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7F2A7C" w:rsidTr="00346DB6">
        <w:tc>
          <w:tcPr>
            <w:tcW w:w="9639" w:type="dxa"/>
            <w:gridSpan w:val="9"/>
            <w:noWrap/>
            <w:tcMar>
              <w:left w:w="0" w:type="dxa"/>
              <w:right w:w="0" w:type="dxa"/>
            </w:tcMar>
          </w:tcPr>
          <w:p w:rsidR="007F2A7C" w:rsidRDefault="007F2A7C" w:rsidP="00346DB6">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6" o:title="" gain="1.5625" blacklevel="3932f" grayscale="t"/>
                </v:shape>
                <o:OLEObject Type="Embed" ProgID="CorelDRAW.Graphic.11" ShapeID="_x0000_i1025" DrawAspect="Content" ObjectID="_1826810820" r:id="rId7"/>
              </w:object>
            </w:r>
          </w:p>
          <w:p w:rsidR="007F2A7C" w:rsidRDefault="007F2A7C" w:rsidP="00346DB6">
            <w:pPr>
              <w:spacing w:line="120" w:lineRule="atLeast"/>
              <w:jc w:val="center"/>
              <w:rPr>
                <w:rFonts w:eastAsia="Times New Roman" w:cs="Times New Roman"/>
                <w:sz w:val="10"/>
                <w:szCs w:val="10"/>
                <w:lang w:eastAsia="ru-RU"/>
              </w:rPr>
            </w:pPr>
          </w:p>
          <w:p w:rsidR="007F2A7C" w:rsidRPr="005541F0" w:rsidRDefault="007F2A7C" w:rsidP="00346DB6">
            <w:pPr>
              <w:spacing w:line="120" w:lineRule="atLeast"/>
              <w:jc w:val="center"/>
              <w:rPr>
                <w:sz w:val="26"/>
                <w:szCs w:val="24"/>
              </w:rPr>
            </w:pPr>
            <w:r w:rsidRPr="005541F0">
              <w:rPr>
                <w:sz w:val="26"/>
                <w:szCs w:val="24"/>
              </w:rPr>
              <w:t>МУНИЦИПАЛЬНОЕ ОБРАЗОВАНИЕ</w:t>
            </w:r>
          </w:p>
          <w:p w:rsidR="007F2A7C" w:rsidRDefault="007F2A7C" w:rsidP="00346DB6">
            <w:pPr>
              <w:spacing w:line="120" w:lineRule="atLeast"/>
              <w:jc w:val="center"/>
              <w:rPr>
                <w:sz w:val="26"/>
                <w:szCs w:val="24"/>
              </w:rPr>
            </w:pPr>
            <w:r w:rsidRPr="005541F0">
              <w:rPr>
                <w:sz w:val="26"/>
                <w:szCs w:val="24"/>
              </w:rPr>
              <w:t>ГОРОДСКОЙ ОКРУГ СУРГУТ</w:t>
            </w:r>
          </w:p>
          <w:p w:rsidR="007F2A7C" w:rsidRPr="005541F0" w:rsidRDefault="007F2A7C" w:rsidP="00346DB6">
            <w:pPr>
              <w:spacing w:line="120" w:lineRule="atLeast"/>
              <w:jc w:val="center"/>
              <w:rPr>
                <w:sz w:val="26"/>
                <w:szCs w:val="24"/>
              </w:rPr>
            </w:pPr>
            <w:r>
              <w:rPr>
                <w:sz w:val="26"/>
              </w:rPr>
              <w:t>ХАНТЫ-МАНСИЙСКОГО АВТОНОМНОГО ОКРУГА – ЮГРЫ</w:t>
            </w:r>
          </w:p>
          <w:p w:rsidR="007F2A7C" w:rsidRPr="005649E4" w:rsidRDefault="007F2A7C" w:rsidP="00346DB6">
            <w:pPr>
              <w:spacing w:line="120" w:lineRule="atLeast"/>
              <w:jc w:val="center"/>
              <w:rPr>
                <w:sz w:val="18"/>
                <w:szCs w:val="24"/>
              </w:rPr>
            </w:pPr>
          </w:p>
          <w:p w:rsidR="007F2A7C" w:rsidRPr="00656C1A" w:rsidRDefault="007F2A7C" w:rsidP="00346DB6">
            <w:pPr>
              <w:jc w:val="center"/>
              <w:rPr>
                <w:b/>
                <w:sz w:val="26"/>
                <w:szCs w:val="26"/>
              </w:rPr>
            </w:pPr>
            <w:r w:rsidRPr="00656C1A">
              <w:rPr>
                <w:b/>
                <w:sz w:val="26"/>
                <w:szCs w:val="26"/>
              </w:rPr>
              <w:t>АДМИНИСТРАЦИЯ ГОРОДА</w:t>
            </w:r>
          </w:p>
          <w:p w:rsidR="007F2A7C" w:rsidRPr="005541F0" w:rsidRDefault="007F2A7C" w:rsidP="00346DB6">
            <w:pPr>
              <w:spacing w:line="120" w:lineRule="atLeast"/>
              <w:jc w:val="center"/>
              <w:rPr>
                <w:sz w:val="18"/>
                <w:szCs w:val="24"/>
              </w:rPr>
            </w:pPr>
          </w:p>
          <w:p w:rsidR="007F2A7C" w:rsidRPr="005541F0" w:rsidRDefault="007F2A7C" w:rsidP="00346DB6">
            <w:pPr>
              <w:spacing w:line="120" w:lineRule="atLeast"/>
              <w:jc w:val="center"/>
              <w:rPr>
                <w:sz w:val="20"/>
                <w:szCs w:val="24"/>
              </w:rPr>
            </w:pPr>
          </w:p>
          <w:p w:rsidR="007F2A7C" w:rsidRPr="00656C1A" w:rsidRDefault="007F2A7C" w:rsidP="00346DB6">
            <w:pPr>
              <w:jc w:val="center"/>
              <w:rPr>
                <w:b/>
                <w:sz w:val="30"/>
                <w:szCs w:val="30"/>
              </w:rPr>
            </w:pPr>
            <w:r w:rsidRPr="001F461F">
              <w:rPr>
                <w:b/>
                <w:sz w:val="30"/>
                <w:szCs w:val="30"/>
              </w:rPr>
              <w:t>ПОСТАНОВЛЕНИЕ</w:t>
            </w:r>
          </w:p>
          <w:p w:rsidR="007F2A7C" w:rsidRDefault="007F2A7C" w:rsidP="00346DB6">
            <w:pPr>
              <w:spacing w:line="120" w:lineRule="atLeast"/>
              <w:jc w:val="center"/>
              <w:rPr>
                <w:sz w:val="30"/>
                <w:szCs w:val="24"/>
              </w:rPr>
            </w:pPr>
          </w:p>
          <w:p w:rsidR="007F2A7C" w:rsidRPr="003262E3" w:rsidRDefault="007F2A7C" w:rsidP="00346DB6">
            <w:pPr>
              <w:spacing w:line="120" w:lineRule="atLeast"/>
              <w:jc w:val="center"/>
              <w:rPr>
                <w:rFonts w:eastAsia="Times New Roman" w:cs="Times New Roman"/>
                <w:sz w:val="24"/>
                <w:szCs w:val="24"/>
                <w:lang w:eastAsia="ru-RU"/>
              </w:rPr>
            </w:pPr>
          </w:p>
        </w:tc>
      </w:tr>
      <w:tr w:rsidR="007F2A7C" w:rsidTr="00346DB6">
        <w:tc>
          <w:tcPr>
            <w:tcW w:w="153" w:type="dxa"/>
            <w:noWrap/>
            <w:tcMar>
              <w:left w:w="0" w:type="dxa"/>
              <w:right w:w="0" w:type="dxa"/>
            </w:tcMar>
          </w:tcPr>
          <w:p w:rsidR="007F2A7C" w:rsidRPr="00F8214F" w:rsidRDefault="007F2A7C" w:rsidP="00346DB6">
            <w:pPr>
              <w:rPr>
                <w:sz w:val="24"/>
                <w:szCs w:val="24"/>
              </w:rPr>
            </w:pPr>
            <w:r>
              <w:rPr>
                <w:sz w:val="24"/>
                <w:szCs w:val="24"/>
              </w:rPr>
              <w:t>«</w:t>
            </w:r>
          </w:p>
        </w:tc>
        <w:tc>
          <w:tcPr>
            <w:tcW w:w="482" w:type="dxa"/>
            <w:tcBorders>
              <w:bottom w:val="single" w:sz="4" w:space="0" w:color="auto"/>
            </w:tcBorders>
            <w:noWrap/>
            <w:tcMar>
              <w:left w:w="0" w:type="dxa"/>
              <w:right w:w="0" w:type="dxa"/>
            </w:tcMar>
          </w:tcPr>
          <w:p w:rsidR="007F2A7C" w:rsidRPr="00F8214F" w:rsidRDefault="00BD0C93" w:rsidP="00346DB6">
            <w:pPr>
              <w:jc w:val="center"/>
              <w:rPr>
                <w:sz w:val="24"/>
                <w:szCs w:val="24"/>
              </w:rPr>
            </w:pPr>
            <w:bookmarkStart w:id="0" w:name="dd"/>
            <w:bookmarkEnd w:id="0"/>
            <w:r>
              <w:rPr>
                <w:sz w:val="24"/>
                <w:szCs w:val="24"/>
              </w:rPr>
              <w:t>02</w:t>
            </w:r>
          </w:p>
        </w:tc>
        <w:tc>
          <w:tcPr>
            <w:tcW w:w="153" w:type="dxa"/>
            <w:noWrap/>
            <w:tcMar>
              <w:left w:w="0" w:type="dxa"/>
              <w:right w:w="0" w:type="dxa"/>
            </w:tcMar>
          </w:tcPr>
          <w:p w:rsidR="007F2A7C" w:rsidRPr="00F8214F" w:rsidRDefault="007F2A7C" w:rsidP="00346DB6">
            <w:pPr>
              <w:rPr>
                <w:sz w:val="24"/>
                <w:szCs w:val="24"/>
              </w:rPr>
            </w:pPr>
            <w:r>
              <w:rPr>
                <w:sz w:val="24"/>
                <w:szCs w:val="24"/>
              </w:rPr>
              <w:t>»</w:t>
            </w:r>
          </w:p>
        </w:tc>
        <w:tc>
          <w:tcPr>
            <w:tcW w:w="1491" w:type="dxa"/>
            <w:tcBorders>
              <w:bottom w:val="single" w:sz="4" w:space="0" w:color="auto"/>
            </w:tcBorders>
            <w:noWrap/>
            <w:tcMar>
              <w:left w:w="0" w:type="dxa"/>
              <w:right w:w="0" w:type="dxa"/>
            </w:tcMar>
          </w:tcPr>
          <w:p w:rsidR="007F2A7C" w:rsidRPr="00F8214F" w:rsidRDefault="00BD0C93" w:rsidP="00346DB6">
            <w:pPr>
              <w:jc w:val="center"/>
              <w:rPr>
                <w:sz w:val="24"/>
                <w:szCs w:val="24"/>
              </w:rPr>
            </w:pPr>
            <w:bookmarkStart w:id="1" w:name="mm"/>
            <w:bookmarkEnd w:id="1"/>
            <w:r>
              <w:rPr>
                <w:sz w:val="24"/>
                <w:szCs w:val="24"/>
              </w:rPr>
              <w:t>07</w:t>
            </w:r>
          </w:p>
        </w:tc>
        <w:tc>
          <w:tcPr>
            <w:tcW w:w="295" w:type="dxa"/>
            <w:noWrap/>
            <w:tcMar>
              <w:left w:w="0" w:type="dxa"/>
              <w:right w:w="0" w:type="dxa"/>
            </w:tcMar>
          </w:tcPr>
          <w:p w:rsidR="007F2A7C" w:rsidRPr="00A63FB0" w:rsidRDefault="007F2A7C" w:rsidP="00346DB6">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7F2A7C" w:rsidRPr="00A3761A" w:rsidRDefault="00BD0C93" w:rsidP="00346DB6">
            <w:pPr>
              <w:rPr>
                <w:sz w:val="24"/>
                <w:szCs w:val="24"/>
              </w:rPr>
            </w:pPr>
            <w:bookmarkStart w:id="2" w:name="yy"/>
            <w:bookmarkEnd w:id="2"/>
            <w:r>
              <w:rPr>
                <w:sz w:val="24"/>
                <w:szCs w:val="24"/>
              </w:rPr>
              <w:t>24</w:t>
            </w:r>
          </w:p>
        </w:tc>
        <w:tc>
          <w:tcPr>
            <w:tcW w:w="5012" w:type="dxa"/>
            <w:noWrap/>
            <w:tcMar>
              <w:left w:w="0" w:type="dxa"/>
              <w:right w:w="0" w:type="dxa"/>
            </w:tcMar>
          </w:tcPr>
          <w:p w:rsidR="007F2A7C" w:rsidRPr="00F8214F" w:rsidRDefault="007F2A7C" w:rsidP="00346DB6">
            <w:pPr>
              <w:rPr>
                <w:sz w:val="24"/>
                <w:szCs w:val="24"/>
              </w:rPr>
            </w:pPr>
          </w:p>
        </w:tc>
        <w:tc>
          <w:tcPr>
            <w:tcW w:w="249" w:type="dxa"/>
            <w:noWrap/>
            <w:tcMar>
              <w:left w:w="0" w:type="dxa"/>
              <w:right w:w="0" w:type="dxa"/>
            </w:tcMar>
          </w:tcPr>
          <w:p w:rsidR="007F2A7C" w:rsidRPr="00AB4194" w:rsidRDefault="007F2A7C" w:rsidP="00346DB6">
            <w:pPr>
              <w:rPr>
                <w:sz w:val="24"/>
                <w:szCs w:val="24"/>
              </w:rPr>
            </w:pPr>
            <w:r>
              <w:rPr>
                <w:sz w:val="24"/>
                <w:szCs w:val="24"/>
              </w:rPr>
              <w:t>№</w:t>
            </w:r>
          </w:p>
        </w:tc>
        <w:tc>
          <w:tcPr>
            <w:tcW w:w="1452" w:type="dxa"/>
            <w:tcBorders>
              <w:bottom w:val="single" w:sz="4" w:space="0" w:color="auto"/>
            </w:tcBorders>
            <w:noWrap/>
            <w:tcMar>
              <w:left w:w="0" w:type="dxa"/>
              <w:right w:w="0" w:type="dxa"/>
            </w:tcMar>
          </w:tcPr>
          <w:p w:rsidR="007F2A7C" w:rsidRPr="00F8214F" w:rsidRDefault="00BD0C93" w:rsidP="00346DB6">
            <w:pPr>
              <w:jc w:val="center"/>
              <w:rPr>
                <w:sz w:val="24"/>
                <w:szCs w:val="24"/>
              </w:rPr>
            </w:pPr>
            <w:bookmarkStart w:id="3" w:name="NumDoc"/>
            <w:bookmarkEnd w:id="3"/>
            <w:r>
              <w:rPr>
                <w:sz w:val="24"/>
                <w:szCs w:val="24"/>
              </w:rPr>
              <w:t>3402</w:t>
            </w:r>
          </w:p>
        </w:tc>
      </w:tr>
    </w:tbl>
    <w:p w:rsidR="007F2A7C" w:rsidRDefault="007F2A7C" w:rsidP="007F2A7C"/>
    <w:p w:rsidR="00BD0C93" w:rsidRDefault="00BD0C93" w:rsidP="00BD0C93">
      <w:pPr>
        <w:widowControl w:val="0"/>
        <w:autoSpaceDE w:val="0"/>
        <w:autoSpaceDN w:val="0"/>
        <w:adjustRightInd w:val="0"/>
        <w:ind w:right="4818"/>
        <w:rPr>
          <w:rFonts w:cs="Times New Roman"/>
          <w:szCs w:val="28"/>
        </w:rPr>
      </w:pPr>
      <w:r w:rsidRPr="00946C30">
        <w:rPr>
          <w:rFonts w:cs="Times New Roman"/>
          <w:szCs w:val="28"/>
        </w:rPr>
        <w:t xml:space="preserve">Об утверждении плана </w:t>
      </w:r>
    </w:p>
    <w:p w:rsidR="00BD0C93" w:rsidRPr="00946C30" w:rsidRDefault="00BD0C93" w:rsidP="00BD0C93">
      <w:pPr>
        <w:widowControl w:val="0"/>
        <w:autoSpaceDE w:val="0"/>
        <w:autoSpaceDN w:val="0"/>
        <w:adjustRightInd w:val="0"/>
        <w:ind w:right="4818"/>
        <w:rPr>
          <w:rFonts w:cs="Times New Roman"/>
          <w:szCs w:val="28"/>
        </w:rPr>
      </w:pPr>
      <w:r w:rsidRPr="00946C30">
        <w:rPr>
          <w:rFonts w:cs="Times New Roman"/>
          <w:szCs w:val="28"/>
        </w:rPr>
        <w:t xml:space="preserve">мероприятий по реализации </w:t>
      </w:r>
      <w:r>
        <w:rPr>
          <w:rFonts w:cs="Times New Roman"/>
          <w:szCs w:val="28"/>
        </w:rPr>
        <w:br/>
      </w:r>
      <w:r w:rsidRPr="00946C30">
        <w:rPr>
          <w:rFonts w:cs="Times New Roman"/>
          <w:szCs w:val="28"/>
        </w:rPr>
        <w:t>Стратегии социально-</w:t>
      </w:r>
    </w:p>
    <w:p w:rsidR="00BD0C93" w:rsidRPr="00946C30" w:rsidRDefault="00BD0C93" w:rsidP="00BD0C93">
      <w:pPr>
        <w:widowControl w:val="0"/>
        <w:autoSpaceDE w:val="0"/>
        <w:autoSpaceDN w:val="0"/>
        <w:adjustRightInd w:val="0"/>
        <w:ind w:right="4818"/>
        <w:rPr>
          <w:rFonts w:cs="Times New Roman"/>
          <w:szCs w:val="28"/>
        </w:rPr>
      </w:pPr>
      <w:r w:rsidRPr="00946C30">
        <w:rPr>
          <w:rFonts w:cs="Times New Roman"/>
          <w:szCs w:val="28"/>
        </w:rPr>
        <w:t xml:space="preserve">экономического развития </w:t>
      </w:r>
      <w:r>
        <w:rPr>
          <w:rFonts w:cs="Times New Roman"/>
          <w:szCs w:val="28"/>
        </w:rPr>
        <w:br/>
      </w:r>
      <w:r w:rsidRPr="00946C30">
        <w:rPr>
          <w:rFonts w:cs="Times New Roman"/>
          <w:szCs w:val="28"/>
        </w:rPr>
        <w:t xml:space="preserve">города Сургута до 2036 года </w:t>
      </w:r>
      <w:r>
        <w:rPr>
          <w:rFonts w:cs="Times New Roman"/>
          <w:szCs w:val="28"/>
        </w:rPr>
        <w:br/>
      </w:r>
      <w:r w:rsidRPr="00946C30">
        <w:rPr>
          <w:rFonts w:cs="Times New Roman"/>
          <w:szCs w:val="28"/>
        </w:rPr>
        <w:t xml:space="preserve">с целевыми ориентирами </w:t>
      </w:r>
      <w:r>
        <w:rPr>
          <w:rFonts w:cs="Times New Roman"/>
          <w:szCs w:val="28"/>
        </w:rPr>
        <w:br/>
      </w:r>
      <w:r w:rsidRPr="00946C30">
        <w:rPr>
          <w:rFonts w:cs="Times New Roman"/>
          <w:szCs w:val="28"/>
        </w:rPr>
        <w:t xml:space="preserve">до 2050 года </w:t>
      </w:r>
    </w:p>
    <w:p w:rsidR="00BD0C93" w:rsidRPr="00946C30" w:rsidRDefault="00BD0C93" w:rsidP="00BD0C93">
      <w:pPr>
        <w:widowControl w:val="0"/>
        <w:autoSpaceDE w:val="0"/>
        <w:autoSpaceDN w:val="0"/>
        <w:adjustRightInd w:val="0"/>
        <w:ind w:right="4676"/>
        <w:rPr>
          <w:rFonts w:cs="Times New Roman"/>
          <w:strike/>
          <w:szCs w:val="28"/>
        </w:rPr>
      </w:pPr>
      <w:r w:rsidRPr="00946C30">
        <w:rPr>
          <w:rFonts w:cs="Times New Roman"/>
          <w:szCs w:val="28"/>
        </w:rPr>
        <w:t>(с изменени</w:t>
      </w:r>
      <w:r>
        <w:rPr>
          <w:rFonts w:cs="Times New Roman"/>
          <w:szCs w:val="28"/>
        </w:rPr>
        <w:t>я</w:t>
      </w:r>
      <w:r w:rsidRPr="00946C30">
        <w:rPr>
          <w:rFonts w:cs="Times New Roman"/>
          <w:szCs w:val="28"/>
        </w:rPr>
        <w:t>м</w:t>
      </w:r>
      <w:r>
        <w:rPr>
          <w:rFonts w:cs="Times New Roman"/>
          <w:szCs w:val="28"/>
        </w:rPr>
        <w:t>и</w:t>
      </w:r>
      <w:r w:rsidRPr="00946C30">
        <w:rPr>
          <w:rFonts w:cs="Times New Roman"/>
          <w:szCs w:val="28"/>
        </w:rPr>
        <w:t xml:space="preserve"> от 28.11.2024 №</w:t>
      </w:r>
      <w:r>
        <w:rPr>
          <w:rFonts w:cs="Times New Roman"/>
          <w:szCs w:val="28"/>
        </w:rPr>
        <w:t> </w:t>
      </w:r>
      <w:r w:rsidRPr="00946C30">
        <w:rPr>
          <w:rFonts w:cs="Times New Roman"/>
          <w:szCs w:val="28"/>
        </w:rPr>
        <w:t>6201</w:t>
      </w:r>
      <w:r>
        <w:rPr>
          <w:rFonts w:cs="Times New Roman"/>
          <w:szCs w:val="28"/>
        </w:rPr>
        <w:t>,</w:t>
      </w:r>
      <w:r>
        <w:rPr>
          <w:rFonts w:cs="Times New Roman"/>
          <w:szCs w:val="28"/>
        </w:rPr>
        <w:br/>
        <w:t>от 08.12.2025 № 8743</w:t>
      </w:r>
      <w:r w:rsidRPr="00946C30">
        <w:rPr>
          <w:rFonts w:cs="Times New Roman"/>
          <w:szCs w:val="28"/>
        </w:rPr>
        <w:t>)</w:t>
      </w:r>
    </w:p>
    <w:p w:rsidR="007F2A7C" w:rsidRDefault="007F2A7C" w:rsidP="007F2A7C">
      <w:pPr>
        <w:widowControl w:val="0"/>
        <w:suppressAutoHyphens/>
        <w:autoSpaceDN w:val="0"/>
        <w:rPr>
          <w:rFonts w:eastAsia="Calibri" w:cs="Times New Roman"/>
          <w:color w:val="000000" w:themeColor="text1"/>
          <w:kern w:val="3"/>
          <w:szCs w:val="28"/>
        </w:rPr>
      </w:pPr>
    </w:p>
    <w:p w:rsidR="007F2A7C" w:rsidRDefault="007F2A7C" w:rsidP="007F2A7C">
      <w:pPr>
        <w:widowControl w:val="0"/>
        <w:suppressAutoHyphens/>
        <w:autoSpaceDN w:val="0"/>
        <w:rPr>
          <w:rFonts w:eastAsia="Calibri" w:cs="Times New Roman"/>
          <w:color w:val="000000" w:themeColor="text1"/>
          <w:kern w:val="3"/>
          <w:szCs w:val="28"/>
        </w:rPr>
      </w:pPr>
    </w:p>
    <w:p w:rsidR="00BD0C93" w:rsidRPr="00946C30" w:rsidRDefault="00BD0C93" w:rsidP="00BD0C93">
      <w:pPr>
        <w:ind w:firstLine="709"/>
        <w:jc w:val="both"/>
        <w:rPr>
          <w:rFonts w:cs="Times New Roman"/>
          <w:szCs w:val="28"/>
        </w:rPr>
      </w:pPr>
      <w:r w:rsidRPr="00946C30">
        <w:rPr>
          <w:rFonts w:cs="Times New Roman"/>
          <w:szCs w:val="28"/>
        </w:rPr>
        <w:t xml:space="preserve">В соответствии со статьями 11, 39 Федерального закона от 28.06.2014 </w:t>
      </w:r>
      <w:r w:rsidRPr="00946C30">
        <w:rPr>
          <w:rFonts w:cs="Times New Roman"/>
          <w:szCs w:val="28"/>
        </w:rPr>
        <w:br/>
        <w:t>№ 172-ФЗ «О стратегическом планировании в Российской Федерации», подпунктом 53 пункта 1 статьи 38 Устава муниципального образования городской округ Сургут Ханты-Мансийского автономного округа – Югры, решениями Думы города от 25.02.2015 № 652-</w:t>
      </w:r>
      <w:r w:rsidRPr="00946C30">
        <w:rPr>
          <w:rFonts w:cs="Times New Roman"/>
          <w:szCs w:val="28"/>
          <w:lang w:val="en-US"/>
        </w:rPr>
        <w:t>V</w:t>
      </w:r>
      <w:r w:rsidRPr="00946C30">
        <w:rPr>
          <w:rFonts w:cs="Times New Roman"/>
          <w:szCs w:val="28"/>
        </w:rPr>
        <w:t xml:space="preserve"> ДГ «Об определении последовательности и порядка разработки документов стратегического планирования и их содержания», от 08.06.2015 № 718-V ДГ «О Стратегии социально-экономического развития муниципального образования городской округ Сургут Ханты-Мансийского автономного округа – Югры на период                   до 2030 года», от 29.05.2024 № 580-VII ДГ «О плане мероприятий                                       по реализации Стратегии социально-экономического развития города Сургута до 2036 года с целевыми ориентирами до 2050 года», распоряжением Администрации города от 21.04.2021 № 552 «О распределении отдельных полномочий Главы города между высшими должностными лицами Администрации города»:</w:t>
      </w:r>
    </w:p>
    <w:p w:rsidR="007F2A7C" w:rsidRDefault="007F2A7C" w:rsidP="007F2A7C">
      <w:pPr>
        <w:widowControl w:val="0"/>
        <w:suppressAutoHyphens/>
        <w:autoSpaceDN w:val="0"/>
        <w:ind w:firstLine="709"/>
        <w:jc w:val="both"/>
        <w:rPr>
          <w:rFonts w:eastAsia="SimSun" w:cs="Times New Roman"/>
          <w:color w:val="000000" w:themeColor="text1"/>
          <w:kern w:val="3"/>
          <w:szCs w:val="28"/>
        </w:rPr>
      </w:pPr>
      <w:r>
        <w:rPr>
          <w:rFonts w:eastAsia="SimSun" w:cs="Times New Roman"/>
          <w:color w:val="000000" w:themeColor="text1"/>
          <w:kern w:val="3"/>
          <w:szCs w:val="28"/>
        </w:rPr>
        <w:t xml:space="preserve">1. </w:t>
      </w:r>
      <w:r w:rsidR="00BD0C93" w:rsidRPr="00946C30">
        <w:rPr>
          <w:rFonts w:cs="Times New Roman"/>
          <w:szCs w:val="28"/>
        </w:rPr>
        <w:t>Утвердить план мероприятий по реализации Стратегии социально-экономического развития города Сургута до 2036 года с целевыми ориентирами до 2050 года согласно приложению.</w:t>
      </w:r>
    </w:p>
    <w:p w:rsidR="007F2A7C" w:rsidRDefault="007F2A7C" w:rsidP="007F2A7C">
      <w:pPr>
        <w:widowControl w:val="0"/>
        <w:suppressAutoHyphens/>
        <w:autoSpaceDN w:val="0"/>
        <w:ind w:firstLine="709"/>
        <w:jc w:val="both"/>
        <w:rPr>
          <w:rFonts w:eastAsia="SimSun" w:cs="Times New Roman"/>
          <w:color w:val="000000" w:themeColor="text1"/>
          <w:kern w:val="3"/>
          <w:szCs w:val="28"/>
        </w:rPr>
      </w:pPr>
      <w:r>
        <w:rPr>
          <w:rFonts w:cs="Times New Roman"/>
          <w:color w:val="000000" w:themeColor="text1"/>
          <w:szCs w:val="28"/>
        </w:rPr>
        <w:t>2.</w:t>
      </w:r>
      <w:r>
        <w:rPr>
          <w:rFonts w:eastAsia="SimSun" w:cs="Times New Roman"/>
          <w:color w:val="000000" w:themeColor="text1"/>
          <w:kern w:val="3"/>
          <w:szCs w:val="28"/>
        </w:rPr>
        <w:t xml:space="preserve"> </w:t>
      </w:r>
      <w:r w:rsidR="00BD0C93" w:rsidRPr="00946C30">
        <w:rPr>
          <w:szCs w:val="28"/>
        </w:rPr>
        <w:t xml:space="preserve">Департаменту массовых коммуникаций и аналитики обнародовать (разместить) настоящее постановление на официальном портале </w:t>
      </w:r>
      <w:proofErr w:type="spellStart"/>
      <w:proofErr w:type="gramStart"/>
      <w:r w:rsidR="00BD0C93" w:rsidRPr="00946C30">
        <w:rPr>
          <w:szCs w:val="28"/>
        </w:rPr>
        <w:t>Адми-</w:t>
      </w:r>
      <w:r w:rsidR="00BD0C93" w:rsidRPr="00946C30">
        <w:rPr>
          <w:szCs w:val="28"/>
        </w:rPr>
        <w:lastRenderedPageBreak/>
        <w:t>нистрации</w:t>
      </w:r>
      <w:proofErr w:type="spellEnd"/>
      <w:proofErr w:type="gramEnd"/>
      <w:r w:rsidR="00BD0C93" w:rsidRPr="00946C30">
        <w:rPr>
          <w:szCs w:val="28"/>
        </w:rPr>
        <w:t xml:space="preserve"> города: www.admsurgut.ru.</w:t>
      </w:r>
    </w:p>
    <w:p w:rsidR="007F2A7C" w:rsidRDefault="007F2A7C" w:rsidP="007F2A7C">
      <w:pPr>
        <w:suppressAutoHyphens/>
        <w:autoSpaceDN w:val="0"/>
        <w:ind w:firstLine="709"/>
        <w:jc w:val="both"/>
        <w:rPr>
          <w:rFonts w:eastAsia="Times New Roman" w:cs="Times New Roman"/>
          <w:color w:val="000000" w:themeColor="text1"/>
          <w:kern w:val="3"/>
          <w:szCs w:val="28"/>
          <w:lang w:eastAsia="ru-RU"/>
        </w:rPr>
      </w:pPr>
      <w:r>
        <w:rPr>
          <w:rFonts w:eastAsia="Times New Roman" w:cs="Times New Roman"/>
          <w:color w:val="000000" w:themeColor="text1"/>
          <w:kern w:val="3"/>
          <w:szCs w:val="28"/>
          <w:lang w:eastAsia="ru-RU"/>
        </w:rPr>
        <w:t xml:space="preserve">3. </w:t>
      </w:r>
      <w:r w:rsidR="00BD0C93" w:rsidRPr="00946C30">
        <w:rPr>
          <w:szCs w:val="28"/>
        </w:rPr>
        <w:t>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7F2A7C" w:rsidRDefault="007F2A7C" w:rsidP="007F2A7C">
      <w:pPr>
        <w:widowControl w:val="0"/>
        <w:suppressAutoHyphens/>
        <w:autoSpaceDN w:val="0"/>
        <w:ind w:firstLine="709"/>
        <w:jc w:val="both"/>
        <w:rPr>
          <w:rFonts w:eastAsia="SimSun" w:cs="Times New Roman"/>
          <w:color w:val="000000" w:themeColor="text1"/>
          <w:kern w:val="3"/>
          <w:szCs w:val="28"/>
        </w:rPr>
      </w:pPr>
      <w:r>
        <w:rPr>
          <w:rFonts w:eastAsia="SimSun" w:cs="Times New Roman"/>
          <w:color w:val="000000" w:themeColor="text1"/>
          <w:kern w:val="3"/>
          <w:szCs w:val="28"/>
        </w:rPr>
        <w:t>4.</w:t>
      </w:r>
      <w:r>
        <w:rPr>
          <w:rFonts w:eastAsia="Calibri" w:cs="Times New Roman"/>
          <w:color w:val="000000" w:themeColor="text1"/>
          <w:kern w:val="3"/>
          <w:szCs w:val="28"/>
        </w:rPr>
        <w:t xml:space="preserve"> Настоящее постановление вступает в силу с момента его издания. </w:t>
      </w:r>
    </w:p>
    <w:p w:rsidR="007F2A7C" w:rsidRDefault="007F2A7C" w:rsidP="007F2A7C">
      <w:pPr>
        <w:tabs>
          <w:tab w:val="left" w:pos="993"/>
        </w:tabs>
        <w:suppressAutoHyphens/>
        <w:ind w:firstLine="709"/>
        <w:jc w:val="both"/>
        <w:rPr>
          <w:szCs w:val="28"/>
        </w:rPr>
      </w:pPr>
      <w:r>
        <w:rPr>
          <w:rFonts w:eastAsia="SimSun" w:cs="Times New Roman"/>
          <w:color w:val="000000" w:themeColor="text1"/>
          <w:kern w:val="3"/>
          <w:szCs w:val="28"/>
        </w:rPr>
        <w:t xml:space="preserve">5. Контроль за выполнением постановления </w:t>
      </w:r>
      <w:r>
        <w:rPr>
          <w:szCs w:val="28"/>
        </w:rPr>
        <w:t>оставляю за собой.</w:t>
      </w:r>
    </w:p>
    <w:p w:rsidR="007F2A7C" w:rsidRDefault="007F2A7C" w:rsidP="007F2A7C">
      <w:pPr>
        <w:tabs>
          <w:tab w:val="left" w:pos="993"/>
        </w:tabs>
        <w:suppressAutoHyphens/>
        <w:ind w:firstLine="709"/>
        <w:jc w:val="both"/>
        <w:rPr>
          <w:szCs w:val="28"/>
        </w:rPr>
      </w:pPr>
    </w:p>
    <w:p w:rsidR="007F2A7C" w:rsidRDefault="007F2A7C" w:rsidP="007F2A7C">
      <w:pPr>
        <w:tabs>
          <w:tab w:val="left" w:pos="993"/>
        </w:tabs>
        <w:suppressAutoHyphens/>
        <w:ind w:firstLine="709"/>
        <w:jc w:val="both"/>
        <w:rPr>
          <w:szCs w:val="28"/>
        </w:rPr>
      </w:pPr>
    </w:p>
    <w:p w:rsidR="007F2A7C" w:rsidRDefault="007F2A7C" w:rsidP="007F2A7C">
      <w:pPr>
        <w:tabs>
          <w:tab w:val="left" w:pos="993"/>
        </w:tabs>
        <w:suppressAutoHyphens/>
        <w:ind w:firstLine="709"/>
        <w:jc w:val="both"/>
        <w:rPr>
          <w:szCs w:val="28"/>
        </w:rPr>
      </w:pPr>
    </w:p>
    <w:p w:rsidR="007F2A7C" w:rsidRDefault="007F2A7C" w:rsidP="007F2A7C">
      <w:pPr>
        <w:jc w:val="both"/>
        <w:rPr>
          <w:bCs/>
          <w:szCs w:val="28"/>
        </w:rPr>
      </w:pPr>
      <w:r>
        <w:rPr>
          <w:rFonts w:eastAsia="Calibri"/>
        </w:rPr>
        <w:t xml:space="preserve">Заместитель Главы </w:t>
      </w:r>
      <w:r w:rsidR="00BD0C93" w:rsidRPr="00946C30">
        <w:rPr>
          <w:bCs/>
          <w:szCs w:val="28"/>
        </w:rPr>
        <w:t xml:space="preserve">города            </w:t>
      </w:r>
      <w:proofErr w:type="gramStart"/>
      <w:r w:rsidR="00BD0C93" w:rsidRPr="00946C30">
        <w:rPr>
          <w:bCs/>
          <w:szCs w:val="28"/>
        </w:rPr>
        <w:t xml:space="preserve">   {</w:t>
      </w:r>
      <w:proofErr w:type="gramEnd"/>
      <w:r w:rsidR="00BD0C93" w:rsidRPr="00946C30">
        <w:rPr>
          <w:bCs/>
          <w:szCs w:val="28"/>
        </w:rPr>
        <w:t xml:space="preserve"> Подпис</w:t>
      </w:r>
      <w:r w:rsidR="00BD0C93">
        <w:rPr>
          <w:bCs/>
          <w:szCs w:val="28"/>
        </w:rPr>
        <w:t xml:space="preserve">ь }                             </w:t>
      </w:r>
      <w:r>
        <w:rPr>
          <w:bCs/>
          <w:szCs w:val="28"/>
        </w:rPr>
        <w:t>А.М. Кириленко</w:t>
      </w:r>
    </w:p>
    <w:p w:rsidR="007F2A7C" w:rsidRDefault="007F2A7C" w:rsidP="007F2A7C">
      <w:pPr>
        <w:jc w:val="both"/>
        <w:rPr>
          <w:bCs/>
          <w:szCs w:val="28"/>
        </w:rPr>
      </w:pPr>
    </w:p>
    <w:p w:rsidR="007F2A7C" w:rsidRDefault="007F2A7C" w:rsidP="007F2A7C">
      <w:pPr>
        <w:jc w:val="both"/>
        <w:rPr>
          <w:bCs/>
          <w:szCs w:val="28"/>
        </w:rPr>
      </w:pPr>
    </w:p>
    <w:p w:rsidR="007F2A7C" w:rsidRDefault="007F2A7C" w:rsidP="007F2A7C">
      <w:pPr>
        <w:widowControl w:val="0"/>
        <w:suppressAutoHyphens/>
        <w:autoSpaceDN w:val="0"/>
        <w:ind w:firstLine="709"/>
        <w:jc w:val="both"/>
        <w:rPr>
          <w:rFonts w:eastAsia="Times New Roman" w:cs="Times New Roman"/>
          <w:szCs w:val="28"/>
          <w:lang w:eastAsia="ru-RU"/>
        </w:rPr>
      </w:pPr>
    </w:p>
    <w:p w:rsidR="007F2A7C" w:rsidRDefault="007F2A7C" w:rsidP="007F2A7C">
      <w:pPr>
        <w:rPr>
          <w:rFonts w:eastAsia="Times New Roman" w:cs="Times New Roman"/>
          <w:szCs w:val="28"/>
          <w:lang w:eastAsia="ru-RU"/>
        </w:rPr>
        <w:sectPr w:rsidR="007F2A7C">
          <w:headerReference w:type="default" r:id="rId8"/>
          <w:pgSz w:w="11906" w:h="16838"/>
          <w:pgMar w:top="1134" w:right="567" w:bottom="1134" w:left="1701" w:header="709" w:footer="709" w:gutter="0"/>
          <w:cols w:space="720"/>
        </w:sectPr>
      </w:pPr>
    </w:p>
    <w:p w:rsidR="007F2A7C" w:rsidRDefault="007F2A7C" w:rsidP="00BD0C93">
      <w:pPr>
        <w:pStyle w:val="ConsPlusTitle"/>
        <w:ind w:left="9923"/>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 xml:space="preserve">Приложение </w:t>
      </w:r>
    </w:p>
    <w:p w:rsidR="007F2A7C" w:rsidRDefault="007F2A7C" w:rsidP="00BD0C93">
      <w:pPr>
        <w:pStyle w:val="ConsPlusTitle"/>
        <w:ind w:left="9923"/>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к постановлению </w:t>
      </w:r>
    </w:p>
    <w:p w:rsidR="007F2A7C" w:rsidRDefault="007F2A7C" w:rsidP="00BD0C93">
      <w:pPr>
        <w:pStyle w:val="ConsPlusTitle"/>
        <w:ind w:left="9923"/>
        <w:rPr>
          <w:rFonts w:ascii="Times New Roman" w:hAnsi="Times New Roman" w:cs="Times New Roman"/>
          <w:b w:val="0"/>
          <w:color w:val="000000"/>
          <w:sz w:val="28"/>
          <w:szCs w:val="28"/>
        </w:rPr>
      </w:pPr>
      <w:r>
        <w:rPr>
          <w:rFonts w:ascii="Times New Roman" w:hAnsi="Times New Roman" w:cs="Times New Roman"/>
          <w:b w:val="0"/>
          <w:color w:val="000000"/>
          <w:sz w:val="28"/>
          <w:szCs w:val="28"/>
        </w:rPr>
        <w:t>Администрации города</w:t>
      </w:r>
    </w:p>
    <w:p w:rsidR="00BD0C93" w:rsidRPr="00BD0C93" w:rsidRDefault="00BD0C93" w:rsidP="00BD0C93">
      <w:pPr>
        <w:ind w:left="9923"/>
        <w:rPr>
          <w:rFonts w:eastAsia="Times New Roman" w:cs="Times New Roman"/>
          <w:color w:val="000000"/>
          <w:szCs w:val="28"/>
          <w:lang w:eastAsia="ru-RU"/>
        </w:rPr>
      </w:pPr>
      <w:r w:rsidRPr="00BD0C93">
        <w:rPr>
          <w:rFonts w:eastAsia="Times New Roman" w:cs="Times New Roman"/>
          <w:color w:val="000000"/>
          <w:szCs w:val="28"/>
          <w:lang w:eastAsia="ru-RU"/>
        </w:rPr>
        <w:t>от 02.07.2024 № 3402</w:t>
      </w:r>
    </w:p>
    <w:p w:rsidR="00BD0C93" w:rsidRPr="00BD0C93" w:rsidRDefault="00BD0C93" w:rsidP="00BD0C93">
      <w:pPr>
        <w:ind w:left="9923"/>
        <w:rPr>
          <w:rFonts w:eastAsia="Times New Roman" w:cs="Times New Roman"/>
          <w:color w:val="000000"/>
          <w:szCs w:val="28"/>
          <w:lang w:eastAsia="ru-RU"/>
        </w:rPr>
      </w:pPr>
      <w:r w:rsidRPr="00BD0C93">
        <w:rPr>
          <w:rFonts w:eastAsia="Times New Roman" w:cs="Times New Roman"/>
          <w:color w:val="000000"/>
          <w:szCs w:val="28"/>
          <w:lang w:eastAsia="ru-RU"/>
        </w:rPr>
        <w:t>(с изменениями от 28.11.2024 № 6201,</w:t>
      </w:r>
    </w:p>
    <w:p w:rsidR="007F2A7C" w:rsidRDefault="00BD0C93" w:rsidP="00BD0C93">
      <w:pPr>
        <w:ind w:left="9923"/>
        <w:rPr>
          <w:rFonts w:eastAsia="Times New Roman" w:cs="Times New Roman"/>
          <w:szCs w:val="28"/>
          <w:lang w:eastAsia="ru-RU"/>
        </w:rPr>
      </w:pPr>
      <w:r w:rsidRPr="00BD0C93">
        <w:rPr>
          <w:rFonts w:eastAsia="Times New Roman" w:cs="Times New Roman"/>
          <w:color w:val="000000"/>
          <w:szCs w:val="28"/>
          <w:lang w:eastAsia="ru-RU"/>
        </w:rPr>
        <w:t>от 08.12.2025 № 8743)</w:t>
      </w:r>
    </w:p>
    <w:p w:rsidR="007F2A7C" w:rsidRDefault="007F2A7C" w:rsidP="007F2A7C">
      <w:pPr>
        <w:rPr>
          <w:rFonts w:eastAsia="Times New Roman" w:cs="Times New Roman"/>
          <w:szCs w:val="28"/>
          <w:lang w:eastAsia="ru-RU"/>
        </w:rPr>
      </w:pPr>
    </w:p>
    <w:p w:rsidR="007F2A7C" w:rsidRDefault="007F2A7C" w:rsidP="007F2A7C">
      <w:pPr>
        <w:jc w:val="center"/>
        <w:rPr>
          <w:rFonts w:eastAsia="Times New Roman" w:cs="Times New Roman"/>
          <w:szCs w:val="28"/>
          <w:lang w:eastAsia="ru-RU"/>
        </w:rPr>
      </w:pPr>
      <w:r>
        <w:rPr>
          <w:rFonts w:eastAsia="Times New Roman" w:cs="Times New Roman"/>
          <w:szCs w:val="28"/>
          <w:lang w:eastAsia="ru-RU"/>
        </w:rPr>
        <w:t xml:space="preserve">План мероприятий </w:t>
      </w:r>
    </w:p>
    <w:p w:rsidR="007F2A7C" w:rsidRDefault="007F2A7C" w:rsidP="007F2A7C">
      <w:pPr>
        <w:jc w:val="center"/>
        <w:rPr>
          <w:rFonts w:eastAsia="Times New Roman" w:cs="Times New Roman"/>
          <w:szCs w:val="28"/>
          <w:lang w:eastAsia="ru-RU"/>
        </w:rPr>
      </w:pPr>
      <w:r>
        <w:rPr>
          <w:rFonts w:eastAsia="Times New Roman" w:cs="Times New Roman"/>
          <w:szCs w:val="28"/>
          <w:lang w:eastAsia="ru-RU"/>
        </w:rPr>
        <w:t xml:space="preserve">по реализации Стратегии социально-экономического развития города Сургута до 2036 года </w:t>
      </w:r>
      <w:r>
        <w:rPr>
          <w:rFonts w:eastAsia="Times New Roman" w:cs="Times New Roman"/>
          <w:szCs w:val="28"/>
          <w:lang w:eastAsia="ru-RU"/>
        </w:rPr>
        <w:br/>
        <w:t>с целевыми ориентирами до 2050 года</w:t>
      </w:r>
    </w:p>
    <w:p w:rsidR="007F2A7C" w:rsidRDefault="007F2A7C" w:rsidP="007F2A7C">
      <w:pPr>
        <w:pStyle w:val="1"/>
        <w:spacing w:line="240" w:lineRule="auto"/>
        <w:rPr>
          <w:rFonts w:ascii="Times New Roman" w:hAnsi="Times New Roman"/>
          <w:color w:val="auto"/>
          <w:sz w:val="28"/>
          <w:szCs w:val="48"/>
          <w:lang w:eastAsia="ru-RU"/>
        </w:rPr>
      </w:pPr>
      <w:r>
        <w:rPr>
          <w:rFonts w:ascii="Times New Roman" w:hAnsi="Times New Roman"/>
          <w:color w:val="auto"/>
          <w:sz w:val="28"/>
          <w:szCs w:val="24"/>
          <w:lang w:eastAsia="ru-RU"/>
        </w:rPr>
        <w:t xml:space="preserve">Раздел </w:t>
      </w:r>
      <w:r>
        <w:rPr>
          <w:rFonts w:ascii="Times New Roman" w:hAnsi="Times New Roman"/>
          <w:color w:val="auto"/>
          <w:sz w:val="28"/>
          <w:szCs w:val="24"/>
          <w:lang w:val="en-US" w:eastAsia="ru-RU"/>
        </w:rPr>
        <w:t>I</w:t>
      </w:r>
      <w:r>
        <w:rPr>
          <w:rFonts w:ascii="Times New Roman" w:hAnsi="Times New Roman"/>
          <w:color w:val="auto"/>
          <w:sz w:val="28"/>
          <w:szCs w:val="24"/>
          <w:lang w:eastAsia="ru-RU"/>
        </w:rPr>
        <w:t>.</w:t>
      </w:r>
      <w:r>
        <w:rPr>
          <w:rFonts w:ascii="Times New Roman" w:hAnsi="Times New Roman"/>
          <w:b/>
          <w:color w:val="auto"/>
          <w:sz w:val="28"/>
          <w:szCs w:val="24"/>
          <w:lang w:eastAsia="ru-RU"/>
        </w:rPr>
        <w:t xml:space="preserve"> </w:t>
      </w:r>
      <w:r>
        <w:rPr>
          <w:rFonts w:ascii="Times New Roman" w:hAnsi="Times New Roman"/>
          <w:color w:val="auto"/>
          <w:sz w:val="28"/>
          <w:szCs w:val="48"/>
          <w:lang w:eastAsia="ru-RU"/>
        </w:rPr>
        <w:t>Целевые показатели, на достижение которых направлены мероприятия по реализации стратегии социально-экономического развития города Сургута до 2036 года с целевыми ориентирами до 2050 года</w:t>
      </w:r>
    </w:p>
    <w:p w:rsidR="007F2A7C" w:rsidRDefault="007F2A7C" w:rsidP="007F2A7C">
      <w:pPr>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666"/>
        <w:gridCol w:w="434"/>
        <w:gridCol w:w="4409"/>
        <w:gridCol w:w="1275"/>
        <w:gridCol w:w="1133"/>
        <w:gridCol w:w="1136"/>
        <w:gridCol w:w="1133"/>
        <w:gridCol w:w="1133"/>
        <w:gridCol w:w="1241"/>
      </w:tblGrid>
      <w:tr w:rsidR="007F2A7C" w:rsidTr="00A55DF1">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Цель</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left="-61" w:right="-101"/>
              <w:jc w:val="center"/>
              <w:rPr>
                <w:rFonts w:eastAsia="Times New Roman" w:cs="Times New Roman"/>
                <w:sz w:val="24"/>
                <w:szCs w:val="24"/>
                <w:lang w:eastAsia="ru-RU"/>
              </w:rPr>
            </w:pPr>
            <w:r>
              <w:rPr>
                <w:rFonts w:eastAsia="Times New Roman" w:cs="Times New Roman"/>
                <w:sz w:val="24"/>
                <w:szCs w:val="24"/>
                <w:lang w:eastAsia="ru-RU"/>
              </w:rPr>
              <w:t>№</w:t>
            </w:r>
          </w:p>
          <w:p w:rsidR="007F2A7C" w:rsidRDefault="007F2A7C" w:rsidP="00346DB6">
            <w:pPr>
              <w:ind w:left="-61" w:right="-101"/>
              <w:jc w:val="center"/>
              <w:rPr>
                <w:rFonts w:eastAsia="Times New Roman" w:cs="Times New Roman"/>
                <w:sz w:val="24"/>
                <w:szCs w:val="24"/>
                <w:lang w:eastAsia="ru-RU"/>
              </w:rPr>
            </w:pPr>
            <w:r>
              <w:rPr>
                <w:rFonts w:eastAsia="Times New Roman" w:cs="Times New Roman"/>
                <w:sz w:val="24"/>
                <w:szCs w:val="24"/>
                <w:lang w:eastAsia="ru-RU"/>
              </w:rPr>
              <w:t>п/п</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Целевой показатель</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Единица</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измерения</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2024 – 2026</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годы</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 этап)</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2027 – 2031</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годы</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 этап)</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2032 – 2036</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годы</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(3 этап)</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2037 – 2044</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годы</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(4 этап)</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2045 – 2050</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годы</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(5 этап)</w:t>
            </w:r>
          </w:p>
        </w:tc>
      </w:tr>
      <w:tr w:rsidR="007F2A7C" w:rsidTr="00A55DF1">
        <w:trPr>
          <w:trHeight w:val="1102"/>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Генеральная цель – город комфортной среды и духовно-нравственных ценностей за счет активной кооперации населения, власти, науки и предпринимательства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для устойчивого развития социальной сферы, инновационной </w:t>
            </w:r>
            <w:r>
              <w:rPr>
                <w:rFonts w:eastAsia="Times New Roman" w:cs="Times New Roman"/>
                <w:sz w:val="24"/>
                <w:szCs w:val="24"/>
                <w:lang w:eastAsia="ru-RU"/>
              </w:rPr>
              <w:br/>
              <w:t>и креативной экономик</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w:t>
            </w:r>
          </w:p>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млрд. рублей</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1 552</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2 059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2 749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4 083</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5 223</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базовому 2020 году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63,4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122,5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84,0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32,4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70,8</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w:t>
            </w:r>
          </w:p>
        </w:tc>
        <w:tc>
          <w:tcPr>
            <w:tcW w:w="1514" w:type="pct"/>
            <w:tcBorders>
              <w:top w:val="single" w:sz="4" w:space="0" w:color="auto"/>
              <w:left w:val="single" w:sz="4" w:space="0" w:color="auto"/>
              <w:bottom w:val="single" w:sz="4" w:space="0" w:color="auto"/>
              <w:right w:val="single" w:sz="4" w:space="0" w:color="auto"/>
            </w:tcBorders>
            <w:hideMark/>
          </w:tcPr>
          <w:p w:rsidR="009F3742"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Доля занятых в малом бизнесе в общей численности занятых в экономике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lastRenderedPageBreak/>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42,8</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47,0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51,3</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55,0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56,4</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Индекс роста реального среднедушевого денежного дохода населения </w:t>
            </w:r>
          </w:p>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к </w:t>
            </w:r>
            <w:proofErr w:type="spellStart"/>
            <w:r>
              <w:rPr>
                <w:rFonts w:eastAsia="Times New Roman" w:cs="Times New Roman"/>
                <w:sz w:val="24"/>
                <w:szCs w:val="24"/>
                <w:lang w:eastAsia="ru-RU"/>
              </w:rPr>
              <w:t>предыду-щему</w:t>
            </w:r>
            <w:proofErr w:type="spellEnd"/>
            <w:r>
              <w:rPr>
                <w:rFonts w:eastAsia="Times New Roman" w:cs="Times New Roman"/>
                <w:sz w:val="24"/>
                <w:szCs w:val="24"/>
                <w:lang w:eastAsia="ru-RU"/>
              </w:rPr>
              <w:t xml:space="preserve"> году</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102,5</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103,9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103,4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103,5</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103,9</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Соотношение среднедушевого дохода </w:t>
            </w:r>
            <w:r w:rsidR="009F3742">
              <w:rPr>
                <w:rFonts w:eastAsia="Times New Roman" w:cs="Times New Roman"/>
                <w:sz w:val="24"/>
                <w:szCs w:val="24"/>
                <w:lang w:eastAsia="ru-RU"/>
              </w:rPr>
              <w:br/>
            </w:r>
            <w:r>
              <w:rPr>
                <w:rFonts w:eastAsia="Times New Roman" w:cs="Times New Roman"/>
                <w:sz w:val="24"/>
                <w:szCs w:val="24"/>
                <w:lang w:eastAsia="ru-RU"/>
              </w:rPr>
              <w:t xml:space="preserve">и прожиточного минимума </w:t>
            </w:r>
            <w:r w:rsidR="00A55DF1">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proofErr w:type="spellStart"/>
            <w:r>
              <w:rPr>
                <w:rFonts w:eastAsia="Times New Roman" w:cs="Times New Roman"/>
                <w:sz w:val="24"/>
                <w:szCs w:val="24"/>
                <w:lang w:eastAsia="ru-RU"/>
              </w:rPr>
              <w:t>коэфф</w:t>
            </w:r>
            <w:proofErr w:type="spellEnd"/>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3,8</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4,3</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4,6</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Среднегодовая численность постоянного населения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тыс. чел.</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435,4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475,0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510,0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570,0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580,4</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sz w:val="24"/>
                <w:szCs w:val="24"/>
              </w:rPr>
              <w:t xml:space="preserve">Улучшение качества среды для жизни </w:t>
            </w:r>
            <w:r w:rsidR="009F3742">
              <w:rPr>
                <w:sz w:val="24"/>
                <w:szCs w:val="24"/>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sz w:val="22"/>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sz w:val="24"/>
                <w:szCs w:val="24"/>
              </w:rPr>
              <w:t>60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sz w:val="24"/>
                <w:szCs w:val="24"/>
              </w:rPr>
              <w:t>70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sz w:val="24"/>
                <w:szCs w:val="24"/>
              </w:rPr>
              <w:t>80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Инновационная экономика</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Научно-промышленный мультиотраслевой кластер</w:t>
            </w:r>
          </w:p>
        </w:tc>
      </w:tr>
      <w:tr w:rsidR="007F2A7C" w:rsidTr="00A55DF1">
        <w:trPr>
          <w:trHeight w:val="224"/>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становление города Сургута как научно-промышленного мультиотраслевого кластера национального уровня в части нефтегазовой </w:t>
            </w:r>
            <w:r>
              <w:rPr>
                <w:rFonts w:eastAsia="Times New Roman" w:cs="Times New Roman"/>
                <w:sz w:val="24"/>
                <w:szCs w:val="24"/>
                <w:lang w:eastAsia="ru-RU"/>
              </w:rPr>
              <w:br/>
              <w:t xml:space="preserve">и </w:t>
            </w:r>
            <w:proofErr w:type="spellStart"/>
            <w:r>
              <w:rPr>
                <w:rFonts w:eastAsia="Times New Roman" w:cs="Times New Roman"/>
                <w:sz w:val="24"/>
                <w:szCs w:val="24"/>
                <w:lang w:eastAsia="ru-RU"/>
              </w:rPr>
              <w:t>энергозатратных</w:t>
            </w:r>
            <w:proofErr w:type="spellEnd"/>
            <w:r>
              <w:rPr>
                <w:rFonts w:eastAsia="Times New Roman" w:cs="Times New Roman"/>
                <w:sz w:val="24"/>
                <w:szCs w:val="24"/>
                <w:lang w:eastAsia="ru-RU"/>
              </w:rPr>
              <w:t xml:space="preserve"> отраслей</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Дополнительный объем отгруженных товаров собственного производства, выполненных работ и услуг собственными силами в рамках научно-промышленного мультиотраслевого кластера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35 970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155 622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341 110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719 409</w:t>
            </w:r>
          </w:p>
        </w:tc>
      </w:tr>
      <w:tr w:rsidR="007F2A7C" w:rsidTr="00A55DF1">
        <w:trPr>
          <w:trHeight w:val="1009"/>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A55DF1">
            <w:pPr>
              <w:rPr>
                <w:rFonts w:eastAsia="Times New Roman" w:cs="Times New Roman"/>
                <w:sz w:val="24"/>
                <w:szCs w:val="24"/>
                <w:lang w:eastAsia="ru-RU"/>
              </w:rPr>
            </w:pPr>
            <w:r>
              <w:rPr>
                <w:rFonts w:eastAsia="Times New Roman" w:cs="Times New Roman"/>
                <w:sz w:val="24"/>
                <w:szCs w:val="24"/>
                <w:lang w:eastAsia="ru-RU"/>
              </w:rPr>
              <w:t xml:space="preserve">Дополнительные затраты на исследования и разработки в рамках научно-промышленного мультиотраслевого кластера </w:t>
            </w:r>
            <w:r w:rsidR="009F3742">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3 597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12 695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17 774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21 582</w:t>
            </w:r>
          </w:p>
        </w:tc>
      </w:tr>
      <w:tr w:rsidR="007F2A7C" w:rsidTr="009F3742">
        <w:trPr>
          <w:trHeight w:val="7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Транспорт и логистика</w:t>
            </w:r>
          </w:p>
        </w:tc>
      </w:tr>
      <w:tr w:rsidR="007F2A7C" w:rsidTr="00A55DF1">
        <w:trPr>
          <w:trHeight w:val="4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модернизация транспортной системы </w:t>
            </w:r>
            <w:r>
              <w:rPr>
                <w:rFonts w:eastAsia="Times New Roman" w:cs="Times New Roman"/>
                <w:sz w:val="24"/>
                <w:szCs w:val="24"/>
                <w:lang w:eastAsia="ru-RU"/>
              </w:rPr>
              <w:br/>
              <w:t xml:space="preserve">и создание крупных логистических комплексов </w:t>
            </w:r>
            <w:r>
              <w:rPr>
                <w:rFonts w:eastAsia="Times New Roman" w:cs="Times New Roman"/>
                <w:sz w:val="24"/>
                <w:szCs w:val="24"/>
                <w:lang w:eastAsia="ru-RU"/>
              </w:rPr>
              <w:lastRenderedPageBreak/>
              <w:t>межрегионального значения</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10</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и хранение» </w:t>
            </w:r>
            <w:r w:rsidR="009F3742">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198 893</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267 435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316 377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431 374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493 162</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11</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9F3742">
            <w:pPr>
              <w:rPr>
                <w:rFonts w:eastAsia="Times New Roman" w:cs="Times New Roman"/>
                <w:sz w:val="24"/>
                <w:szCs w:val="24"/>
                <w:lang w:eastAsia="ru-RU"/>
              </w:rPr>
            </w:pPr>
            <w:r>
              <w:rPr>
                <w:rFonts w:eastAsia="Times New Roman" w:cs="Times New Roman"/>
                <w:sz w:val="24"/>
                <w:szCs w:val="24"/>
                <w:lang w:eastAsia="ru-RU"/>
              </w:rPr>
              <w:t>Наличие транспортно-пересадочных узлов (аэропорт, автовокзал, ж/д вокзал)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Создание крупных транспортно-логистических комплексов </w:t>
            </w:r>
            <w:r w:rsidR="00E56F52">
              <w:rPr>
                <w:rFonts w:eastAsia="Times New Roman" w:cs="Times New Roman"/>
                <w:sz w:val="24"/>
                <w:szCs w:val="24"/>
                <w:lang w:eastAsia="ru-RU"/>
              </w:rPr>
              <w:br/>
            </w:r>
            <w:r>
              <w:rPr>
                <w:rFonts w:eastAsia="Times New Roman" w:cs="Times New Roman"/>
                <w:sz w:val="24"/>
                <w:szCs w:val="24"/>
                <w:lang w:eastAsia="ru-RU"/>
              </w:rPr>
              <w:t>(нарастающим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13</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Наличие речного вокзала с развитой инфраструктурой речных перевозок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Предпринимательство и туризм</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в части развития предпринимательства – содействие развитию </w:t>
            </w:r>
            <w:proofErr w:type="spellStart"/>
            <w:r>
              <w:rPr>
                <w:rFonts w:eastAsia="Times New Roman" w:cs="Times New Roman"/>
                <w:sz w:val="24"/>
                <w:szCs w:val="24"/>
                <w:lang w:eastAsia="ru-RU"/>
              </w:rPr>
              <w:t>клиентоцентричного</w:t>
            </w:r>
            <w:proofErr w:type="spellEnd"/>
            <w:r>
              <w:rPr>
                <w:rFonts w:eastAsia="Times New Roman" w:cs="Times New Roman"/>
                <w:sz w:val="24"/>
                <w:szCs w:val="24"/>
                <w:lang w:eastAsia="ru-RU"/>
              </w:rPr>
              <w:t xml:space="preserve"> города, ориентированного </w:t>
            </w:r>
            <w:r>
              <w:rPr>
                <w:rFonts w:eastAsia="Times New Roman" w:cs="Times New Roman"/>
                <w:sz w:val="24"/>
                <w:szCs w:val="24"/>
                <w:lang w:eastAsia="ru-RU"/>
              </w:rPr>
              <w:br/>
              <w:t>на максимальную поддержку предпринимательства.</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Цель вектора в части развития туризма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становление Сургута </w:t>
            </w:r>
            <w:r>
              <w:rPr>
                <w:rFonts w:eastAsia="Times New Roman" w:cs="Times New Roman"/>
                <w:sz w:val="24"/>
                <w:szCs w:val="24"/>
                <w:lang w:eastAsia="ru-RU"/>
              </w:rPr>
              <w:br/>
              <w:t xml:space="preserve">как регионального центра делового, развлекательного, медицинского туризма </w:t>
            </w:r>
            <w:r>
              <w:rPr>
                <w:rFonts w:eastAsia="Times New Roman" w:cs="Times New Roman"/>
                <w:sz w:val="24"/>
                <w:szCs w:val="24"/>
                <w:lang w:eastAsia="ru-RU"/>
              </w:rPr>
              <w:br/>
              <w:t xml:space="preserve">с развитыми рекреационными пространствами, привлекающего туристов событийными мероприятиями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и своими уникальными объектами культурного </w:t>
            </w:r>
            <w:r>
              <w:rPr>
                <w:rFonts w:eastAsia="Times New Roman" w:cs="Times New Roman"/>
                <w:sz w:val="24"/>
                <w:szCs w:val="24"/>
                <w:lang w:eastAsia="ru-RU"/>
              </w:rPr>
              <w:lastRenderedPageBreak/>
              <w:t xml:space="preserve">наследия, спортивной, торгово-развлекательной инфраструктуры, </w:t>
            </w:r>
            <w:r>
              <w:rPr>
                <w:rFonts w:eastAsia="Times New Roman" w:cs="Times New Roman"/>
                <w:sz w:val="24"/>
                <w:szCs w:val="24"/>
                <w:lang w:eastAsia="ru-RU"/>
              </w:rPr>
              <w:br/>
              <w:t xml:space="preserve">и выполняющего распределительные функции для туристического потока </w:t>
            </w:r>
            <w:r>
              <w:rPr>
                <w:rFonts w:eastAsia="Times New Roman" w:cs="Times New Roman"/>
                <w:sz w:val="24"/>
                <w:szCs w:val="24"/>
                <w:lang w:eastAsia="ru-RU"/>
              </w:rPr>
              <w:br/>
              <w:t>в крупной городской агломерации Сургут – Нефтеюганск</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14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предпринимательского сообщества общими условиями ведения предпринимательской деятельности </w:t>
            </w:r>
            <w:r>
              <w:rPr>
                <w:rFonts w:eastAsia="Times New Roman" w:cs="Times New Roman"/>
                <w:sz w:val="24"/>
                <w:szCs w:val="24"/>
                <w:lang w:eastAsia="ru-RU"/>
              </w:rPr>
              <w:br/>
              <w:t xml:space="preserve">в муниципальном образовании </w:t>
            </w:r>
            <w:r w:rsidR="00E56F52">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55,56</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58,00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Оборот (товаров, работ, услуг) субъектов малого </w:t>
            </w:r>
            <w:proofErr w:type="spellStart"/>
            <w:r>
              <w:rPr>
                <w:rFonts w:eastAsia="Times New Roman" w:cs="Times New Roman"/>
                <w:sz w:val="24"/>
                <w:szCs w:val="24"/>
                <w:lang w:eastAsia="ru-RU"/>
              </w:rPr>
              <w:t>предприни-мательства</w:t>
            </w:r>
            <w:proofErr w:type="spellEnd"/>
            <w:r>
              <w:rPr>
                <w:rFonts w:eastAsia="Times New Roman" w:cs="Times New Roman"/>
                <w:sz w:val="24"/>
                <w:szCs w:val="24"/>
                <w:lang w:eastAsia="ru-RU"/>
              </w:rPr>
              <w:t xml:space="preserve">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275 766</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360 928</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540 984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851 610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3"/>
                <w:szCs w:val="23"/>
                <w:lang w:eastAsia="ru-RU"/>
              </w:rPr>
            </w:pPr>
            <w:r>
              <w:rPr>
                <w:rFonts w:eastAsia="Times New Roman" w:cs="Times New Roman"/>
                <w:sz w:val="23"/>
                <w:szCs w:val="23"/>
                <w:lang w:eastAsia="ru-RU"/>
              </w:rPr>
              <w:t>1 352 054</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16</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 xml:space="preserve">Численность занятых в малом бизнесе, включая индивидуальных предпринимателей и </w:t>
            </w:r>
            <w:proofErr w:type="spellStart"/>
            <w:r>
              <w:rPr>
                <w:rFonts w:eastAsia="Times New Roman" w:cs="Times New Roman"/>
                <w:sz w:val="24"/>
                <w:szCs w:val="24"/>
                <w:lang w:eastAsia="ru-RU"/>
              </w:rPr>
              <w:t>самозанятых</w:t>
            </w:r>
            <w:proofErr w:type="spellEnd"/>
            <w:r>
              <w:rPr>
                <w:rFonts w:eastAsia="Times New Roman" w:cs="Times New Roman"/>
                <w:sz w:val="24"/>
                <w:szCs w:val="24"/>
                <w:lang w:eastAsia="ru-RU"/>
              </w:rPr>
              <w:t xml:space="preserve"> </w:t>
            </w:r>
            <w:r w:rsidR="00E56F52">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тыс. чел.</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94,7</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107,1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127,5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148,1</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157,0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17</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туризмом </w:t>
            </w:r>
            <w:r w:rsidR="00E56F52">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35,6</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44,8</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54,1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68,9</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Турпоток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тыс.</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единиц</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471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540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725</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810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Креативная экономика</w:t>
            </w:r>
          </w:p>
        </w:tc>
      </w:tr>
      <w:tr w:rsidR="007F2A7C" w:rsidTr="00A55DF1">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и развитие экосистемы креативных (творческих) индустрий города, направленных </w:t>
            </w:r>
            <w:r>
              <w:rPr>
                <w:rFonts w:eastAsia="Times New Roman" w:cs="Times New Roman"/>
                <w:sz w:val="24"/>
                <w:szCs w:val="24"/>
                <w:lang w:eastAsia="ru-RU"/>
              </w:rPr>
              <w:br/>
              <w:t xml:space="preserve">на сохранение </w:t>
            </w:r>
            <w:r>
              <w:rPr>
                <w:rFonts w:eastAsia="Times New Roman" w:cs="Times New Roman"/>
                <w:sz w:val="24"/>
                <w:szCs w:val="24"/>
                <w:lang w:eastAsia="ru-RU"/>
              </w:rPr>
              <w:br/>
              <w:t xml:space="preserve">и наращивание человеческого капитала города и создание новых продуктов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в </w:t>
            </w:r>
            <w:proofErr w:type="spellStart"/>
            <w:r>
              <w:rPr>
                <w:rFonts w:eastAsia="Times New Roman" w:cs="Times New Roman"/>
                <w:sz w:val="24"/>
                <w:szCs w:val="24"/>
                <w:lang w:eastAsia="ru-RU"/>
              </w:rPr>
              <w:t>несырьевых</w:t>
            </w:r>
            <w:proofErr w:type="spellEnd"/>
            <w:r>
              <w:rPr>
                <w:rFonts w:eastAsia="Times New Roman" w:cs="Times New Roman"/>
                <w:sz w:val="24"/>
                <w:szCs w:val="24"/>
                <w:lang w:eastAsia="ru-RU"/>
              </w:rPr>
              <w:t xml:space="preserve"> отраслях с высокой добавленной стоимостью</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19</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Объем отгруженных товаров собственного производства, выполненных работ и услуг собственными силами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по направлению «креативные» индустрии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млн. рублей</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14 759</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58 046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111 816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224 590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335 824</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Цифровой муниципалитет</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Вектор – </w:t>
            </w:r>
            <w:proofErr w:type="spellStart"/>
            <w:r>
              <w:rPr>
                <w:rFonts w:eastAsia="Times New Roman" w:cs="Times New Roman"/>
                <w:sz w:val="24"/>
                <w:szCs w:val="24"/>
                <w:lang w:eastAsia="ru-RU"/>
              </w:rPr>
              <w:t>Цифровизация</w:t>
            </w:r>
            <w:proofErr w:type="spellEnd"/>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цифровой среды города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на принципах </w:t>
            </w:r>
            <w:proofErr w:type="spellStart"/>
            <w:r>
              <w:rPr>
                <w:rFonts w:eastAsia="Times New Roman" w:cs="Times New Roman"/>
                <w:sz w:val="24"/>
                <w:szCs w:val="24"/>
                <w:lang w:eastAsia="ru-RU"/>
              </w:rPr>
              <w:t>импортозамещения</w:t>
            </w:r>
            <w:proofErr w:type="spellEnd"/>
            <w:r>
              <w:rPr>
                <w:rFonts w:eastAsia="Times New Roman" w:cs="Times New Roman"/>
                <w:sz w:val="24"/>
                <w:szCs w:val="24"/>
                <w:lang w:eastAsia="ru-RU"/>
              </w:rPr>
              <w:t xml:space="preserve"> </w:t>
            </w:r>
            <w:r>
              <w:rPr>
                <w:rFonts w:eastAsia="Times New Roman" w:cs="Times New Roman"/>
                <w:sz w:val="24"/>
                <w:szCs w:val="24"/>
                <w:lang w:eastAsia="ru-RU"/>
              </w:rPr>
              <w:br/>
              <w:t>и технологической независимости</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Стоимостная доля закупаемого и (или) арендуемого иностранного программного обеспечения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более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21</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 xml:space="preserve">Стоимостная доля закупаемого оборудования иностранного производства, используемого для </w:t>
            </w:r>
            <w:r>
              <w:rPr>
                <w:rFonts w:eastAsia="Times New Roman" w:cs="Times New Roman"/>
                <w:sz w:val="24"/>
                <w:szCs w:val="24"/>
                <w:lang w:eastAsia="ru-RU"/>
              </w:rPr>
              <w:lastRenderedPageBreak/>
              <w:t>цифровой инфраструктуры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 xml:space="preserve">%,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более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35,0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A55DF1">
            <w:pPr>
              <w:rPr>
                <w:rFonts w:eastAsia="Times New Roman" w:cs="Times New Roman"/>
                <w:sz w:val="24"/>
                <w:szCs w:val="24"/>
                <w:lang w:eastAsia="ru-RU"/>
              </w:rPr>
            </w:pPr>
            <w:r>
              <w:rPr>
                <w:rFonts w:eastAsia="Times New Roman" w:cs="Times New Roman"/>
                <w:sz w:val="24"/>
                <w:szCs w:val="24"/>
                <w:lang w:eastAsia="ru-RU"/>
              </w:rPr>
              <w:t>Количество цифровых платформ, используемых для муниципального управления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ед.,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11</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23</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 xml:space="preserve">Количество цифровых сервисов для населения, созданных на базе цифровых платформ, используемых </w:t>
            </w:r>
            <w:r w:rsidR="00E56F52">
              <w:rPr>
                <w:rFonts w:eastAsia="Times New Roman" w:cs="Times New Roman"/>
                <w:sz w:val="24"/>
                <w:szCs w:val="24"/>
                <w:lang w:eastAsia="ru-RU"/>
              </w:rPr>
              <w:br/>
            </w:r>
            <w:r>
              <w:rPr>
                <w:rFonts w:eastAsia="Times New Roman" w:cs="Times New Roman"/>
                <w:sz w:val="24"/>
                <w:szCs w:val="24"/>
                <w:lang w:eastAsia="ru-RU"/>
              </w:rPr>
              <w:t>для муниципального управления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ед.,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17</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56F52">
            <w:pPr>
              <w:rPr>
                <w:rFonts w:eastAsia="Times New Roman" w:cs="Times New Roman"/>
                <w:sz w:val="24"/>
                <w:szCs w:val="24"/>
                <w:lang w:eastAsia="ru-RU"/>
              </w:rPr>
            </w:pPr>
            <w:r>
              <w:rPr>
                <w:rFonts w:eastAsia="Times New Roman" w:cs="Times New Roman"/>
                <w:sz w:val="24"/>
                <w:szCs w:val="24"/>
                <w:lang w:eastAsia="ru-RU"/>
              </w:rPr>
              <w:t xml:space="preserve">Количество цифровых платформ, используемых для муниципального управления с применением искусственного интеллекта </w:t>
            </w:r>
            <w:r w:rsidR="00E56F52">
              <w:rPr>
                <w:rFonts w:eastAsia="Times New Roman" w:cs="Times New Roman"/>
                <w:sz w:val="24"/>
                <w:szCs w:val="24"/>
                <w:lang w:eastAsia="ru-RU"/>
              </w:rPr>
              <w:br/>
            </w:r>
            <w:r>
              <w:rPr>
                <w:rFonts w:eastAsia="Times New Roman" w:cs="Times New Roman"/>
                <w:sz w:val="24"/>
                <w:szCs w:val="24"/>
                <w:lang w:eastAsia="ru-RU"/>
              </w:rPr>
              <w:t xml:space="preserve">(нарастающим итогом) </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ед.,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Цифровая трансформация муниципального управления</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 xml:space="preserve">Цель – формирование современной, эффективной </w:t>
            </w:r>
            <w:r>
              <w:rPr>
                <w:rFonts w:cs="Times New Roman"/>
                <w:sz w:val="24"/>
                <w:szCs w:val="24"/>
              </w:rPr>
              <w:br/>
              <w:t xml:space="preserve">и ориентированной </w:t>
            </w:r>
            <w:r>
              <w:rPr>
                <w:rFonts w:cs="Times New Roman"/>
                <w:sz w:val="24"/>
                <w:szCs w:val="24"/>
              </w:rPr>
              <w:br/>
              <w:t xml:space="preserve">на интересы граждан системы муниципального управления города </w:t>
            </w:r>
            <w:r>
              <w:rPr>
                <w:rFonts w:cs="Times New Roman"/>
                <w:sz w:val="24"/>
                <w:szCs w:val="24"/>
              </w:rPr>
              <w:br/>
              <w:t xml:space="preserve">на основе внедрения цифровых технологий </w:t>
            </w:r>
            <w:r>
              <w:rPr>
                <w:rFonts w:cs="Times New Roman"/>
                <w:sz w:val="24"/>
                <w:szCs w:val="24"/>
              </w:rPr>
              <w:br/>
              <w:t>и развития кадрового потенциала</w:t>
            </w:r>
          </w:p>
          <w:p w:rsidR="007F2A7C" w:rsidRDefault="007F2A7C" w:rsidP="00346DB6">
            <w:pPr>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25</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Цифровая зрелость городского управления (на последний отчетный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балл</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64,0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67,3</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70,7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76,0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26</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внутриведомственного </w:t>
            </w:r>
          </w:p>
          <w:p w:rsidR="007F2A7C" w:rsidRDefault="007F2A7C" w:rsidP="00E56F52">
            <w:pPr>
              <w:rPr>
                <w:rFonts w:eastAsia="Times New Roman" w:cs="Times New Roman"/>
                <w:sz w:val="24"/>
                <w:szCs w:val="24"/>
                <w:lang w:eastAsia="ru-RU"/>
              </w:rPr>
            </w:pPr>
            <w:r>
              <w:rPr>
                <w:rFonts w:cs="Times New Roman"/>
                <w:sz w:val="24"/>
                <w:szCs w:val="24"/>
              </w:rPr>
              <w:t xml:space="preserve">и межведомственного юридически значимого электронного </w:t>
            </w:r>
            <w:proofErr w:type="spellStart"/>
            <w:r>
              <w:rPr>
                <w:rFonts w:cs="Times New Roman"/>
                <w:sz w:val="24"/>
                <w:szCs w:val="24"/>
              </w:rPr>
              <w:t>документо</w:t>
            </w:r>
            <w:proofErr w:type="spellEnd"/>
            <w:r w:rsidR="00E56F52">
              <w:rPr>
                <w:rFonts w:cs="Times New Roman"/>
                <w:sz w:val="24"/>
                <w:szCs w:val="24"/>
              </w:rPr>
              <w:t>-</w:t>
            </w:r>
            <w:r>
              <w:rPr>
                <w:rFonts w:cs="Times New Roman"/>
                <w:sz w:val="24"/>
                <w:szCs w:val="24"/>
              </w:rPr>
              <w:t xml:space="preserve">оборота муниципальных органов </w:t>
            </w:r>
            <w:r w:rsidR="00E56F52">
              <w:rPr>
                <w:rFonts w:cs="Times New Roman"/>
                <w:sz w:val="24"/>
                <w:szCs w:val="24"/>
              </w:rPr>
              <w:br/>
            </w:r>
            <w:r>
              <w:rPr>
                <w:rFonts w:cs="Times New Roman"/>
                <w:sz w:val="24"/>
                <w:szCs w:val="24"/>
              </w:rPr>
              <w:t xml:space="preserve">и муниципальных учреждений </w:t>
            </w:r>
            <w:r>
              <w:rPr>
                <w:rFonts w:eastAsia="Times New Roman" w:cs="Times New Roman"/>
                <w:sz w:val="24"/>
                <w:szCs w:val="24"/>
                <w:lang w:eastAsia="ru-RU"/>
              </w:rPr>
              <w:t>(ежегодно)</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cs="Times New Roman"/>
                <w:sz w:val="24"/>
                <w:szCs w:val="24"/>
              </w:rPr>
              <w:t>90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cs="Times New Roman"/>
                <w:sz w:val="24"/>
                <w:szCs w:val="24"/>
              </w:rPr>
              <w:t>90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cs="Times New Roman"/>
                <w:sz w:val="24"/>
                <w:szCs w:val="24"/>
              </w:rPr>
              <w:t>90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cs="Times New Roman"/>
                <w:sz w:val="24"/>
                <w:szCs w:val="24"/>
              </w:rPr>
              <w:t>90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cs="Times New Roman"/>
                <w:sz w:val="24"/>
                <w:szCs w:val="24"/>
              </w:rPr>
              <w:t>90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27</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Доля муниципальных служащих города, получивших дополнительное профессиональное образование (ежегодно)</w:t>
            </w:r>
          </w:p>
        </w:tc>
        <w:tc>
          <w:tcPr>
            <w:tcW w:w="438" w:type="pct"/>
            <w:tcBorders>
              <w:top w:val="single" w:sz="4" w:space="0" w:color="auto"/>
              <w:left w:val="single" w:sz="4" w:space="0" w:color="auto"/>
              <w:bottom w:val="single" w:sz="4" w:space="0" w:color="auto"/>
              <w:right w:val="single" w:sz="4" w:space="0" w:color="auto"/>
            </w:tcBorders>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p w:rsidR="007F2A7C" w:rsidRDefault="007F2A7C" w:rsidP="00346DB6">
            <w:pPr>
              <w:jc w:val="center"/>
              <w:rPr>
                <w:rFonts w:eastAsia="Times New Roman" w:cs="Times New Roman"/>
                <w:sz w:val="24"/>
                <w:szCs w:val="24"/>
                <w:lang w:eastAsia="ru-RU"/>
              </w:rPr>
            </w:pP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37,4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37,4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37,4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37,4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37,4</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sz w:val="24"/>
                <w:szCs w:val="24"/>
              </w:rPr>
            </w:pPr>
            <w:r>
              <w:rPr>
                <w:sz w:val="24"/>
                <w:szCs w:val="24"/>
              </w:rPr>
              <w:t xml:space="preserve">Доля сотрудников, прошедших обучение </w:t>
            </w:r>
          </w:p>
          <w:p w:rsidR="007F2A7C" w:rsidRDefault="007F2A7C" w:rsidP="00346DB6">
            <w:pPr>
              <w:rPr>
                <w:rFonts w:eastAsia="Times New Roman" w:cs="Times New Roman"/>
                <w:sz w:val="24"/>
                <w:szCs w:val="24"/>
                <w:lang w:eastAsia="ru-RU"/>
              </w:rPr>
            </w:pPr>
            <w:r>
              <w:rPr>
                <w:sz w:val="24"/>
                <w:szCs w:val="24"/>
              </w:rPr>
              <w:t>по направлениям цифровой экономики (ежегодно)</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8,6</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8,6</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8,6</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Человеческий капитал</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Образование</w:t>
            </w:r>
          </w:p>
        </w:tc>
      </w:tr>
      <w:tr w:rsidR="00E56F52" w:rsidTr="00A55DF1">
        <w:trPr>
          <w:trHeight w:val="20"/>
          <w:jc w:val="center"/>
        </w:trPr>
        <w:tc>
          <w:tcPr>
            <w:tcW w:w="916" w:type="pct"/>
            <w:vMerge w:val="restart"/>
            <w:tcBorders>
              <w:top w:val="single" w:sz="4" w:space="0" w:color="auto"/>
              <w:left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lastRenderedPageBreak/>
              <w:t xml:space="preserve">Цель вектора – обеспечение доступного </w:t>
            </w:r>
          </w:p>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и качественного образования; выявление, поддержка и развитие способностей </w:t>
            </w:r>
          </w:p>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и талантов жителей города Сургута </w:t>
            </w: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29</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услугами в сфере образования </w:t>
            </w:r>
            <w:r>
              <w:rPr>
                <w:rFonts w:eastAsia="Times New Roman" w:cs="Times New Roman"/>
                <w:sz w:val="24"/>
                <w:szCs w:val="24"/>
                <w:lang w:eastAsia="ru-RU"/>
              </w:rPr>
              <w:b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58,0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63,0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68,0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76,0</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82,0</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30</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Обеспеченность населения местами </w:t>
            </w:r>
            <w:r>
              <w:rPr>
                <w:rFonts w:eastAsia="Times New Roman" w:cs="Times New Roman"/>
                <w:sz w:val="24"/>
                <w:szCs w:val="24"/>
                <w:lang w:eastAsia="ru-RU"/>
              </w:rPr>
              <w:br/>
              <w:t>в образовательных организациях дошкольного образования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102,9</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108,1</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110,9</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101,1</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100,1</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31</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E56F52">
            <w:pPr>
              <w:rPr>
                <w:rFonts w:eastAsia="Times New Roman" w:cs="Times New Roman"/>
                <w:sz w:val="24"/>
                <w:szCs w:val="24"/>
                <w:lang w:eastAsia="ru-RU"/>
              </w:rPr>
            </w:pPr>
            <w:r>
              <w:rPr>
                <w:rFonts w:eastAsia="Times New Roman" w:cs="Times New Roman"/>
                <w:sz w:val="24"/>
                <w:szCs w:val="24"/>
                <w:lang w:eastAsia="ru-RU"/>
              </w:rPr>
              <w:t xml:space="preserve">Обеспеченность населения местами в общеобразовательных организациях </w:t>
            </w:r>
            <w:r>
              <w:rPr>
                <w:rFonts w:eastAsia="Times New Roman" w:cs="Times New Roman"/>
                <w:sz w:val="24"/>
                <w:szCs w:val="24"/>
                <w:lang w:eastAsia="ru-RU"/>
              </w:rPr>
              <w:b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68,0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100,2</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111,0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101,0</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100,9</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32</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Обеспеченность населения местами дополнительного образования </w:t>
            </w:r>
            <w:r>
              <w:rPr>
                <w:rFonts w:eastAsia="Times New Roman" w:cs="Times New Roman"/>
                <w:sz w:val="24"/>
                <w:szCs w:val="24"/>
                <w:lang w:eastAsia="ru-RU"/>
              </w:rPr>
              <w:br/>
              <w:t xml:space="preserve">в учреждениях дополнительного образования (на последний отчетный </w:t>
            </w:r>
          </w:p>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42,8</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71,9</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105,4</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98,9</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100,1</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33</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E56F52">
            <w:pPr>
              <w:rPr>
                <w:rFonts w:eastAsia="Times New Roman" w:cs="Times New Roman"/>
                <w:sz w:val="24"/>
                <w:szCs w:val="24"/>
                <w:lang w:eastAsia="ru-RU"/>
              </w:rPr>
            </w:pPr>
            <w:r>
              <w:rPr>
                <w:rFonts w:eastAsia="Times New Roman" w:cs="Times New Roman"/>
                <w:sz w:val="24"/>
                <w:szCs w:val="24"/>
                <w:lang w:eastAsia="ru-RU"/>
              </w:rPr>
              <w:t xml:space="preserve">Доля педагогических работников общеобразовательных организаций, прошедших повышение квалификации, </w:t>
            </w:r>
            <w:r>
              <w:rPr>
                <w:rFonts w:eastAsia="Times New Roman" w:cs="Times New Roman"/>
                <w:sz w:val="24"/>
                <w:szCs w:val="24"/>
                <w:lang w:eastAsia="ru-RU"/>
              </w:rPr>
              <w:br/>
              <w:t>в том числе в центрах непрерывного повышения профессионального мастерства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54,0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75,0</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34</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Доля общеобразовательных учреждений, реализующих образовательные программы для 6 – 11-х классов, реализующих </w:t>
            </w:r>
            <w:proofErr w:type="spellStart"/>
            <w:r>
              <w:rPr>
                <w:rFonts w:eastAsia="Times New Roman" w:cs="Times New Roman"/>
                <w:sz w:val="24"/>
                <w:szCs w:val="24"/>
                <w:lang w:eastAsia="ru-RU"/>
              </w:rPr>
              <w:t>профориентационный</w:t>
            </w:r>
            <w:proofErr w:type="spellEnd"/>
            <w:r>
              <w:rPr>
                <w:rFonts w:eastAsia="Times New Roman" w:cs="Times New Roman"/>
                <w:sz w:val="24"/>
                <w:szCs w:val="24"/>
                <w:lang w:eastAsia="ru-RU"/>
              </w:rPr>
              <w:t xml:space="preserve"> минимум на продвинутом уровне </w:t>
            </w:r>
            <w:r>
              <w:rPr>
                <w:rFonts w:eastAsia="Times New Roman" w:cs="Times New Roman"/>
                <w:sz w:val="24"/>
                <w:szCs w:val="24"/>
                <w:lang w:eastAsia="ru-RU"/>
              </w:rPr>
              <w:b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97,2</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97,2</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97,2</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97,2</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97,2</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35</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E56F52">
            <w:pPr>
              <w:rPr>
                <w:rFonts w:eastAsia="Times New Roman" w:cs="Times New Roman"/>
                <w:sz w:val="24"/>
                <w:szCs w:val="24"/>
                <w:lang w:eastAsia="ru-RU"/>
              </w:rPr>
            </w:pPr>
            <w:r>
              <w:rPr>
                <w:rFonts w:eastAsia="Times New Roman" w:cs="Times New Roman"/>
                <w:sz w:val="24"/>
                <w:szCs w:val="24"/>
                <w:lang w:eastAsia="ru-RU"/>
              </w:rPr>
              <w:t xml:space="preserve">Доля обучающихся 5 – 11-х классов, ставших победителями и призерами мероприятий регионального </w:t>
            </w:r>
            <w:r>
              <w:rPr>
                <w:rFonts w:eastAsia="Times New Roman" w:cs="Times New Roman"/>
                <w:sz w:val="24"/>
                <w:szCs w:val="24"/>
                <w:lang w:eastAsia="ru-RU"/>
              </w:rPr>
              <w:br/>
              <w:t xml:space="preserve">и федерального уровней, направленных на выявление и развитие интеллектуальных и творческих способностей, способностей к занятиям </w:t>
            </w:r>
            <w:r>
              <w:rPr>
                <w:rFonts w:eastAsia="Times New Roman" w:cs="Times New Roman"/>
                <w:sz w:val="24"/>
                <w:szCs w:val="24"/>
                <w:lang w:eastAsia="ru-RU"/>
              </w:rPr>
              <w:lastRenderedPageBreak/>
              <w:t xml:space="preserve">физической культурой и спортом </w:t>
            </w:r>
            <w:r>
              <w:rPr>
                <w:rFonts w:eastAsia="Times New Roman" w:cs="Times New Roman"/>
                <w:sz w:val="24"/>
                <w:szCs w:val="24"/>
                <w:lang w:eastAsia="ru-RU"/>
              </w:rPr>
              <w:b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4,9</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5,2</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7,5</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9,0</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36</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Доля выпускников 11-х классов, поступивших в учреждения высшего </w:t>
            </w:r>
            <w:r>
              <w:rPr>
                <w:rFonts w:eastAsia="Times New Roman" w:cs="Times New Roman"/>
                <w:sz w:val="24"/>
                <w:szCs w:val="24"/>
                <w:lang w:eastAsia="ru-RU"/>
              </w:rPr>
              <w:br/>
              <w:t xml:space="preserve">и среднего профессионального образования (на последний отчетный </w:t>
            </w:r>
          </w:p>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88,2</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89,2</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90,2</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91,8</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93,0</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37</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346DB6">
            <w:pPr>
              <w:rPr>
                <w:rFonts w:eastAsia="Times New Roman" w:cs="Times New Roman"/>
                <w:sz w:val="24"/>
                <w:szCs w:val="24"/>
                <w:lang w:eastAsia="ru-RU"/>
              </w:rPr>
            </w:pPr>
            <w:r>
              <w:rPr>
                <w:rFonts w:eastAsia="Times New Roman" w:cs="Times New Roman"/>
                <w:sz w:val="24"/>
                <w:szCs w:val="24"/>
                <w:lang w:eastAsia="ru-RU"/>
              </w:rPr>
              <w:t xml:space="preserve">Наличие образовательного блока на базе НТЦ и </w:t>
            </w:r>
            <w:proofErr w:type="spellStart"/>
            <w:r>
              <w:rPr>
                <w:rFonts w:eastAsia="Times New Roman" w:cs="Times New Roman"/>
                <w:sz w:val="24"/>
                <w:szCs w:val="24"/>
                <w:lang w:eastAsia="ru-RU"/>
              </w:rPr>
              <w:t>СурГУ</w:t>
            </w:r>
            <w:proofErr w:type="spellEnd"/>
            <w:r>
              <w:rPr>
                <w:rFonts w:eastAsia="Times New Roman" w:cs="Times New Roman"/>
                <w:sz w:val="24"/>
                <w:szCs w:val="24"/>
                <w:lang w:eastAsia="ru-RU"/>
              </w:rPr>
              <w:t xml:space="preserve">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38</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E56F52">
            <w:pPr>
              <w:shd w:val="clear" w:color="auto" w:fill="FFFFFF"/>
              <w:rPr>
                <w:rFonts w:eastAsia="Times New Roman" w:cs="Times New Roman"/>
                <w:sz w:val="24"/>
                <w:szCs w:val="24"/>
                <w:lang w:eastAsia="ru-RU"/>
              </w:rPr>
            </w:pPr>
            <w:r>
              <w:rPr>
                <w:rFonts w:eastAsia="Times New Roman" w:cs="Times New Roman"/>
                <w:sz w:val="24"/>
                <w:szCs w:val="24"/>
                <w:lang w:eastAsia="ru-RU"/>
              </w:rPr>
              <w:t xml:space="preserve">Охват обучающихся системой мер по выявлению, поддержке и развитию их способностей и талантов </w:t>
            </w:r>
            <w:r>
              <w:rPr>
                <w:sz w:val="24"/>
                <w:szCs w:val="24"/>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10,0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20,0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22,0</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25,0</w:t>
            </w:r>
          </w:p>
        </w:tc>
      </w:tr>
      <w:tr w:rsidR="00E56F52" w:rsidTr="00A55DF1">
        <w:trPr>
          <w:trHeight w:val="20"/>
          <w:jc w:val="center"/>
        </w:trPr>
        <w:tc>
          <w:tcPr>
            <w:tcW w:w="916" w:type="pct"/>
            <w:vMerge/>
            <w:tcBorders>
              <w:left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39</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A55DF1">
            <w:pPr>
              <w:rPr>
                <w:rFonts w:eastAsia="Times New Roman" w:cs="Times New Roman"/>
                <w:sz w:val="24"/>
                <w:szCs w:val="24"/>
                <w:lang w:eastAsia="ru-RU"/>
              </w:rPr>
            </w:pPr>
            <w:r>
              <w:rPr>
                <w:sz w:val="24"/>
                <w:szCs w:val="24"/>
                <w:lang w:eastAsia="ru-RU"/>
              </w:rPr>
              <w:t>Увеличение объема средств бюджета города, направленного немуниципальным организациям на оказание услуг (работ) в сфере образования (ежегодно)</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 xml:space="preserve">в </w:t>
            </w:r>
            <w:proofErr w:type="spellStart"/>
            <w:r>
              <w:rPr>
                <w:rFonts w:eastAsia="Times New Roman" w:cs="Times New Roman"/>
                <w:sz w:val="24"/>
                <w:szCs w:val="24"/>
                <w:lang w:eastAsia="ru-RU"/>
              </w:rPr>
              <w:t>диапа</w:t>
            </w:r>
            <w:proofErr w:type="spellEnd"/>
            <w:r>
              <w:rPr>
                <w:rFonts w:eastAsia="Times New Roman" w:cs="Times New Roman"/>
                <w:sz w:val="24"/>
                <w:szCs w:val="24"/>
                <w:lang w:eastAsia="ru-RU"/>
              </w:rPr>
              <w:t>-зоне</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r>
      <w:tr w:rsidR="00E56F52" w:rsidTr="00A55DF1">
        <w:trPr>
          <w:trHeight w:val="20"/>
          <w:jc w:val="center"/>
        </w:trPr>
        <w:tc>
          <w:tcPr>
            <w:tcW w:w="916" w:type="pct"/>
            <w:vMerge/>
            <w:tcBorders>
              <w:left w:val="single" w:sz="4" w:space="0" w:color="auto"/>
              <w:bottom w:val="single" w:sz="4" w:space="0" w:color="auto"/>
              <w:right w:val="single" w:sz="4" w:space="0" w:color="auto"/>
            </w:tcBorders>
            <w:vAlign w:val="center"/>
            <w:hideMark/>
          </w:tcPr>
          <w:p w:rsidR="00E56F52" w:rsidRDefault="00E56F52"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40</w:t>
            </w:r>
          </w:p>
        </w:tc>
        <w:tc>
          <w:tcPr>
            <w:tcW w:w="1514" w:type="pct"/>
            <w:tcBorders>
              <w:top w:val="single" w:sz="4" w:space="0" w:color="auto"/>
              <w:left w:val="single" w:sz="4" w:space="0" w:color="auto"/>
              <w:bottom w:val="single" w:sz="4" w:space="0" w:color="auto"/>
              <w:right w:val="single" w:sz="4" w:space="0" w:color="auto"/>
            </w:tcBorders>
            <w:hideMark/>
          </w:tcPr>
          <w:p w:rsidR="00E56F52" w:rsidRDefault="00E56F52" w:rsidP="00E56F52">
            <w:pPr>
              <w:rPr>
                <w:sz w:val="24"/>
                <w:szCs w:val="24"/>
                <w:lang w:eastAsia="ru-RU"/>
              </w:rPr>
            </w:pPr>
            <w:r>
              <w:rPr>
                <w:sz w:val="24"/>
                <w:szCs w:val="24"/>
                <w:lang w:eastAsia="ru-RU"/>
              </w:rPr>
              <w:t>Увеличение фактов получения гражданами услуг (работ) в сфере образования у немуниципальных поставщиков (ежегодно)</w:t>
            </w:r>
          </w:p>
        </w:tc>
        <w:tc>
          <w:tcPr>
            <w:tcW w:w="438" w:type="pct"/>
            <w:tcBorders>
              <w:top w:val="single" w:sz="4" w:space="0" w:color="auto"/>
              <w:left w:val="single" w:sz="4" w:space="0" w:color="auto"/>
              <w:bottom w:val="single" w:sz="4" w:space="0" w:color="auto"/>
              <w:right w:val="single" w:sz="4" w:space="0" w:color="auto"/>
            </w:tcBorders>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90"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426" w:type="pct"/>
            <w:tcBorders>
              <w:top w:val="single" w:sz="4" w:space="0" w:color="auto"/>
              <w:left w:val="single" w:sz="4" w:space="0" w:color="auto"/>
              <w:bottom w:val="single" w:sz="4" w:space="0" w:color="auto"/>
              <w:right w:val="single" w:sz="4" w:space="0" w:color="auto"/>
            </w:tcBorders>
            <w:noWrap/>
            <w:hideMark/>
          </w:tcPr>
          <w:p w:rsidR="00E56F52" w:rsidRDefault="00E56F52" w:rsidP="00346DB6">
            <w:pPr>
              <w:jc w:val="center"/>
              <w:rPr>
                <w:rFonts w:eastAsia="Times New Roman" w:cs="Times New Roman"/>
                <w:sz w:val="24"/>
                <w:szCs w:val="24"/>
                <w:lang w:eastAsia="ru-RU"/>
              </w:rPr>
            </w:pPr>
            <w:r>
              <w:rPr>
                <w:rFonts w:eastAsia="Times New Roman" w:cs="Times New Roman"/>
                <w:sz w:val="24"/>
                <w:szCs w:val="24"/>
                <w:lang w:eastAsia="ru-RU"/>
              </w:rPr>
              <w:t>15,0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Культура</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современной культурной среды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для обеспечения доступа жителей </w:t>
            </w:r>
          </w:p>
          <w:p w:rsidR="007F2A7C" w:rsidRDefault="007F2A7C" w:rsidP="00E81F64">
            <w:pPr>
              <w:rPr>
                <w:rFonts w:eastAsia="Times New Roman" w:cs="Times New Roman"/>
                <w:sz w:val="24"/>
                <w:szCs w:val="24"/>
                <w:lang w:eastAsia="ru-RU"/>
              </w:rPr>
            </w:pPr>
            <w:r>
              <w:rPr>
                <w:rFonts w:eastAsia="Times New Roman" w:cs="Times New Roman"/>
                <w:sz w:val="24"/>
                <w:szCs w:val="24"/>
                <w:lang w:eastAsia="ru-RU"/>
              </w:rPr>
              <w:t>к культурным ценностям и услугам</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41</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качеством услуг организаций культуры </w:t>
            </w:r>
          </w:p>
          <w:p w:rsidR="007F2A7C" w:rsidRDefault="007F2A7C" w:rsidP="00E81F64">
            <w:pPr>
              <w:rPr>
                <w:rFonts w:eastAsia="Times New Roman" w:cs="Times New Roman"/>
                <w:sz w:val="24"/>
                <w:szCs w:val="24"/>
                <w:lang w:eastAsia="ru-RU"/>
              </w:rPr>
            </w:pP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56,2</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63,2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75,8</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72,6</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73,2</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81F64">
            <w:pPr>
              <w:rPr>
                <w:rFonts w:eastAsia="Times New Roman" w:cs="Times New Roman"/>
                <w:sz w:val="24"/>
                <w:szCs w:val="24"/>
                <w:lang w:eastAsia="ru-RU"/>
              </w:rPr>
            </w:pPr>
            <w:r>
              <w:rPr>
                <w:rFonts w:eastAsia="Times New Roman" w:cs="Times New Roman"/>
                <w:sz w:val="24"/>
                <w:szCs w:val="24"/>
                <w:lang w:eastAsia="ru-RU"/>
              </w:rPr>
              <w:t>Обеспеченность населения организациями культуры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110,5</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124,1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148,9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142,5</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143,7</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43</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A55DF1">
            <w:pPr>
              <w:rPr>
                <w:rFonts w:eastAsia="Times New Roman" w:cs="Times New Roman"/>
                <w:sz w:val="24"/>
                <w:szCs w:val="24"/>
                <w:lang w:eastAsia="ru-RU"/>
              </w:rPr>
            </w:pPr>
            <w:r>
              <w:rPr>
                <w:sz w:val="24"/>
                <w:szCs w:val="24"/>
                <w:lang w:eastAsia="ru-RU"/>
              </w:rPr>
              <w:t>Увеличение объема средств бюджета города, направленного немуниципальным организациям на оказание услуг (работ) в сфере культуры (ежегодно)</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 xml:space="preserve">в </w:t>
            </w:r>
            <w:proofErr w:type="spellStart"/>
            <w:r>
              <w:rPr>
                <w:rFonts w:eastAsia="Times New Roman" w:cs="Times New Roman"/>
                <w:sz w:val="24"/>
                <w:szCs w:val="24"/>
                <w:lang w:eastAsia="ru-RU"/>
              </w:rPr>
              <w:t>диапа</w:t>
            </w:r>
            <w:proofErr w:type="spellEnd"/>
            <w:r>
              <w:rPr>
                <w:rFonts w:eastAsia="Times New Roman" w:cs="Times New Roman"/>
                <w:sz w:val="24"/>
                <w:szCs w:val="24"/>
                <w:lang w:eastAsia="ru-RU"/>
              </w:rPr>
              <w:t>-зоне</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44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E81F64">
            <w:pPr>
              <w:rPr>
                <w:sz w:val="24"/>
                <w:szCs w:val="24"/>
                <w:lang w:eastAsia="ru-RU"/>
              </w:rPr>
            </w:pPr>
            <w:r>
              <w:rPr>
                <w:sz w:val="24"/>
                <w:szCs w:val="24"/>
                <w:lang w:eastAsia="ru-RU"/>
              </w:rPr>
              <w:t>Увеличение фактов получения гражданами услуг (работ) в сфере культуры у немуниципальных поставщиков (ежегодно)</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Физическая культура и спорт</w:t>
            </w:r>
          </w:p>
        </w:tc>
      </w:tr>
      <w:tr w:rsidR="00E81F64" w:rsidTr="00A55DF1">
        <w:trPr>
          <w:trHeight w:val="20"/>
          <w:jc w:val="center"/>
        </w:trPr>
        <w:tc>
          <w:tcPr>
            <w:tcW w:w="916" w:type="pct"/>
            <w:vMerge w:val="restart"/>
            <w:tcBorders>
              <w:top w:val="single" w:sz="4" w:space="0" w:color="auto"/>
              <w:left w:val="single" w:sz="4" w:space="0" w:color="auto"/>
              <w:right w:val="single" w:sz="4" w:space="0" w:color="auto"/>
            </w:tcBorders>
            <w:hideMark/>
          </w:tcPr>
          <w:p w:rsidR="00E81F64" w:rsidRDefault="00E81F64"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единого спортивного пространства, направленного </w:t>
            </w:r>
            <w:r>
              <w:rPr>
                <w:rFonts w:eastAsia="Times New Roman" w:cs="Times New Roman"/>
                <w:sz w:val="24"/>
                <w:szCs w:val="24"/>
                <w:lang w:eastAsia="ru-RU"/>
              </w:rPr>
              <w:br/>
              <w:t xml:space="preserve">на обеспечение оптимальных условий </w:t>
            </w:r>
          </w:p>
          <w:p w:rsidR="00E81F64" w:rsidRDefault="00E81F64" w:rsidP="00346DB6">
            <w:pPr>
              <w:spacing w:line="256" w:lineRule="auto"/>
              <w:rPr>
                <w:rFonts w:eastAsia="Times New Roman" w:cs="Times New Roman"/>
                <w:sz w:val="24"/>
                <w:szCs w:val="24"/>
                <w:lang w:eastAsia="ru-RU"/>
              </w:rPr>
            </w:pPr>
            <w:r>
              <w:rPr>
                <w:rFonts w:eastAsia="Times New Roman" w:cs="Times New Roman"/>
                <w:sz w:val="24"/>
                <w:szCs w:val="24"/>
                <w:lang w:eastAsia="ru-RU"/>
              </w:rPr>
              <w:t xml:space="preserve">для физического </w:t>
            </w:r>
            <w:r>
              <w:rPr>
                <w:rFonts w:eastAsia="Times New Roman" w:cs="Times New Roman"/>
                <w:sz w:val="24"/>
                <w:szCs w:val="24"/>
                <w:lang w:eastAsia="ru-RU"/>
              </w:rPr>
              <w:br/>
              <w:t xml:space="preserve">и духовного совершенствования граждан, равных возможностей </w:t>
            </w:r>
            <w:r>
              <w:rPr>
                <w:rFonts w:eastAsia="Times New Roman" w:cs="Times New Roman"/>
                <w:sz w:val="24"/>
                <w:szCs w:val="24"/>
                <w:lang w:eastAsia="ru-RU"/>
              </w:rPr>
              <w:br/>
              <w:t xml:space="preserve">для занятий физической культурой и спортом независимо от доходов и благосостояния, </w:t>
            </w:r>
          </w:p>
          <w:p w:rsidR="00E81F64" w:rsidRDefault="00E81F64" w:rsidP="00346DB6">
            <w:pPr>
              <w:spacing w:line="256" w:lineRule="auto"/>
              <w:rPr>
                <w:rFonts w:eastAsia="Times New Roman" w:cs="Times New Roman"/>
                <w:sz w:val="24"/>
                <w:szCs w:val="24"/>
                <w:lang w:eastAsia="ru-RU"/>
              </w:rPr>
            </w:pPr>
            <w:r>
              <w:rPr>
                <w:rFonts w:eastAsia="Times New Roman" w:cs="Times New Roman"/>
                <w:sz w:val="24"/>
                <w:szCs w:val="24"/>
                <w:lang w:eastAsia="ru-RU"/>
              </w:rPr>
              <w:t>а также совершенствование системы подготовки спортивного резерва</w:t>
            </w:r>
          </w:p>
        </w:tc>
        <w:tc>
          <w:tcPr>
            <w:tcW w:w="149"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45</w:t>
            </w:r>
          </w:p>
        </w:tc>
        <w:tc>
          <w:tcPr>
            <w:tcW w:w="1514" w:type="pct"/>
            <w:tcBorders>
              <w:top w:val="single" w:sz="4" w:space="0" w:color="auto"/>
              <w:left w:val="single" w:sz="4" w:space="0" w:color="auto"/>
              <w:bottom w:val="single" w:sz="4" w:space="0" w:color="auto"/>
              <w:right w:val="single" w:sz="4" w:space="0" w:color="auto"/>
            </w:tcBorders>
            <w:hideMark/>
          </w:tcPr>
          <w:p w:rsidR="00E81F64" w:rsidRDefault="00E81F64" w:rsidP="00346DB6">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услугами в сфере физической культуры </w:t>
            </w:r>
            <w:r>
              <w:rPr>
                <w:rFonts w:eastAsia="Times New Roman" w:cs="Times New Roman"/>
                <w:sz w:val="24"/>
                <w:szCs w:val="24"/>
                <w:lang w:eastAsia="ru-RU"/>
              </w:rPr>
              <w:br/>
              <w:t>и спорта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70,0</w:t>
            </w:r>
          </w:p>
        </w:tc>
        <w:tc>
          <w:tcPr>
            <w:tcW w:w="390"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426"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80,0</w:t>
            </w:r>
          </w:p>
        </w:tc>
      </w:tr>
      <w:tr w:rsidR="00E81F64" w:rsidTr="00A55DF1">
        <w:trPr>
          <w:trHeight w:val="20"/>
          <w:jc w:val="center"/>
        </w:trPr>
        <w:tc>
          <w:tcPr>
            <w:tcW w:w="916" w:type="pct"/>
            <w:vMerge/>
            <w:tcBorders>
              <w:left w:val="single" w:sz="4" w:space="0" w:color="auto"/>
              <w:right w:val="single" w:sz="4" w:space="0" w:color="auto"/>
            </w:tcBorders>
            <w:hideMark/>
          </w:tcPr>
          <w:p w:rsidR="00E81F64" w:rsidRDefault="00E81F64"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46</w:t>
            </w:r>
          </w:p>
        </w:tc>
        <w:tc>
          <w:tcPr>
            <w:tcW w:w="1514" w:type="pct"/>
            <w:tcBorders>
              <w:top w:val="single" w:sz="4" w:space="0" w:color="auto"/>
              <w:left w:val="single" w:sz="4" w:space="0" w:color="auto"/>
              <w:bottom w:val="single" w:sz="4" w:space="0" w:color="auto"/>
              <w:right w:val="single" w:sz="4" w:space="0" w:color="auto"/>
            </w:tcBorders>
            <w:hideMark/>
          </w:tcPr>
          <w:p w:rsidR="00E81F64" w:rsidRDefault="00E81F64" w:rsidP="00E81F64">
            <w:pPr>
              <w:rPr>
                <w:rFonts w:eastAsia="Times New Roman" w:cs="Times New Roman"/>
                <w:sz w:val="24"/>
                <w:szCs w:val="24"/>
                <w:lang w:eastAsia="ru-RU"/>
              </w:rPr>
            </w:pPr>
            <w:r>
              <w:rPr>
                <w:rFonts w:eastAsia="Times New Roman" w:cs="Times New Roman"/>
                <w:sz w:val="24"/>
                <w:szCs w:val="24"/>
                <w:lang w:eastAsia="ru-RU"/>
              </w:rPr>
              <w:t>Уровень обеспеченности граждан общедоступными спортивными сооружениями исходя из единовременной пропускной способности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26,2</w:t>
            </w:r>
          </w:p>
        </w:tc>
        <w:tc>
          <w:tcPr>
            <w:tcW w:w="390"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41,6</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57,0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81,6</w:t>
            </w:r>
          </w:p>
        </w:tc>
        <w:tc>
          <w:tcPr>
            <w:tcW w:w="426"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E81F64" w:rsidTr="00A55DF1">
        <w:trPr>
          <w:trHeight w:val="20"/>
          <w:jc w:val="center"/>
        </w:trPr>
        <w:tc>
          <w:tcPr>
            <w:tcW w:w="916" w:type="pct"/>
            <w:vMerge/>
            <w:tcBorders>
              <w:left w:val="single" w:sz="4" w:space="0" w:color="auto"/>
              <w:right w:val="single" w:sz="4" w:space="0" w:color="auto"/>
            </w:tcBorders>
            <w:vAlign w:val="center"/>
            <w:hideMark/>
          </w:tcPr>
          <w:p w:rsidR="00E81F64" w:rsidRDefault="00E81F64"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47</w:t>
            </w:r>
          </w:p>
        </w:tc>
        <w:tc>
          <w:tcPr>
            <w:tcW w:w="1514" w:type="pct"/>
            <w:tcBorders>
              <w:top w:val="single" w:sz="4" w:space="0" w:color="auto"/>
              <w:left w:val="single" w:sz="4" w:space="0" w:color="auto"/>
              <w:bottom w:val="single" w:sz="4" w:space="0" w:color="auto"/>
              <w:right w:val="single" w:sz="4" w:space="0" w:color="auto"/>
            </w:tcBorders>
            <w:hideMark/>
          </w:tcPr>
          <w:p w:rsidR="00E81F64" w:rsidRDefault="00E81F64" w:rsidP="00E81F64">
            <w:pPr>
              <w:rPr>
                <w:rFonts w:eastAsia="Times New Roman" w:cs="Times New Roman"/>
                <w:sz w:val="24"/>
                <w:szCs w:val="24"/>
                <w:lang w:eastAsia="ru-RU"/>
              </w:rPr>
            </w:pPr>
            <w:r>
              <w:rPr>
                <w:rFonts w:eastAsia="Times New Roman" w:cs="Times New Roman"/>
                <w:sz w:val="24"/>
                <w:szCs w:val="24"/>
                <w:lang w:eastAsia="ru-RU"/>
              </w:rPr>
              <w:t xml:space="preserve">Уровень обеспеченности граждан спортивными сооружениями исходя </w:t>
            </w:r>
            <w:r>
              <w:rPr>
                <w:rFonts w:eastAsia="Times New Roman" w:cs="Times New Roman"/>
                <w:sz w:val="24"/>
                <w:szCs w:val="24"/>
                <w:lang w:eastAsia="ru-RU"/>
              </w:rPr>
              <w:br/>
              <w:t xml:space="preserve">из единовременной пропускной способности объектов спорта </w:t>
            </w:r>
            <w:r>
              <w:rPr>
                <w:rFonts w:eastAsia="Times New Roman" w:cs="Times New Roman"/>
                <w:sz w:val="24"/>
                <w:szCs w:val="24"/>
                <w:lang w:eastAsia="ru-RU"/>
              </w:rPr>
              <w:b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62,8</w:t>
            </w:r>
          </w:p>
        </w:tc>
        <w:tc>
          <w:tcPr>
            <w:tcW w:w="390"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82,3</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88,5</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90,5</w:t>
            </w:r>
          </w:p>
        </w:tc>
        <w:tc>
          <w:tcPr>
            <w:tcW w:w="426"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100,1</w:t>
            </w:r>
          </w:p>
        </w:tc>
      </w:tr>
      <w:tr w:rsidR="00E81F64" w:rsidTr="00A55DF1">
        <w:trPr>
          <w:trHeight w:val="20"/>
          <w:jc w:val="center"/>
        </w:trPr>
        <w:tc>
          <w:tcPr>
            <w:tcW w:w="916" w:type="pct"/>
            <w:vMerge/>
            <w:tcBorders>
              <w:left w:val="single" w:sz="4" w:space="0" w:color="auto"/>
              <w:right w:val="single" w:sz="4" w:space="0" w:color="auto"/>
            </w:tcBorders>
            <w:vAlign w:val="center"/>
            <w:hideMark/>
          </w:tcPr>
          <w:p w:rsidR="00E81F64" w:rsidRDefault="00E81F64"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48</w:t>
            </w:r>
          </w:p>
        </w:tc>
        <w:tc>
          <w:tcPr>
            <w:tcW w:w="1514" w:type="pct"/>
            <w:tcBorders>
              <w:top w:val="single" w:sz="4" w:space="0" w:color="auto"/>
              <w:left w:val="single" w:sz="4" w:space="0" w:color="auto"/>
              <w:bottom w:val="single" w:sz="4" w:space="0" w:color="auto"/>
              <w:right w:val="single" w:sz="4" w:space="0" w:color="auto"/>
            </w:tcBorders>
            <w:hideMark/>
          </w:tcPr>
          <w:p w:rsidR="00E81F64" w:rsidRDefault="00E81F64" w:rsidP="00346DB6">
            <w:pPr>
              <w:rPr>
                <w:rFonts w:eastAsia="Times New Roman" w:cs="Times New Roman"/>
                <w:sz w:val="24"/>
                <w:szCs w:val="24"/>
                <w:lang w:eastAsia="ru-RU"/>
              </w:rPr>
            </w:pPr>
            <w:r>
              <w:rPr>
                <w:rFonts w:eastAsia="Times New Roman" w:cs="Times New Roman"/>
                <w:sz w:val="24"/>
                <w:szCs w:val="24"/>
                <w:lang w:eastAsia="ru-RU"/>
              </w:rPr>
              <w:t xml:space="preserve">Доля граждан, систематически занимающихся физической культурой </w:t>
            </w:r>
            <w:r>
              <w:rPr>
                <w:rFonts w:eastAsia="Times New Roman" w:cs="Times New Roman"/>
                <w:sz w:val="24"/>
                <w:szCs w:val="24"/>
                <w:lang w:eastAsia="ru-RU"/>
              </w:rPr>
              <w:br/>
              <w:t xml:space="preserve">и спортом (в численности постоянного населения города в возрасте 3 – 79 лет) </w:t>
            </w:r>
            <w:r>
              <w:rPr>
                <w:rFonts w:eastAsia="Times New Roman" w:cs="Times New Roman"/>
                <w:sz w:val="24"/>
                <w:szCs w:val="24"/>
                <w:lang w:eastAsia="ru-RU"/>
              </w:rPr>
              <w:br/>
              <w:t xml:space="preserve">(на последний отчетный </w:t>
            </w:r>
          </w:p>
          <w:p w:rsidR="00E81F64" w:rsidRDefault="00E81F64"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51,0</w:t>
            </w:r>
          </w:p>
        </w:tc>
        <w:tc>
          <w:tcPr>
            <w:tcW w:w="390"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66,8</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71,8</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73,5</w:t>
            </w:r>
          </w:p>
        </w:tc>
        <w:tc>
          <w:tcPr>
            <w:tcW w:w="426"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80,0</w:t>
            </w:r>
          </w:p>
        </w:tc>
      </w:tr>
      <w:tr w:rsidR="00E81F64" w:rsidTr="00A55DF1">
        <w:trPr>
          <w:trHeight w:val="20"/>
          <w:jc w:val="center"/>
        </w:trPr>
        <w:tc>
          <w:tcPr>
            <w:tcW w:w="916" w:type="pct"/>
            <w:vMerge/>
            <w:tcBorders>
              <w:left w:val="single" w:sz="4" w:space="0" w:color="auto"/>
              <w:right w:val="single" w:sz="4" w:space="0" w:color="auto"/>
            </w:tcBorders>
            <w:vAlign w:val="center"/>
            <w:hideMark/>
          </w:tcPr>
          <w:p w:rsidR="00E81F64" w:rsidRDefault="00E81F64"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49</w:t>
            </w:r>
          </w:p>
        </w:tc>
        <w:tc>
          <w:tcPr>
            <w:tcW w:w="1514" w:type="pct"/>
            <w:tcBorders>
              <w:top w:val="single" w:sz="4" w:space="0" w:color="auto"/>
              <w:left w:val="single" w:sz="4" w:space="0" w:color="auto"/>
              <w:bottom w:val="single" w:sz="4" w:space="0" w:color="auto"/>
              <w:right w:val="single" w:sz="4" w:space="0" w:color="auto"/>
            </w:tcBorders>
            <w:hideMark/>
          </w:tcPr>
          <w:p w:rsidR="00E81F64" w:rsidRDefault="00E81F64" w:rsidP="00A55DF1">
            <w:pPr>
              <w:rPr>
                <w:rFonts w:eastAsia="Times New Roman" w:cs="Times New Roman"/>
                <w:sz w:val="24"/>
                <w:szCs w:val="24"/>
                <w:lang w:eastAsia="ru-RU"/>
              </w:rPr>
            </w:pPr>
            <w:r>
              <w:rPr>
                <w:sz w:val="24"/>
                <w:szCs w:val="24"/>
                <w:lang w:eastAsia="ru-RU"/>
              </w:rPr>
              <w:t>Увеличение объема средств бюджета города, направленного немуниципальным организациям на оказание услуг (работ) в сфере физической культуры и спорта (ежегодно)</w:t>
            </w:r>
          </w:p>
        </w:tc>
        <w:tc>
          <w:tcPr>
            <w:tcW w:w="438"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 xml:space="preserve">%, </w:t>
            </w:r>
          </w:p>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 xml:space="preserve">в </w:t>
            </w:r>
            <w:proofErr w:type="spellStart"/>
            <w:r>
              <w:rPr>
                <w:rFonts w:eastAsia="Times New Roman" w:cs="Times New Roman"/>
                <w:sz w:val="24"/>
                <w:szCs w:val="24"/>
                <w:lang w:eastAsia="ru-RU"/>
              </w:rPr>
              <w:t>диапа</w:t>
            </w:r>
            <w:proofErr w:type="spellEnd"/>
            <w:r>
              <w:rPr>
                <w:rFonts w:eastAsia="Times New Roman" w:cs="Times New Roman"/>
                <w:sz w:val="24"/>
                <w:szCs w:val="24"/>
                <w:lang w:eastAsia="ru-RU"/>
              </w:rPr>
              <w:t>-зоне</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90"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c>
          <w:tcPr>
            <w:tcW w:w="426"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5,0 - 10,0</w:t>
            </w:r>
          </w:p>
        </w:tc>
      </w:tr>
      <w:tr w:rsidR="00E81F64" w:rsidTr="00A55DF1">
        <w:trPr>
          <w:trHeight w:val="20"/>
          <w:jc w:val="center"/>
        </w:trPr>
        <w:tc>
          <w:tcPr>
            <w:tcW w:w="916" w:type="pct"/>
            <w:vMerge/>
            <w:tcBorders>
              <w:left w:val="single" w:sz="4" w:space="0" w:color="auto"/>
              <w:bottom w:val="single" w:sz="4" w:space="0" w:color="auto"/>
              <w:right w:val="single" w:sz="4" w:space="0" w:color="auto"/>
            </w:tcBorders>
            <w:vAlign w:val="center"/>
            <w:hideMark/>
          </w:tcPr>
          <w:p w:rsidR="00E81F64" w:rsidRDefault="00E81F64"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1514" w:type="pct"/>
            <w:tcBorders>
              <w:top w:val="single" w:sz="4" w:space="0" w:color="auto"/>
              <w:left w:val="single" w:sz="4" w:space="0" w:color="auto"/>
              <w:bottom w:val="single" w:sz="4" w:space="0" w:color="auto"/>
              <w:right w:val="single" w:sz="4" w:space="0" w:color="auto"/>
            </w:tcBorders>
            <w:hideMark/>
          </w:tcPr>
          <w:p w:rsidR="00E81F64" w:rsidRDefault="00E81F64" w:rsidP="00E81F64">
            <w:pPr>
              <w:rPr>
                <w:sz w:val="24"/>
                <w:szCs w:val="24"/>
                <w:lang w:eastAsia="ru-RU"/>
              </w:rPr>
            </w:pPr>
            <w:r>
              <w:rPr>
                <w:sz w:val="24"/>
                <w:szCs w:val="24"/>
                <w:lang w:eastAsia="ru-RU"/>
              </w:rPr>
              <w:t xml:space="preserve">Увеличение фактов получения гражданами услуг (работ) в сфере физической культуры и спорта </w:t>
            </w:r>
            <w:r>
              <w:rPr>
                <w:sz w:val="24"/>
                <w:szCs w:val="24"/>
                <w:lang w:eastAsia="ru-RU"/>
              </w:rPr>
              <w:br/>
            </w:r>
            <w:r>
              <w:rPr>
                <w:sz w:val="24"/>
                <w:szCs w:val="24"/>
                <w:lang w:eastAsia="ru-RU"/>
              </w:rPr>
              <w:lastRenderedPageBreak/>
              <w:t>у немуниципальных поставщиков (ежегодно)</w:t>
            </w:r>
          </w:p>
        </w:tc>
        <w:tc>
          <w:tcPr>
            <w:tcW w:w="438" w:type="pct"/>
            <w:tcBorders>
              <w:top w:val="single" w:sz="4" w:space="0" w:color="auto"/>
              <w:left w:val="single" w:sz="4" w:space="0" w:color="auto"/>
              <w:bottom w:val="single" w:sz="4" w:space="0" w:color="auto"/>
              <w:right w:val="single" w:sz="4" w:space="0" w:color="auto"/>
            </w:tcBorders>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90"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426" w:type="pct"/>
            <w:tcBorders>
              <w:top w:val="single" w:sz="4" w:space="0" w:color="auto"/>
              <w:left w:val="single" w:sz="4" w:space="0" w:color="auto"/>
              <w:bottom w:val="single" w:sz="4" w:space="0" w:color="auto"/>
              <w:right w:val="single" w:sz="4" w:space="0" w:color="auto"/>
            </w:tcBorders>
            <w:noWrap/>
            <w:hideMark/>
          </w:tcPr>
          <w:p w:rsidR="00E81F64" w:rsidRDefault="00E81F64" w:rsidP="00346DB6">
            <w:pPr>
              <w:jc w:val="center"/>
              <w:rPr>
                <w:rFonts w:eastAsia="Times New Roman" w:cs="Times New Roman"/>
                <w:sz w:val="24"/>
                <w:szCs w:val="24"/>
                <w:lang w:eastAsia="ru-RU"/>
              </w:rPr>
            </w:pPr>
            <w:r>
              <w:rPr>
                <w:rFonts w:eastAsia="Times New Roman" w:cs="Times New Roman"/>
                <w:sz w:val="24"/>
                <w:szCs w:val="24"/>
                <w:lang w:eastAsia="ru-RU"/>
              </w:rPr>
              <w:t>15,0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Социальная поддержка отдельных категорий граждан</w:t>
            </w:r>
          </w:p>
        </w:tc>
      </w:tr>
      <w:tr w:rsidR="007F2A7C" w:rsidTr="00A55DF1">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выравнивание социального положения наиболее уязвимых </w:t>
            </w:r>
            <w:r>
              <w:rPr>
                <w:rFonts w:eastAsia="Times New Roman" w:cs="Times New Roman"/>
                <w:sz w:val="24"/>
                <w:szCs w:val="24"/>
                <w:lang w:eastAsia="ru-RU"/>
              </w:rPr>
              <w:br/>
              <w:t>и незащищенных категорий граждан</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51</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Доля граждан, получивших дополнительные меры социальной поддержки в общей численности граждан, имеющих право и заявившихся </w:t>
            </w:r>
            <w:r w:rsidR="00E81F64">
              <w:rPr>
                <w:rFonts w:eastAsia="Times New Roman" w:cs="Times New Roman"/>
                <w:sz w:val="24"/>
                <w:szCs w:val="24"/>
                <w:lang w:eastAsia="ru-RU"/>
              </w:rPr>
              <w:br/>
            </w:r>
            <w:r>
              <w:rPr>
                <w:rFonts w:eastAsia="Times New Roman" w:cs="Times New Roman"/>
                <w:sz w:val="24"/>
                <w:szCs w:val="24"/>
                <w:lang w:eastAsia="ru-RU"/>
              </w:rPr>
              <w:t xml:space="preserve">на ее получение (на последний отчетный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Общественное здоровье</w:t>
            </w:r>
          </w:p>
        </w:tc>
      </w:tr>
      <w:tr w:rsidR="007F2A7C" w:rsidTr="00A55DF1">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Цель вектора – укрепление общественного здоровья</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Доля граждан – участников мероприятий, замотивированных к ведению здорового образа жизни (на последний отчетный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Жизнеобеспечение</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Инженерная инфраструктура</w:t>
            </w:r>
          </w:p>
        </w:tc>
      </w:tr>
      <w:tr w:rsidR="00346DB6" w:rsidTr="00A55DF1">
        <w:trPr>
          <w:trHeight w:val="20"/>
          <w:jc w:val="center"/>
        </w:trPr>
        <w:tc>
          <w:tcPr>
            <w:tcW w:w="916" w:type="pct"/>
            <w:vMerge w:val="restart"/>
            <w:tcBorders>
              <w:top w:val="single" w:sz="4" w:space="0" w:color="auto"/>
              <w:left w:val="single" w:sz="4" w:space="0" w:color="auto"/>
              <w:right w:val="single" w:sz="4" w:space="0" w:color="auto"/>
            </w:tcBorders>
            <w:hideMark/>
          </w:tcPr>
          <w:p w:rsidR="00346DB6" w:rsidRDefault="00346DB6" w:rsidP="00346DB6">
            <w:pPr>
              <w:rPr>
                <w:rFonts w:cs="Times New Roman"/>
                <w:sz w:val="24"/>
                <w:szCs w:val="24"/>
              </w:rPr>
            </w:pPr>
            <w:r>
              <w:rPr>
                <w:rFonts w:eastAsia="Times New Roman" w:cs="Times New Roman"/>
                <w:sz w:val="24"/>
                <w:szCs w:val="24"/>
                <w:lang w:eastAsia="ru-RU"/>
              </w:rPr>
              <w:t xml:space="preserve">Цель вектора – </w:t>
            </w:r>
            <w:r>
              <w:rPr>
                <w:rFonts w:cs="Times New Roman"/>
                <w:sz w:val="24"/>
                <w:szCs w:val="24"/>
              </w:rPr>
              <w:t xml:space="preserve">создание, модернизация </w:t>
            </w:r>
            <w:r>
              <w:rPr>
                <w:rFonts w:cs="Times New Roman"/>
                <w:sz w:val="24"/>
                <w:szCs w:val="24"/>
              </w:rPr>
              <w:br/>
              <w:t xml:space="preserve">и  поддержание </w:t>
            </w:r>
            <w:r>
              <w:rPr>
                <w:rFonts w:cs="Times New Roman"/>
                <w:sz w:val="24"/>
                <w:szCs w:val="24"/>
              </w:rPr>
              <w:br/>
              <w:t xml:space="preserve">в  надлежащем состоянии объектов </w:t>
            </w:r>
          </w:p>
          <w:p w:rsidR="00346DB6" w:rsidRDefault="00346DB6" w:rsidP="00346DB6">
            <w:pPr>
              <w:rPr>
                <w:rFonts w:eastAsia="Times New Roman" w:cs="Times New Roman"/>
                <w:sz w:val="24"/>
                <w:szCs w:val="24"/>
                <w:lang w:eastAsia="ru-RU"/>
              </w:rPr>
            </w:pPr>
            <w:r>
              <w:rPr>
                <w:rFonts w:cs="Times New Roman"/>
                <w:sz w:val="24"/>
                <w:szCs w:val="24"/>
              </w:rPr>
              <w:t>и систем инженерной инфраструктуры</w:t>
            </w: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53</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3,00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3,42</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3,83</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4,50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5,00</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54</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rPr>
                <w:rFonts w:eastAsia="Times New Roman" w:cs="Times New Roman"/>
                <w:sz w:val="24"/>
                <w:szCs w:val="24"/>
                <w:lang w:eastAsia="ru-RU"/>
              </w:rPr>
            </w:pPr>
            <w:r>
              <w:rPr>
                <w:rFonts w:eastAsia="Times New Roman" w:cs="Times New Roman"/>
                <w:sz w:val="24"/>
                <w:szCs w:val="24"/>
                <w:lang w:eastAsia="ru-RU"/>
              </w:rPr>
              <w:t>Доля нормативных потерь тепловой энергии при ее передаче в общем объеме переданной тепловой энергии на территории муниципального образования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10,58</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10,26</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9,75</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9,36</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8,96</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55</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rPr>
                <w:rFonts w:eastAsia="Times New Roman" w:cs="Times New Roman"/>
                <w:sz w:val="24"/>
                <w:szCs w:val="24"/>
                <w:lang w:eastAsia="ru-RU"/>
              </w:rPr>
            </w:pPr>
            <w:r>
              <w:rPr>
                <w:rFonts w:eastAsia="Times New Roman" w:cs="Times New Roman"/>
                <w:sz w:val="24"/>
                <w:szCs w:val="24"/>
                <w:lang w:eastAsia="ru-RU"/>
              </w:rPr>
              <w:t xml:space="preserve">Доля нормативных потерь воды </w:t>
            </w:r>
            <w:r w:rsidR="00C56170">
              <w:rPr>
                <w:rFonts w:eastAsia="Times New Roman" w:cs="Times New Roman"/>
                <w:sz w:val="24"/>
                <w:szCs w:val="24"/>
                <w:lang w:eastAsia="ru-RU"/>
              </w:rPr>
              <w:br/>
            </w:r>
            <w:r>
              <w:rPr>
                <w:rFonts w:eastAsia="Times New Roman" w:cs="Times New Roman"/>
                <w:sz w:val="24"/>
                <w:szCs w:val="24"/>
                <w:lang w:eastAsia="ru-RU"/>
              </w:rPr>
              <w:t xml:space="preserve">в централизованных системах водоснабжения при транспортировке </w:t>
            </w:r>
            <w:r>
              <w:rPr>
                <w:rFonts w:eastAsia="Times New Roman" w:cs="Times New Roman"/>
                <w:sz w:val="24"/>
                <w:szCs w:val="24"/>
                <w:lang w:eastAsia="ru-RU"/>
              </w:rPr>
              <w:br/>
              <w:t xml:space="preserve">в общем объеме воды, поданной </w:t>
            </w:r>
            <w:r w:rsidR="00C56170">
              <w:rPr>
                <w:rFonts w:eastAsia="Times New Roman" w:cs="Times New Roman"/>
                <w:sz w:val="24"/>
                <w:szCs w:val="24"/>
                <w:lang w:eastAsia="ru-RU"/>
              </w:rPr>
              <w:br/>
            </w:r>
            <w:r>
              <w:rPr>
                <w:rFonts w:eastAsia="Times New Roman" w:cs="Times New Roman"/>
                <w:sz w:val="24"/>
                <w:szCs w:val="24"/>
                <w:lang w:eastAsia="ru-RU"/>
              </w:rPr>
              <w:t xml:space="preserve">в водопроводную сеть на территории </w:t>
            </w:r>
            <w:r>
              <w:rPr>
                <w:rFonts w:eastAsia="Times New Roman" w:cs="Times New Roman"/>
                <w:sz w:val="24"/>
                <w:szCs w:val="24"/>
                <w:lang w:eastAsia="ru-RU"/>
              </w:rPr>
              <w:lastRenderedPageBreak/>
              <w:t xml:space="preserve">муниципального образования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9,48</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9,01</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8,56</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8,13</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7,73</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56</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Доля нормативных потерь электрической энергии </w:t>
            </w:r>
            <w:r w:rsidR="00C56170">
              <w:rPr>
                <w:rFonts w:eastAsia="Times New Roman" w:cs="Times New Roman"/>
                <w:sz w:val="24"/>
                <w:szCs w:val="24"/>
                <w:lang w:eastAsia="ru-RU"/>
              </w:rPr>
              <w:t>при ее передаче по распре</w:t>
            </w:r>
            <w:r>
              <w:rPr>
                <w:rFonts w:eastAsia="Times New Roman" w:cs="Times New Roman"/>
                <w:sz w:val="24"/>
                <w:szCs w:val="24"/>
                <w:lang w:eastAsia="ru-RU"/>
              </w:rPr>
              <w:t xml:space="preserve">делительным сетям в общем объеме переданной электрической энергии на территории муниципального образования (на последний отчетный </w:t>
            </w:r>
          </w:p>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6,7</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6,3</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5,4</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57</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rPr>
                <w:rFonts w:eastAsia="Times New Roman" w:cs="Times New Roman"/>
                <w:sz w:val="24"/>
                <w:szCs w:val="24"/>
                <w:lang w:eastAsia="ru-RU"/>
              </w:rPr>
            </w:pPr>
            <w:r>
              <w:rPr>
                <w:rFonts w:eastAsia="Times New Roman" w:cs="Times New Roman"/>
                <w:sz w:val="24"/>
                <w:szCs w:val="24"/>
                <w:lang w:eastAsia="ru-RU"/>
              </w:rPr>
              <w:t>Доля городского населения, обеспеченного качественной питьевой водой из систем централизованного водоснабжения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99,0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99,0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99,0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99,0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346DB6" w:rsidTr="00A55DF1">
        <w:trPr>
          <w:trHeight w:val="845"/>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58</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rPr>
                <w:rFonts w:eastAsia="Times New Roman" w:cs="Times New Roman"/>
                <w:sz w:val="24"/>
                <w:szCs w:val="24"/>
                <w:lang w:eastAsia="ru-RU"/>
              </w:rPr>
            </w:pPr>
            <w:r>
              <w:rPr>
                <w:rFonts w:eastAsia="Times New Roman" w:cs="Times New Roman"/>
                <w:sz w:val="24"/>
                <w:szCs w:val="24"/>
                <w:lang w:eastAsia="ru-RU"/>
              </w:rPr>
              <w:t xml:space="preserve">Доля населения в много-квартирных жилых домах, охваченных услугой централизованного водоотведения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59</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Доля ливневых сточных вод, </w:t>
            </w:r>
            <w:r w:rsidR="00C56170">
              <w:rPr>
                <w:rFonts w:eastAsia="Times New Roman" w:cs="Times New Roman"/>
                <w:sz w:val="24"/>
                <w:szCs w:val="24"/>
                <w:lang w:eastAsia="ru-RU"/>
              </w:rPr>
              <w:br/>
            </w:r>
            <w:r>
              <w:rPr>
                <w:rFonts w:eastAsia="Times New Roman" w:cs="Times New Roman"/>
                <w:sz w:val="24"/>
                <w:szCs w:val="24"/>
                <w:lang w:eastAsia="ru-RU"/>
              </w:rPr>
              <w:t xml:space="preserve">не подвергающихся очистке, в общем </w:t>
            </w:r>
            <w:r>
              <w:rPr>
                <w:rFonts w:cs="Times New Roman"/>
                <w:sz w:val="24"/>
                <w:szCs w:val="24"/>
              </w:rPr>
              <w:t>объеме</w:t>
            </w:r>
            <w:r>
              <w:rPr>
                <w:rFonts w:eastAsia="Times New Roman" w:cs="Times New Roman"/>
                <w:sz w:val="24"/>
                <w:szCs w:val="24"/>
                <w:lang w:eastAsia="ru-RU"/>
              </w:rPr>
              <w:t xml:space="preserve"> сточных вод, сбрасываемых </w:t>
            </w:r>
            <w:r w:rsidR="00C56170">
              <w:rPr>
                <w:rFonts w:eastAsia="Times New Roman" w:cs="Times New Roman"/>
                <w:sz w:val="24"/>
                <w:szCs w:val="24"/>
                <w:lang w:eastAsia="ru-RU"/>
              </w:rPr>
              <w:br/>
            </w:r>
            <w:r>
              <w:rPr>
                <w:rFonts w:eastAsia="Times New Roman" w:cs="Times New Roman"/>
                <w:sz w:val="24"/>
                <w:szCs w:val="24"/>
                <w:lang w:eastAsia="ru-RU"/>
              </w:rPr>
              <w:t xml:space="preserve">в централизованные дождевые системы водоотведения (на последний отчетный </w:t>
            </w:r>
          </w:p>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cs="Times New Roman"/>
                <w:sz w:val="24"/>
                <w:szCs w:val="24"/>
              </w:rPr>
            </w:pPr>
            <w:r>
              <w:rPr>
                <w:rFonts w:eastAsia="Times New Roman" w:cs="Times New Roman"/>
                <w:sz w:val="24"/>
                <w:szCs w:val="24"/>
                <w:lang w:eastAsia="ru-RU"/>
              </w:rPr>
              <w:t>100,0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cs="Times New Roman"/>
                <w:sz w:val="24"/>
                <w:szCs w:val="24"/>
              </w:rPr>
            </w:pPr>
            <w:r>
              <w:rPr>
                <w:rFonts w:eastAsia="Times New Roman" w:cs="Times New Roman"/>
                <w:sz w:val="24"/>
                <w:szCs w:val="24"/>
                <w:lang w:eastAsia="ru-RU"/>
              </w:rPr>
              <w:t>43,0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cs="Times New Roman"/>
                <w:sz w:val="24"/>
                <w:szCs w:val="24"/>
              </w:rPr>
            </w:pPr>
            <w:r>
              <w:rPr>
                <w:rFonts w:eastAsia="Times New Roman" w:cs="Times New Roman"/>
                <w:sz w:val="24"/>
                <w:szCs w:val="24"/>
                <w:lang w:eastAsia="ru-RU"/>
              </w:rPr>
              <w:t>0,0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cs="Times New Roman"/>
                <w:sz w:val="24"/>
                <w:szCs w:val="24"/>
              </w:rPr>
            </w:pPr>
            <w:r>
              <w:rPr>
                <w:rFonts w:eastAsia="Times New Roman" w:cs="Times New Roman"/>
                <w:sz w:val="24"/>
                <w:szCs w:val="24"/>
                <w:lang w:eastAsia="ru-RU"/>
              </w:rPr>
              <w:t>0,0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cs="Times New Roman"/>
                <w:sz w:val="24"/>
                <w:szCs w:val="24"/>
              </w:rPr>
            </w:pPr>
            <w:r>
              <w:rPr>
                <w:rFonts w:eastAsia="Times New Roman" w:cs="Times New Roman"/>
                <w:sz w:val="24"/>
                <w:szCs w:val="24"/>
                <w:lang w:eastAsia="ru-RU"/>
              </w:rPr>
              <w:t>0,0</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60</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Количество разработанных </w:t>
            </w:r>
            <w:r>
              <w:rPr>
                <w:rFonts w:eastAsia="Times New Roman" w:cs="Times New Roman"/>
                <w:sz w:val="24"/>
                <w:szCs w:val="24"/>
                <w:lang w:eastAsia="ru-RU"/>
              </w:rPr>
              <w:br/>
              <w:t>и актуализированных схем тепло-, водоснабжения, водоотведения (нарастающим итогом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4</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11</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w:t>
            </w:r>
          </w:p>
        </w:tc>
      </w:tr>
      <w:tr w:rsidR="00346DB6" w:rsidTr="00A55DF1">
        <w:trPr>
          <w:trHeight w:val="20"/>
          <w:jc w:val="center"/>
        </w:trPr>
        <w:tc>
          <w:tcPr>
            <w:tcW w:w="916" w:type="pct"/>
            <w:vMerge/>
            <w:tcBorders>
              <w:left w:val="single" w:sz="4" w:space="0" w:color="auto"/>
              <w:bottom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61</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A55DF1">
            <w:pPr>
              <w:rPr>
                <w:rFonts w:eastAsia="Times New Roman" w:cs="Times New Roman"/>
                <w:sz w:val="24"/>
                <w:szCs w:val="24"/>
                <w:lang w:eastAsia="ru-RU"/>
              </w:rPr>
            </w:pPr>
            <w:r>
              <w:rPr>
                <w:rFonts w:eastAsia="Times New Roman" w:cs="Times New Roman"/>
                <w:sz w:val="24"/>
                <w:szCs w:val="24"/>
                <w:lang w:eastAsia="ru-RU"/>
              </w:rPr>
              <w:t>Уровень удовлетворенности заявителей эффективностью процедуры подключения к газораспределительным сетям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33,6</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43,8</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52,8</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65,9</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75,0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Транспортная инфраструктура</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lastRenderedPageBreak/>
              <w:t xml:space="preserve">Цель вектора – </w:t>
            </w:r>
            <w:r>
              <w:rPr>
                <w:rFonts w:cs="Times New Roman"/>
                <w:sz w:val="24"/>
                <w:szCs w:val="24"/>
              </w:rPr>
              <w:t>формирование сбалансированной, опережающей развитие, эффективной транспортной инфраструктуры</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качеством </w:t>
            </w:r>
            <w:r>
              <w:rPr>
                <w:rFonts w:eastAsia="Times New Roman" w:cs="Times New Roman"/>
                <w:sz w:val="24"/>
                <w:szCs w:val="24"/>
                <w:lang w:eastAsia="ru-RU"/>
              </w:rPr>
              <w:br/>
              <w:t xml:space="preserve">и доступностью автомобильных дорог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51,8</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59,7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67,7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63</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качеством транспортного обслуживания пассажирским транспортом общего пользования (на последний отчетный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23,3</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37,2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51,1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73,3</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 xml:space="preserve">Обеспеченность велосипедными дорожками (территории жилой </w:t>
            </w:r>
            <w:r>
              <w:rPr>
                <w:rFonts w:eastAsia="Times New Roman" w:cs="Times New Roman"/>
                <w:sz w:val="24"/>
                <w:szCs w:val="24"/>
                <w:lang w:eastAsia="ru-RU"/>
              </w:rPr>
              <w:br/>
              <w:t xml:space="preserve">и общественно-деловой застройки)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км на</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кв. км</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0,04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0,10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0,15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0,24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0,30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65</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86,0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88,0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90,9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95,6</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66</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 xml:space="preserve">Доля площади территории города, находящаяся в нормативном радиусе пешеходной доступности </w:t>
            </w:r>
            <w:r w:rsidR="00C56170">
              <w:rPr>
                <w:rFonts w:eastAsia="Times New Roman" w:cs="Times New Roman"/>
                <w:sz w:val="24"/>
                <w:szCs w:val="24"/>
                <w:lang w:eastAsia="ru-RU"/>
              </w:rPr>
              <w:br/>
            </w:r>
            <w:r>
              <w:rPr>
                <w:rFonts w:eastAsia="Times New Roman" w:cs="Times New Roman"/>
                <w:sz w:val="24"/>
                <w:szCs w:val="24"/>
                <w:lang w:eastAsia="ru-RU"/>
              </w:rPr>
              <w:t>от остановочных пунктов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85,0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67</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Доля теплых остановочных павильонов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36,7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53,3</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Жилищный фонд</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cs="Times New Roman"/>
                <w:sz w:val="24"/>
                <w:szCs w:val="24"/>
              </w:rPr>
              <w:t>Цель вектора – повышение комфорт-</w:t>
            </w:r>
            <w:proofErr w:type="spellStart"/>
            <w:r>
              <w:rPr>
                <w:rFonts w:cs="Times New Roman"/>
                <w:sz w:val="24"/>
                <w:szCs w:val="24"/>
              </w:rPr>
              <w:t>ности</w:t>
            </w:r>
            <w:proofErr w:type="spellEnd"/>
            <w:r>
              <w:rPr>
                <w:rFonts w:cs="Times New Roman"/>
                <w:sz w:val="24"/>
                <w:szCs w:val="24"/>
              </w:rPr>
              <w:t xml:space="preserve"> жилья и качества жизни в нем</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ind w:firstLine="6"/>
              <w:rPr>
                <w:rFonts w:eastAsia="Times New Roman" w:cs="Times New Roman"/>
                <w:sz w:val="24"/>
                <w:szCs w:val="24"/>
                <w:lang w:eastAsia="ru-RU"/>
              </w:rPr>
            </w:pPr>
            <w:r>
              <w:rPr>
                <w:rFonts w:eastAsia="Times New Roman" w:cs="Times New Roman"/>
                <w:sz w:val="24"/>
                <w:szCs w:val="24"/>
                <w:lang w:eastAsia="ru-RU"/>
              </w:rPr>
              <w:t xml:space="preserve">Количество семей, улучшивших жилищные условия (в том числе из ветхого, аварийного, фенольного жилищного фонда до 31.12.2024) </w:t>
            </w:r>
            <w:r w:rsidR="00C56170">
              <w:rPr>
                <w:rFonts w:eastAsia="Times New Roman" w:cs="Times New Roman"/>
                <w:sz w:val="24"/>
                <w:szCs w:val="24"/>
                <w:lang w:eastAsia="ru-RU"/>
              </w:rPr>
              <w:br/>
            </w:r>
            <w:r>
              <w:rPr>
                <w:rFonts w:eastAsia="Times New Roman" w:cs="Times New Roman"/>
                <w:sz w:val="24"/>
                <w:szCs w:val="24"/>
                <w:lang w:eastAsia="ru-RU"/>
              </w:rPr>
              <w:t>(за 2024 год)</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семья</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232</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69</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Количество семей, улучшивших жилищные условия (по категориям семей с 01.01.2025) (нарастающим </w:t>
            </w:r>
            <w:r>
              <w:rPr>
                <w:rFonts w:eastAsia="Times New Roman" w:cs="Times New Roman"/>
                <w:sz w:val="24"/>
                <w:szCs w:val="24"/>
                <w:lang w:eastAsia="ru-RU"/>
              </w:rPr>
              <w:lastRenderedPageBreak/>
              <w:t>итогом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семья</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160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400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640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480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70</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6"/>
              <w:rPr>
                <w:rFonts w:eastAsia="Times New Roman" w:cs="Times New Roman"/>
                <w:sz w:val="24"/>
                <w:szCs w:val="24"/>
                <w:lang w:eastAsia="ru-RU"/>
              </w:rPr>
            </w:pPr>
            <w:r>
              <w:rPr>
                <w:rFonts w:eastAsia="Times New Roman" w:cs="Times New Roman"/>
                <w:sz w:val="24"/>
                <w:szCs w:val="24"/>
                <w:lang w:eastAsia="ru-RU"/>
              </w:rPr>
              <w:t xml:space="preserve">Доля многоквартирных домов </w:t>
            </w:r>
            <w:r>
              <w:rPr>
                <w:rFonts w:eastAsia="Times New Roman" w:cs="Times New Roman"/>
                <w:sz w:val="24"/>
                <w:szCs w:val="24"/>
                <w:lang w:eastAsia="ru-RU"/>
              </w:rPr>
              <w:br/>
              <w:t xml:space="preserve">с физическим износом более 70%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10,3</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71</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Количество благоустроенных дворовых территорий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133</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164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214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294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354</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Экология</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формирование благоприятной городской среды, развивающейся </w:t>
            </w:r>
            <w:r>
              <w:rPr>
                <w:rFonts w:eastAsia="Times New Roman" w:cs="Times New Roman"/>
                <w:sz w:val="24"/>
                <w:szCs w:val="24"/>
                <w:lang w:eastAsia="ru-RU"/>
              </w:rPr>
              <w:br/>
              <w:t>на основе принципов устойчивого развития</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 xml:space="preserve">Уровень удовлетворенности населения экологической обстановкой в городе </w:t>
            </w:r>
            <w:r>
              <w:rPr>
                <w:rFonts w:eastAsia="Times New Roman" w:cs="Times New Roman"/>
                <w:sz w:val="24"/>
                <w:szCs w:val="24"/>
                <w:lang w:eastAsia="ru-RU"/>
              </w:rPr>
              <w:b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10,0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19,0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73</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Протяженность прибрежных полос, очищенных от бытового мусора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 границах населенных пунктов (ежегодно)</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км</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61,38</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61,38</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61,38</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61,38</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61,38</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Количество населения, вовлеченного в мероприятия экологической направлен-</w:t>
            </w:r>
            <w:proofErr w:type="spellStart"/>
            <w:r>
              <w:rPr>
                <w:rFonts w:eastAsia="Times New Roman" w:cs="Times New Roman"/>
                <w:sz w:val="24"/>
                <w:szCs w:val="24"/>
                <w:lang w:eastAsia="ru-RU"/>
              </w:rPr>
              <w:t>ности</w:t>
            </w:r>
            <w:proofErr w:type="spellEnd"/>
            <w:r>
              <w:rPr>
                <w:rFonts w:eastAsia="Times New Roman" w:cs="Times New Roman"/>
                <w:sz w:val="24"/>
                <w:szCs w:val="24"/>
                <w:lang w:eastAsia="ru-RU"/>
              </w:rPr>
              <w:t xml:space="preserve">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чел.</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22 520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22 630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22 740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22 850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22 960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га</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535</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664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912</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928</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76</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7F2A7C" w:rsidP="00C56170">
            <w:pPr>
              <w:rPr>
                <w:rFonts w:eastAsia="Times New Roman" w:cs="Times New Roman"/>
                <w:sz w:val="24"/>
                <w:szCs w:val="24"/>
                <w:lang w:eastAsia="ru-RU"/>
              </w:rPr>
            </w:pPr>
            <w:r>
              <w:rPr>
                <w:rFonts w:eastAsia="Times New Roman" w:cs="Times New Roman"/>
                <w:sz w:val="24"/>
                <w:szCs w:val="24"/>
                <w:lang w:eastAsia="ru-RU"/>
              </w:rPr>
              <w:t>Уровень обеспеченности населения озелененными территориями общего пользования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кв. м</w:t>
            </w:r>
          </w:p>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на чел.</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16,0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16,0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16,0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Инклюзивность</w:t>
            </w:r>
          </w:p>
        </w:tc>
      </w:tr>
      <w:tr w:rsidR="007F2A7C" w:rsidTr="00A55DF1">
        <w:trPr>
          <w:trHeight w:val="20"/>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Цель вектора –обеспечение доступной инклюзивной среды</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77</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населения развитием </w:t>
            </w:r>
            <w:proofErr w:type="spellStart"/>
            <w:r>
              <w:rPr>
                <w:rFonts w:eastAsia="Times New Roman" w:cs="Times New Roman"/>
                <w:sz w:val="24"/>
                <w:szCs w:val="24"/>
                <w:lang w:eastAsia="ru-RU"/>
              </w:rPr>
              <w:t>безбарьерной</w:t>
            </w:r>
            <w:proofErr w:type="spellEnd"/>
            <w:r>
              <w:rPr>
                <w:rFonts w:eastAsia="Times New Roman" w:cs="Times New Roman"/>
                <w:sz w:val="24"/>
                <w:szCs w:val="24"/>
                <w:lang w:eastAsia="ru-RU"/>
              </w:rPr>
              <w:t xml:space="preserve"> среды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55,1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60,3</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65,5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73,8</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Комфортная среда</w:t>
            </w:r>
          </w:p>
        </w:tc>
      </w:tr>
      <w:tr w:rsidR="007F2A7C" w:rsidTr="009F3742">
        <w:trPr>
          <w:trHeight w:val="351"/>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Общественные территории</w:t>
            </w:r>
          </w:p>
        </w:tc>
      </w:tr>
      <w:tr w:rsidR="007F2A7C" w:rsidTr="00A55DF1">
        <w:trPr>
          <w:trHeight w:val="265"/>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lastRenderedPageBreak/>
              <w:t xml:space="preserve">Цель вектора – </w:t>
            </w:r>
            <w:r>
              <w:rPr>
                <w:rFonts w:cs="Times New Roman"/>
                <w:sz w:val="24"/>
                <w:szCs w:val="24"/>
              </w:rPr>
              <w:t xml:space="preserve">формирование системы благоустроенных </w:t>
            </w:r>
            <w:r>
              <w:rPr>
                <w:rFonts w:cs="Times New Roman"/>
                <w:sz w:val="24"/>
                <w:szCs w:val="24"/>
              </w:rPr>
              <w:br/>
              <w:t>и комфортных общественных пространств</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6"/>
              <w:rPr>
                <w:rFonts w:eastAsia="Times New Roman" w:cs="Times New Roman"/>
                <w:sz w:val="24"/>
                <w:szCs w:val="24"/>
                <w:lang w:eastAsia="ru-RU"/>
              </w:rPr>
            </w:pPr>
            <w:r>
              <w:rPr>
                <w:rFonts w:eastAsia="Times New Roman" w:cs="Times New Roman"/>
                <w:sz w:val="24"/>
                <w:szCs w:val="24"/>
                <w:lang w:eastAsia="ru-RU"/>
              </w:rPr>
              <w:t>Количество открытых общественных пространств различного функционального назначения, в том числе благоустроенных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67</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78</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82</w:t>
            </w:r>
          </w:p>
        </w:tc>
      </w:tr>
      <w:tr w:rsidR="007F2A7C" w:rsidTr="009F3742">
        <w:trPr>
          <w:trHeight w:val="278"/>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Идентичность и код города</w:t>
            </w:r>
          </w:p>
        </w:tc>
      </w:tr>
      <w:tr w:rsidR="007F2A7C" w:rsidTr="00A55DF1">
        <w:trPr>
          <w:trHeight w:val="278"/>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w:t>
            </w:r>
            <w:proofErr w:type="spellStart"/>
            <w:r>
              <w:rPr>
                <w:rFonts w:eastAsia="Times New Roman" w:cs="Times New Roman"/>
                <w:sz w:val="24"/>
                <w:szCs w:val="24"/>
                <w:lang w:eastAsia="ru-RU"/>
              </w:rPr>
              <w:t>неповто-римого</w:t>
            </w:r>
            <w:proofErr w:type="spellEnd"/>
            <w:r>
              <w:rPr>
                <w:rFonts w:eastAsia="Times New Roman" w:cs="Times New Roman"/>
                <w:sz w:val="24"/>
                <w:szCs w:val="24"/>
                <w:lang w:eastAsia="ru-RU"/>
              </w:rPr>
              <w:t xml:space="preserve"> облика города</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79</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6"/>
              <w:rPr>
                <w:rFonts w:eastAsia="Times New Roman" w:cs="Times New Roman"/>
                <w:sz w:val="24"/>
                <w:szCs w:val="24"/>
                <w:lang w:eastAsia="ru-RU"/>
              </w:rPr>
            </w:pPr>
            <w:r>
              <w:rPr>
                <w:rFonts w:eastAsia="Times New Roman" w:cs="Times New Roman"/>
                <w:sz w:val="24"/>
                <w:szCs w:val="24"/>
                <w:lang w:eastAsia="ru-RU"/>
              </w:rPr>
              <w:t>Удовлетворенность населения образом и идентичностью города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31,6</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39,6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47,6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60,4</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70,0</w:t>
            </w:r>
          </w:p>
        </w:tc>
      </w:tr>
      <w:tr w:rsidR="007F2A7C" w:rsidTr="009F3742">
        <w:trPr>
          <w:trHeight w:val="278"/>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Жилищное строительство</w:t>
            </w:r>
          </w:p>
        </w:tc>
      </w:tr>
      <w:tr w:rsidR="007F2A7C" w:rsidTr="00A55DF1">
        <w:trPr>
          <w:trHeight w:val="278"/>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Цель вектора –</w:t>
            </w:r>
            <w:r>
              <w:t xml:space="preserve"> </w:t>
            </w:r>
            <w:r>
              <w:rPr>
                <w:rFonts w:eastAsia="Times New Roman" w:cs="Times New Roman"/>
                <w:sz w:val="24"/>
                <w:szCs w:val="24"/>
                <w:lang w:eastAsia="ru-RU"/>
              </w:rPr>
              <w:t xml:space="preserve">повышение комфортности </w:t>
            </w:r>
            <w:r>
              <w:rPr>
                <w:rFonts w:eastAsia="Times New Roman" w:cs="Times New Roman"/>
                <w:sz w:val="24"/>
                <w:szCs w:val="24"/>
                <w:lang w:eastAsia="ru-RU"/>
              </w:rPr>
              <w:br/>
              <w:t xml:space="preserve">и доступности жилья, </w:t>
            </w:r>
            <w:r>
              <w:rPr>
                <w:rFonts w:eastAsia="Times New Roman" w:cs="Times New Roman"/>
                <w:sz w:val="24"/>
                <w:szCs w:val="24"/>
                <w:lang w:eastAsia="ru-RU"/>
              </w:rPr>
              <w:br/>
              <w:t xml:space="preserve">а также формирование высокотехнологичной </w:t>
            </w:r>
            <w:r>
              <w:rPr>
                <w:rFonts w:eastAsia="Times New Roman" w:cs="Times New Roman"/>
                <w:sz w:val="24"/>
                <w:szCs w:val="24"/>
                <w:lang w:eastAsia="ru-RU"/>
              </w:rPr>
              <w:br/>
              <w:t>и конкурентоспособной строительной отрасли</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80</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6"/>
              <w:rPr>
                <w:rFonts w:eastAsia="Times New Roman" w:cs="Times New Roman"/>
                <w:sz w:val="24"/>
                <w:szCs w:val="24"/>
                <w:lang w:eastAsia="ru-RU"/>
              </w:rPr>
            </w:pPr>
            <w:r>
              <w:rPr>
                <w:rFonts w:eastAsia="Times New Roman" w:cs="Times New Roman"/>
                <w:sz w:val="24"/>
                <w:szCs w:val="24"/>
                <w:lang w:eastAsia="ru-RU"/>
              </w:rPr>
              <w:t>Объем жилищного строительства (нарастающим итогом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1"/>
              <w:jc w:val="center"/>
              <w:rPr>
                <w:rFonts w:eastAsia="Times New Roman" w:cs="Times New Roman"/>
                <w:sz w:val="24"/>
                <w:szCs w:val="24"/>
                <w:lang w:eastAsia="ru-RU"/>
              </w:rPr>
            </w:pPr>
            <w:r>
              <w:rPr>
                <w:rFonts w:eastAsia="Times New Roman" w:cs="Times New Roman"/>
                <w:sz w:val="24"/>
                <w:szCs w:val="24"/>
                <w:lang w:eastAsia="ru-RU"/>
              </w:rPr>
              <w:t>тыс. кв. м</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875,1</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1 272,0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1 272,2</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1 878,3</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750,0</w:t>
            </w:r>
          </w:p>
        </w:tc>
      </w:tr>
      <w:tr w:rsidR="007F2A7C" w:rsidTr="00A55DF1">
        <w:trPr>
          <w:trHeight w:val="278"/>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81</w:t>
            </w:r>
          </w:p>
        </w:tc>
        <w:tc>
          <w:tcPr>
            <w:tcW w:w="1514" w:type="pct"/>
            <w:tcBorders>
              <w:top w:val="single" w:sz="4" w:space="0" w:color="auto"/>
              <w:left w:val="single" w:sz="4" w:space="0" w:color="auto"/>
              <w:bottom w:val="single" w:sz="4" w:space="0" w:color="auto"/>
              <w:right w:val="single" w:sz="4" w:space="0" w:color="auto"/>
            </w:tcBorders>
            <w:hideMark/>
          </w:tcPr>
          <w:p w:rsidR="007F2A7C" w:rsidRPr="007679CA" w:rsidRDefault="007F2A7C" w:rsidP="00C56170">
            <w:pPr>
              <w:ind w:right="-160" w:firstLine="6"/>
              <w:rPr>
                <w:rFonts w:eastAsia="Times New Roman" w:cs="Times New Roman"/>
                <w:spacing w:val="-4"/>
                <w:sz w:val="24"/>
                <w:szCs w:val="24"/>
                <w:lang w:eastAsia="ru-RU"/>
              </w:rPr>
            </w:pPr>
            <w:r w:rsidRPr="007679CA">
              <w:rPr>
                <w:rFonts w:eastAsia="Times New Roman" w:cs="Times New Roman"/>
                <w:spacing w:val="-4"/>
                <w:sz w:val="24"/>
                <w:szCs w:val="24"/>
                <w:lang w:eastAsia="ru-RU"/>
              </w:rPr>
              <w:t>Общая площадь жилых помещений, приходящаяся в среднем на одного жителя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1"/>
              <w:jc w:val="center"/>
              <w:rPr>
                <w:rFonts w:eastAsia="Times New Roman" w:cs="Times New Roman"/>
                <w:sz w:val="24"/>
                <w:szCs w:val="24"/>
                <w:lang w:eastAsia="ru-RU"/>
              </w:rPr>
            </w:pPr>
            <w:r>
              <w:rPr>
                <w:rFonts w:eastAsia="Times New Roman" w:cs="Times New Roman"/>
                <w:sz w:val="24"/>
                <w:szCs w:val="24"/>
                <w:lang w:eastAsia="ru-RU"/>
              </w:rPr>
              <w:t>кв. м</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22,8</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23,6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24,4</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25,2</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26,0</w:t>
            </w:r>
          </w:p>
        </w:tc>
      </w:tr>
      <w:tr w:rsidR="007F2A7C" w:rsidTr="009F3742">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Гармоничное общество</w:t>
            </w:r>
          </w:p>
        </w:tc>
      </w:tr>
      <w:tr w:rsidR="007F2A7C" w:rsidTr="009F3742">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Вектор – </w:t>
            </w:r>
            <w:r>
              <w:rPr>
                <w:rFonts w:cs="Times New Roman"/>
                <w:bCs/>
                <w:sz w:val="24"/>
                <w:szCs w:val="24"/>
                <w:shd w:val="clear" w:color="auto" w:fill="FFFFFF"/>
              </w:rPr>
              <w:t>Полиэтнический город</w:t>
            </w:r>
          </w:p>
        </w:tc>
      </w:tr>
      <w:tr w:rsidR="007F2A7C" w:rsidTr="00A55DF1">
        <w:trPr>
          <w:trHeight w:val="283"/>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cs="Times New Roman"/>
                <w:sz w:val="24"/>
                <w:szCs w:val="24"/>
              </w:rPr>
              <w:t xml:space="preserve">Цель вектора – содействие межнациональному </w:t>
            </w:r>
            <w:r>
              <w:rPr>
                <w:rFonts w:cs="Times New Roman"/>
                <w:sz w:val="24"/>
                <w:szCs w:val="24"/>
              </w:rPr>
              <w:br/>
              <w:t xml:space="preserve">и </w:t>
            </w:r>
            <w:proofErr w:type="spellStart"/>
            <w:r>
              <w:rPr>
                <w:rFonts w:cs="Times New Roman"/>
                <w:sz w:val="24"/>
                <w:szCs w:val="24"/>
              </w:rPr>
              <w:t>межконфессиональ</w:t>
            </w:r>
            <w:proofErr w:type="spellEnd"/>
            <w:r>
              <w:rPr>
                <w:rFonts w:cs="Times New Roman"/>
                <w:sz w:val="24"/>
                <w:szCs w:val="24"/>
              </w:rPr>
              <w:t>-ному диалогу жителей города</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82</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A55DF1">
            <w:pPr>
              <w:ind w:firstLine="6"/>
              <w:rPr>
                <w:rFonts w:eastAsia="Times New Roman" w:cs="Times New Roman"/>
                <w:sz w:val="24"/>
                <w:szCs w:val="24"/>
                <w:lang w:eastAsia="ru-RU"/>
              </w:rPr>
            </w:pPr>
            <w:r>
              <w:rPr>
                <w:rFonts w:eastAsia="Times New Roman" w:cs="Times New Roman"/>
                <w:sz w:val="24"/>
                <w:szCs w:val="24"/>
                <w:lang w:eastAsia="ru-RU"/>
              </w:rPr>
              <w:t>Доля граждан, положительно оценивающих состояние межнациональных (межэтнических) отношений, в общей численности граждан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79,8</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81,9</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84,1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87,5</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90,0</w:t>
            </w:r>
          </w:p>
        </w:tc>
      </w:tr>
      <w:tr w:rsidR="007F2A7C" w:rsidTr="009F3742">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Безопасность</w:t>
            </w:r>
          </w:p>
        </w:tc>
      </w:tr>
      <w:tr w:rsidR="00346DB6" w:rsidTr="00A55DF1">
        <w:trPr>
          <w:trHeight w:val="283"/>
          <w:jc w:val="center"/>
        </w:trPr>
        <w:tc>
          <w:tcPr>
            <w:tcW w:w="916" w:type="pct"/>
            <w:vMerge w:val="restart"/>
            <w:tcBorders>
              <w:top w:val="single" w:sz="4" w:space="0" w:color="auto"/>
              <w:left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становление </w:t>
            </w:r>
          </w:p>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города Сургута, </w:t>
            </w:r>
          </w:p>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как пространства </w:t>
            </w:r>
          </w:p>
          <w:p w:rsidR="00346DB6" w:rsidRDefault="00346DB6" w:rsidP="00346DB6">
            <w:pPr>
              <w:rPr>
                <w:rFonts w:cs="Times New Roman"/>
                <w:sz w:val="24"/>
                <w:szCs w:val="24"/>
              </w:rPr>
            </w:pPr>
            <w:r>
              <w:rPr>
                <w:rFonts w:eastAsia="Times New Roman" w:cs="Times New Roman"/>
                <w:sz w:val="24"/>
                <w:szCs w:val="24"/>
                <w:lang w:eastAsia="ru-RU"/>
              </w:rPr>
              <w:lastRenderedPageBreak/>
              <w:t>с высоким уровнем общественной безопасности</w:t>
            </w: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83</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6"/>
              <w:rPr>
                <w:rFonts w:eastAsia="Times New Roman" w:cs="Times New Roman"/>
                <w:sz w:val="24"/>
                <w:szCs w:val="24"/>
                <w:lang w:eastAsia="ru-RU"/>
              </w:rPr>
            </w:pPr>
            <w:r>
              <w:rPr>
                <w:rFonts w:eastAsia="Times New Roman" w:cs="Times New Roman"/>
                <w:sz w:val="24"/>
                <w:szCs w:val="24"/>
                <w:lang w:eastAsia="ru-RU"/>
              </w:rPr>
              <w:t xml:space="preserve">Удовлетворенность населения уровнем общественной безопасности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55,0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58,0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64,0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72,0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83,0</w:t>
            </w:r>
          </w:p>
        </w:tc>
      </w:tr>
      <w:tr w:rsidR="00346DB6" w:rsidTr="00A55DF1">
        <w:trPr>
          <w:trHeight w:val="283"/>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84</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ind w:firstLine="6"/>
              <w:rPr>
                <w:rFonts w:eastAsia="Times New Roman" w:cs="Times New Roman"/>
                <w:sz w:val="24"/>
                <w:szCs w:val="24"/>
                <w:lang w:eastAsia="ru-RU"/>
              </w:rPr>
            </w:pPr>
            <w:r>
              <w:rPr>
                <w:rFonts w:eastAsia="Times New Roman" w:cs="Times New Roman"/>
                <w:sz w:val="24"/>
                <w:szCs w:val="24"/>
                <w:lang w:eastAsia="ru-RU"/>
              </w:rPr>
              <w:t>Уровень преступности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1"/>
              <w:jc w:val="center"/>
              <w:rPr>
                <w:rFonts w:eastAsia="Times New Roman" w:cs="Times New Roman"/>
                <w:sz w:val="24"/>
                <w:szCs w:val="24"/>
                <w:lang w:eastAsia="ru-RU"/>
              </w:rPr>
            </w:pPr>
            <w:proofErr w:type="spellStart"/>
            <w:r>
              <w:rPr>
                <w:rFonts w:eastAsia="Times New Roman" w:cs="Times New Roman"/>
                <w:sz w:val="24"/>
                <w:szCs w:val="24"/>
                <w:lang w:eastAsia="ru-RU"/>
              </w:rPr>
              <w:t>зарегист-риро</w:t>
            </w:r>
            <w:proofErr w:type="spellEnd"/>
            <w:r>
              <w:rPr>
                <w:rFonts w:eastAsia="Times New Roman" w:cs="Times New Roman"/>
                <w:sz w:val="24"/>
                <w:szCs w:val="24"/>
                <w:lang w:eastAsia="ru-RU"/>
              </w:rPr>
              <w:t>-</w:t>
            </w:r>
          </w:p>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lastRenderedPageBreak/>
              <w:t xml:space="preserve">ванных </w:t>
            </w:r>
            <w:proofErr w:type="spellStart"/>
            <w:r>
              <w:rPr>
                <w:rFonts w:eastAsia="Times New Roman" w:cs="Times New Roman"/>
                <w:sz w:val="24"/>
                <w:szCs w:val="24"/>
                <w:lang w:eastAsia="ru-RU"/>
              </w:rPr>
              <w:t>преступ-лений</w:t>
            </w:r>
            <w:proofErr w:type="spellEnd"/>
            <w:r>
              <w:rPr>
                <w:rFonts w:eastAsia="Times New Roman" w:cs="Times New Roman"/>
                <w:sz w:val="24"/>
                <w:szCs w:val="24"/>
                <w:lang w:eastAsia="ru-RU"/>
              </w:rPr>
              <w:t xml:space="preserve"> </w:t>
            </w:r>
          </w:p>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t>на 100 тыс. чел. населения, ед.</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1 041</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996</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921</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846</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726</w:t>
            </w:r>
          </w:p>
        </w:tc>
      </w:tr>
      <w:tr w:rsidR="00346DB6" w:rsidTr="00A55DF1">
        <w:trPr>
          <w:trHeight w:val="283"/>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85</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6"/>
              <w:rPr>
                <w:rFonts w:eastAsia="Times New Roman" w:cs="Times New Roman"/>
                <w:sz w:val="24"/>
                <w:szCs w:val="24"/>
                <w:lang w:eastAsia="ru-RU"/>
              </w:rPr>
            </w:pPr>
            <w:r>
              <w:rPr>
                <w:rFonts w:eastAsia="Times New Roman" w:cs="Times New Roman"/>
                <w:sz w:val="24"/>
                <w:szCs w:val="24"/>
                <w:lang w:eastAsia="ru-RU"/>
              </w:rPr>
              <w:t>Доля раскрытых преступлений от общего числа преступлений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59,0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63,0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69,0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79,0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85,0</w:t>
            </w:r>
          </w:p>
        </w:tc>
      </w:tr>
      <w:tr w:rsidR="00346DB6" w:rsidTr="00A55DF1">
        <w:trPr>
          <w:trHeight w:val="283"/>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tabs>
                <w:tab w:val="center" w:pos="192"/>
              </w:tabs>
              <w:rPr>
                <w:rFonts w:eastAsia="Times New Roman" w:cs="Times New Roman"/>
                <w:sz w:val="24"/>
                <w:szCs w:val="24"/>
                <w:lang w:eastAsia="ru-RU"/>
              </w:rPr>
            </w:pPr>
            <w:r>
              <w:rPr>
                <w:rFonts w:eastAsia="Times New Roman" w:cs="Times New Roman"/>
                <w:sz w:val="24"/>
                <w:szCs w:val="24"/>
                <w:lang w:eastAsia="ru-RU"/>
              </w:rPr>
              <w:t>86</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ind w:firstLine="6"/>
              <w:rPr>
                <w:rFonts w:eastAsia="Times New Roman" w:cs="Times New Roman"/>
                <w:sz w:val="24"/>
                <w:szCs w:val="24"/>
                <w:lang w:eastAsia="ru-RU"/>
              </w:rPr>
            </w:pPr>
            <w:r>
              <w:rPr>
                <w:rFonts w:eastAsia="Times New Roman" w:cs="Times New Roman"/>
                <w:sz w:val="24"/>
                <w:szCs w:val="24"/>
                <w:lang w:eastAsia="ru-RU"/>
              </w:rPr>
              <w:t>Снижение аварийности на автомобильных дорогах общего пользования местного значения(нарастающим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t>%,</w:t>
            </w:r>
          </w:p>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t>не менее</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15,0</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20,0</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23,0</w:t>
            </w:r>
          </w:p>
        </w:tc>
      </w:tr>
      <w:tr w:rsidR="00346DB6" w:rsidTr="00A55DF1">
        <w:trPr>
          <w:trHeight w:val="283"/>
          <w:jc w:val="center"/>
        </w:trPr>
        <w:tc>
          <w:tcPr>
            <w:tcW w:w="916" w:type="pct"/>
            <w:vMerge/>
            <w:tcBorders>
              <w:left w:val="single" w:sz="4" w:space="0" w:color="auto"/>
              <w:bottom w:val="single" w:sz="4" w:space="0" w:color="auto"/>
              <w:right w:val="single" w:sz="4" w:space="0" w:color="auto"/>
            </w:tcBorders>
            <w:vAlign w:val="center"/>
            <w:hideMark/>
          </w:tcPr>
          <w:p w:rsidR="00346DB6" w:rsidRDefault="00346DB6" w:rsidP="00346DB6">
            <w:pPr>
              <w:spacing w:line="256" w:lineRule="auto"/>
              <w:rPr>
                <w:rFonts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87</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6"/>
              <w:rPr>
                <w:rFonts w:eastAsia="Times New Roman" w:cs="Times New Roman"/>
                <w:sz w:val="24"/>
                <w:szCs w:val="24"/>
                <w:lang w:eastAsia="ru-RU"/>
              </w:rPr>
            </w:pPr>
            <w:r>
              <w:rPr>
                <w:rFonts w:eastAsia="Times New Roman" w:cs="Times New Roman"/>
                <w:sz w:val="24"/>
                <w:szCs w:val="24"/>
                <w:lang w:eastAsia="ru-RU"/>
              </w:rPr>
              <w:t xml:space="preserve">Количество введенных в эксплуатацию объектов оповещения населения </w:t>
            </w:r>
          </w:p>
          <w:p w:rsidR="00346DB6" w:rsidRDefault="00346DB6" w:rsidP="00346DB6">
            <w:pPr>
              <w:ind w:firstLine="6"/>
              <w:rPr>
                <w:rFonts w:eastAsia="Times New Roman" w:cs="Times New Roman"/>
                <w:sz w:val="24"/>
                <w:szCs w:val="24"/>
                <w:lang w:eastAsia="ru-RU"/>
              </w:rPr>
            </w:pPr>
            <w:r>
              <w:rPr>
                <w:rFonts w:eastAsia="Times New Roman" w:cs="Times New Roman"/>
                <w:sz w:val="24"/>
                <w:szCs w:val="24"/>
                <w:lang w:eastAsia="ru-RU"/>
              </w:rPr>
              <w:t xml:space="preserve">о чрезвычайных ситуациях </w:t>
            </w:r>
            <w:r w:rsidR="00C56170">
              <w:rPr>
                <w:rFonts w:eastAsia="Times New Roman" w:cs="Times New Roman"/>
                <w:sz w:val="24"/>
                <w:szCs w:val="24"/>
                <w:lang w:eastAsia="ru-RU"/>
              </w:rPr>
              <w:br/>
            </w:r>
            <w:r>
              <w:rPr>
                <w:rFonts w:eastAsia="Times New Roman" w:cs="Times New Roman"/>
                <w:sz w:val="24"/>
                <w:szCs w:val="24"/>
                <w:lang w:eastAsia="ru-RU"/>
              </w:rPr>
              <w:t>(нарастающим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ind w:firstLine="1"/>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57</w:t>
            </w:r>
          </w:p>
        </w:tc>
        <w:tc>
          <w:tcPr>
            <w:tcW w:w="390"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67</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77</w:t>
            </w:r>
          </w:p>
        </w:tc>
        <w:tc>
          <w:tcPr>
            <w:tcW w:w="389"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93</w:t>
            </w:r>
          </w:p>
        </w:tc>
        <w:tc>
          <w:tcPr>
            <w:tcW w:w="426" w:type="pct"/>
            <w:tcBorders>
              <w:top w:val="single" w:sz="4" w:space="0" w:color="auto"/>
              <w:left w:val="single" w:sz="4" w:space="0" w:color="auto"/>
              <w:bottom w:val="single" w:sz="4" w:space="0" w:color="auto"/>
              <w:right w:val="single" w:sz="4" w:space="0" w:color="auto"/>
            </w:tcBorders>
            <w:noWrap/>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105</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Направление – Гражданское общество</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Общественное участие и самоуправление</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создание условий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для общественного участия </w:t>
            </w:r>
            <w:r>
              <w:rPr>
                <w:rFonts w:eastAsia="Times New Roman" w:cs="Times New Roman"/>
                <w:sz w:val="24"/>
                <w:szCs w:val="24"/>
                <w:lang w:eastAsia="ru-RU"/>
              </w:rPr>
              <w:br/>
              <w:t>и самоуправления</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C56170">
            <w:pPr>
              <w:rPr>
                <w:rFonts w:eastAsia="Times New Roman" w:cs="Times New Roman"/>
                <w:sz w:val="24"/>
                <w:szCs w:val="24"/>
                <w:lang w:eastAsia="ru-RU"/>
              </w:rPr>
            </w:pPr>
            <w:r>
              <w:rPr>
                <w:rFonts w:eastAsia="Times New Roman" w:cs="Times New Roman"/>
                <w:sz w:val="24"/>
                <w:szCs w:val="24"/>
                <w:lang w:eastAsia="ru-RU"/>
              </w:rPr>
              <w:t xml:space="preserve">Доля граждан, принявших участие </w:t>
            </w:r>
            <w:r w:rsidR="00C56170">
              <w:rPr>
                <w:rFonts w:eastAsia="Times New Roman" w:cs="Times New Roman"/>
                <w:sz w:val="24"/>
                <w:szCs w:val="24"/>
                <w:lang w:eastAsia="ru-RU"/>
              </w:rPr>
              <w:br/>
            </w:r>
            <w:r>
              <w:rPr>
                <w:rFonts w:eastAsia="Times New Roman" w:cs="Times New Roman"/>
                <w:sz w:val="24"/>
                <w:szCs w:val="24"/>
                <w:lang w:eastAsia="ru-RU"/>
              </w:rPr>
              <w:t xml:space="preserve">в различных мероприятиях посредством информационных технологий </w:t>
            </w:r>
            <w:r w:rsidR="00C56170">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46,5</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50,5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53,0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57,0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60,0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89</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A55DF1">
            <w:pPr>
              <w:rPr>
                <w:rFonts w:eastAsia="Times New Roman" w:cs="Times New Roman"/>
                <w:sz w:val="24"/>
                <w:szCs w:val="24"/>
                <w:lang w:eastAsia="ru-RU"/>
              </w:rPr>
            </w:pPr>
            <w:r>
              <w:rPr>
                <w:rFonts w:eastAsia="Times New Roman" w:cs="Times New Roman"/>
                <w:sz w:val="24"/>
                <w:szCs w:val="24"/>
                <w:lang w:eastAsia="ru-RU"/>
              </w:rPr>
              <w:t>Количество некоммерческих организаций, которым оказана консультационная и методическая поддержка со стороны органов местного самоуправления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130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135</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Городское управление</w:t>
            </w:r>
          </w:p>
        </w:tc>
      </w:tr>
      <w:tr w:rsidR="00346DB6" w:rsidTr="00A55DF1">
        <w:trPr>
          <w:trHeight w:val="20"/>
          <w:jc w:val="center"/>
        </w:trPr>
        <w:tc>
          <w:tcPr>
            <w:tcW w:w="916" w:type="pct"/>
            <w:vMerge w:val="restart"/>
            <w:tcBorders>
              <w:top w:val="single" w:sz="4" w:space="0" w:color="auto"/>
              <w:left w:val="single" w:sz="4" w:space="0" w:color="auto"/>
              <w:right w:val="single" w:sz="4" w:space="0" w:color="auto"/>
            </w:tcBorders>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трансформация городского управления </w:t>
            </w:r>
            <w:r>
              <w:rPr>
                <w:rFonts w:eastAsia="Times New Roman" w:cs="Times New Roman"/>
                <w:sz w:val="24"/>
                <w:szCs w:val="24"/>
                <w:lang w:eastAsia="ru-RU"/>
              </w:rPr>
              <w:br/>
              <w:t xml:space="preserve">в целях повышения </w:t>
            </w:r>
            <w:r>
              <w:rPr>
                <w:rFonts w:eastAsia="Times New Roman" w:cs="Times New Roman"/>
                <w:sz w:val="24"/>
                <w:szCs w:val="24"/>
                <w:lang w:eastAsia="ru-RU"/>
              </w:rPr>
              <w:lastRenderedPageBreak/>
              <w:t xml:space="preserve">удовлетворенности граждан </w:t>
            </w:r>
          </w:p>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при предоставлении государственных </w:t>
            </w:r>
            <w:r>
              <w:rPr>
                <w:rFonts w:eastAsia="Times New Roman" w:cs="Times New Roman"/>
                <w:sz w:val="24"/>
                <w:szCs w:val="24"/>
                <w:lang w:eastAsia="ru-RU"/>
              </w:rPr>
              <w:br/>
              <w:t>и муниципальных услуг</w:t>
            </w:r>
          </w:p>
          <w:p w:rsidR="00346DB6" w:rsidRDefault="00346DB6" w:rsidP="00346DB6">
            <w:pPr>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lastRenderedPageBreak/>
              <w:t>90</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населения деятельностью органов местного самоуправления (на последний отчетный </w:t>
            </w:r>
          </w:p>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74,9</w:t>
            </w:r>
          </w:p>
        </w:tc>
        <w:tc>
          <w:tcPr>
            <w:tcW w:w="390"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75,0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75,1</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75,2</w:t>
            </w:r>
          </w:p>
        </w:tc>
        <w:tc>
          <w:tcPr>
            <w:tcW w:w="426"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75,3</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91</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C56170">
            <w:pPr>
              <w:rPr>
                <w:rFonts w:eastAsia="Times New Roman" w:cs="Times New Roman"/>
                <w:sz w:val="24"/>
                <w:szCs w:val="24"/>
                <w:lang w:eastAsia="ru-RU"/>
              </w:rPr>
            </w:pPr>
            <w:r>
              <w:rPr>
                <w:rFonts w:eastAsia="Times New Roman" w:cs="Times New Roman"/>
                <w:sz w:val="24"/>
                <w:szCs w:val="24"/>
                <w:lang w:eastAsia="ru-RU"/>
              </w:rPr>
              <w:t>Уровень удовлетворенности населения качеством предоставления государственных и муниципальных услуг (ежегодно)</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90,0</w:t>
            </w:r>
          </w:p>
        </w:tc>
        <w:tc>
          <w:tcPr>
            <w:tcW w:w="390"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90,0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90,0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90,0</w:t>
            </w:r>
          </w:p>
        </w:tc>
        <w:tc>
          <w:tcPr>
            <w:tcW w:w="426"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90,0</w:t>
            </w:r>
          </w:p>
        </w:tc>
      </w:tr>
      <w:tr w:rsidR="00346DB6" w:rsidTr="00A55DF1">
        <w:trPr>
          <w:trHeight w:val="20"/>
          <w:jc w:val="center"/>
        </w:trPr>
        <w:tc>
          <w:tcPr>
            <w:tcW w:w="916" w:type="pct"/>
            <w:vMerge/>
            <w:tcBorders>
              <w:left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92</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Экономическая эффективность использования муниципальной собственности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80,0</w:t>
            </w:r>
          </w:p>
        </w:tc>
        <w:tc>
          <w:tcPr>
            <w:tcW w:w="390"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c>
          <w:tcPr>
            <w:tcW w:w="426"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100,0</w:t>
            </w:r>
          </w:p>
        </w:tc>
      </w:tr>
      <w:tr w:rsidR="00346DB6" w:rsidTr="00A55DF1">
        <w:trPr>
          <w:trHeight w:val="20"/>
          <w:jc w:val="center"/>
        </w:trPr>
        <w:tc>
          <w:tcPr>
            <w:tcW w:w="916" w:type="pct"/>
            <w:vMerge/>
            <w:tcBorders>
              <w:left w:val="single" w:sz="4" w:space="0" w:color="auto"/>
              <w:bottom w:val="single" w:sz="4" w:space="0" w:color="auto"/>
              <w:right w:val="single" w:sz="4" w:space="0" w:color="auto"/>
            </w:tcBorders>
            <w:vAlign w:val="center"/>
            <w:hideMark/>
          </w:tcPr>
          <w:p w:rsidR="00346DB6" w:rsidRDefault="00346DB6"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93</w:t>
            </w:r>
          </w:p>
        </w:tc>
        <w:tc>
          <w:tcPr>
            <w:tcW w:w="1514" w:type="pct"/>
            <w:tcBorders>
              <w:top w:val="single" w:sz="4" w:space="0" w:color="auto"/>
              <w:left w:val="single" w:sz="4" w:space="0" w:color="auto"/>
              <w:bottom w:val="single" w:sz="4" w:space="0" w:color="auto"/>
              <w:right w:val="single" w:sz="4" w:space="0" w:color="auto"/>
            </w:tcBorders>
            <w:hideMark/>
          </w:tcPr>
          <w:p w:rsidR="00346DB6" w:rsidRDefault="00346DB6" w:rsidP="00346DB6">
            <w:pPr>
              <w:rPr>
                <w:rFonts w:eastAsia="Times New Roman" w:cs="Times New Roman"/>
                <w:sz w:val="24"/>
                <w:szCs w:val="24"/>
                <w:lang w:eastAsia="ru-RU"/>
              </w:rPr>
            </w:pPr>
            <w:r>
              <w:rPr>
                <w:rFonts w:eastAsia="Times New Roman" w:cs="Times New Roman"/>
                <w:sz w:val="24"/>
                <w:szCs w:val="24"/>
                <w:lang w:eastAsia="ru-RU"/>
              </w:rPr>
              <w:t>Соблюдение высокого уровня долговой устойчивости бюджета города (ежегодно)</w:t>
            </w:r>
          </w:p>
        </w:tc>
        <w:tc>
          <w:tcPr>
            <w:tcW w:w="438"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w:t>
            </w:r>
          </w:p>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не более</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50,0</w:t>
            </w:r>
          </w:p>
        </w:tc>
        <w:tc>
          <w:tcPr>
            <w:tcW w:w="390"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50,0</w:t>
            </w:r>
          </w:p>
        </w:tc>
        <w:tc>
          <w:tcPr>
            <w:tcW w:w="389"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50,0</w:t>
            </w:r>
          </w:p>
        </w:tc>
        <w:tc>
          <w:tcPr>
            <w:tcW w:w="426" w:type="pct"/>
            <w:tcBorders>
              <w:top w:val="single" w:sz="4" w:space="0" w:color="auto"/>
              <w:left w:val="single" w:sz="4" w:space="0" w:color="auto"/>
              <w:bottom w:val="single" w:sz="4" w:space="0" w:color="auto"/>
              <w:right w:val="single" w:sz="4" w:space="0" w:color="auto"/>
            </w:tcBorders>
            <w:hideMark/>
          </w:tcPr>
          <w:p w:rsidR="00346DB6" w:rsidRDefault="00346DB6" w:rsidP="00346DB6">
            <w:pPr>
              <w:jc w:val="center"/>
              <w:rPr>
                <w:rFonts w:eastAsia="Times New Roman" w:cs="Times New Roman"/>
                <w:sz w:val="24"/>
                <w:szCs w:val="24"/>
                <w:lang w:eastAsia="ru-RU"/>
              </w:rPr>
            </w:pPr>
            <w:r>
              <w:rPr>
                <w:rFonts w:eastAsia="Times New Roman" w:cs="Times New Roman"/>
                <w:sz w:val="24"/>
                <w:szCs w:val="24"/>
                <w:lang w:eastAsia="ru-RU"/>
              </w:rPr>
              <w:t>50,0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Вектор – </w:t>
            </w:r>
            <w:proofErr w:type="spellStart"/>
            <w:r>
              <w:rPr>
                <w:rFonts w:eastAsia="Times New Roman" w:cs="Times New Roman"/>
                <w:sz w:val="24"/>
                <w:szCs w:val="24"/>
                <w:lang w:eastAsia="ru-RU"/>
              </w:rPr>
              <w:t>Волонтерство</w:t>
            </w:r>
            <w:proofErr w:type="spellEnd"/>
            <w:r>
              <w:rPr>
                <w:rFonts w:eastAsia="Times New Roman" w:cs="Times New Roman"/>
                <w:sz w:val="24"/>
                <w:szCs w:val="24"/>
                <w:lang w:eastAsia="ru-RU"/>
              </w:rPr>
              <w:t xml:space="preserve"> и благотворительность</w:t>
            </w:r>
          </w:p>
        </w:tc>
      </w:tr>
      <w:tr w:rsidR="007F2A7C" w:rsidTr="00A55DF1">
        <w:trPr>
          <w:trHeight w:val="1494"/>
          <w:jc w:val="center"/>
        </w:trPr>
        <w:tc>
          <w:tcPr>
            <w:tcW w:w="91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стимулирование создания общества небезразличия (волонтерства </w:t>
            </w:r>
            <w:r>
              <w:rPr>
                <w:rFonts w:eastAsia="Times New Roman" w:cs="Times New Roman"/>
                <w:sz w:val="24"/>
                <w:szCs w:val="24"/>
                <w:lang w:eastAsia="ru-RU"/>
              </w:rPr>
              <w:br/>
              <w:t xml:space="preserve">и благотворительности) </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94</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Доля граждан, вовлеченных </w:t>
            </w:r>
            <w:r>
              <w:rPr>
                <w:rFonts w:eastAsia="Times New Roman" w:cs="Times New Roman"/>
                <w:sz w:val="24"/>
                <w:szCs w:val="24"/>
                <w:lang w:eastAsia="ru-RU"/>
              </w:rPr>
              <w:br/>
              <w:t xml:space="preserve">в деятельность волонтерских (добровольческих) организаций </w:t>
            </w:r>
            <w:r w:rsidR="00180B0F">
              <w:rPr>
                <w:rFonts w:eastAsia="Times New Roman" w:cs="Times New Roman"/>
                <w:sz w:val="24"/>
                <w:szCs w:val="24"/>
                <w:lang w:eastAsia="ru-RU"/>
              </w:rPr>
              <w:br/>
            </w: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14,0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15,6</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18,1</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20,0</w:t>
            </w:r>
          </w:p>
        </w:tc>
      </w:tr>
      <w:tr w:rsidR="007F2A7C" w:rsidTr="009F3742">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Вектор – Молодёжная политика</w:t>
            </w:r>
          </w:p>
        </w:tc>
      </w:tr>
      <w:tr w:rsidR="007F2A7C" w:rsidTr="00A55DF1">
        <w:trPr>
          <w:trHeight w:val="20"/>
          <w:jc w:val="center"/>
        </w:trPr>
        <w:tc>
          <w:tcPr>
            <w:tcW w:w="91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Цель вектора – становление города Сургута как центра притяжения молодежи, обеспечивающего условия для творчества, досуга и отдыха,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а также возможности самореализации </w:t>
            </w:r>
            <w:r>
              <w:rPr>
                <w:rFonts w:eastAsia="Times New Roman" w:cs="Times New Roman"/>
                <w:sz w:val="24"/>
                <w:szCs w:val="24"/>
                <w:lang w:eastAsia="ru-RU"/>
              </w:rPr>
              <w:br/>
              <w:t>в любом возрасте</w:t>
            </w: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95</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Удовлетворенность населения услугами учреждений в сфере молодежной политики (на последний отчетный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90,4</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95,0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95,0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92,7</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96</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A55DF1">
            <w:pPr>
              <w:rPr>
                <w:rFonts w:eastAsia="Times New Roman" w:cs="Times New Roman"/>
                <w:sz w:val="24"/>
                <w:szCs w:val="24"/>
                <w:lang w:eastAsia="ru-RU"/>
              </w:rPr>
            </w:pPr>
            <w:r>
              <w:rPr>
                <w:rFonts w:eastAsia="Times New Roman" w:cs="Times New Roman"/>
                <w:sz w:val="24"/>
                <w:szCs w:val="24"/>
                <w:lang w:eastAsia="ru-RU"/>
              </w:rPr>
              <w:t>Доля молодых людей, охваченных молодежными проектами и программами (на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32,7</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61,5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89,3</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70,0</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68,3</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97</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Обеспеченность организациями в сфере молодежной политики </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(на последний отчетный год этапа)</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27,3</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51,3</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74,5</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120,9</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118,0</w:t>
            </w:r>
          </w:p>
        </w:tc>
      </w:tr>
      <w:tr w:rsidR="007F2A7C" w:rsidTr="00A55DF1">
        <w:trPr>
          <w:trHeight w:val="20"/>
          <w:jc w:val="center"/>
        </w:trPr>
        <w:tc>
          <w:tcPr>
            <w:tcW w:w="91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eastAsia="Times New Roman" w:cs="Times New Roman"/>
                <w:sz w:val="24"/>
                <w:szCs w:val="24"/>
                <w:lang w:eastAsia="ru-RU"/>
              </w:rPr>
            </w:pPr>
          </w:p>
        </w:tc>
        <w:tc>
          <w:tcPr>
            <w:tcW w:w="14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98</w:t>
            </w:r>
          </w:p>
        </w:tc>
        <w:tc>
          <w:tcPr>
            <w:tcW w:w="1514" w:type="pct"/>
            <w:tcBorders>
              <w:top w:val="single" w:sz="4" w:space="0" w:color="auto"/>
              <w:left w:val="single" w:sz="4" w:space="0" w:color="auto"/>
              <w:bottom w:val="single" w:sz="4" w:space="0" w:color="auto"/>
              <w:right w:val="single" w:sz="4" w:space="0" w:color="auto"/>
            </w:tcBorders>
            <w:hideMark/>
          </w:tcPr>
          <w:p w:rsidR="007F2A7C" w:rsidRDefault="00180B0F" w:rsidP="00346DB6">
            <w:pPr>
              <w:rPr>
                <w:rFonts w:eastAsia="Times New Roman" w:cs="Times New Roman"/>
                <w:sz w:val="24"/>
                <w:szCs w:val="24"/>
                <w:lang w:eastAsia="ru-RU"/>
              </w:rPr>
            </w:pPr>
            <w:r>
              <w:rPr>
                <w:rFonts w:eastAsia="Times New Roman" w:cs="Times New Roman"/>
                <w:sz w:val="24"/>
                <w:szCs w:val="24"/>
                <w:lang w:eastAsia="ru-RU"/>
              </w:rPr>
              <w:t>Наличие многофункциональ</w:t>
            </w:r>
            <w:r w:rsidR="007F2A7C">
              <w:rPr>
                <w:rFonts w:eastAsia="Times New Roman" w:cs="Times New Roman"/>
                <w:sz w:val="24"/>
                <w:szCs w:val="24"/>
                <w:lang w:eastAsia="ru-RU"/>
              </w:rPr>
              <w:t>ного молодежного центра (нарастающим итогом)</w:t>
            </w:r>
          </w:p>
        </w:tc>
        <w:tc>
          <w:tcPr>
            <w:tcW w:w="4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ед.</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w:t>
            </w:r>
          </w:p>
        </w:tc>
        <w:tc>
          <w:tcPr>
            <w:tcW w:w="390"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0</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38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c>
          <w:tcPr>
            <w:tcW w:w="42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eastAsia="Times New Roman" w:cs="Times New Roman"/>
                <w:sz w:val="24"/>
                <w:szCs w:val="24"/>
                <w:lang w:eastAsia="ru-RU"/>
              </w:rPr>
            </w:pPr>
            <w:r>
              <w:rPr>
                <w:rFonts w:eastAsia="Times New Roman" w:cs="Times New Roman"/>
                <w:sz w:val="24"/>
                <w:szCs w:val="24"/>
                <w:lang w:eastAsia="ru-RU"/>
              </w:rPr>
              <w:t>1</w:t>
            </w:r>
          </w:p>
        </w:tc>
      </w:tr>
    </w:tbl>
    <w:p w:rsidR="007F2A7C" w:rsidRDefault="007F2A7C" w:rsidP="007F2A7C">
      <w:pPr>
        <w:keepNext/>
        <w:keepLines/>
        <w:spacing w:before="240" w:after="240"/>
        <w:ind w:firstLine="709"/>
        <w:outlineLvl w:val="0"/>
        <w:rPr>
          <w:rFonts w:eastAsia="Times New Roman" w:cs="Times New Roman"/>
          <w:szCs w:val="48"/>
          <w:lang w:eastAsia="ru-RU"/>
        </w:rPr>
      </w:pPr>
      <w:bookmarkStart w:id="4" w:name="_GoBack"/>
      <w:bookmarkEnd w:id="4"/>
      <w:r>
        <w:rPr>
          <w:szCs w:val="24"/>
          <w:lang w:eastAsia="ru-RU"/>
        </w:rPr>
        <w:lastRenderedPageBreak/>
        <w:t xml:space="preserve">Раздел </w:t>
      </w:r>
      <w:r>
        <w:rPr>
          <w:szCs w:val="24"/>
          <w:lang w:val="en-US" w:eastAsia="ru-RU"/>
        </w:rPr>
        <w:t>II</w:t>
      </w:r>
      <w:r>
        <w:rPr>
          <w:rFonts w:eastAsia="Times New Roman" w:cs="Times New Roman"/>
          <w:szCs w:val="24"/>
          <w:lang w:eastAsia="ru-RU"/>
        </w:rPr>
        <w:t>.</w:t>
      </w:r>
      <w:r>
        <w:rPr>
          <w:rFonts w:eastAsia="Times New Roman" w:cs="Times New Roman"/>
          <w:b/>
          <w:szCs w:val="24"/>
          <w:lang w:eastAsia="ru-RU"/>
        </w:rPr>
        <w:t xml:space="preserve"> </w:t>
      </w:r>
      <w:r>
        <w:rPr>
          <w:rFonts w:eastAsia="Times New Roman" w:cs="Times New Roman"/>
          <w:szCs w:val="48"/>
          <w:lang w:eastAsia="ru-RU"/>
        </w:rPr>
        <w:t xml:space="preserve">Мероприятия по реализации стратегии социально-экономического развития города Сургута до 2036 года </w:t>
      </w:r>
      <w:r>
        <w:rPr>
          <w:rFonts w:eastAsia="Times New Roman" w:cs="Times New Roman"/>
          <w:szCs w:val="48"/>
          <w:lang w:eastAsia="ru-RU"/>
        </w:rPr>
        <w:br/>
        <w:t>с целевыми ориентирами до 2050 года</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8"/>
        <w:gridCol w:w="6594"/>
        <w:gridCol w:w="1703"/>
        <w:gridCol w:w="1635"/>
        <w:gridCol w:w="1876"/>
      </w:tblGrid>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bCs/>
                <w:sz w:val="24"/>
                <w:szCs w:val="24"/>
              </w:rPr>
            </w:pPr>
            <w:r>
              <w:rPr>
                <w:rFonts w:cs="Times New Roman"/>
                <w:bCs/>
                <w:sz w:val="24"/>
                <w:szCs w:val="24"/>
              </w:rPr>
              <w:t>Наименование мероприятия/события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bCs/>
                <w:sz w:val="24"/>
                <w:szCs w:val="24"/>
              </w:rPr>
            </w:pPr>
            <w:r>
              <w:rPr>
                <w:rFonts w:cs="Times New Roman"/>
                <w:bCs/>
                <w:sz w:val="24"/>
                <w:szCs w:val="24"/>
              </w:rPr>
              <w:t>Ожидаемый результат реализации мероприятия/события</w:t>
            </w:r>
          </w:p>
          <w:p w:rsidR="007F2A7C" w:rsidRDefault="007F2A7C" w:rsidP="00346DB6">
            <w:pPr>
              <w:jc w:val="center"/>
              <w:rPr>
                <w:rFonts w:cs="Times New Roman"/>
                <w:bCs/>
                <w:sz w:val="24"/>
                <w:szCs w:val="24"/>
              </w:rPr>
            </w:pPr>
            <w:r>
              <w:rPr>
                <w:rFonts w:cs="Times New Roman"/>
                <w:bCs/>
                <w:sz w:val="24"/>
                <w:szCs w:val="24"/>
              </w:rPr>
              <w:t>(влияние на целевой показатель вектора)</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bCs/>
                <w:sz w:val="24"/>
                <w:szCs w:val="24"/>
              </w:rPr>
            </w:pPr>
            <w:r>
              <w:rPr>
                <w:rFonts w:cs="Times New Roman"/>
                <w:bCs/>
                <w:sz w:val="24"/>
                <w:szCs w:val="24"/>
              </w:rPr>
              <w:t>Источник финансового обеспечения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bCs/>
                <w:sz w:val="24"/>
                <w:szCs w:val="24"/>
              </w:rPr>
            </w:pPr>
            <w:r>
              <w:rPr>
                <w:rFonts w:cs="Times New Roman"/>
                <w:bCs/>
                <w:sz w:val="24"/>
                <w:szCs w:val="24"/>
              </w:rPr>
              <w:t>Срок реализации мероприятия/ события</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bCs/>
                <w:sz w:val="24"/>
                <w:szCs w:val="24"/>
              </w:rPr>
            </w:pPr>
            <w:r>
              <w:rPr>
                <w:rFonts w:cs="Times New Roman"/>
                <w:bCs/>
                <w:sz w:val="24"/>
                <w:szCs w:val="24"/>
              </w:rPr>
              <w:t>Этапы Стратегии</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 Направление «Инновационная экономика».</w:t>
            </w:r>
          </w:p>
          <w:p w:rsidR="007F2A7C" w:rsidRDefault="007F2A7C" w:rsidP="00346DB6">
            <w:pPr>
              <w:rPr>
                <w:rFonts w:cs="Times New Roman"/>
                <w:sz w:val="24"/>
                <w:szCs w:val="24"/>
              </w:rPr>
            </w:pPr>
            <w:r>
              <w:rPr>
                <w:rFonts w:cs="Times New Roman"/>
                <w:sz w:val="24"/>
                <w:szCs w:val="24"/>
              </w:rPr>
              <w:t xml:space="preserve">Ответственное лицо за реализацию направления – </w:t>
            </w:r>
            <w:r>
              <w:rPr>
                <w:rFonts w:cs="Times New Roman"/>
                <w:bCs/>
                <w:sz w:val="24"/>
                <w:szCs w:val="24"/>
              </w:rPr>
              <w:t>заместитель Главы города, курирующий сферу экономики</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1.1. Вектор «Научно-промышленный мультиотраслевой кластер»</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Цель вектора – становление города Сургута как научно-промышленного мультиотраслевого кластера национального уровня в части нефтегазовой и энергозатратных отраслей</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содействие внедрению инновационных разработок научно-технологического центра по профильным направлениям экономики;</w:t>
            </w:r>
          </w:p>
          <w:p w:rsidR="007F2A7C" w:rsidRDefault="007F2A7C" w:rsidP="00346DB6">
            <w:pPr>
              <w:rPr>
                <w:rFonts w:cs="Times New Roman"/>
                <w:iCs/>
                <w:sz w:val="24"/>
                <w:szCs w:val="24"/>
              </w:rPr>
            </w:pPr>
            <w:r>
              <w:rPr>
                <w:rFonts w:cs="Times New Roman"/>
                <w:iCs/>
                <w:sz w:val="24"/>
                <w:szCs w:val="24"/>
              </w:rPr>
              <w:t>- содействие взаимодействию всех участников научно-промышленного кластера с образовательным центром и организациями Сургута;</w:t>
            </w:r>
          </w:p>
          <w:p w:rsidR="007F2A7C" w:rsidRDefault="007F2A7C" w:rsidP="00346DB6">
            <w:pPr>
              <w:rPr>
                <w:rFonts w:cs="Times New Roman"/>
                <w:iCs/>
                <w:sz w:val="24"/>
                <w:szCs w:val="24"/>
              </w:rPr>
            </w:pPr>
            <w:r>
              <w:rPr>
                <w:rFonts w:cs="Times New Roman"/>
                <w:iCs/>
                <w:sz w:val="24"/>
                <w:szCs w:val="24"/>
              </w:rPr>
              <w:t>- создание условий для развития инжиниринговых компаний в нефтегазовой и смежных сферах;</w:t>
            </w:r>
          </w:p>
          <w:p w:rsidR="007F2A7C" w:rsidRDefault="007F2A7C" w:rsidP="00346DB6">
            <w:pPr>
              <w:rPr>
                <w:rFonts w:cs="Times New Roman"/>
                <w:iCs/>
                <w:sz w:val="24"/>
                <w:szCs w:val="24"/>
              </w:rPr>
            </w:pPr>
            <w:r>
              <w:rPr>
                <w:rFonts w:cs="Times New Roman"/>
                <w:iCs/>
                <w:sz w:val="24"/>
                <w:szCs w:val="24"/>
              </w:rPr>
              <w:t>- создание условий для взаимодействия научных, инжиниринговых и производственных организаций и компаний;</w:t>
            </w:r>
          </w:p>
          <w:p w:rsidR="007F2A7C" w:rsidRDefault="007F2A7C" w:rsidP="00346DB6">
            <w:pPr>
              <w:rPr>
                <w:rFonts w:cs="Times New Roman"/>
                <w:iCs/>
                <w:sz w:val="24"/>
                <w:szCs w:val="24"/>
              </w:rPr>
            </w:pPr>
            <w:r>
              <w:rPr>
                <w:rFonts w:cs="Times New Roman"/>
                <w:iCs/>
                <w:sz w:val="24"/>
                <w:szCs w:val="24"/>
              </w:rPr>
              <w:t>- создание условий для развития сопутствующих нефтегазовой отрасли сегментов промышленности (металлообработка, машиностроение)</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7F2A7C" w:rsidRDefault="007F2A7C" w:rsidP="00346DB6">
            <w:pPr>
              <w:rPr>
                <w:rFonts w:cs="Times New Roman"/>
                <w:sz w:val="24"/>
                <w:szCs w:val="24"/>
              </w:rPr>
            </w:pPr>
            <w:r>
              <w:rPr>
                <w:rFonts w:cs="Times New Roman"/>
                <w:sz w:val="24"/>
                <w:szCs w:val="24"/>
              </w:rPr>
              <w:t>8. Дополнительный объем отгруженных товаров собственного производства, выполненных работ и услуг собственными силами в рамках научно-промышленного мультиотраслевого кластера – 719 409 млн. рублей в 2050 году.</w:t>
            </w:r>
          </w:p>
          <w:p w:rsidR="007F2A7C" w:rsidRDefault="007F2A7C" w:rsidP="00346DB6">
            <w:pPr>
              <w:rPr>
                <w:rFonts w:cs="Times New Roman"/>
                <w:sz w:val="24"/>
                <w:szCs w:val="24"/>
              </w:rPr>
            </w:pPr>
            <w:r>
              <w:rPr>
                <w:rFonts w:cs="Times New Roman"/>
                <w:sz w:val="24"/>
                <w:szCs w:val="24"/>
              </w:rPr>
              <w:t xml:space="preserve">9. Дополнительные затраты на исследования и разработки в рамках научно-промышленного мультиотраслевого кластера – </w:t>
            </w:r>
          </w:p>
          <w:p w:rsidR="007F2A7C" w:rsidRDefault="007F2A7C" w:rsidP="00346DB6">
            <w:pPr>
              <w:rPr>
                <w:rFonts w:cs="Times New Roman"/>
                <w:sz w:val="24"/>
                <w:szCs w:val="24"/>
              </w:rPr>
            </w:pPr>
            <w:r>
              <w:rPr>
                <w:rFonts w:cs="Times New Roman"/>
                <w:sz w:val="24"/>
                <w:szCs w:val="24"/>
              </w:rPr>
              <w:t>21 582 млн. рублей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1.1.1. Мероприятия </w:t>
            </w:r>
          </w:p>
          <w:p w:rsidR="007F2A7C" w:rsidRDefault="007F2A7C" w:rsidP="00346DB6">
            <w:pPr>
              <w:rPr>
                <w:rFonts w:cs="Times New Roman"/>
                <w:sz w:val="24"/>
                <w:szCs w:val="24"/>
              </w:rPr>
            </w:pPr>
            <w:r>
              <w:rPr>
                <w:rFonts w:cs="Times New Roman"/>
                <w:sz w:val="24"/>
                <w:szCs w:val="24"/>
              </w:rPr>
              <w:t>по нормативно-правовому, организационному обеспечению, регулированию развития научно-промышленного мультиотраслевого кластера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1.1.1.1. Разработка концепции научно-промышленного </w:t>
            </w:r>
          </w:p>
          <w:p w:rsidR="007F2A7C" w:rsidRDefault="007F2A7C" w:rsidP="00346DB6">
            <w:pPr>
              <w:rPr>
                <w:rFonts w:cs="Times New Roman"/>
                <w:sz w:val="24"/>
                <w:szCs w:val="24"/>
              </w:rPr>
            </w:pPr>
            <w:r>
              <w:rPr>
                <w:rFonts w:cs="Times New Roman"/>
                <w:sz w:val="24"/>
                <w:szCs w:val="24"/>
              </w:rPr>
              <w:lastRenderedPageBreak/>
              <w:t>развития Сургута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утверждение концепции научно-промышленного развития Сургута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2030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1.1.1.2. Содействие </w:t>
            </w:r>
          </w:p>
          <w:p w:rsidR="007F2A7C" w:rsidRDefault="007F2A7C" w:rsidP="00346DB6">
            <w:pPr>
              <w:rPr>
                <w:rFonts w:cs="Times New Roman"/>
                <w:sz w:val="24"/>
                <w:szCs w:val="24"/>
              </w:rPr>
            </w:pPr>
            <w:r>
              <w:rPr>
                <w:rFonts w:cs="Times New Roman"/>
                <w:sz w:val="24"/>
                <w:szCs w:val="24"/>
              </w:rPr>
              <w:t xml:space="preserve">в проведении мероприятий, направленных </w:t>
            </w:r>
          </w:p>
          <w:p w:rsidR="007F2A7C" w:rsidRDefault="007F2A7C" w:rsidP="008B65E4">
            <w:pPr>
              <w:rPr>
                <w:rFonts w:cs="Times New Roman"/>
                <w:sz w:val="24"/>
                <w:szCs w:val="24"/>
              </w:rPr>
            </w:pPr>
            <w:r>
              <w:rPr>
                <w:rFonts w:cs="Times New Roman"/>
                <w:sz w:val="24"/>
                <w:szCs w:val="24"/>
              </w:rPr>
              <w:t>на развитие научно-промышленного мультиотраслевого кластера, в том числе привлечение инвесторов для создания новых производств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проведенных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1 ед. в год; </w:t>
            </w:r>
          </w:p>
          <w:p w:rsidR="007F2A7C" w:rsidRDefault="007F2A7C" w:rsidP="00346DB6">
            <w:pPr>
              <w:rPr>
                <w:rFonts w:cs="Times New Roman"/>
                <w:sz w:val="24"/>
                <w:szCs w:val="24"/>
              </w:rPr>
            </w:pPr>
            <w:r>
              <w:rPr>
                <w:rFonts w:cs="Times New Roman"/>
                <w:sz w:val="24"/>
                <w:szCs w:val="24"/>
              </w:rPr>
              <w:t xml:space="preserve">- до 2031 года – не менее 1 ед. в год; </w:t>
            </w:r>
          </w:p>
          <w:p w:rsidR="007F2A7C" w:rsidRDefault="007F2A7C" w:rsidP="00346DB6">
            <w:pPr>
              <w:rPr>
                <w:rFonts w:cs="Times New Roman"/>
                <w:sz w:val="24"/>
                <w:szCs w:val="24"/>
              </w:rPr>
            </w:pPr>
            <w:r>
              <w:rPr>
                <w:rFonts w:cs="Times New Roman"/>
                <w:sz w:val="24"/>
                <w:szCs w:val="24"/>
              </w:rPr>
              <w:t xml:space="preserve">- до 2036 года – не менее 3 ед. в год; </w:t>
            </w:r>
          </w:p>
          <w:p w:rsidR="007F2A7C" w:rsidRDefault="007F2A7C" w:rsidP="00346DB6">
            <w:pPr>
              <w:rPr>
                <w:rFonts w:cs="Times New Roman"/>
                <w:sz w:val="24"/>
                <w:szCs w:val="24"/>
              </w:rPr>
            </w:pPr>
            <w:r>
              <w:rPr>
                <w:rFonts w:cs="Times New Roman"/>
                <w:sz w:val="24"/>
                <w:szCs w:val="24"/>
              </w:rPr>
              <w:t xml:space="preserve">- до 2044 года – не менее 4 ед. в год; </w:t>
            </w:r>
          </w:p>
          <w:p w:rsidR="007F2A7C" w:rsidRDefault="007F2A7C" w:rsidP="00346DB6">
            <w:pPr>
              <w:rPr>
                <w:rFonts w:cs="Times New Roman"/>
                <w:sz w:val="24"/>
                <w:szCs w:val="24"/>
              </w:rPr>
            </w:pPr>
            <w:r>
              <w:rPr>
                <w:rFonts w:cs="Times New Roman"/>
                <w:sz w:val="24"/>
                <w:szCs w:val="24"/>
              </w:rPr>
              <w:t>- до 2050 года – не менее 4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4, 5, 6,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внебюджетные средства </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8B65E4">
            <w:pPr>
              <w:rPr>
                <w:rFonts w:cs="Times New Roman"/>
                <w:sz w:val="24"/>
                <w:szCs w:val="24"/>
              </w:rPr>
            </w:pPr>
            <w:r>
              <w:rPr>
                <w:rFonts w:cs="Times New Roman"/>
                <w:sz w:val="24"/>
                <w:szCs w:val="24"/>
              </w:rPr>
              <w:t xml:space="preserve">1.1.1.3. Заключение соглашений между Администрацией города </w:t>
            </w:r>
            <w:r>
              <w:rPr>
                <w:rFonts w:cs="Times New Roman"/>
                <w:sz w:val="24"/>
                <w:szCs w:val="24"/>
              </w:rPr>
              <w:br/>
              <w:t xml:space="preserve">и организациями, обеспечивающими научную </w:t>
            </w:r>
            <w:r w:rsidR="008B65E4">
              <w:rPr>
                <w:rFonts w:cs="Times New Roman"/>
                <w:sz w:val="24"/>
                <w:szCs w:val="24"/>
              </w:rPr>
              <w:br/>
            </w:r>
            <w:r>
              <w:rPr>
                <w:rFonts w:cs="Times New Roman"/>
                <w:sz w:val="24"/>
                <w:szCs w:val="24"/>
              </w:rPr>
              <w:t xml:space="preserve">и промышленную деятельность </w:t>
            </w:r>
            <w:r>
              <w:rPr>
                <w:rFonts w:cs="Times New Roman"/>
                <w:sz w:val="24"/>
                <w:szCs w:val="24"/>
              </w:rPr>
              <w:br/>
              <w:t>на территории научно-технологического центра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совместно проведенных мероприятий с научно-технологическим центром: </w:t>
            </w:r>
          </w:p>
          <w:p w:rsidR="007F2A7C" w:rsidRDefault="007F2A7C" w:rsidP="00346DB6">
            <w:pPr>
              <w:rPr>
                <w:rFonts w:cs="Times New Roman"/>
                <w:sz w:val="24"/>
                <w:szCs w:val="24"/>
              </w:rPr>
            </w:pPr>
            <w:r>
              <w:rPr>
                <w:rFonts w:cs="Times New Roman"/>
                <w:sz w:val="24"/>
                <w:szCs w:val="24"/>
              </w:rPr>
              <w:t xml:space="preserve">- до 2031 года – не менее 1 ед. в год; </w:t>
            </w:r>
          </w:p>
          <w:p w:rsidR="007F2A7C" w:rsidRDefault="007F2A7C" w:rsidP="00346DB6">
            <w:pPr>
              <w:rPr>
                <w:rFonts w:cs="Times New Roman"/>
                <w:sz w:val="24"/>
                <w:szCs w:val="24"/>
              </w:rPr>
            </w:pPr>
            <w:r>
              <w:rPr>
                <w:rFonts w:cs="Times New Roman"/>
                <w:sz w:val="24"/>
                <w:szCs w:val="24"/>
              </w:rPr>
              <w:t xml:space="preserve">- до 2036 года – не менее 2 ед. в год; </w:t>
            </w:r>
          </w:p>
          <w:p w:rsidR="007F2A7C" w:rsidRDefault="007F2A7C" w:rsidP="00346DB6">
            <w:pPr>
              <w:rPr>
                <w:rFonts w:cs="Times New Roman"/>
                <w:sz w:val="24"/>
                <w:szCs w:val="24"/>
              </w:rPr>
            </w:pPr>
            <w:r>
              <w:rPr>
                <w:rFonts w:cs="Times New Roman"/>
                <w:sz w:val="24"/>
                <w:szCs w:val="24"/>
              </w:rPr>
              <w:t xml:space="preserve">- до 2044 года – не менее 3 ед. в год; </w:t>
            </w:r>
          </w:p>
          <w:p w:rsidR="007F2A7C" w:rsidRDefault="007F2A7C" w:rsidP="00346DB6">
            <w:pPr>
              <w:rPr>
                <w:rFonts w:cs="Times New Roman"/>
                <w:sz w:val="24"/>
                <w:szCs w:val="24"/>
              </w:rPr>
            </w:pPr>
            <w:r>
              <w:rPr>
                <w:rFonts w:cs="Times New Roman"/>
                <w:sz w:val="24"/>
                <w:szCs w:val="24"/>
              </w:rPr>
              <w:t>- до 2050 года – не менее 4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1.1.2. Мероприятия </w:t>
            </w:r>
            <w:r>
              <w:rPr>
                <w:rFonts w:cs="Times New Roman"/>
                <w:sz w:val="24"/>
                <w:szCs w:val="24"/>
              </w:rPr>
              <w:br/>
              <w:t>по инфраструктурному обеспечению развития научно-промышленного мультиотраслевого кластера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2, 4, 5, 6,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8B65E4" w:rsidTr="004300C7">
        <w:trPr>
          <w:trHeight w:val="20"/>
        </w:trPr>
        <w:tc>
          <w:tcPr>
            <w:tcW w:w="985" w:type="pct"/>
            <w:vMerge w:val="restart"/>
            <w:tcBorders>
              <w:top w:val="single" w:sz="4" w:space="0" w:color="auto"/>
              <w:left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1.1.2.1. Реализация флагманского проекта «Научно-технологический кластер национального значения»</w:t>
            </w:r>
          </w:p>
        </w:tc>
        <w:tc>
          <w:tcPr>
            <w:tcW w:w="2242" w:type="pc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обеспечивает достижение целевых показателей 1, 4, 5, 6, 8, 9</w:t>
            </w:r>
          </w:p>
        </w:tc>
        <w:tc>
          <w:tcPr>
            <w:tcW w:w="579" w:type="pct"/>
            <w:vMerge w:val="restar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 xml:space="preserve">бюджетные </w:t>
            </w:r>
          </w:p>
          <w:p w:rsidR="008B65E4" w:rsidRDefault="008B65E4" w:rsidP="00346DB6">
            <w:pPr>
              <w:rPr>
                <w:rFonts w:cs="Times New Roman"/>
                <w:sz w:val="24"/>
                <w:szCs w:val="24"/>
              </w:rPr>
            </w:pPr>
            <w:r>
              <w:rPr>
                <w:rFonts w:cs="Times New Roman"/>
                <w:sz w:val="24"/>
                <w:szCs w:val="24"/>
              </w:rPr>
              <w:t xml:space="preserve">и (или) внебюджетные </w:t>
            </w:r>
          </w:p>
          <w:p w:rsidR="008B65E4" w:rsidRDefault="008B65E4" w:rsidP="00346DB6">
            <w:pPr>
              <w:rPr>
                <w:rFonts w:cs="Times New Roman"/>
                <w:sz w:val="24"/>
                <w:szCs w:val="24"/>
              </w:rPr>
            </w:pPr>
            <w:r>
              <w:rPr>
                <w:rFonts w:cs="Times New Roman"/>
                <w:sz w:val="24"/>
                <w:szCs w:val="24"/>
              </w:rPr>
              <w:t>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8B65E4" w:rsidRDefault="008B65E4" w:rsidP="00346DB6">
            <w:pPr>
              <w:rPr>
                <w:rFonts w:cs="Times New Roman"/>
                <w:sz w:val="24"/>
                <w:szCs w:val="24"/>
              </w:rPr>
            </w:pPr>
          </w:p>
          <w:p w:rsidR="008B65E4" w:rsidRDefault="008B65E4" w:rsidP="00346DB6">
            <w:pPr>
              <w:rPr>
                <w:rFonts w:cs="Times New Roman"/>
                <w:sz w:val="24"/>
                <w:szCs w:val="24"/>
              </w:rPr>
            </w:pPr>
            <w:r>
              <w:rPr>
                <w:rFonts w:cs="Times New Roman"/>
                <w:sz w:val="24"/>
                <w:szCs w:val="24"/>
              </w:rPr>
              <w:t>2030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2024 – 2026 годы</w:t>
            </w:r>
          </w:p>
          <w:p w:rsidR="008B65E4" w:rsidRDefault="008B65E4" w:rsidP="00346DB6">
            <w:pPr>
              <w:rPr>
                <w:rFonts w:cs="Times New Roman"/>
                <w:sz w:val="24"/>
                <w:szCs w:val="24"/>
              </w:rPr>
            </w:pPr>
            <w:r>
              <w:rPr>
                <w:rFonts w:cs="Times New Roman"/>
                <w:sz w:val="24"/>
                <w:szCs w:val="24"/>
              </w:rPr>
              <w:t>2027 – 2031 годы</w:t>
            </w:r>
          </w:p>
        </w:tc>
      </w:tr>
      <w:tr w:rsidR="008B65E4" w:rsidTr="004300C7">
        <w:trPr>
          <w:trHeight w:val="256"/>
        </w:trPr>
        <w:tc>
          <w:tcPr>
            <w:tcW w:w="985" w:type="pct"/>
            <w:vMerge/>
            <w:tcBorders>
              <w:left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участие в создании научно-технологического центра к 2030 году</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r>
      <w:tr w:rsidR="008B65E4" w:rsidTr="004300C7">
        <w:trPr>
          <w:trHeight w:val="20"/>
        </w:trPr>
        <w:tc>
          <w:tcPr>
            <w:tcW w:w="985" w:type="pct"/>
            <w:vMerge/>
            <w:tcBorders>
              <w:left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8B65E4" w:rsidRDefault="008B65E4" w:rsidP="008B65E4">
            <w:pPr>
              <w:rPr>
                <w:rFonts w:cs="Times New Roman"/>
                <w:sz w:val="24"/>
                <w:szCs w:val="24"/>
              </w:rPr>
            </w:pPr>
            <w:r>
              <w:rPr>
                <w:rFonts w:cs="Times New Roman"/>
                <w:sz w:val="24"/>
                <w:szCs w:val="24"/>
              </w:rPr>
              <w:t>содействие в запуске на базе НТЦ 5 масштабных научных проектов мирового уровня к 2050 году</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right w:val="single" w:sz="4" w:space="0" w:color="auto"/>
            </w:tcBorders>
          </w:tcPr>
          <w:p w:rsidR="008B65E4" w:rsidRDefault="008B65E4" w:rsidP="00346DB6">
            <w:pPr>
              <w:rPr>
                <w:rFonts w:cs="Times New Roman"/>
                <w:sz w:val="24"/>
                <w:szCs w:val="24"/>
              </w:rPr>
            </w:pPr>
            <w:r>
              <w:rPr>
                <w:rFonts w:cs="Times New Roman"/>
                <w:sz w:val="24"/>
                <w:szCs w:val="24"/>
              </w:rPr>
              <w:t>2032 – 2036 годы</w:t>
            </w:r>
          </w:p>
          <w:p w:rsidR="008B65E4" w:rsidRDefault="008B65E4" w:rsidP="00346DB6">
            <w:pPr>
              <w:rPr>
                <w:rFonts w:cs="Times New Roman"/>
                <w:sz w:val="24"/>
                <w:szCs w:val="24"/>
              </w:rPr>
            </w:pPr>
            <w:r>
              <w:rPr>
                <w:rFonts w:cs="Times New Roman"/>
                <w:sz w:val="24"/>
                <w:szCs w:val="24"/>
              </w:rPr>
              <w:t>2037 – 2044 годы</w:t>
            </w:r>
          </w:p>
          <w:p w:rsidR="008B65E4" w:rsidRDefault="008B65E4" w:rsidP="008B65E4">
            <w:pPr>
              <w:rPr>
                <w:rFonts w:cs="Times New Roman"/>
                <w:sz w:val="24"/>
                <w:szCs w:val="24"/>
              </w:rPr>
            </w:pPr>
            <w:r>
              <w:rPr>
                <w:rFonts w:cs="Times New Roman"/>
                <w:sz w:val="24"/>
                <w:szCs w:val="24"/>
              </w:rPr>
              <w:t>2045 – 2050 годы</w:t>
            </w:r>
          </w:p>
        </w:tc>
      </w:tr>
      <w:tr w:rsidR="008B65E4" w:rsidTr="004300C7">
        <w:trPr>
          <w:trHeight w:val="20"/>
        </w:trPr>
        <w:tc>
          <w:tcPr>
            <w:tcW w:w="985" w:type="pct"/>
            <w:vMerge/>
            <w:tcBorders>
              <w:left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 xml:space="preserve">содействие в реализации на базе НТЦ </w:t>
            </w:r>
          </w:p>
          <w:p w:rsidR="008B65E4" w:rsidRDefault="008B65E4" w:rsidP="00346DB6">
            <w:pPr>
              <w:rPr>
                <w:rFonts w:cs="Times New Roman"/>
                <w:sz w:val="24"/>
                <w:szCs w:val="24"/>
              </w:rPr>
            </w:pPr>
            <w:r>
              <w:rPr>
                <w:rFonts w:cs="Times New Roman"/>
                <w:sz w:val="24"/>
                <w:szCs w:val="24"/>
              </w:rPr>
              <w:lastRenderedPageBreak/>
              <w:t xml:space="preserve">200 научных проектов по приоритетам научно-технологического развития, в том числе в области нефтегазодобычи и нефтегазопереработки, генетики </w:t>
            </w:r>
            <w:r>
              <w:rPr>
                <w:rFonts w:cs="Times New Roman"/>
                <w:sz w:val="24"/>
                <w:szCs w:val="24"/>
              </w:rPr>
              <w:br/>
              <w:t>и биомедицины, руководителями которых являются не менее 50% молодых ученых (нарастающим итогом):</w:t>
            </w:r>
          </w:p>
          <w:p w:rsidR="008B65E4" w:rsidRDefault="008B65E4" w:rsidP="00346DB6">
            <w:pPr>
              <w:rPr>
                <w:rFonts w:cs="Times New Roman"/>
                <w:sz w:val="24"/>
                <w:szCs w:val="24"/>
              </w:rPr>
            </w:pPr>
            <w:r>
              <w:rPr>
                <w:rFonts w:cs="Times New Roman"/>
                <w:sz w:val="24"/>
                <w:szCs w:val="24"/>
              </w:rPr>
              <w:t xml:space="preserve">- к 2036 году – 40 ед.; </w:t>
            </w:r>
          </w:p>
          <w:p w:rsidR="008B65E4" w:rsidRDefault="008B65E4" w:rsidP="00346DB6">
            <w:pPr>
              <w:rPr>
                <w:rFonts w:cs="Times New Roman"/>
                <w:sz w:val="24"/>
                <w:szCs w:val="24"/>
              </w:rPr>
            </w:pPr>
            <w:r>
              <w:rPr>
                <w:rFonts w:cs="Times New Roman"/>
                <w:sz w:val="24"/>
                <w:szCs w:val="24"/>
              </w:rPr>
              <w:t xml:space="preserve">- к 2044 году – 140 ед.; </w:t>
            </w:r>
          </w:p>
          <w:p w:rsidR="008B65E4" w:rsidRDefault="008B65E4" w:rsidP="00346DB6">
            <w:pPr>
              <w:rPr>
                <w:rFonts w:cs="Times New Roman"/>
                <w:sz w:val="24"/>
                <w:szCs w:val="24"/>
              </w:rPr>
            </w:pPr>
            <w:r>
              <w:rPr>
                <w:rFonts w:cs="Times New Roman"/>
                <w:sz w:val="24"/>
                <w:szCs w:val="24"/>
              </w:rPr>
              <w:t>- к 2050 году – 200 ед.</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556" w:type="pct"/>
            <w:vMerge w:val="restar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поэтапно</w:t>
            </w:r>
          </w:p>
        </w:tc>
        <w:tc>
          <w:tcPr>
            <w:tcW w:w="638" w:type="pct"/>
            <w:vMerge/>
            <w:tcBorders>
              <w:left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r>
      <w:tr w:rsidR="008B65E4" w:rsidTr="004300C7">
        <w:trPr>
          <w:trHeight w:val="20"/>
        </w:trPr>
        <w:tc>
          <w:tcPr>
            <w:tcW w:w="985" w:type="pct"/>
            <w:vMerge/>
            <w:tcBorders>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8B65E4" w:rsidRDefault="008B65E4" w:rsidP="00346DB6">
            <w:pPr>
              <w:rPr>
                <w:rFonts w:cs="Times New Roman"/>
                <w:sz w:val="24"/>
                <w:szCs w:val="24"/>
              </w:rPr>
            </w:pPr>
            <w:r>
              <w:rPr>
                <w:rFonts w:cs="Times New Roman"/>
                <w:sz w:val="24"/>
                <w:szCs w:val="24"/>
              </w:rPr>
              <w:t>создание на базе НТЦ 5 600 рабочих мест (нарастающим итогом):</w:t>
            </w:r>
          </w:p>
          <w:p w:rsidR="008B65E4" w:rsidRDefault="008B65E4" w:rsidP="00346DB6">
            <w:pPr>
              <w:rPr>
                <w:rFonts w:cs="Times New Roman"/>
                <w:sz w:val="24"/>
                <w:szCs w:val="24"/>
              </w:rPr>
            </w:pPr>
            <w:r>
              <w:rPr>
                <w:rFonts w:cs="Times New Roman"/>
                <w:sz w:val="24"/>
                <w:szCs w:val="24"/>
              </w:rPr>
              <w:t>- к 2036 году – 2 800 ед.;</w:t>
            </w:r>
          </w:p>
          <w:p w:rsidR="008B65E4" w:rsidRDefault="008B65E4" w:rsidP="00346DB6">
            <w:pPr>
              <w:rPr>
                <w:rFonts w:cs="Times New Roman"/>
                <w:sz w:val="24"/>
                <w:szCs w:val="24"/>
              </w:rPr>
            </w:pPr>
            <w:r>
              <w:rPr>
                <w:rFonts w:cs="Times New Roman"/>
                <w:sz w:val="24"/>
                <w:szCs w:val="24"/>
              </w:rPr>
              <w:t>- к 2044 году – 3 900 ед.;</w:t>
            </w:r>
          </w:p>
          <w:p w:rsidR="008B65E4" w:rsidRDefault="008B65E4" w:rsidP="00346DB6">
            <w:pPr>
              <w:rPr>
                <w:rFonts w:cs="Times New Roman"/>
                <w:sz w:val="24"/>
                <w:szCs w:val="24"/>
              </w:rPr>
            </w:pPr>
            <w:r>
              <w:rPr>
                <w:rFonts w:cs="Times New Roman"/>
                <w:sz w:val="24"/>
                <w:szCs w:val="24"/>
              </w:rPr>
              <w:t>- к 2050 году – 5 600 ед.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c>
          <w:tcPr>
            <w:tcW w:w="638" w:type="pct"/>
            <w:vMerge/>
            <w:tcBorders>
              <w:left w:val="single" w:sz="4" w:space="0" w:color="auto"/>
              <w:bottom w:val="single" w:sz="4" w:space="0" w:color="auto"/>
              <w:right w:val="single" w:sz="4" w:space="0" w:color="auto"/>
            </w:tcBorders>
            <w:vAlign w:val="center"/>
            <w:hideMark/>
          </w:tcPr>
          <w:p w:rsidR="008B65E4" w:rsidRDefault="008B65E4" w:rsidP="00346DB6">
            <w:pPr>
              <w:spacing w:line="256" w:lineRule="auto"/>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1.1.2.2. Реализация флагманского проекта «Ревитализация производственных зон»</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2</w:t>
            </w:r>
          </w:p>
        </w:tc>
        <w:tc>
          <w:tcPr>
            <w:tcW w:w="579"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iCs/>
                <w:sz w:val="24"/>
                <w:szCs w:val="24"/>
              </w:rPr>
            </w:pPr>
          </w:p>
          <w:p w:rsidR="007F2A7C" w:rsidRDefault="007F2A7C" w:rsidP="00346DB6">
            <w:pPr>
              <w:rPr>
                <w:rFonts w:cs="Times New Roman"/>
                <w:sz w:val="24"/>
                <w:szCs w:val="24"/>
              </w:rPr>
            </w:pPr>
            <w:r>
              <w:rPr>
                <w:rFonts w:cs="Times New Roman"/>
                <w:iCs/>
                <w:sz w:val="24"/>
                <w:szCs w:val="24"/>
              </w:rPr>
              <w:t>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год</w:t>
            </w:r>
          </w:p>
        </w:tc>
        <w:tc>
          <w:tcPr>
            <w:tcW w:w="638"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 xml:space="preserve">утверждение плана мероприятий </w:t>
            </w:r>
          </w:p>
          <w:p w:rsidR="007F2A7C" w:rsidRDefault="007F2A7C" w:rsidP="00346DB6">
            <w:pPr>
              <w:rPr>
                <w:rFonts w:cs="Times New Roman"/>
                <w:sz w:val="24"/>
                <w:szCs w:val="24"/>
              </w:rPr>
            </w:pPr>
            <w:r>
              <w:rPr>
                <w:rFonts w:cs="Times New Roman"/>
                <w:iCs/>
                <w:sz w:val="24"/>
                <w:szCs w:val="24"/>
              </w:rPr>
              <w:t>по развитию градостроительного потенциала города</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8B65E4">
            <w:pPr>
              <w:rPr>
                <w:rFonts w:cs="Times New Roman"/>
                <w:sz w:val="24"/>
                <w:szCs w:val="24"/>
              </w:rPr>
            </w:pPr>
            <w:r>
              <w:rPr>
                <w:rFonts w:cs="Times New Roman"/>
                <w:iCs/>
                <w:sz w:val="24"/>
                <w:szCs w:val="24"/>
              </w:rPr>
              <w:t>утверждение муниципальных правовых актов по регулированию ревитализации производственных территорий Восточной и Северной производственных зон, и программных мероприятий повторного введения в градостроительную деятельность территорий реновации к 2027 году</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iCs/>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 xml:space="preserve">проведено мероприятий по инвентаризации Восточной </w:t>
            </w:r>
            <w:r w:rsidR="008B65E4">
              <w:rPr>
                <w:rFonts w:cs="Times New Roman"/>
                <w:iCs/>
                <w:sz w:val="24"/>
                <w:szCs w:val="24"/>
              </w:rPr>
              <w:br/>
            </w:r>
            <w:r>
              <w:rPr>
                <w:rFonts w:cs="Times New Roman"/>
                <w:iCs/>
                <w:sz w:val="24"/>
                <w:szCs w:val="24"/>
              </w:rPr>
              <w:t>и Северной производственных зон:</w:t>
            </w:r>
          </w:p>
          <w:p w:rsidR="007F2A7C" w:rsidRDefault="007F2A7C" w:rsidP="00346DB6">
            <w:pPr>
              <w:rPr>
                <w:rFonts w:cs="Times New Roman"/>
                <w:iCs/>
                <w:sz w:val="24"/>
                <w:szCs w:val="24"/>
              </w:rPr>
            </w:pPr>
            <w:r>
              <w:rPr>
                <w:rFonts w:cs="Times New Roman"/>
                <w:iCs/>
                <w:sz w:val="24"/>
                <w:szCs w:val="24"/>
              </w:rPr>
              <w:t xml:space="preserve">- к 2031 году – не менее 1 ед.; </w:t>
            </w:r>
          </w:p>
          <w:p w:rsidR="007F2A7C" w:rsidRDefault="007F2A7C" w:rsidP="00346DB6">
            <w:pPr>
              <w:rPr>
                <w:rFonts w:cs="Times New Roman"/>
                <w:iCs/>
                <w:sz w:val="24"/>
                <w:szCs w:val="24"/>
              </w:rPr>
            </w:pPr>
            <w:r>
              <w:rPr>
                <w:rFonts w:cs="Times New Roman"/>
                <w:iCs/>
                <w:sz w:val="24"/>
                <w:szCs w:val="24"/>
              </w:rPr>
              <w:t xml:space="preserve">- к 2036 году – не менее 1 ед.; </w:t>
            </w:r>
          </w:p>
          <w:p w:rsidR="007F2A7C" w:rsidRDefault="007F2A7C" w:rsidP="00346DB6">
            <w:pPr>
              <w:rPr>
                <w:rFonts w:cs="Times New Roman"/>
                <w:iCs/>
                <w:sz w:val="24"/>
                <w:szCs w:val="24"/>
              </w:rPr>
            </w:pPr>
            <w:r>
              <w:rPr>
                <w:rFonts w:cs="Times New Roman"/>
                <w:iCs/>
                <w:sz w:val="24"/>
                <w:szCs w:val="24"/>
              </w:rPr>
              <w:t xml:space="preserve">- к 2044 году – не менее 1 ед.; </w:t>
            </w:r>
          </w:p>
          <w:p w:rsidR="007F2A7C" w:rsidRDefault="007F2A7C" w:rsidP="00346DB6">
            <w:pPr>
              <w:rPr>
                <w:rFonts w:cs="Times New Roman"/>
                <w:sz w:val="24"/>
                <w:szCs w:val="24"/>
              </w:rPr>
            </w:pPr>
            <w:r>
              <w:rPr>
                <w:rFonts w:cs="Times New Roman"/>
                <w:iCs/>
                <w:sz w:val="24"/>
                <w:szCs w:val="24"/>
              </w:rPr>
              <w:t>- к 2050 году – не менее 1 ед.</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 xml:space="preserve">доля площади территорий, повторно введенных </w:t>
            </w:r>
            <w:r w:rsidR="008B65E4">
              <w:rPr>
                <w:rFonts w:cs="Times New Roman"/>
                <w:iCs/>
                <w:sz w:val="24"/>
                <w:szCs w:val="24"/>
              </w:rPr>
              <w:br/>
            </w:r>
            <w:r>
              <w:rPr>
                <w:rFonts w:cs="Times New Roman"/>
                <w:iCs/>
                <w:sz w:val="24"/>
                <w:szCs w:val="24"/>
              </w:rPr>
              <w:t>в градостроительную деятельность, от общей площади территорий, подлежащих ревитализации (Восточная производственная зона, Северная производственная зона):</w:t>
            </w:r>
          </w:p>
          <w:p w:rsidR="007F2A7C" w:rsidRDefault="007F2A7C" w:rsidP="00346DB6">
            <w:pPr>
              <w:rPr>
                <w:rFonts w:cs="Times New Roman"/>
                <w:iCs/>
                <w:sz w:val="24"/>
                <w:szCs w:val="24"/>
              </w:rPr>
            </w:pPr>
            <w:r>
              <w:rPr>
                <w:rFonts w:cs="Times New Roman"/>
                <w:iCs/>
                <w:sz w:val="24"/>
                <w:szCs w:val="24"/>
              </w:rPr>
              <w:t xml:space="preserve">- к 2036 году – не менее 60%; </w:t>
            </w:r>
          </w:p>
          <w:p w:rsidR="007F2A7C" w:rsidRDefault="007F2A7C" w:rsidP="00346DB6">
            <w:pPr>
              <w:rPr>
                <w:rFonts w:cs="Times New Roman"/>
                <w:iCs/>
                <w:sz w:val="24"/>
                <w:szCs w:val="24"/>
              </w:rPr>
            </w:pPr>
            <w:r>
              <w:rPr>
                <w:rFonts w:cs="Times New Roman"/>
                <w:iCs/>
                <w:sz w:val="24"/>
                <w:szCs w:val="24"/>
              </w:rPr>
              <w:t xml:space="preserve">- к 2044 году – не менее 70%; </w:t>
            </w:r>
          </w:p>
          <w:p w:rsidR="007F2A7C" w:rsidRDefault="007F2A7C" w:rsidP="00346DB6">
            <w:pPr>
              <w:rPr>
                <w:rFonts w:cs="Times New Roman"/>
                <w:sz w:val="24"/>
                <w:szCs w:val="24"/>
              </w:rPr>
            </w:pPr>
            <w:r>
              <w:rPr>
                <w:rFonts w:cs="Times New Roman"/>
                <w:iCs/>
                <w:sz w:val="24"/>
                <w:szCs w:val="24"/>
              </w:rPr>
              <w:t>- к 2050 году – не менее 90%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1.1.3. Мероприятия </w:t>
            </w:r>
            <w:r>
              <w:rPr>
                <w:rFonts w:cs="Times New Roman"/>
                <w:sz w:val="24"/>
                <w:szCs w:val="24"/>
              </w:rPr>
              <w:br/>
              <w:t>по информационно-маркетинговому обеспечению развития научно-промышленного мультиотраслевого кластера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1.1.3.1. Содействие </w:t>
            </w:r>
            <w:r>
              <w:rPr>
                <w:rFonts w:cs="Times New Roman"/>
                <w:sz w:val="24"/>
                <w:szCs w:val="24"/>
              </w:rPr>
              <w:br/>
              <w:t>в продвижении продуктов научно-промышленного мультиотраслевого кластера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наличие общедоступной информации о продуктах научно-промышленного мультиотраслевого кластера к 2031 году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 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1.2. Вектор «Транспорт и логистика»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Цель вектора – модернизация транспортной системы и создание крупных логистических комплексов межрегионального значения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xml:space="preserve">- развитие транспортных коридоров (синхронизация объектов транспортной инфраструктуры местного значения с объектами федерального </w:t>
            </w:r>
            <w:r>
              <w:rPr>
                <w:rFonts w:cs="Times New Roman"/>
                <w:iCs/>
                <w:sz w:val="24"/>
                <w:szCs w:val="24"/>
              </w:rPr>
              <w:br/>
              <w:t>и регионального значения);</w:t>
            </w:r>
          </w:p>
          <w:p w:rsidR="007F2A7C" w:rsidRDefault="007F2A7C" w:rsidP="00346DB6">
            <w:pPr>
              <w:rPr>
                <w:rFonts w:cs="Times New Roman"/>
                <w:iCs/>
                <w:sz w:val="24"/>
                <w:szCs w:val="24"/>
              </w:rPr>
            </w:pPr>
            <w:r>
              <w:rPr>
                <w:rFonts w:cs="Times New Roman"/>
                <w:iCs/>
                <w:sz w:val="24"/>
                <w:szCs w:val="24"/>
              </w:rPr>
              <w:t>- создание условий для строительства транспортно-логистических центров (складской и административной инфраструктуры, сортировочные пункты) и интеграция в транспортную систему города;</w:t>
            </w:r>
          </w:p>
          <w:p w:rsidR="007F2A7C" w:rsidRDefault="007F2A7C" w:rsidP="00346DB6">
            <w:pPr>
              <w:rPr>
                <w:rFonts w:cs="Times New Roman"/>
                <w:iCs/>
                <w:sz w:val="24"/>
                <w:szCs w:val="24"/>
              </w:rPr>
            </w:pPr>
            <w:r>
              <w:rPr>
                <w:rFonts w:cs="Times New Roman"/>
                <w:iCs/>
                <w:sz w:val="24"/>
                <w:szCs w:val="24"/>
              </w:rPr>
              <w:t>- интеграция городского пассажирского транспорта с внешним пассажирским транспортом посредством развития инфраструктуры транспортно-пересадочных узлов на базе аэропорта, железнодорожного, автомобильного вокзалов (развитие пригородных маршрутов пассажирских перевозок, строительство инфраструктуры, расширение функционала интеллектуальной транспортной системы);</w:t>
            </w:r>
          </w:p>
          <w:p w:rsidR="007F2A7C" w:rsidRDefault="007F2A7C" w:rsidP="00346DB6">
            <w:pPr>
              <w:rPr>
                <w:rFonts w:cs="Times New Roman"/>
                <w:iCs/>
                <w:sz w:val="24"/>
                <w:szCs w:val="24"/>
              </w:rPr>
            </w:pPr>
            <w:r>
              <w:rPr>
                <w:rFonts w:cs="Times New Roman"/>
                <w:iCs/>
                <w:sz w:val="24"/>
                <w:szCs w:val="24"/>
              </w:rPr>
              <w:t>- развитие инфраструктуры речного пассажирского сообщения (строительство здания вокзала и привокзальной инфраструктуры, реконструкция причалов)</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10. 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и хранение» – 493 162 млн. рублей в 2050 году.</w:t>
            </w:r>
          </w:p>
          <w:p w:rsidR="007F2A7C" w:rsidRDefault="007F2A7C" w:rsidP="00346DB6">
            <w:pPr>
              <w:rPr>
                <w:rFonts w:cs="Times New Roman"/>
                <w:sz w:val="24"/>
                <w:szCs w:val="24"/>
              </w:rPr>
            </w:pPr>
            <w:r>
              <w:rPr>
                <w:rFonts w:cs="Times New Roman"/>
                <w:sz w:val="24"/>
                <w:szCs w:val="24"/>
              </w:rPr>
              <w:t>11. Наличие транспортно-пересадочных узлов (аэропорт, автовокзал, ж/д вокзал) – 2 объекта к 2050 году.</w:t>
            </w:r>
          </w:p>
          <w:p w:rsidR="007F2A7C" w:rsidRDefault="007F2A7C" w:rsidP="00346DB6">
            <w:pPr>
              <w:rPr>
                <w:rFonts w:cs="Times New Roman"/>
                <w:sz w:val="24"/>
                <w:szCs w:val="24"/>
              </w:rPr>
            </w:pPr>
            <w:r>
              <w:rPr>
                <w:rFonts w:cs="Times New Roman"/>
                <w:sz w:val="24"/>
                <w:szCs w:val="24"/>
              </w:rPr>
              <w:t>12. Создание крупных транспортно-логистических комплексов – 5 объектов к 2050 году.</w:t>
            </w:r>
          </w:p>
          <w:p w:rsidR="007F2A7C" w:rsidRDefault="007F2A7C" w:rsidP="00346DB6">
            <w:pPr>
              <w:rPr>
                <w:rFonts w:cs="Times New Roman"/>
                <w:iCs/>
                <w:sz w:val="24"/>
                <w:szCs w:val="24"/>
              </w:rPr>
            </w:pPr>
            <w:r>
              <w:rPr>
                <w:rFonts w:cs="Times New Roman"/>
                <w:sz w:val="24"/>
                <w:szCs w:val="24"/>
              </w:rPr>
              <w:t>13. Наличие речного вокзала с развитой инфраструктурой речных перевозок – 1 объект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1.2.1. Мероприятия </w:t>
            </w:r>
            <w:r>
              <w:rPr>
                <w:rFonts w:cs="Times New Roman"/>
                <w:sz w:val="24"/>
                <w:szCs w:val="24"/>
              </w:rPr>
              <w:br/>
              <w:t xml:space="preserve">по нормативно-правовому, организационному обеспечению, регулированию развития </w:t>
            </w:r>
            <w:r>
              <w:rPr>
                <w:rFonts w:cs="Times New Roman"/>
                <w:sz w:val="24"/>
                <w:szCs w:val="24"/>
              </w:rPr>
              <w:lastRenderedPageBreak/>
              <w:t xml:space="preserve">транспортной инфраструктуры </w:t>
            </w:r>
            <w:r>
              <w:rPr>
                <w:rFonts w:cs="Times New Roman"/>
                <w:sz w:val="24"/>
                <w:szCs w:val="24"/>
              </w:rPr>
              <w:br/>
              <w:t>и формированию логистического кластера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1, 10, 11, 12, 13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1.2.1.1. Формирование планов по развитию автомобильных дорог местного значения </w:t>
            </w:r>
            <w:r>
              <w:rPr>
                <w:rFonts w:cs="Times New Roman"/>
                <w:sz w:val="24"/>
                <w:szCs w:val="24"/>
              </w:rPr>
              <w:br/>
              <w:t xml:space="preserve">и выявление необходимости обновления соответствующих муниципальных программ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согласно сформированным планам по развитию автомобильных дорог местного значения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1.2.1.2. Подготовка изменений, дополнений по вопросам создания условий для быстрой пересадки на пасса-жирском транспорте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8B65E4">
              <w:rPr>
                <w:rFonts w:cs="Times New Roman"/>
                <w:sz w:val="24"/>
                <w:szCs w:val="24"/>
              </w:rPr>
              <w:br/>
            </w:r>
            <w:r>
              <w:rPr>
                <w:rFonts w:cs="Times New Roman"/>
                <w:sz w:val="24"/>
                <w:szCs w:val="24"/>
              </w:rPr>
              <w:t>(обеспечивает достижение целевого показателя 11)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1.2.1.3. Создание условий в части реконструкции привокзальной площади, строительство перехватывающей стоянки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реализация документации по планировке территории в части реконструкции привокзальной площади и строительства перехватывающей стоянки в 2024 году</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1.2.1.4. Создание условий в части реконструкции приаэропортовой территории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реализация документации по планировке территории в части реконструкции приаэропортовой территории в 2027 году</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8B65E4">
            <w:pPr>
              <w:rPr>
                <w:rFonts w:cs="Times New Roman"/>
                <w:sz w:val="24"/>
                <w:szCs w:val="24"/>
              </w:rPr>
            </w:pPr>
            <w:r>
              <w:rPr>
                <w:rFonts w:cs="Times New Roman"/>
                <w:sz w:val="24"/>
                <w:szCs w:val="24"/>
              </w:rPr>
              <w:t xml:space="preserve">1.2.1.5. Подготовка изменений, дополнений в документы территориального </w:t>
            </w:r>
            <w:r>
              <w:rPr>
                <w:rFonts w:cs="Times New Roman"/>
                <w:sz w:val="24"/>
                <w:szCs w:val="24"/>
              </w:rPr>
              <w:lastRenderedPageBreak/>
              <w:t>планирования для размещения транспортно-логистических комплексов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утверждение корректировок в документах территориального планирования:</w:t>
            </w:r>
          </w:p>
          <w:p w:rsidR="007F2A7C" w:rsidRDefault="007F2A7C" w:rsidP="00346DB6">
            <w:pPr>
              <w:rPr>
                <w:rFonts w:cs="Times New Roman"/>
                <w:sz w:val="24"/>
                <w:szCs w:val="24"/>
              </w:rPr>
            </w:pPr>
            <w:r>
              <w:rPr>
                <w:rFonts w:cs="Times New Roman"/>
                <w:sz w:val="24"/>
                <w:szCs w:val="24"/>
              </w:rPr>
              <w:t>- к 2026 году – не менее 1 проекта, содержащего корректировки для 1 объекта;</w:t>
            </w:r>
          </w:p>
          <w:p w:rsidR="007F2A7C" w:rsidRDefault="007F2A7C" w:rsidP="00346DB6">
            <w:pPr>
              <w:rPr>
                <w:rFonts w:cs="Times New Roman"/>
                <w:sz w:val="24"/>
                <w:szCs w:val="24"/>
              </w:rPr>
            </w:pPr>
            <w:r>
              <w:rPr>
                <w:rFonts w:cs="Times New Roman"/>
                <w:sz w:val="24"/>
                <w:szCs w:val="24"/>
              </w:rPr>
              <w:lastRenderedPageBreak/>
              <w:t>- к 2036 году – не менее 1 проекта, содержащего корректировки для 4 объектов</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1.2.1.6. Формирование сведений о свободных инвестиционных площадках по созданию крупных транспортно-логистических </w:t>
            </w:r>
          </w:p>
          <w:p w:rsidR="007F2A7C" w:rsidRDefault="007F2A7C" w:rsidP="00346DB6">
            <w:pPr>
              <w:rPr>
                <w:rFonts w:cs="Times New Roman"/>
                <w:sz w:val="24"/>
                <w:szCs w:val="24"/>
              </w:rPr>
            </w:pPr>
            <w:r>
              <w:rPr>
                <w:rFonts w:cs="Times New Roman"/>
                <w:sz w:val="24"/>
                <w:szCs w:val="24"/>
              </w:rPr>
              <w:t>комплексов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количество сведений о свободных инвестиционных площадках по созданию крупных транспортно-логистических комплексов:</w:t>
            </w:r>
          </w:p>
          <w:p w:rsidR="007F2A7C" w:rsidRDefault="007F2A7C" w:rsidP="00346DB6">
            <w:pPr>
              <w:rPr>
                <w:rFonts w:cs="Times New Roman"/>
                <w:sz w:val="24"/>
                <w:szCs w:val="24"/>
              </w:rPr>
            </w:pPr>
            <w:r>
              <w:rPr>
                <w:rFonts w:cs="Times New Roman"/>
                <w:sz w:val="24"/>
                <w:szCs w:val="24"/>
              </w:rPr>
              <w:t>к 2027 году – 4 объекта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 12)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1.2.1.7. Сопровождение </w:t>
            </w:r>
          </w:p>
          <w:p w:rsidR="007F2A7C" w:rsidRDefault="007F2A7C" w:rsidP="00346DB6">
            <w:pPr>
              <w:rPr>
                <w:rFonts w:cs="Times New Roman"/>
                <w:sz w:val="24"/>
                <w:szCs w:val="24"/>
              </w:rPr>
            </w:pPr>
            <w:r>
              <w:rPr>
                <w:rFonts w:cs="Times New Roman"/>
                <w:sz w:val="24"/>
                <w:szCs w:val="24"/>
              </w:rPr>
              <w:t xml:space="preserve">инвестиционных предложений города </w:t>
            </w:r>
          </w:p>
          <w:p w:rsidR="007F2A7C" w:rsidRDefault="007F2A7C" w:rsidP="00346DB6">
            <w:pPr>
              <w:rPr>
                <w:rFonts w:cs="Times New Roman"/>
                <w:sz w:val="24"/>
                <w:szCs w:val="24"/>
              </w:rPr>
            </w:pPr>
            <w:r>
              <w:rPr>
                <w:rFonts w:cs="Times New Roman"/>
                <w:sz w:val="24"/>
                <w:szCs w:val="24"/>
              </w:rPr>
              <w:t>по созданию крупных транспортно-логистических комплексов в целях привлечения потенциальных инвесторов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формирование инвестиционных предложений города по созданию крупных транспортно-логистических комплексов:</w:t>
            </w:r>
          </w:p>
          <w:p w:rsidR="007F2A7C" w:rsidRDefault="007F2A7C" w:rsidP="00346DB6">
            <w:pPr>
              <w:rPr>
                <w:rFonts w:cs="Times New Roman"/>
                <w:sz w:val="24"/>
                <w:szCs w:val="24"/>
              </w:rPr>
            </w:pPr>
            <w:r>
              <w:rPr>
                <w:rFonts w:cs="Times New Roman"/>
                <w:sz w:val="24"/>
                <w:szCs w:val="24"/>
              </w:rPr>
              <w:t>к 2027 году – 4 объекта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 12)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1.2.1.8. Организация разработки проекта </w:t>
            </w:r>
          </w:p>
          <w:p w:rsidR="007F2A7C" w:rsidRDefault="007F2A7C" w:rsidP="00346DB6">
            <w:pPr>
              <w:rPr>
                <w:rFonts w:cs="Times New Roman"/>
                <w:sz w:val="24"/>
                <w:szCs w:val="24"/>
              </w:rPr>
            </w:pPr>
            <w:r>
              <w:rPr>
                <w:rFonts w:cs="Times New Roman"/>
                <w:sz w:val="24"/>
                <w:szCs w:val="24"/>
              </w:rPr>
              <w:t xml:space="preserve">в части строительства здания речного вокзала </w:t>
            </w:r>
            <w:r>
              <w:rPr>
                <w:rFonts w:cs="Times New Roman"/>
                <w:sz w:val="24"/>
                <w:szCs w:val="24"/>
              </w:rPr>
              <w:br/>
              <w:t>и создания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13</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2026 год</w:t>
            </w:r>
          </w:p>
        </w:tc>
        <w:tc>
          <w:tcPr>
            <w:tcW w:w="638"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утверждение корректировок в программу комплексного развития транспортной инфраструктуры:</w:t>
            </w:r>
          </w:p>
          <w:p w:rsidR="007F2A7C" w:rsidRDefault="007F2A7C" w:rsidP="00346DB6">
            <w:pPr>
              <w:rPr>
                <w:rFonts w:cs="Times New Roman"/>
                <w:sz w:val="24"/>
                <w:szCs w:val="24"/>
              </w:rPr>
            </w:pPr>
            <w:r>
              <w:rPr>
                <w:rFonts w:cs="Times New Roman"/>
                <w:sz w:val="24"/>
                <w:szCs w:val="24"/>
              </w:rPr>
              <w:t>к 2026 году – откорректирована комплексная программа развития транспортной инфраструктуры</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реализация документации по разработке проекта строительства здания речного вокзала и создания инфраструктуры:</w:t>
            </w:r>
          </w:p>
          <w:p w:rsidR="007F2A7C" w:rsidRDefault="007F2A7C" w:rsidP="00346DB6">
            <w:pPr>
              <w:rPr>
                <w:rFonts w:cs="Times New Roman"/>
                <w:sz w:val="24"/>
                <w:szCs w:val="24"/>
              </w:rPr>
            </w:pPr>
            <w:r>
              <w:rPr>
                <w:rFonts w:cs="Times New Roman"/>
                <w:sz w:val="24"/>
                <w:szCs w:val="24"/>
              </w:rPr>
              <w:t>к 2031 году – 1 проект</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1.2.2. Мероприятия </w:t>
            </w:r>
            <w:r>
              <w:rPr>
                <w:rFonts w:cs="Times New Roman"/>
                <w:sz w:val="24"/>
                <w:szCs w:val="24"/>
              </w:rPr>
              <w:br/>
              <w:t xml:space="preserve">по инфраструктурному обеспечению развития транспортной инфраструктуры </w:t>
            </w:r>
            <w:r>
              <w:rPr>
                <w:rFonts w:cs="Times New Roman"/>
                <w:sz w:val="24"/>
                <w:szCs w:val="24"/>
              </w:rPr>
              <w:br/>
              <w:t>и формированию логистического кластера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2, 4, 5, 6, 10, 11, 12, 13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 2032 – 2036 годы</w:t>
            </w:r>
          </w:p>
          <w:p w:rsidR="007F2A7C" w:rsidRDefault="007F2A7C" w:rsidP="00346DB6">
            <w:pPr>
              <w:rPr>
                <w:rFonts w:cs="Times New Roman"/>
                <w:sz w:val="24"/>
                <w:szCs w:val="24"/>
              </w:rPr>
            </w:pPr>
            <w:r>
              <w:rPr>
                <w:rFonts w:cs="Times New Roman"/>
                <w:sz w:val="24"/>
                <w:szCs w:val="24"/>
              </w:rPr>
              <w:t>2037 – 2044 годы 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1.2.2.1. Синхронизация планируемых объектов транспортной инфраструктуры местного значения с объектами федерального и регионального значения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в программу комплексного развития транспортной инфраструктуры, актуализация программы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 2032 – 2036 годы</w:t>
            </w:r>
          </w:p>
          <w:p w:rsidR="007F2A7C" w:rsidRDefault="007F2A7C" w:rsidP="00346DB6">
            <w:pPr>
              <w:rPr>
                <w:rFonts w:cs="Times New Roman"/>
                <w:sz w:val="24"/>
                <w:szCs w:val="24"/>
              </w:rPr>
            </w:pPr>
            <w:r>
              <w:rPr>
                <w:rFonts w:cs="Times New Roman"/>
                <w:sz w:val="24"/>
                <w:szCs w:val="24"/>
              </w:rPr>
              <w:t>2037 – 2044 годы 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1.2.2.2. Реализация флагманского проекта «Сургут – транспортно-логистический хаб», строительство крупных транспортно-логистических комплексов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строительство транспортно-логистических комплексов </w:t>
            </w:r>
            <w:r>
              <w:rPr>
                <w:rFonts w:cs="Times New Roman"/>
                <w:sz w:val="24"/>
                <w:szCs w:val="24"/>
              </w:rPr>
              <w:br/>
              <w:t xml:space="preserve">на площадках, примыкающих к планируемой автомобильной дороге регионального значения со строительством мостового перехода через реку Обь (с восточной стороны) в районе примыкания к восточной объездной дороге: </w:t>
            </w:r>
          </w:p>
          <w:p w:rsidR="007F2A7C" w:rsidRDefault="007F2A7C" w:rsidP="00346DB6">
            <w:pPr>
              <w:rPr>
                <w:rFonts w:cs="Times New Roman"/>
                <w:sz w:val="24"/>
                <w:szCs w:val="24"/>
              </w:rPr>
            </w:pPr>
            <w:r>
              <w:rPr>
                <w:rFonts w:cs="Times New Roman"/>
                <w:sz w:val="24"/>
                <w:szCs w:val="24"/>
              </w:rPr>
              <w:t>- к 2031 году – 1 объект;</w:t>
            </w:r>
          </w:p>
          <w:p w:rsidR="007F2A7C" w:rsidRDefault="007F2A7C" w:rsidP="00346DB6">
            <w:pPr>
              <w:rPr>
                <w:rFonts w:cs="Times New Roman"/>
                <w:sz w:val="24"/>
                <w:szCs w:val="24"/>
              </w:rPr>
            </w:pPr>
            <w:r>
              <w:rPr>
                <w:rFonts w:cs="Times New Roman"/>
                <w:sz w:val="24"/>
                <w:szCs w:val="24"/>
              </w:rPr>
              <w:t>- к 2036 году – 4 объекта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2, 4, 5, 6, 10, 12)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1.2.2.3. Организация разработки проектов транспортно-пересадочных узлов </w:t>
            </w:r>
          </w:p>
          <w:p w:rsidR="007F2A7C" w:rsidRDefault="007F2A7C" w:rsidP="00346DB6">
            <w:pPr>
              <w:rPr>
                <w:rFonts w:cs="Times New Roman"/>
                <w:sz w:val="24"/>
                <w:szCs w:val="24"/>
              </w:rPr>
            </w:pPr>
            <w:r>
              <w:rPr>
                <w:rFonts w:cs="Times New Roman"/>
                <w:sz w:val="24"/>
                <w:szCs w:val="24"/>
              </w:rPr>
              <w:t xml:space="preserve">(на базе железнодо-рожного и автовокзала, </w:t>
            </w:r>
          </w:p>
          <w:p w:rsidR="007F2A7C" w:rsidRDefault="007F2A7C" w:rsidP="00346DB6">
            <w:pPr>
              <w:rPr>
                <w:rFonts w:cs="Times New Roman"/>
                <w:sz w:val="24"/>
                <w:szCs w:val="24"/>
              </w:rPr>
            </w:pPr>
            <w:r>
              <w:rPr>
                <w:rFonts w:cs="Times New Roman"/>
                <w:sz w:val="24"/>
                <w:szCs w:val="24"/>
              </w:rPr>
              <w:t>на базе аэропорта)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наличие системы транспортно-пересадочных узлов:</w:t>
            </w:r>
          </w:p>
          <w:p w:rsidR="007F2A7C" w:rsidRDefault="007F2A7C" w:rsidP="00346DB6">
            <w:pPr>
              <w:rPr>
                <w:rFonts w:cs="Times New Roman"/>
                <w:sz w:val="24"/>
                <w:szCs w:val="24"/>
              </w:rPr>
            </w:pPr>
            <w:r>
              <w:rPr>
                <w:rFonts w:cs="Times New Roman"/>
                <w:sz w:val="24"/>
                <w:szCs w:val="24"/>
              </w:rPr>
              <w:t>- к 2026 году – 1 объект;</w:t>
            </w:r>
          </w:p>
          <w:p w:rsidR="007F2A7C" w:rsidRDefault="007F2A7C" w:rsidP="00346DB6">
            <w:pPr>
              <w:rPr>
                <w:rFonts w:cs="Times New Roman"/>
                <w:sz w:val="24"/>
                <w:szCs w:val="24"/>
              </w:rPr>
            </w:pPr>
            <w:r>
              <w:rPr>
                <w:rFonts w:cs="Times New Roman"/>
                <w:sz w:val="24"/>
                <w:szCs w:val="24"/>
              </w:rPr>
              <w:t xml:space="preserve">- к 2031 году – 2 объекта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1.2.2.4. Развитие речного пассажирского сообщения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наличие речного вокзала и инфраструктуры речных перевозок:</w:t>
            </w:r>
          </w:p>
          <w:p w:rsidR="007F2A7C" w:rsidRDefault="007F2A7C" w:rsidP="00346DB6">
            <w:pPr>
              <w:rPr>
                <w:rFonts w:cs="Times New Roman"/>
                <w:sz w:val="24"/>
                <w:szCs w:val="24"/>
              </w:rPr>
            </w:pPr>
            <w:r>
              <w:rPr>
                <w:rFonts w:cs="Times New Roman"/>
                <w:sz w:val="24"/>
                <w:szCs w:val="24"/>
              </w:rPr>
              <w:t xml:space="preserve">к 2036 году – 1 объект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2036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1.2.3. Мероприятия </w:t>
            </w:r>
            <w:r>
              <w:rPr>
                <w:rFonts w:cs="Times New Roman"/>
                <w:sz w:val="24"/>
                <w:szCs w:val="24"/>
              </w:rPr>
              <w:br/>
              <w:t xml:space="preserve">по информационно-маркетинговому обеспечению развития транспортно-логистического комплекса </w:t>
            </w:r>
            <w:r>
              <w:rPr>
                <w:rFonts w:cs="Times New Roman"/>
                <w:sz w:val="24"/>
                <w:szCs w:val="24"/>
              </w:rPr>
              <w:br/>
              <w:t>и транспортной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 11, 12, 78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1.2.3.1. Размещение информации </w:t>
            </w:r>
          </w:p>
          <w:p w:rsidR="007F2A7C" w:rsidRDefault="007F2A7C" w:rsidP="00346DB6">
            <w:pPr>
              <w:rPr>
                <w:rFonts w:cs="Times New Roman"/>
                <w:sz w:val="24"/>
                <w:szCs w:val="24"/>
              </w:rPr>
            </w:pPr>
            <w:r>
              <w:rPr>
                <w:rFonts w:cs="Times New Roman"/>
                <w:sz w:val="24"/>
                <w:szCs w:val="24"/>
              </w:rPr>
              <w:t xml:space="preserve">на инвестиционном портале города Сургута </w:t>
            </w:r>
          </w:p>
          <w:p w:rsidR="007F2A7C" w:rsidRDefault="007F2A7C" w:rsidP="00346DB6">
            <w:pPr>
              <w:rPr>
                <w:rFonts w:cs="Times New Roman"/>
                <w:sz w:val="24"/>
                <w:szCs w:val="24"/>
              </w:rPr>
            </w:pPr>
            <w:r>
              <w:rPr>
                <w:rFonts w:cs="Times New Roman"/>
                <w:sz w:val="24"/>
                <w:szCs w:val="24"/>
              </w:rPr>
              <w:t>о наличии свободных инвестиционных площадок для создания крупных транспортно-логистических комплексов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наличие информации на инвестиционном портале города об инвестиционных предложениях города по созданию крупных транспортно-логистических комплексов: </w:t>
            </w:r>
          </w:p>
          <w:p w:rsidR="007F2A7C" w:rsidRDefault="007F2A7C" w:rsidP="00346DB6">
            <w:pPr>
              <w:rPr>
                <w:rFonts w:cs="Times New Roman"/>
                <w:sz w:val="24"/>
                <w:szCs w:val="24"/>
              </w:rPr>
            </w:pPr>
            <w:r>
              <w:rPr>
                <w:rFonts w:cs="Times New Roman"/>
                <w:sz w:val="24"/>
                <w:szCs w:val="24"/>
              </w:rPr>
              <w:t>к 2027 году – 4 объекта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 12)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1.2.3.2. Размещение информации о крупных логистических комплексах на инвестиционном портале города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актуализация информации на инвестиционном портале города </w:t>
            </w:r>
          </w:p>
          <w:p w:rsidR="007F2A7C" w:rsidRDefault="007F2A7C" w:rsidP="00346DB6">
            <w:pPr>
              <w:rPr>
                <w:rFonts w:cs="Times New Roman"/>
                <w:sz w:val="24"/>
                <w:szCs w:val="24"/>
              </w:rPr>
            </w:pPr>
            <w:r>
              <w:rPr>
                <w:rFonts w:cs="Times New Roman"/>
                <w:sz w:val="24"/>
                <w:szCs w:val="24"/>
              </w:rPr>
              <w:t>в отношении транспортно-логистических комплексов (обеспечивает достижение целевых показателей 1, 10, 12, 78)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1.2.3.3. Содействие </w:t>
            </w:r>
          </w:p>
          <w:p w:rsidR="007F2A7C" w:rsidRDefault="007F2A7C" w:rsidP="008B65E4">
            <w:pPr>
              <w:rPr>
                <w:rFonts w:cs="Times New Roman"/>
                <w:sz w:val="24"/>
                <w:szCs w:val="24"/>
              </w:rPr>
            </w:pPr>
            <w:r>
              <w:rPr>
                <w:rFonts w:cs="Times New Roman"/>
                <w:sz w:val="24"/>
                <w:szCs w:val="24"/>
              </w:rPr>
              <w:t xml:space="preserve">в организации </w:t>
            </w:r>
            <w:r w:rsidR="008B65E4">
              <w:rPr>
                <w:rFonts w:cs="Times New Roman"/>
                <w:sz w:val="24"/>
                <w:szCs w:val="24"/>
              </w:rPr>
              <w:br/>
            </w:r>
            <w:r>
              <w:rPr>
                <w:rFonts w:cs="Times New Roman"/>
                <w:sz w:val="24"/>
                <w:szCs w:val="24"/>
              </w:rPr>
              <w:t>и проведении информационных мероприятий по развитию логистики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 не менее 1 раза </w:t>
            </w:r>
            <w:r w:rsidR="008B65E4">
              <w:rPr>
                <w:rFonts w:cs="Times New Roman"/>
                <w:sz w:val="24"/>
                <w:szCs w:val="24"/>
              </w:rPr>
              <w:br/>
            </w:r>
            <w:r>
              <w:rPr>
                <w:rFonts w:cs="Times New Roman"/>
                <w:sz w:val="24"/>
                <w:szCs w:val="24"/>
              </w:rPr>
              <w:t>в этап (со 2 этапа)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10, 11, 12, 78)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 xml:space="preserve">2045 – 2050 годы </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1.3. Вектор «Предпринимательство и туризм»</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Цели вектора:</w:t>
            </w:r>
          </w:p>
          <w:p w:rsidR="007F2A7C" w:rsidRDefault="007F2A7C" w:rsidP="00346DB6">
            <w:pPr>
              <w:rPr>
                <w:rFonts w:cs="Times New Roman"/>
                <w:iCs/>
                <w:sz w:val="24"/>
                <w:szCs w:val="24"/>
              </w:rPr>
            </w:pPr>
            <w:r>
              <w:rPr>
                <w:rFonts w:cs="Times New Roman"/>
                <w:iCs/>
                <w:sz w:val="24"/>
                <w:szCs w:val="24"/>
              </w:rPr>
              <w:t>- содействие развитию клиентоцентричного города, ориентированного на максимальную поддержку предпринимательства;</w:t>
            </w:r>
          </w:p>
          <w:p w:rsidR="007F2A7C" w:rsidRDefault="007F2A7C" w:rsidP="008B65E4">
            <w:pPr>
              <w:rPr>
                <w:rFonts w:cs="Times New Roman"/>
                <w:iCs/>
                <w:sz w:val="24"/>
                <w:szCs w:val="24"/>
              </w:rPr>
            </w:pPr>
            <w:r>
              <w:rPr>
                <w:rFonts w:cs="Times New Roman"/>
                <w:iCs/>
                <w:sz w:val="24"/>
                <w:szCs w:val="24"/>
              </w:rPr>
              <w:t>- становление Сургута как регионального центра делового, развлекательного, медицинского туризма с развитыми рекреационными пространствами, привлекающего туристов событийными мероприятиями и своими уникальными объектами культурного наследия, спортивной, торгово-развлекательной инфраструктуры и выполняющего распределительные функции для туристического потока в крупной городской агломерации Сургут – Нефтеюганск</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 в части развития предпринимательства:</w:t>
            </w:r>
          </w:p>
          <w:p w:rsidR="007F2A7C" w:rsidRDefault="007F2A7C" w:rsidP="00346DB6">
            <w:pPr>
              <w:rPr>
                <w:rFonts w:cs="Times New Roman"/>
                <w:iCs/>
                <w:sz w:val="24"/>
                <w:szCs w:val="24"/>
              </w:rPr>
            </w:pPr>
            <w:r>
              <w:rPr>
                <w:rFonts w:cs="Times New Roman"/>
                <w:iCs/>
                <w:sz w:val="24"/>
                <w:szCs w:val="24"/>
              </w:rPr>
              <w:t>- создание условий для диверсификации экономики за счет развития малого бизнеса;</w:t>
            </w:r>
          </w:p>
          <w:p w:rsidR="007F2A7C" w:rsidRDefault="007F2A7C" w:rsidP="00346DB6">
            <w:pPr>
              <w:rPr>
                <w:rFonts w:cs="Times New Roman"/>
                <w:iCs/>
                <w:sz w:val="24"/>
                <w:szCs w:val="24"/>
              </w:rPr>
            </w:pPr>
            <w:r>
              <w:rPr>
                <w:rFonts w:cs="Times New Roman"/>
                <w:iCs/>
                <w:sz w:val="24"/>
                <w:szCs w:val="24"/>
              </w:rPr>
              <w:t>- поддержка местных товаропроизводителей и производителей услуг, в первую очередь предприятий малого бизнеса;</w:t>
            </w:r>
          </w:p>
          <w:p w:rsidR="007F2A7C" w:rsidRDefault="007F2A7C" w:rsidP="00346DB6">
            <w:pPr>
              <w:rPr>
                <w:rFonts w:cs="Times New Roman"/>
                <w:iCs/>
                <w:sz w:val="24"/>
                <w:szCs w:val="24"/>
              </w:rPr>
            </w:pPr>
            <w:r>
              <w:rPr>
                <w:rFonts w:cs="Times New Roman"/>
                <w:iCs/>
                <w:sz w:val="24"/>
                <w:szCs w:val="24"/>
              </w:rPr>
              <w:t>- поддержка социальных предпринимателей;</w:t>
            </w:r>
          </w:p>
          <w:p w:rsidR="007F2A7C" w:rsidRDefault="007F2A7C" w:rsidP="00346DB6">
            <w:pPr>
              <w:rPr>
                <w:rFonts w:cs="Times New Roman"/>
                <w:iCs/>
                <w:sz w:val="24"/>
                <w:szCs w:val="24"/>
              </w:rPr>
            </w:pPr>
            <w:r>
              <w:rPr>
                <w:rFonts w:cs="Times New Roman"/>
                <w:iCs/>
                <w:sz w:val="24"/>
                <w:szCs w:val="24"/>
              </w:rPr>
              <w:t>- создание условий для появления новых высокотехнологичных компаний малого бизнеса.</w:t>
            </w:r>
          </w:p>
          <w:p w:rsidR="007F2A7C" w:rsidRDefault="007F2A7C" w:rsidP="00346DB6">
            <w:pPr>
              <w:rPr>
                <w:rFonts w:cs="Times New Roman"/>
                <w:iCs/>
                <w:sz w:val="24"/>
                <w:szCs w:val="24"/>
              </w:rPr>
            </w:pPr>
            <w:r>
              <w:rPr>
                <w:rFonts w:cs="Times New Roman"/>
                <w:iCs/>
                <w:sz w:val="24"/>
                <w:szCs w:val="24"/>
              </w:rPr>
              <w:t>Задачи вектора в части развития туризма:</w:t>
            </w:r>
          </w:p>
          <w:p w:rsidR="007F2A7C" w:rsidRDefault="007F2A7C" w:rsidP="00346DB6">
            <w:pPr>
              <w:rPr>
                <w:rFonts w:cs="Times New Roman"/>
                <w:iCs/>
                <w:sz w:val="24"/>
                <w:szCs w:val="24"/>
              </w:rPr>
            </w:pPr>
            <w:r>
              <w:rPr>
                <w:rFonts w:cs="Times New Roman"/>
                <w:iCs/>
                <w:sz w:val="24"/>
                <w:szCs w:val="24"/>
              </w:rPr>
              <w:t>- создание условий для развития инфраструктуры делового, развлекательного (включая туризм «выходного дня»), медицинского видов туризма;</w:t>
            </w:r>
          </w:p>
          <w:p w:rsidR="007F2A7C" w:rsidRDefault="007F2A7C" w:rsidP="00346DB6">
            <w:pPr>
              <w:rPr>
                <w:rFonts w:cs="Times New Roman"/>
                <w:iCs/>
                <w:sz w:val="24"/>
                <w:szCs w:val="24"/>
              </w:rPr>
            </w:pPr>
            <w:r>
              <w:rPr>
                <w:rFonts w:cs="Times New Roman"/>
                <w:iCs/>
                <w:sz w:val="24"/>
                <w:szCs w:val="24"/>
              </w:rPr>
              <w:lastRenderedPageBreak/>
              <w:t>- создание условий для формирования качественных, креативных и конкурентоспособных туристских продуктов, что будет способствовать продвижению туристического бренда городского округа на региональном и всероссийском уровнях;</w:t>
            </w:r>
          </w:p>
          <w:p w:rsidR="007F2A7C" w:rsidRDefault="007F2A7C" w:rsidP="00346DB6">
            <w:pPr>
              <w:rPr>
                <w:rFonts w:cs="Times New Roman"/>
                <w:iCs/>
                <w:sz w:val="24"/>
                <w:szCs w:val="24"/>
              </w:rPr>
            </w:pPr>
            <w:r>
              <w:rPr>
                <w:rFonts w:cs="Times New Roman"/>
                <w:iCs/>
                <w:sz w:val="24"/>
                <w:szCs w:val="24"/>
              </w:rPr>
              <w:t>- интеграция туристской отрасли города в региональную и всероссийскую систему туристического рынка за счет повышения уровня межмуниципального и межрегионального сотрудничества в сфере туризма;</w:t>
            </w:r>
          </w:p>
          <w:p w:rsidR="007F2A7C" w:rsidRDefault="007F2A7C" w:rsidP="00346DB6">
            <w:pPr>
              <w:rPr>
                <w:rFonts w:cs="Times New Roman"/>
                <w:iCs/>
                <w:sz w:val="24"/>
                <w:szCs w:val="24"/>
              </w:rPr>
            </w:pPr>
            <w:r>
              <w:rPr>
                <w:rFonts w:cs="Times New Roman"/>
                <w:iCs/>
                <w:sz w:val="24"/>
                <w:szCs w:val="24"/>
              </w:rPr>
              <w:t xml:space="preserve">- определение туристического бренда, который создаст положительный образ города, улучшит его инвестиционную привлекательность </w:t>
            </w:r>
          </w:p>
          <w:p w:rsidR="007F2A7C" w:rsidRDefault="007F2A7C" w:rsidP="00346DB6">
            <w:pPr>
              <w:rPr>
                <w:rFonts w:cs="Times New Roman"/>
                <w:iCs/>
                <w:sz w:val="24"/>
                <w:szCs w:val="24"/>
              </w:rPr>
            </w:pPr>
            <w:r>
              <w:rPr>
                <w:rFonts w:cs="Times New Roman"/>
                <w:iCs/>
                <w:sz w:val="24"/>
                <w:szCs w:val="24"/>
              </w:rPr>
              <w:t>и усилит его позиции в сфере развития различных видов туризма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 xml:space="preserve">14. Удовлетворенность предпринимательского сообщества общими условиями ведения предпринимательской деятельности </w:t>
            </w:r>
            <w:r w:rsidR="008B65E4">
              <w:rPr>
                <w:rFonts w:cs="Times New Roman"/>
                <w:sz w:val="24"/>
                <w:szCs w:val="24"/>
              </w:rPr>
              <w:br/>
            </w:r>
            <w:r>
              <w:rPr>
                <w:rFonts w:cs="Times New Roman"/>
                <w:sz w:val="24"/>
                <w:szCs w:val="24"/>
              </w:rPr>
              <w:t>в муниципальном образовании – 75% в 2050 году.</w:t>
            </w:r>
          </w:p>
          <w:p w:rsidR="007F2A7C" w:rsidRDefault="007F2A7C" w:rsidP="00346DB6">
            <w:pPr>
              <w:rPr>
                <w:rFonts w:cs="Times New Roman"/>
                <w:sz w:val="24"/>
                <w:szCs w:val="24"/>
              </w:rPr>
            </w:pPr>
            <w:r>
              <w:rPr>
                <w:rFonts w:cs="Times New Roman"/>
                <w:sz w:val="24"/>
                <w:szCs w:val="24"/>
              </w:rPr>
              <w:t>15. Оборот (товаров, работ, услуг) субъектов малого предпринимательства – 1 352 054 млн. рублей в 2050 году.</w:t>
            </w:r>
          </w:p>
          <w:p w:rsidR="007F2A7C" w:rsidRDefault="007F2A7C" w:rsidP="00346DB6">
            <w:pPr>
              <w:rPr>
                <w:rFonts w:cs="Times New Roman"/>
                <w:sz w:val="24"/>
                <w:szCs w:val="24"/>
              </w:rPr>
            </w:pPr>
            <w:r>
              <w:rPr>
                <w:rFonts w:cs="Times New Roman"/>
                <w:sz w:val="24"/>
                <w:szCs w:val="24"/>
              </w:rPr>
              <w:t>16. Численность занятых в малом бизнесе, включая индивидуальных предпринимателей и самозанятых – 157,0 тыс. человек в 2050 году.</w:t>
            </w:r>
          </w:p>
          <w:p w:rsidR="007F2A7C" w:rsidRDefault="007F2A7C" w:rsidP="00346DB6">
            <w:pPr>
              <w:rPr>
                <w:rFonts w:cs="Times New Roman"/>
                <w:sz w:val="24"/>
                <w:szCs w:val="24"/>
              </w:rPr>
            </w:pPr>
            <w:r>
              <w:rPr>
                <w:rFonts w:cs="Times New Roman"/>
                <w:sz w:val="24"/>
                <w:szCs w:val="24"/>
              </w:rPr>
              <w:t>17. Удовлетворенность туризмом – 80% в 2050 году.</w:t>
            </w:r>
          </w:p>
          <w:p w:rsidR="007F2A7C" w:rsidRDefault="007F2A7C" w:rsidP="00346DB6">
            <w:pPr>
              <w:rPr>
                <w:rFonts w:cs="Times New Roman"/>
                <w:sz w:val="24"/>
                <w:szCs w:val="24"/>
              </w:rPr>
            </w:pPr>
            <w:r>
              <w:rPr>
                <w:rFonts w:cs="Times New Roman"/>
                <w:sz w:val="24"/>
                <w:szCs w:val="24"/>
              </w:rPr>
              <w:t>18. Турпоток – 810 тыс. единиц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1.3.1. Мероприятия </w:t>
            </w:r>
            <w:r>
              <w:rPr>
                <w:rFonts w:cs="Times New Roman"/>
                <w:sz w:val="24"/>
                <w:szCs w:val="24"/>
              </w:rPr>
              <w:br/>
              <w:t xml:space="preserve">по нормативно-правовому, организационному обеспечению, регулированию развития предпринимательства </w:t>
            </w:r>
          </w:p>
          <w:p w:rsidR="007F2A7C" w:rsidRDefault="007F2A7C" w:rsidP="00346DB6">
            <w:pPr>
              <w:rPr>
                <w:rFonts w:cs="Times New Roman"/>
                <w:sz w:val="24"/>
                <w:szCs w:val="24"/>
              </w:rPr>
            </w:pPr>
            <w:r>
              <w:rPr>
                <w:rFonts w:cs="Times New Roman"/>
                <w:sz w:val="24"/>
                <w:szCs w:val="24"/>
              </w:rPr>
              <w:t>и туризма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3, 4, 5, 6, 14, 15, 16,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1.3.1.1. Подготовка изменений, дополнений по вопросам развития предпринимательства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14, 15, 16)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1.3.1.2. Оказание финансовой поддержки субъектам малого бизнеса, осуществляющим социально значимые (приоритетные) виды деятельности, в том числе </w:t>
            </w:r>
            <w:r>
              <w:rPr>
                <w:rFonts w:cs="Times New Roman"/>
                <w:sz w:val="24"/>
                <w:szCs w:val="24"/>
              </w:rPr>
              <w:br/>
            </w:r>
            <w:r>
              <w:rPr>
                <w:rFonts w:cs="Times New Roman"/>
                <w:sz w:val="24"/>
                <w:szCs w:val="24"/>
              </w:rPr>
              <w:lastRenderedPageBreak/>
              <w:t>в высокотехнологичном секторе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количество получателей финансовой поддержки:</w:t>
            </w:r>
          </w:p>
          <w:p w:rsidR="007F2A7C" w:rsidRDefault="007F2A7C" w:rsidP="00346DB6">
            <w:pPr>
              <w:rPr>
                <w:rFonts w:cs="Times New Roman"/>
                <w:sz w:val="24"/>
                <w:szCs w:val="24"/>
              </w:rPr>
            </w:pPr>
            <w:r>
              <w:rPr>
                <w:rFonts w:cs="Times New Roman"/>
                <w:sz w:val="24"/>
                <w:szCs w:val="24"/>
              </w:rPr>
              <w:t>- до 2026 года – не менее 30 ед. в год;</w:t>
            </w:r>
          </w:p>
          <w:p w:rsidR="007F2A7C" w:rsidRDefault="007F2A7C" w:rsidP="00346DB6">
            <w:pPr>
              <w:rPr>
                <w:rFonts w:cs="Times New Roman"/>
                <w:sz w:val="24"/>
                <w:szCs w:val="24"/>
              </w:rPr>
            </w:pPr>
            <w:r>
              <w:rPr>
                <w:rFonts w:cs="Times New Roman"/>
                <w:sz w:val="24"/>
                <w:szCs w:val="24"/>
              </w:rPr>
              <w:t>- до 2031 года – не менее 30 ед. в год;</w:t>
            </w:r>
          </w:p>
          <w:p w:rsidR="007F2A7C" w:rsidRDefault="007F2A7C" w:rsidP="00346DB6">
            <w:pPr>
              <w:rPr>
                <w:rFonts w:cs="Times New Roman"/>
                <w:sz w:val="24"/>
                <w:szCs w:val="24"/>
              </w:rPr>
            </w:pPr>
            <w:r>
              <w:rPr>
                <w:rFonts w:cs="Times New Roman"/>
                <w:sz w:val="24"/>
                <w:szCs w:val="24"/>
              </w:rPr>
              <w:t>- до 2036 года – не менее 35 ед. в год;</w:t>
            </w:r>
          </w:p>
          <w:p w:rsidR="007F2A7C" w:rsidRDefault="007F2A7C" w:rsidP="00346DB6">
            <w:pPr>
              <w:rPr>
                <w:rFonts w:cs="Times New Roman"/>
                <w:sz w:val="24"/>
                <w:szCs w:val="24"/>
              </w:rPr>
            </w:pPr>
            <w:r>
              <w:rPr>
                <w:rFonts w:cs="Times New Roman"/>
                <w:sz w:val="24"/>
                <w:szCs w:val="24"/>
              </w:rPr>
              <w:t>- до 2044 года – не менее 35 ед. в год;</w:t>
            </w:r>
          </w:p>
          <w:p w:rsidR="007F2A7C" w:rsidRDefault="007F2A7C" w:rsidP="00346DB6">
            <w:pPr>
              <w:rPr>
                <w:rFonts w:cs="Times New Roman"/>
                <w:sz w:val="24"/>
                <w:szCs w:val="24"/>
              </w:rPr>
            </w:pPr>
            <w:r>
              <w:rPr>
                <w:rFonts w:cs="Times New Roman"/>
                <w:sz w:val="24"/>
                <w:szCs w:val="24"/>
              </w:rPr>
              <w:t xml:space="preserve">- до 2050 года – не менее 40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3, 14, 15, 16)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1.3.1.3. Проведение мероприятий, направленных на оказание консультационной поддержки/сопровождение субъектов малого бизнеса, заинтересованных </w:t>
            </w:r>
            <w:r>
              <w:rPr>
                <w:rFonts w:cs="Times New Roman"/>
                <w:sz w:val="24"/>
                <w:szCs w:val="24"/>
              </w:rPr>
              <w:br/>
              <w:t xml:space="preserve">в осуществлении предпринимательской деятельности </w:t>
            </w:r>
          </w:p>
          <w:p w:rsidR="007F2A7C" w:rsidRDefault="007F2A7C" w:rsidP="00346DB6">
            <w:pPr>
              <w:rPr>
                <w:rFonts w:cs="Times New Roman"/>
                <w:sz w:val="24"/>
                <w:szCs w:val="24"/>
              </w:rPr>
            </w:pPr>
            <w:r>
              <w:rPr>
                <w:rFonts w:cs="Times New Roman"/>
                <w:sz w:val="24"/>
                <w:szCs w:val="24"/>
              </w:rPr>
              <w:t xml:space="preserve">в социальной сфере, </w:t>
            </w:r>
          </w:p>
          <w:p w:rsidR="007F2A7C" w:rsidRDefault="007F2A7C" w:rsidP="00346DB6">
            <w:pPr>
              <w:rPr>
                <w:rFonts w:cs="Times New Roman"/>
                <w:sz w:val="24"/>
                <w:szCs w:val="24"/>
              </w:rPr>
            </w:pPr>
            <w:r>
              <w:rPr>
                <w:rFonts w:cs="Times New Roman"/>
                <w:sz w:val="24"/>
                <w:szCs w:val="24"/>
              </w:rPr>
              <w:t>а также социально ориентированных некоммерческих организаций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проведенных мероприятий: </w:t>
            </w:r>
          </w:p>
          <w:p w:rsidR="007F2A7C" w:rsidRDefault="007F2A7C" w:rsidP="00346DB6">
            <w:pPr>
              <w:rPr>
                <w:rFonts w:cs="Times New Roman"/>
                <w:sz w:val="24"/>
                <w:szCs w:val="24"/>
              </w:rPr>
            </w:pPr>
            <w:r>
              <w:rPr>
                <w:rFonts w:cs="Times New Roman"/>
                <w:sz w:val="24"/>
                <w:szCs w:val="24"/>
              </w:rPr>
              <w:t>- до 2026 года – не менее 2 ед. в год;</w:t>
            </w:r>
          </w:p>
          <w:p w:rsidR="007F2A7C" w:rsidRDefault="007F2A7C" w:rsidP="00346DB6">
            <w:pPr>
              <w:rPr>
                <w:rFonts w:cs="Times New Roman"/>
                <w:sz w:val="24"/>
                <w:szCs w:val="24"/>
              </w:rPr>
            </w:pPr>
            <w:r>
              <w:rPr>
                <w:rFonts w:cs="Times New Roman"/>
                <w:sz w:val="24"/>
                <w:szCs w:val="24"/>
              </w:rPr>
              <w:t>- до 2031 года – не менее 4 ед. в год;</w:t>
            </w:r>
          </w:p>
          <w:p w:rsidR="007F2A7C" w:rsidRDefault="007F2A7C" w:rsidP="00346DB6">
            <w:pPr>
              <w:rPr>
                <w:rFonts w:cs="Times New Roman"/>
                <w:sz w:val="24"/>
                <w:szCs w:val="24"/>
              </w:rPr>
            </w:pPr>
            <w:r>
              <w:rPr>
                <w:rFonts w:cs="Times New Roman"/>
                <w:sz w:val="24"/>
                <w:szCs w:val="24"/>
              </w:rPr>
              <w:t>- до 2036 года – не менее 4 ед. в год;</w:t>
            </w:r>
          </w:p>
          <w:p w:rsidR="007F2A7C" w:rsidRDefault="007F2A7C" w:rsidP="00346DB6">
            <w:pPr>
              <w:rPr>
                <w:rFonts w:cs="Times New Roman"/>
                <w:sz w:val="24"/>
                <w:szCs w:val="24"/>
              </w:rPr>
            </w:pPr>
            <w:r>
              <w:rPr>
                <w:rFonts w:cs="Times New Roman"/>
                <w:sz w:val="24"/>
                <w:szCs w:val="24"/>
              </w:rPr>
              <w:t>- до 2044 года – не менее 4 ед. в год;</w:t>
            </w:r>
          </w:p>
          <w:p w:rsidR="007F2A7C" w:rsidRDefault="007F2A7C" w:rsidP="00346DB6">
            <w:pPr>
              <w:rPr>
                <w:rFonts w:cs="Times New Roman"/>
                <w:sz w:val="24"/>
                <w:szCs w:val="24"/>
              </w:rPr>
            </w:pPr>
            <w:r>
              <w:rPr>
                <w:rFonts w:cs="Times New Roman"/>
                <w:sz w:val="24"/>
                <w:szCs w:val="24"/>
              </w:rPr>
              <w:t xml:space="preserve">- до 2050 года – не менее 4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3, 4, 5, 6, 14, 15, 16)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1.3.1.4.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создания благоприятных условий для развития туризма </w:t>
            </w:r>
            <w:r>
              <w:rPr>
                <w:rFonts w:cs="Times New Roman"/>
                <w:sz w:val="24"/>
                <w:szCs w:val="24"/>
              </w:rPr>
              <w:br/>
              <w:t>в соответствующие муниципальные программы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утверждение корректировок соответствующих муниципальных программ (обеспечивает достижение целевых показателей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1.3.1.5. Реализация плана мероприятий по развитию внутреннего и въездного туризма на территории города Сургута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актуализация и мониторинг плана мероприятий «дорожной карты» по развитию внутреннего и въездного туризма в Сургуте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3, 4, 5, 6, 14,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1.3.1.6. Оказание финансовой поддержки субъектам малого </w:t>
            </w:r>
            <w:r>
              <w:rPr>
                <w:rFonts w:cs="Times New Roman"/>
                <w:sz w:val="24"/>
                <w:szCs w:val="24"/>
              </w:rPr>
              <w:br/>
              <w:t xml:space="preserve">и среднего предпринимательства, </w:t>
            </w:r>
            <w:r>
              <w:rPr>
                <w:rFonts w:cs="Times New Roman"/>
                <w:sz w:val="24"/>
                <w:szCs w:val="24"/>
              </w:rPr>
              <w:lastRenderedPageBreak/>
              <w:t xml:space="preserve">осуществляющим социально значимый (приоритетный) </w:t>
            </w:r>
          </w:p>
          <w:p w:rsidR="007F2A7C" w:rsidRDefault="007F2A7C" w:rsidP="00346DB6">
            <w:pPr>
              <w:rPr>
                <w:rFonts w:cs="Times New Roman"/>
                <w:sz w:val="24"/>
                <w:szCs w:val="24"/>
              </w:rPr>
            </w:pPr>
            <w:r>
              <w:rPr>
                <w:rFonts w:cs="Times New Roman"/>
                <w:sz w:val="24"/>
                <w:szCs w:val="24"/>
              </w:rPr>
              <w:t xml:space="preserve">вид деятельности – деятельность гостиниц </w:t>
            </w:r>
          </w:p>
          <w:p w:rsidR="007F2A7C" w:rsidRDefault="007F2A7C" w:rsidP="00346DB6">
            <w:pPr>
              <w:rPr>
                <w:rFonts w:cs="Times New Roman"/>
                <w:sz w:val="24"/>
                <w:szCs w:val="24"/>
              </w:rPr>
            </w:pPr>
            <w:r>
              <w:rPr>
                <w:rFonts w:cs="Times New Roman"/>
                <w:sz w:val="24"/>
                <w:szCs w:val="24"/>
              </w:rPr>
              <w:t xml:space="preserve">и прочих мест </w:t>
            </w:r>
          </w:p>
          <w:p w:rsidR="007F2A7C" w:rsidRDefault="007F2A7C" w:rsidP="00346DB6">
            <w:pPr>
              <w:rPr>
                <w:rFonts w:cs="Times New Roman"/>
                <w:sz w:val="24"/>
                <w:szCs w:val="24"/>
              </w:rPr>
            </w:pPr>
            <w:r>
              <w:rPr>
                <w:rFonts w:cs="Times New Roman"/>
                <w:sz w:val="24"/>
                <w:szCs w:val="24"/>
              </w:rPr>
              <w:t xml:space="preserve">для временного проживания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количество получателей финансовой поддержки: </w:t>
            </w:r>
          </w:p>
          <w:p w:rsidR="007F2A7C" w:rsidRDefault="007F2A7C" w:rsidP="00346DB6">
            <w:pPr>
              <w:rPr>
                <w:rFonts w:cs="Times New Roman"/>
                <w:sz w:val="24"/>
                <w:szCs w:val="24"/>
              </w:rPr>
            </w:pPr>
            <w:r>
              <w:rPr>
                <w:rFonts w:cs="Times New Roman"/>
                <w:sz w:val="24"/>
                <w:szCs w:val="24"/>
              </w:rPr>
              <w:t>- до 2026 года – не менее 2 ед. в год;</w:t>
            </w:r>
          </w:p>
          <w:p w:rsidR="007F2A7C" w:rsidRDefault="007F2A7C" w:rsidP="00346DB6">
            <w:pPr>
              <w:rPr>
                <w:rFonts w:cs="Times New Roman"/>
                <w:sz w:val="24"/>
                <w:szCs w:val="24"/>
              </w:rPr>
            </w:pPr>
            <w:r>
              <w:rPr>
                <w:rFonts w:cs="Times New Roman"/>
                <w:sz w:val="24"/>
                <w:szCs w:val="24"/>
              </w:rPr>
              <w:t xml:space="preserve">- с 2027 по 2050 годы – не менее 4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1.3.1.7. Осуществление мониторинга уровня удовлетворенности предпринимательского сообщества общими условиями ведения предпринимательской деятельности </w:t>
            </w:r>
          </w:p>
          <w:p w:rsidR="007F2A7C" w:rsidRDefault="007F2A7C" w:rsidP="00346DB6">
            <w:pPr>
              <w:rPr>
                <w:rFonts w:cs="Times New Roman"/>
                <w:sz w:val="24"/>
                <w:szCs w:val="24"/>
              </w:rPr>
            </w:pPr>
            <w:r>
              <w:rPr>
                <w:rFonts w:cs="Times New Roman"/>
                <w:sz w:val="24"/>
                <w:szCs w:val="24"/>
              </w:rPr>
              <w:t>в муниципальном образовании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достижение доли удовлетворенности предпринимательского сообщества общими условиями ведения предпринимательской деятельности в муниципальном образовании: </w:t>
            </w:r>
          </w:p>
          <w:p w:rsidR="007F2A7C" w:rsidRDefault="007F2A7C" w:rsidP="00346DB6">
            <w:pPr>
              <w:rPr>
                <w:rFonts w:cs="Times New Roman"/>
                <w:sz w:val="24"/>
                <w:szCs w:val="24"/>
              </w:rPr>
            </w:pPr>
            <w:r>
              <w:rPr>
                <w:rFonts w:cs="Times New Roman"/>
                <w:sz w:val="24"/>
                <w:szCs w:val="24"/>
              </w:rPr>
              <w:t>- к 2026 году – не менее 55,56%;</w:t>
            </w:r>
          </w:p>
          <w:p w:rsidR="007F2A7C" w:rsidRDefault="007F2A7C" w:rsidP="00346DB6">
            <w:pPr>
              <w:rPr>
                <w:rFonts w:cs="Times New Roman"/>
                <w:sz w:val="24"/>
                <w:szCs w:val="24"/>
              </w:rPr>
            </w:pPr>
            <w:r>
              <w:rPr>
                <w:rFonts w:cs="Times New Roman"/>
                <w:sz w:val="24"/>
                <w:szCs w:val="24"/>
              </w:rPr>
              <w:t>- к 2031 году – не менее 58,0%;</w:t>
            </w:r>
          </w:p>
          <w:p w:rsidR="007F2A7C" w:rsidRDefault="007F2A7C" w:rsidP="00346DB6">
            <w:pPr>
              <w:rPr>
                <w:rFonts w:cs="Times New Roman"/>
                <w:sz w:val="24"/>
                <w:szCs w:val="24"/>
              </w:rPr>
            </w:pPr>
            <w:r>
              <w:rPr>
                <w:rFonts w:cs="Times New Roman"/>
                <w:sz w:val="24"/>
                <w:szCs w:val="24"/>
              </w:rPr>
              <w:t>- к 2036 году – не менее 75,0%;</w:t>
            </w:r>
          </w:p>
          <w:p w:rsidR="007F2A7C" w:rsidRDefault="007F2A7C" w:rsidP="00346DB6">
            <w:pPr>
              <w:rPr>
                <w:rFonts w:cs="Times New Roman"/>
                <w:sz w:val="24"/>
                <w:szCs w:val="24"/>
              </w:rPr>
            </w:pPr>
            <w:r>
              <w:rPr>
                <w:rFonts w:cs="Times New Roman"/>
                <w:sz w:val="24"/>
                <w:szCs w:val="24"/>
              </w:rPr>
              <w:t>- к 2044 году – не менее 75,0%;</w:t>
            </w:r>
          </w:p>
          <w:p w:rsidR="007F2A7C" w:rsidRDefault="007F2A7C" w:rsidP="00346DB6">
            <w:pPr>
              <w:rPr>
                <w:rFonts w:cs="Times New Roman"/>
                <w:sz w:val="24"/>
                <w:szCs w:val="24"/>
              </w:rPr>
            </w:pPr>
            <w:r>
              <w:rPr>
                <w:rFonts w:cs="Times New Roman"/>
                <w:sz w:val="24"/>
                <w:szCs w:val="24"/>
              </w:rPr>
              <w:t>- к 2050 году – не менее 75,0%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1.3.1.8. Осуществление мониторинга уровня удовлетворенности гостями города качеством услуг в сфере туристического обслуживания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достижение доли гостей города, удовлетворенных качеством услуг в сфере туристического обслуживания: </w:t>
            </w:r>
          </w:p>
          <w:p w:rsidR="007F2A7C" w:rsidRDefault="007F2A7C" w:rsidP="00346DB6">
            <w:pPr>
              <w:rPr>
                <w:rFonts w:cs="Times New Roman"/>
                <w:sz w:val="24"/>
                <w:szCs w:val="24"/>
              </w:rPr>
            </w:pPr>
            <w:r>
              <w:rPr>
                <w:rFonts w:cs="Times New Roman"/>
                <w:sz w:val="24"/>
                <w:szCs w:val="24"/>
              </w:rPr>
              <w:t>- к 2026 году – не менее 35,6%;</w:t>
            </w:r>
          </w:p>
          <w:p w:rsidR="007F2A7C" w:rsidRDefault="007F2A7C" w:rsidP="00346DB6">
            <w:pPr>
              <w:rPr>
                <w:rFonts w:cs="Times New Roman"/>
                <w:sz w:val="24"/>
                <w:szCs w:val="24"/>
              </w:rPr>
            </w:pPr>
            <w:r>
              <w:rPr>
                <w:rFonts w:cs="Times New Roman"/>
                <w:sz w:val="24"/>
                <w:szCs w:val="24"/>
              </w:rPr>
              <w:t>- к 2031 году – не менее 44,8%;</w:t>
            </w:r>
          </w:p>
          <w:p w:rsidR="007F2A7C" w:rsidRDefault="007F2A7C" w:rsidP="00346DB6">
            <w:pPr>
              <w:rPr>
                <w:rFonts w:cs="Times New Roman"/>
                <w:sz w:val="24"/>
                <w:szCs w:val="24"/>
              </w:rPr>
            </w:pPr>
            <w:r>
              <w:rPr>
                <w:rFonts w:cs="Times New Roman"/>
                <w:sz w:val="24"/>
                <w:szCs w:val="24"/>
              </w:rPr>
              <w:t>- к 2036 году – не менее 54,1%;</w:t>
            </w:r>
          </w:p>
          <w:p w:rsidR="007F2A7C" w:rsidRDefault="007F2A7C" w:rsidP="00346DB6">
            <w:pPr>
              <w:rPr>
                <w:rFonts w:cs="Times New Roman"/>
                <w:sz w:val="24"/>
                <w:szCs w:val="24"/>
              </w:rPr>
            </w:pPr>
            <w:r>
              <w:rPr>
                <w:rFonts w:cs="Times New Roman"/>
                <w:sz w:val="24"/>
                <w:szCs w:val="24"/>
              </w:rPr>
              <w:t>- к 2044 году – не менее 68,9%;</w:t>
            </w:r>
          </w:p>
          <w:p w:rsidR="007F2A7C" w:rsidRDefault="007F2A7C" w:rsidP="00346DB6">
            <w:pPr>
              <w:rPr>
                <w:rFonts w:cs="Times New Roman"/>
                <w:sz w:val="24"/>
                <w:szCs w:val="24"/>
              </w:rPr>
            </w:pPr>
            <w:r>
              <w:rPr>
                <w:rFonts w:cs="Times New Roman"/>
                <w:sz w:val="24"/>
                <w:szCs w:val="24"/>
              </w:rPr>
              <w:t>- к 2050 году – не менее 80,0%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17)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1.3.2. Мероприятия </w:t>
            </w:r>
            <w:r>
              <w:rPr>
                <w:rFonts w:cs="Times New Roman"/>
                <w:sz w:val="24"/>
                <w:szCs w:val="24"/>
              </w:rPr>
              <w:br/>
              <w:t xml:space="preserve">по инфраструктурному обеспечению развития предпринимательства </w:t>
            </w:r>
          </w:p>
          <w:p w:rsidR="007F2A7C" w:rsidRDefault="007F2A7C" w:rsidP="00346DB6">
            <w:pPr>
              <w:rPr>
                <w:rFonts w:cs="Times New Roman"/>
                <w:sz w:val="24"/>
                <w:szCs w:val="24"/>
              </w:rPr>
            </w:pPr>
            <w:r>
              <w:rPr>
                <w:rFonts w:cs="Times New Roman"/>
                <w:sz w:val="24"/>
                <w:szCs w:val="24"/>
              </w:rPr>
              <w:t>и туризма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14,17, 18, 29, 41, 45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sz w:val="24"/>
                <w:szCs w:val="24"/>
              </w:rPr>
              <w:t>1.3.2.1. Реализация флагманского проекта «Развитие немуници-пального сектора</w:t>
            </w:r>
            <w:r>
              <w:rPr>
                <w:sz w:val="24"/>
                <w:szCs w:val="24"/>
              </w:rPr>
              <w:br/>
            </w:r>
            <w:r>
              <w:rPr>
                <w:sz w:val="24"/>
                <w:szCs w:val="24"/>
              </w:rPr>
              <w:lastRenderedPageBreak/>
              <w:t>по предоставлению услуг</w:t>
            </w:r>
            <w:r>
              <w:rPr>
                <w:sz w:val="24"/>
                <w:szCs w:val="24"/>
              </w:rPr>
              <w:br/>
              <w:t>в социальной сфере»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sz w:val="24"/>
                <w:szCs w:val="24"/>
              </w:rPr>
            </w:pPr>
            <w:r>
              <w:rPr>
                <w:sz w:val="24"/>
                <w:szCs w:val="24"/>
              </w:rPr>
              <w:lastRenderedPageBreak/>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w:t>
            </w:r>
            <w:r>
              <w:rPr>
                <w:sz w:val="24"/>
                <w:szCs w:val="24"/>
              </w:rPr>
              <w:lastRenderedPageBreak/>
              <w:t xml:space="preserve">индивидуальных предпринимателей к предоставлению услуг социальной сферы – 100% ежегодно </w:t>
            </w:r>
          </w:p>
          <w:p w:rsidR="007F2A7C" w:rsidRDefault="007F2A7C" w:rsidP="00346DB6">
            <w:pPr>
              <w:rPr>
                <w:rFonts w:cs="Times New Roman"/>
                <w:sz w:val="24"/>
                <w:szCs w:val="24"/>
              </w:rPr>
            </w:pPr>
            <w:r>
              <w:rPr>
                <w:sz w:val="24"/>
                <w:szCs w:val="24"/>
              </w:rPr>
              <w:t>(обеспечивает достижение целевых показателей 14, 29, 41, 45)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sz w:val="24"/>
                <w:szCs w:val="24"/>
              </w:rPr>
            </w:pPr>
            <w:r>
              <w:rPr>
                <w:sz w:val="24"/>
                <w:szCs w:val="24"/>
              </w:rPr>
              <w:lastRenderedPageBreak/>
              <w:t xml:space="preserve">бюджетные </w:t>
            </w:r>
            <w:r>
              <w:rPr>
                <w:sz w:val="24"/>
                <w:szCs w:val="24"/>
              </w:rPr>
              <w:br/>
              <w:t xml:space="preserve">и (или) внебюджетные </w:t>
            </w:r>
          </w:p>
          <w:p w:rsidR="007F2A7C" w:rsidRDefault="007F2A7C" w:rsidP="00346DB6">
            <w:pPr>
              <w:rPr>
                <w:rFonts w:cs="Times New Roman"/>
                <w:sz w:val="24"/>
                <w:szCs w:val="24"/>
              </w:rPr>
            </w:pPr>
            <w:r>
              <w:rPr>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sz w:val="24"/>
                <w:szCs w:val="24"/>
              </w:rPr>
              <w:t>2024 – 2026 годы</w:t>
            </w:r>
            <w:r>
              <w:rPr>
                <w:sz w:val="24"/>
                <w:szCs w:val="24"/>
              </w:rPr>
              <w:br/>
              <w:t>2027 – 2031 годы</w:t>
            </w:r>
            <w:r>
              <w:rPr>
                <w:sz w:val="24"/>
                <w:szCs w:val="24"/>
              </w:rPr>
              <w:br/>
              <w:t>2032 – 2036 годы</w:t>
            </w:r>
            <w:r>
              <w:rPr>
                <w:sz w:val="24"/>
                <w:szCs w:val="24"/>
              </w:rPr>
              <w:br/>
            </w:r>
            <w:r>
              <w:rPr>
                <w:sz w:val="24"/>
                <w:szCs w:val="24"/>
              </w:rPr>
              <w:lastRenderedPageBreak/>
              <w:t>2037 – 2044 годы</w:t>
            </w:r>
            <w:r>
              <w:rPr>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1.3.2.2. Развитие инфраструктуры </w:t>
            </w:r>
          </w:p>
          <w:p w:rsidR="007F2A7C" w:rsidRDefault="007F2A7C" w:rsidP="00346DB6">
            <w:pPr>
              <w:rPr>
                <w:rFonts w:cs="Times New Roman"/>
                <w:sz w:val="24"/>
                <w:szCs w:val="24"/>
              </w:rPr>
            </w:pPr>
            <w:r>
              <w:rPr>
                <w:rFonts w:cs="Times New Roman"/>
                <w:sz w:val="24"/>
                <w:szCs w:val="24"/>
              </w:rPr>
              <w:t>нежилой недвижимости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прирост общей площади мест приложения труда (нежилой недвижимости): </w:t>
            </w:r>
          </w:p>
          <w:p w:rsidR="007F2A7C" w:rsidRDefault="007F2A7C" w:rsidP="00346DB6">
            <w:pPr>
              <w:rPr>
                <w:rFonts w:cs="Times New Roman"/>
                <w:sz w:val="24"/>
                <w:szCs w:val="24"/>
              </w:rPr>
            </w:pPr>
            <w:r>
              <w:rPr>
                <w:rFonts w:cs="Times New Roman"/>
                <w:sz w:val="24"/>
                <w:szCs w:val="24"/>
              </w:rPr>
              <w:t xml:space="preserve">до 2030 года – не менее 20% ежегодно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sz w:val="24"/>
                <w:szCs w:val="24"/>
              </w:rPr>
            </w:pPr>
            <w:r>
              <w:rPr>
                <w:sz w:val="24"/>
                <w:szCs w:val="24"/>
              </w:rPr>
              <w:t xml:space="preserve">бюджетные </w:t>
            </w:r>
            <w:r>
              <w:rPr>
                <w:sz w:val="24"/>
                <w:szCs w:val="24"/>
              </w:rPr>
              <w:br/>
              <w:t xml:space="preserve">и (или) внебюджетные </w:t>
            </w:r>
          </w:p>
          <w:p w:rsidR="007F2A7C" w:rsidRDefault="007F2A7C" w:rsidP="00346DB6">
            <w:pPr>
              <w:rPr>
                <w:rFonts w:cs="Times New Roman"/>
                <w:sz w:val="24"/>
                <w:szCs w:val="24"/>
              </w:rPr>
            </w:pPr>
            <w:r>
              <w:rPr>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r>
              <w:rPr>
                <w:rFonts w:cs="Times New Roman"/>
                <w:sz w:val="24"/>
                <w:szCs w:val="24"/>
              </w:rPr>
              <w:br/>
              <w:t xml:space="preserve">с 2025 года </w:t>
            </w:r>
          </w:p>
          <w:p w:rsidR="007F2A7C" w:rsidRDefault="007F2A7C" w:rsidP="00346DB6">
            <w:pPr>
              <w:rPr>
                <w:rFonts w:cs="Times New Roman"/>
                <w:sz w:val="24"/>
                <w:szCs w:val="24"/>
              </w:rPr>
            </w:pPr>
            <w:r>
              <w:rPr>
                <w:rFonts w:cs="Times New Roman"/>
                <w:sz w:val="24"/>
                <w:szCs w:val="24"/>
              </w:rPr>
              <w:t xml:space="preserve">по 2030 год  </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2D509B">
            <w:pPr>
              <w:rPr>
                <w:rFonts w:cs="Times New Roman"/>
                <w:sz w:val="24"/>
                <w:szCs w:val="24"/>
              </w:rPr>
            </w:pPr>
            <w:r>
              <w:rPr>
                <w:rFonts w:cs="Times New Roman"/>
                <w:sz w:val="24"/>
                <w:szCs w:val="24"/>
              </w:rPr>
              <w:t>1.3.2.3. Реализация флагманского проекта «Центр делового туризма»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17, 18, 78</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строительство сети гостиниц: </w:t>
            </w:r>
          </w:p>
          <w:p w:rsidR="007F2A7C" w:rsidRDefault="007F2A7C" w:rsidP="00346DB6">
            <w:pPr>
              <w:rPr>
                <w:rFonts w:cs="Times New Roman"/>
                <w:sz w:val="24"/>
                <w:szCs w:val="24"/>
              </w:rPr>
            </w:pPr>
            <w:r>
              <w:rPr>
                <w:rFonts w:cs="Times New Roman"/>
                <w:sz w:val="24"/>
                <w:szCs w:val="24"/>
              </w:rPr>
              <w:t>- к 2031 году – 2 ед.;</w:t>
            </w:r>
          </w:p>
          <w:p w:rsidR="007F2A7C" w:rsidRDefault="007F2A7C" w:rsidP="00346DB6">
            <w:pPr>
              <w:rPr>
                <w:rFonts w:cs="Times New Roman"/>
                <w:sz w:val="24"/>
                <w:szCs w:val="24"/>
              </w:rPr>
            </w:pPr>
            <w:r>
              <w:rPr>
                <w:rFonts w:cs="Times New Roman"/>
                <w:sz w:val="24"/>
                <w:szCs w:val="24"/>
              </w:rPr>
              <w:t>- к 2036 году – 2 ед.;</w:t>
            </w:r>
          </w:p>
          <w:p w:rsidR="007F2A7C" w:rsidRDefault="007F2A7C" w:rsidP="00346DB6">
            <w:pPr>
              <w:rPr>
                <w:rFonts w:cs="Times New Roman"/>
                <w:sz w:val="24"/>
                <w:szCs w:val="24"/>
              </w:rPr>
            </w:pPr>
            <w:r>
              <w:rPr>
                <w:rFonts w:cs="Times New Roman"/>
                <w:sz w:val="24"/>
                <w:szCs w:val="24"/>
              </w:rPr>
              <w:t>- к 2044 году – 2 ед.;</w:t>
            </w:r>
          </w:p>
          <w:p w:rsidR="007F2A7C" w:rsidRDefault="007F2A7C" w:rsidP="00346DB6">
            <w:pPr>
              <w:rPr>
                <w:rFonts w:cs="Times New Roman"/>
                <w:sz w:val="24"/>
                <w:szCs w:val="24"/>
              </w:rPr>
            </w:pPr>
            <w:r>
              <w:rPr>
                <w:rFonts w:cs="Times New Roman"/>
                <w:sz w:val="24"/>
                <w:szCs w:val="24"/>
              </w:rPr>
              <w:t>- к 2050 году – 2 ед.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создание к 2036 году выставочного пространства</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строительство индустрии развлечений: </w:t>
            </w:r>
          </w:p>
          <w:p w:rsidR="007F2A7C" w:rsidRDefault="007F2A7C" w:rsidP="00346DB6">
            <w:pPr>
              <w:rPr>
                <w:rFonts w:cs="Times New Roman"/>
                <w:sz w:val="24"/>
                <w:szCs w:val="24"/>
              </w:rPr>
            </w:pPr>
            <w:r>
              <w:rPr>
                <w:rFonts w:cs="Times New Roman"/>
                <w:sz w:val="24"/>
                <w:szCs w:val="24"/>
              </w:rPr>
              <w:t xml:space="preserve">к 2031 году – парк аттракционов, термальный лечебно-оздоровительного комплекс; </w:t>
            </w:r>
          </w:p>
          <w:p w:rsidR="007F2A7C" w:rsidRDefault="007F2A7C" w:rsidP="00346DB6">
            <w:pPr>
              <w:rPr>
                <w:rFonts w:cs="Times New Roman"/>
                <w:sz w:val="24"/>
                <w:szCs w:val="24"/>
              </w:rPr>
            </w:pPr>
            <w:r>
              <w:rPr>
                <w:rFonts w:cs="Times New Roman"/>
                <w:sz w:val="24"/>
                <w:szCs w:val="24"/>
              </w:rPr>
              <w:t>к 2036 году – аквапарк</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строительство вспомогательных объектов сопутствующей инфраструктуры:</w:t>
            </w:r>
          </w:p>
          <w:p w:rsidR="007F2A7C" w:rsidRDefault="007F2A7C" w:rsidP="00346DB6">
            <w:pPr>
              <w:rPr>
                <w:rFonts w:cs="Times New Roman"/>
                <w:sz w:val="24"/>
                <w:szCs w:val="24"/>
              </w:rPr>
            </w:pPr>
            <w:r>
              <w:rPr>
                <w:rFonts w:cs="Times New Roman"/>
                <w:sz w:val="24"/>
                <w:szCs w:val="24"/>
              </w:rPr>
              <w:t>к 2031 году – центр гастрономического туризма</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1.3.3. Мероприятия </w:t>
            </w:r>
            <w:r>
              <w:rPr>
                <w:rFonts w:cs="Times New Roman"/>
                <w:sz w:val="24"/>
                <w:szCs w:val="24"/>
              </w:rPr>
              <w:br/>
              <w:t xml:space="preserve">по информационно-маркетинговому обеспечению развития предпринимательства </w:t>
            </w:r>
            <w:r>
              <w:rPr>
                <w:rFonts w:cs="Times New Roman"/>
                <w:sz w:val="24"/>
                <w:szCs w:val="24"/>
              </w:rPr>
              <w:br/>
              <w:t>и туризма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14, 15, 16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1.3.3.1. Продвижение местных </w:t>
            </w:r>
            <w:proofErr w:type="gramStart"/>
            <w:r>
              <w:rPr>
                <w:rFonts w:cs="Times New Roman"/>
                <w:sz w:val="24"/>
                <w:szCs w:val="24"/>
              </w:rPr>
              <w:t>товаропроизво-дителей</w:t>
            </w:r>
            <w:proofErr w:type="gramEnd"/>
            <w:r>
              <w:rPr>
                <w:rFonts w:cs="Times New Roman"/>
                <w:sz w:val="24"/>
                <w:szCs w:val="24"/>
              </w:rPr>
              <w:t xml:space="preserve"> (в том числе </w:t>
            </w:r>
          </w:p>
          <w:p w:rsidR="007F2A7C" w:rsidRDefault="007F2A7C" w:rsidP="00346DB6">
            <w:pPr>
              <w:rPr>
                <w:rFonts w:cs="Times New Roman"/>
                <w:sz w:val="24"/>
                <w:szCs w:val="24"/>
              </w:rPr>
            </w:pPr>
            <w:r>
              <w:rPr>
                <w:rFonts w:cs="Times New Roman"/>
                <w:sz w:val="24"/>
                <w:szCs w:val="24"/>
              </w:rPr>
              <w:t xml:space="preserve">в сфере пищевой промышленности </w:t>
            </w:r>
          </w:p>
          <w:p w:rsidR="007F2A7C" w:rsidRDefault="007F2A7C" w:rsidP="00346DB6">
            <w:pPr>
              <w:rPr>
                <w:rFonts w:cs="Times New Roman"/>
                <w:sz w:val="24"/>
                <w:szCs w:val="24"/>
              </w:rPr>
            </w:pPr>
            <w:r>
              <w:rPr>
                <w:rFonts w:cs="Times New Roman"/>
                <w:sz w:val="24"/>
                <w:szCs w:val="24"/>
              </w:rPr>
              <w:lastRenderedPageBreak/>
              <w:t xml:space="preserve">и агропромышленного комплекса, туристи-ческого комплекса, производства сувенирной продукции, продукции мастеров народных художественных промыслов и ремесел) </w:t>
            </w:r>
            <w:r>
              <w:rPr>
                <w:rFonts w:cs="Times New Roman"/>
                <w:sz w:val="24"/>
                <w:szCs w:val="24"/>
              </w:rPr>
              <w:br/>
              <w:t xml:space="preserve">на местном, региональном </w:t>
            </w:r>
            <w:r>
              <w:rPr>
                <w:rFonts w:cs="Times New Roman"/>
                <w:sz w:val="24"/>
                <w:szCs w:val="24"/>
              </w:rPr>
              <w:br/>
              <w:t>и федеральном уровнях</w:t>
            </w:r>
          </w:p>
          <w:p w:rsidR="007F2A7C" w:rsidRDefault="007F2A7C" w:rsidP="00346DB6">
            <w:pPr>
              <w:rPr>
                <w:rFonts w:cs="Times New Roman"/>
                <w:sz w:val="24"/>
                <w:szCs w:val="24"/>
              </w:rPr>
            </w:pPr>
            <w:r>
              <w:rPr>
                <w:rFonts w:cs="Times New Roman"/>
                <w:sz w:val="24"/>
                <w:szCs w:val="24"/>
              </w:rPr>
              <w:t xml:space="preserve">за счет участия </w:t>
            </w:r>
          </w:p>
          <w:p w:rsidR="007F2A7C" w:rsidRDefault="007F2A7C" w:rsidP="00346DB6">
            <w:pPr>
              <w:rPr>
                <w:rFonts w:cs="Times New Roman"/>
                <w:sz w:val="24"/>
                <w:szCs w:val="24"/>
              </w:rPr>
            </w:pPr>
            <w:r>
              <w:rPr>
                <w:rFonts w:cs="Times New Roman"/>
                <w:sz w:val="24"/>
                <w:szCs w:val="24"/>
              </w:rPr>
              <w:t xml:space="preserve">в ярмарках, выставках, фестивалях, мероприятиях </w:t>
            </w:r>
            <w:r>
              <w:rPr>
                <w:rFonts w:cs="Times New Roman"/>
                <w:sz w:val="24"/>
                <w:szCs w:val="24"/>
              </w:rPr>
              <w:br/>
              <w:t xml:space="preserve">в формате выездной торговли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количество мероприятий, в которых приняли участие местные товаропроизводители: </w:t>
            </w:r>
          </w:p>
          <w:p w:rsidR="007F2A7C" w:rsidRDefault="007F2A7C" w:rsidP="00346DB6">
            <w:pPr>
              <w:rPr>
                <w:rFonts w:cs="Times New Roman"/>
                <w:sz w:val="24"/>
                <w:szCs w:val="24"/>
              </w:rPr>
            </w:pPr>
            <w:r>
              <w:rPr>
                <w:rFonts w:cs="Times New Roman"/>
                <w:sz w:val="24"/>
                <w:szCs w:val="24"/>
              </w:rPr>
              <w:t>- до 2026 года – не менее 24 ед. в год;</w:t>
            </w:r>
          </w:p>
          <w:p w:rsidR="007F2A7C" w:rsidRDefault="007F2A7C" w:rsidP="00346DB6">
            <w:pPr>
              <w:rPr>
                <w:rFonts w:cs="Times New Roman"/>
                <w:sz w:val="24"/>
                <w:szCs w:val="24"/>
              </w:rPr>
            </w:pPr>
            <w:r>
              <w:rPr>
                <w:rFonts w:cs="Times New Roman"/>
                <w:sz w:val="24"/>
                <w:szCs w:val="24"/>
              </w:rPr>
              <w:t>- до 2031 года – не менее 31 ед. в год;</w:t>
            </w:r>
          </w:p>
          <w:p w:rsidR="007F2A7C" w:rsidRDefault="007F2A7C" w:rsidP="00346DB6">
            <w:pPr>
              <w:rPr>
                <w:rFonts w:cs="Times New Roman"/>
                <w:sz w:val="24"/>
                <w:szCs w:val="24"/>
              </w:rPr>
            </w:pPr>
            <w:r>
              <w:rPr>
                <w:rFonts w:cs="Times New Roman"/>
                <w:sz w:val="24"/>
                <w:szCs w:val="24"/>
              </w:rPr>
              <w:t>- до 2036 года – не менее 31 ед. в год;</w:t>
            </w:r>
          </w:p>
          <w:p w:rsidR="007F2A7C" w:rsidRDefault="007F2A7C" w:rsidP="00346DB6">
            <w:pPr>
              <w:rPr>
                <w:rFonts w:cs="Times New Roman"/>
                <w:sz w:val="24"/>
                <w:szCs w:val="24"/>
              </w:rPr>
            </w:pPr>
            <w:r>
              <w:rPr>
                <w:rFonts w:cs="Times New Roman"/>
                <w:sz w:val="24"/>
                <w:szCs w:val="24"/>
              </w:rPr>
              <w:t>- до 2044 года – не менее 33 ед. в год;</w:t>
            </w:r>
          </w:p>
          <w:p w:rsidR="007F2A7C" w:rsidRDefault="007F2A7C" w:rsidP="00346DB6">
            <w:pPr>
              <w:rPr>
                <w:rFonts w:cs="Times New Roman"/>
                <w:sz w:val="24"/>
                <w:szCs w:val="24"/>
              </w:rPr>
            </w:pPr>
            <w:r>
              <w:rPr>
                <w:rFonts w:cs="Times New Roman"/>
                <w:sz w:val="24"/>
                <w:szCs w:val="24"/>
              </w:rPr>
              <w:lastRenderedPageBreak/>
              <w:t xml:space="preserve">- до 2050 года – не менее 40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14, 15, 16)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1.3.3.2. Определение туристического бренда города и формирование механизмов </w:t>
            </w:r>
          </w:p>
          <w:p w:rsidR="007F2A7C" w:rsidRDefault="007F2A7C" w:rsidP="00346DB6">
            <w:pPr>
              <w:rPr>
                <w:rFonts w:cs="Times New Roman"/>
                <w:sz w:val="24"/>
                <w:szCs w:val="24"/>
              </w:rPr>
            </w:pPr>
            <w:r>
              <w:rPr>
                <w:rFonts w:cs="Times New Roman"/>
                <w:sz w:val="24"/>
                <w:szCs w:val="24"/>
              </w:rPr>
              <w:t>его продвижения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утверждение плана мероприятий по продвижению туристического бренда города к 2027 году</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1.3.3.3. Содействие продвижению туристи-ческой отрасли Сургута </w:t>
            </w:r>
            <w:r>
              <w:rPr>
                <w:rFonts w:cs="Times New Roman"/>
                <w:sz w:val="24"/>
                <w:szCs w:val="24"/>
              </w:rPr>
              <w:br/>
              <w:t>на информационных площадках Ханты-Мансийского автономного округа – Югры и регионов России посредством буклетов, аудиови-зуальной продукции, уникальных сувениров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новых информационных площадок, на которых представлена информация о туристической отрасли Сургута: </w:t>
            </w:r>
          </w:p>
          <w:p w:rsidR="007F2A7C" w:rsidRDefault="007F2A7C" w:rsidP="00346DB6">
            <w:pPr>
              <w:rPr>
                <w:rFonts w:cs="Times New Roman"/>
                <w:sz w:val="24"/>
                <w:szCs w:val="24"/>
              </w:rPr>
            </w:pPr>
            <w:r>
              <w:rPr>
                <w:rFonts w:cs="Times New Roman"/>
                <w:sz w:val="24"/>
                <w:szCs w:val="24"/>
              </w:rPr>
              <w:t xml:space="preserve">- с 2024 по 2036 годы – не менее 1 ед.; </w:t>
            </w:r>
          </w:p>
          <w:p w:rsidR="007F2A7C" w:rsidRDefault="007F2A7C" w:rsidP="00346DB6">
            <w:pPr>
              <w:rPr>
                <w:rFonts w:cs="Times New Roman"/>
                <w:sz w:val="24"/>
                <w:szCs w:val="24"/>
              </w:rPr>
            </w:pPr>
            <w:r>
              <w:rPr>
                <w:rFonts w:cs="Times New Roman"/>
                <w:sz w:val="24"/>
                <w:szCs w:val="24"/>
              </w:rPr>
              <w:t xml:space="preserve">- с 2037 по 2050 годы – не менее 2 ед.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1.3.3.4. Содействие </w:t>
            </w:r>
          </w:p>
          <w:p w:rsidR="007F2A7C" w:rsidRDefault="007F2A7C" w:rsidP="002D509B">
            <w:pPr>
              <w:rPr>
                <w:rFonts w:cs="Times New Roman"/>
                <w:sz w:val="24"/>
                <w:szCs w:val="24"/>
              </w:rPr>
            </w:pPr>
            <w:r>
              <w:rPr>
                <w:rFonts w:cs="Times New Roman"/>
                <w:sz w:val="24"/>
                <w:szCs w:val="24"/>
              </w:rPr>
              <w:t xml:space="preserve">в организации </w:t>
            </w:r>
            <w:r w:rsidR="002D509B">
              <w:rPr>
                <w:rFonts w:cs="Times New Roman"/>
                <w:sz w:val="24"/>
                <w:szCs w:val="24"/>
              </w:rPr>
              <w:br/>
            </w:r>
            <w:r>
              <w:rPr>
                <w:rFonts w:cs="Times New Roman"/>
                <w:sz w:val="24"/>
                <w:szCs w:val="24"/>
              </w:rPr>
              <w:t xml:space="preserve">и проведении совместных туров в системе </w:t>
            </w:r>
            <w:r>
              <w:rPr>
                <w:rFonts w:cs="Times New Roman"/>
                <w:sz w:val="24"/>
                <w:szCs w:val="24"/>
              </w:rPr>
              <w:lastRenderedPageBreak/>
              <w:t>туристических маршрутов крупной городской агломерации Сургут – Нефтеюганск и Ханты-Мансийского автономного округа – Югры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количество туристических маршрутов: </w:t>
            </w:r>
          </w:p>
          <w:p w:rsidR="007F2A7C" w:rsidRDefault="007F2A7C" w:rsidP="00346DB6">
            <w:pPr>
              <w:rPr>
                <w:rFonts w:cs="Times New Roman"/>
                <w:sz w:val="24"/>
                <w:szCs w:val="24"/>
              </w:rPr>
            </w:pPr>
            <w:r>
              <w:rPr>
                <w:rFonts w:cs="Times New Roman"/>
                <w:sz w:val="24"/>
                <w:szCs w:val="24"/>
              </w:rPr>
              <w:t xml:space="preserve">- к 2026 году – не менее 2 ед.; </w:t>
            </w:r>
          </w:p>
          <w:p w:rsidR="007F2A7C" w:rsidRDefault="007F2A7C" w:rsidP="00346DB6">
            <w:pPr>
              <w:rPr>
                <w:rFonts w:cs="Times New Roman"/>
                <w:sz w:val="24"/>
                <w:szCs w:val="24"/>
              </w:rPr>
            </w:pPr>
            <w:r>
              <w:rPr>
                <w:rFonts w:cs="Times New Roman"/>
                <w:sz w:val="24"/>
                <w:szCs w:val="24"/>
              </w:rPr>
              <w:t xml:space="preserve">- к 2031 году – не менее 3 ед.; </w:t>
            </w:r>
          </w:p>
          <w:p w:rsidR="007F2A7C" w:rsidRDefault="007F2A7C" w:rsidP="00346DB6">
            <w:pPr>
              <w:rPr>
                <w:rFonts w:cs="Times New Roman"/>
                <w:sz w:val="24"/>
                <w:szCs w:val="24"/>
              </w:rPr>
            </w:pPr>
            <w:r>
              <w:rPr>
                <w:rFonts w:cs="Times New Roman"/>
                <w:sz w:val="24"/>
                <w:szCs w:val="24"/>
              </w:rPr>
              <w:t xml:space="preserve">- к 2036 году – не менее 4 ед.; </w:t>
            </w:r>
          </w:p>
          <w:p w:rsidR="007F2A7C" w:rsidRDefault="007F2A7C" w:rsidP="00346DB6">
            <w:pPr>
              <w:rPr>
                <w:rFonts w:cs="Times New Roman"/>
                <w:sz w:val="24"/>
                <w:szCs w:val="24"/>
              </w:rPr>
            </w:pPr>
            <w:r>
              <w:rPr>
                <w:rFonts w:cs="Times New Roman"/>
                <w:sz w:val="24"/>
                <w:szCs w:val="24"/>
              </w:rPr>
              <w:lastRenderedPageBreak/>
              <w:t xml:space="preserve">- к 2044 году – не менее 5 ед.; </w:t>
            </w:r>
          </w:p>
          <w:p w:rsidR="007F2A7C" w:rsidRDefault="007F2A7C" w:rsidP="00346DB6">
            <w:pPr>
              <w:rPr>
                <w:rFonts w:cs="Times New Roman"/>
                <w:sz w:val="24"/>
                <w:szCs w:val="24"/>
              </w:rPr>
            </w:pPr>
            <w:r>
              <w:rPr>
                <w:rFonts w:cs="Times New Roman"/>
                <w:sz w:val="24"/>
                <w:szCs w:val="24"/>
              </w:rPr>
              <w:t>- к 2050 году – не менее 6 ед.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17, 18)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1.3.3.5. Повышение информированности </w:t>
            </w:r>
            <w:r>
              <w:rPr>
                <w:rFonts w:cs="Times New Roman"/>
                <w:sz w:val="24"/>
                <w:szCs w:val="24"/>
              </w:rPr>
              <w:br/>
              <w:t>о туристических возможностях Сургута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17, 18</w:t>
            </w:r>
          </w:p>
        </w:tc>
        <w:tc>
          <w:tcPr>
            <w:tcW w:w="579"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 xml:space="preserve">не требуется </w:t>
            </w:r>
          </w:p>
          <w:p w:rsidR="007F2A7C" w:rsidRDefault="007F2A7C" w:rsidP="00346DB6">
            <w:pPr>
              <w:rPr>
                <w:rFonts w:cs="Times New Roman"/>
                <w:sz w:val="24"/>
                <w:szCs w:val="24"/>
              </w:rPr>
            </w:pP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предоставление актуализированной информации для цифровой туристической платформы автономного округа: </w:t>
            </w:r>
          </w:p>
          <w:p w:rsidR="007F2A7C" w:rsidRDefault="007F2A7C" w:rsidP="00346DB6">
            <w:pPr>
              <w:rPr>
                <w:rFonts w:cs="Times New Roman"/>
                <w:sz w:val="24"/>
                <w:szCs w:val="24"/>
              </w:rPr>
            </w:pPr>
            <w:r>
              <w:rPr>
                <w:rFonts w:cs="Times New Roman"/>
                <w:sz w:val="24"/>
                <w:szCs w:val="24"/>
              </w:rPr>
              <w:t>до 2050 года – 100% ежегодно</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предоставление актуализированной информации для общероссийских информационных платформ в сфере туризма: </w:t>
            </w:r>
          </w:p>
          <w:p w:rsidR="007F2A7C" w:rsidRDefault="007F2A7C" w:rsidP="00346DB6">
            <w:pPr>
              <w:rPr>
                <w:rFonts w:cs="Times New Roman"/>
                <w:sz w:val="24"/>
                <w:szCs w:val="24"/>
              </w:rPr>
            </w:pPr>
            <w:r>
              <w:rPr>
                <w:rFonts w:cs="Times New Roman"/>
                <w:sz w:val="24"/>
                <w:szCs w:val="24"/>
              </w:rPr>
              <w:t>до 2050 года – 100% ежегодно</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2D509B">
            <w:pPr>
              <w:rPr>
                <w:rFonts w:cs="Times New Roman"/>
                <w:sz w:val="24"/>
                <w:szCs w:val="24"/>
              </w:rPr>
            </w:pPr>
            <w:r>
              <w:rPr>
                <w:rFonts w:cs="Times New Roman"/>
                <w:sz w:val="24"/>
                <w:szCs w:val="24"/>
              </w:rPr>
              <w:t xml:space="preserve">1.3.3.6. Организация размещения на платформе Единого календаря событий города Сургута информации о мероприятиях в сфере туризма </w:t>
            </w:r>
          </w:p>
        </w:tc>
        <w:tc>
          <w:tcPr>
            <w:tcW w:w="2242"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 xml:space="preserve">размещение информации о планируемых мероприятиях </w:t>
            </w:r>
            <w:r w:rsidR="002D509B">
              <w:rPr>
                <w:rFonts w:cs="Times New Roman"/>
                <w:sz w:val="24"/>
                <w:szCs w:val="24"/>
              </w:rPr>
              <w:br/>
            </w:r>
            <w:r>
              <w:rPr>
                <w:rFonts w:cs="Times New Roman"/>
                <w:sz w:val="24"/>
                <w:szCs w:val="24"/>
              </w:rPr>
              <w:t>в сфере туризма, еженедельно</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17, 18)</w:t>
            </w:r>
          </w:p>
          <w:p w:rsidR="007F2A7C" w:rsidRDefault="007F2A7C" w:rsidP="00346DB6">
            <w:pPr>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 xml:space="preserve">не требуется </w:t>
            </w:r>
          </w:p>
          <w:p w:rsidR="007F2A7C" w:rsidRDefault="007F2A7C" w:rsidP="00346DB6">
            <w:pPr>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1.4. Вектор «Креативная экономика»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Цель вектора – создание и развитие экосистемы креативных (творческих) индустрий города, направленных на сохранение и наращивание человеческого капитала города и создания новых продуктов в несырьевых отраслях с высокой добавленной стоимостью</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формирование фокусных приоритетных направлений креативных (творческих) индустрий города,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 и перспективных направлений креативных (творческих) индустрий города, развитие которых в долгосрочной перспективе обеспечит социальные, экономические, средовые и демографические эффекты на социально-экономическое развитие;</w:t>
            </w:r>
          </w:p>
          <w:p w:rsidR="007F2A7C" w:rsidRDefault="007F2A7C" w:rsidP="00346DB6">
            <w:pPr>
              <w:rPr>
                <w:rFonts w:cs="Times New Roman"/>
                <w:iCs/>
                <w:sz w:val="24"/>
                <w:szCs w:val="24"/>
              </w:rPr>
            </w:pPr>
            <w:r>
              <w:rPr>
                <w:rFonts w:cs="Times New Roman"/>
                <w:iCs/>
                <w:sz w:val="24"/>
                <w:szCs w:val="24"/>
              </w:rPr>
              <w:t>- разработка и внедрение системы административных мер поддержки креативных индустрий по принципу «одного окна»;</w:t>
            </w:r>
          </w:p>
          <w:p w:rsidR="007F2A7C" w:rsidRDefault="007F2A7C" w:rsidP="00346DB6">
            <w:pPr>
              <w:rPr>
                <w:rFonts w:cs="Times New Roman"/>
                <w:iCs/>
                <w:sz w:val="24"/>
                <w:szCs w:val="24"/>
              </w:rPr>
            </w:pPr>
            <w:r>
              <w:rPr>
                <w:rFonts w:cs="Times New Roman"/>
                <w:iCs/>
                <w:sz w:val="24"/>
                <w:szCs w:val="24"/>
              </w:rPr>
              <w:t xml:space="preserve">- создание условий (в том числе инфраструктурных) для формирования в Сургуте экономики, основанной на новых знаниях для развития </w:t>
            </w:r>
            <w:r>
              <w:rPr>
                <w:rFonts w:cs="Times New Roman"/>
                <w:iCs/>
                <w:sz w:val="24"/>
                <w:szCs w:val="24"/>
              </w:rPr>
              <w:br/>
              <w:t>и коммерциализации творческого потенциала населения через обучение креативным и предпринимательским навыкам;</w:t>
            </w:r>
          </w:p>
          <w:p w:rsidR="007F2A7C" w:rsidRDefault="007F2A7C" w:rsidP="00346DB6">
            <w:pPr>
              <w:rPr>
                <w:rFonts w:cs="Times New Roman"/>
                <w:iCs/>
                <w:sz w:val="24"/>
                <w:szCs w:val="24"/>
              </w:rPr>
            </w:pPr>
            <w:r>
              <w:rPr>
                <w:rFonts w:cs="Times New Roman"/>
                <w:iCs/>
                <w:sz w:val="24"/>
                <w:szCs w:val="24"/>
              </w:rPr>
              <w:t>- создание условий для расширения рынков присутствия местных компаний Сургута на местном (расширение влияния), региональном, российском и международном уровне через активизацию инновационной деятельности предприятий в области маркетинга и увеличение доли организаций, занимающихся маркетинговыми инновациями;</w:t>
            </w:r>
          </w:p>
          <w:p w:rsidR="007F2A7C" w:rsidRDefault="007F2A7C" w:rsidP="00346DB6">
            <w:pPr>
              <w:rPr>
                <w:rFonts w:cs="Times New Roman"/>
                <w:iCs/>
                <w:sz w:val="24"/>
                <w:szCs w:val="24"/>
              </w:rPr>
            </w:pPr>
            <w:r>
              <w:rPr>
                <w:rFonts w:cs="Times New Roman"/>
                <w:iCs/>
                <w:sz w:val="24"/>
                <w:szCs w:val="24"/>
              </w:rPr>
              <w:t xml:space="preserve">- содействие в формировании единой системы образовательных институций в области креативных индустрий, развитие компетенций </w:t>
            </w:r>
          </w:p>
          <w:p w:rsidR="007F2A7C" w:rsidRDefault="007F2A7C" w:rsidP="00346DB6">
            <w:pPr>
              <w:rPr>
                <w:rFonts w:cs="Times New Roman"/>
                <w:iCs/>
                <w:sz w:val="24"/>
                <w:szCs w:val="24"/>
              </w:rPr>
            </w:pPr>
            <w:r>
              <w:rPr>
                <w:rFonts w:cs="Times New Roman"/>
                <w:iCs/>
                <w:sz w:val="24"/>
                <w:szCs w:val="24"/>
              </w:rPr>
              <w:lastRenderedPageBreak/>
              <w:t xml:space="preserve">и человеческого потенциала; </w:t>
            </w:r>
          </w:p>
          <w:p w:rsidR="007F2A7C" w:rsidRDefault="007F2A7C" w:rsidP="00346DB6">
            <w:pPr>
              <w:rPr>
                <w:rFonts w:cs="Times New Roman"/>
                <w:iCs/>
                <w:sz w:val="24"/>
                <w:szCs w:val="24"/>
              </w:rPr>
            </w:pPr>
            <w:r>
              <w:rPr>
                <w:rFonts w:cs="Times New Roman"/>
                <w:iCs/>
                <w:sz w:val="24"/>
                <w:szCs w:val="24"/>
              </w:rPr>
              <w:t>- обеспечение взаимодействия субъектов креативных индустрий с крупными предприятиями региона через интеграцию в городскую жизнедеятельность для создания новых продуктов, услуг, сервисов с экспортным потенциалом</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Реализация мероприятий вектора обеспечивает выполнение целевого показателя: </w:t>
            </w:r>
          </w:p>
          <w:p w:rsidR="007F2A7C" w:rsidRDefault="007F2A7C" w:rsidP="00346DB6">
            <w:pPr>
              <w:rPr>
                <w:rFonts w:cs="Times New Roman"/>
                <w:sz w:val="24"/>
                <w:szCs w:val="24"/>
              </w:rPr>
            </w:pPr>
            <w:r>
              <w:rPr>
                <w:rFonts w:cs="Times New Roman"/>
                <w:sz w:val="24"/>
                <w:szCs w:val="24"/>
              </w:rPr>
              <w:t>19. Объем отгруженных товаров собственного производства, выполненных работ и услуг собственными силами по направлению «креативные» индустрии – 335 824 млн. рублей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1.4.1. Мероприятия </w:t>
            </w:r>
            <w:r>
              <w:rPr>
                <w:rFonts w:cs="Times New Roman"/>
                <w:sz w:val="24"/>
                <w:szCs w:val="24"/>
              </w:rPr>
              <w:br/>
              <w:t>по нормативно-правовому, организационному обеспечению, регулированию развития креативных индустрий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4, 5, 6,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креативных индустрий </w:t>
            </w:r>
          </w:p>
          <w:p w:rsidR="007F2A7C" w:rsidRDefault="007F2A7C" w:rsidP="00346DB6">
            <w:pPr>
              <w:rPr>
                <w:rFonts w:cs="Times New Roman"/>
                <w:sz w:val="24"/>
                <w:szCs w:val="24"/>
              </w:rPr>
            </w:pPr>
            <w:r>
              <w:rPr>
                <w:rFonts w:cs="Times New Roman"/>
                <w:sz w:val="24"/>
                <w:szCs w:val="24"/>
              </w:rP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r w:rsidR="002D509B">
              <w:rPr>
                <w:rFonts w:cs="Times New Roman"/>
                <w:sz w:val="24"/>
                <w:szCs w:val="24"/>
              </w:rPr>
              <w:br/>
            </w: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1.4.1.2. Разработка плана мероприятий «дорожной карты» развития креативных индустрий города как альтернативы сырьевой экономики </w:t>
            </w:r>
          </w:p>
          <w:p w:rsidR="007F2A7C" w:rsidRDefault="007F2A7C" w:rsidP="00346DB6">
            <w:pPr>
              <w:rPr>
                <w:rFonts w:cs="Times New Roman"/>
                <w:sz w:val="24"/>
                <w:szCs w:val="24"/>
              </w:rPr>
            </w:pPr>
            <w:r>
              <w:rPr>
                <w:rFonts w:cs="Times New Roman"/>
                <w:sz w:val="24"/>
                <w:szCs w:val="24"/>
              </w:rPr>
              <w:t>на основе исследования текущего состояния отрасли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плана мероприятий («дорожной карты») </w:t>
            </w:r>
            <w:r w:rsidR="002D509B">
              <w:rPr>
                <w:rFonts w:cs="Times New Roman"/>
                <w:sz w:val="24"/>
                <w:szCs w:val="24"/>
              </w:rPr>
              <w:br/>
            </w:r>
            <w:r>
              <w:rPr>
                <w:rFonts w:cs="Times New Roman"/>
                <w:sz w:val="24"/>
                <w:szCs w:val="24"/>
              </w:rPr>
              <w:t xml:space="preserve">по развитию креативных индустрий к 2027 году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562"/>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1.4.1.3. Обеспечение межотраслевого взаимодействия в целях предоставления поддержки по принципу «одного окна», </w:t>
            </w:r>
          </w:p>
          <w:p w:rsidR="007F2A7C" w:rsidRDefault="007F2A7C" w:rsidP="00346DB6">
            <w:pPr>
              <w:rPr>
                <w:rFonts w:cs="Times New Roman"/>
                <w:sz w:val="24"/>
                <w:szCs w:val="24"/>
              </w:rPr>
            </w:pPr>
            <w:r>
              <w:rPr>
                <w:rFonts w:cs="Times New Roman"/>
                <w:sz w:val="24"/>
                <w:szCs w:val="24"/>
              </w:rPr>
              <w:lastRenderedPageBreak/>
              <w:t xml:space="preserve">в том числе с формир-ованием экосистемы </w:t>
            </w:r>
          </w:p>
          <w:p w:rsidR="007F2A7C" w:rsidRDefault="007F2A7C" w:rsidP="00346DB6">
            <w:pPr>
              <w:rPr>
                <w:rFonts w:cs="Times New Roman"/>
                <w:sz w:val="24"/>
                <w:szCs w:val="24"/>
              </w:rPr>
            </w:pPr>
            <w:r>
              <w:rPr>
                <w:rFonts w:cs="Times New Roman"/>
                <w:sz w:val="24"/>
                <w:szCs w:val="24"/>
              </w:rPr>
              <w:t xml:space="preserve">точек входа для упаковки, сопровождения </w:t>
            </w:r>
          </w:p>
          <w:p w:rsidR="007F2A7C" w:rsidRDefault="007F2A7C" w:rsidP="00346DB6">
            <w:pPr>
              <w:rPr>
                <w:rFonts w:cs="Times New Roman"/>
                <w:sz w:val="24"/>
                <w:szCs w:val="24"/>
              </w:rPr>
            </w:pPr>
            <w:r>
              <w:rPr>
                <w:rFonts w:cs="Times New Roman"/>
                <w:sz w:val="24"/>
                <w:szCs w:val="24"/>
              </w:rPr>
              <w:t>и обеспечения функций продюсирования проектов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создание опорной организации (подведомственной структуры), ответственной за развитие креативных индустрий и объединяющей усилия всех стейкхолдеров (предприниматели, органы публичной власти, институты развития, корпорации, творческое сообщество </w:t>
            </w:r>
            <w:r w:rsidR="002D509B">
              <w:rPr>
                <w:rFonts w:cs="Times New Roman"/>
                <w:sz w:val="24"/>
                <w:szCs w:val="24"/>
              </w:rPr>
              <w:br/>
            </w:r>
            <w:r>
              <w:rPr>
                <w:rFonts w:cs="Times New Roman"/>
                <w:sz w:val="24"/>
                <w:szCs w:val="24"/>
              </w:rPr>
              <w:t xml:space="preserve">и образовательные организации) для организации поддержки креативных индустрий в режиме «одного окна», </w:t>
            </w:r>
            <w:r>
              <w:rPr>
                <w:rFonts w:cs="Times New Roman"/>
                <w:sz w:val="24"/>
                <w:szCs w:val="24"/>
              </w:rPr>
              <w:lastRenderedPageBreak/>
              <w:t xml:space="preserve">осуществляющей функции штаба (координационного органа) по развитию креативных индустрий, в том числе с созданием </w:t>
            </w:r>
            <w:proofErr w:type="spellStart"/>
            <w:r>
              <w:rPr>
                <w:rFonts w:cs="Times New Roman"/>
                <w:sz w:val="24"/>
                <w:szCs w:val="24"/>
              </w:rPr>
              <w:t>оффлайн</w:t>
            </w:r>
            <w:proofErr w:type="spellEnd"/>
            <w:r>
              <w:rPr>
                <w:rFonts w:cs="Times New Roman"/>
                <w:sz w:val="24"/>
                <w:szCs w:val="24"/>
              </w:rPr>
              <w:t>-площадки к 2028 году</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lastRenderedPageBreak/>
              <w:t>бюджетные средства</w:t>
            </w:r>
          </w:p>
          <w:p w:rsidR="007F2A7C" w:rsidRDefault="007F2A7C" w:rsidP="00346DB6">
            <w:pPr>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2028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1.4.1.4. Учет муниципального имущества в целях создания реестра </w:t>
            </w:r>
          </w:p>
          <w:p w:rsidR="007F2A7C" w:rsidRDefault="007F2A7C" w:rsidP="00346DB6">
            <w:pPr>
              <w:rPr>
                <w:rFonts w:cs="Times New Roman"/>
                <w:sz w:val="24"/>
                <w:szCs w:val="24"/>
              </w:rPr>
            </w:pPr>
            <w:r>
              <w:rPr>
                <w:rFonts w:cs="Times New Roman"/>
                <w:sz w:val="24"/>
                <w:szCs w:val="24"/>
              </w:rPr>
              <w:t xml:space="preserve">для предоставления </w:t>
            </w:r>
            <w:r>
              <w:rPr>
                <w:rFonts w:cs="Times New Roman"/>
                <w:sz w:val="24"/>
                <w:szCs w:val="24"/>
              </w:rPr>
              <w:br/>
              <w:t>на льготных условиях помещений организациям, в том числе субъектам креативных индустрий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509B">
            <w:pPr>
              <w:rPr>
                <w:rFonts w:cs="Times New Roman"/>
                <w:sz w:val="24"/>
                <w:szCs w:val="24"/>
              </w:rPr>
            </w:pPr>
            <w:r>
              <w:rPr>
                <w:rFonts w:cs="Times New Roman"/>
                <w:sz w:val="24"/>
                <w:szCs w:val="24"/>
              </w:rPr>
              <w:t xml:space="preserve">актуализация перечней муниципального имущества, свободного от прав третьих лиц, предназначенного </w:t>
            </w:r>
            <w:r w:rsidR="002D509B">
              <w:rPr>
                <w:rFonts w:cs="Times New Roman"/>
                <w:sz w:val="24"/>
                <w:szCs w:val="24"/>
              </w:rPr>
              <w:br/>
            </w:r>
            <w:r>
              <w:rPr>
                <w:rFonts w:cs="Times New Roman"/>
                <w:sz w:val="24"/>
                <w:szCs w:val="24"/>
              </w:rPr>
              <w:t>для поддержки социально ориентированных некоммерческих организаций, а также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w:t>
            </w:r>
            <w:r w:rsidR="002D509B">
              <w:rPr>
                <w:rFonts w:cs="Times New Roman"/>
                <w:sz w:val="24"/>
                <w:szCs w:val="24"/>
              </w:rPr>
              <w:t xml:space="preserve"> </w:t>
            </w:r>
            <w:r>
              <w:rPr>
                <w:rFonts w:cs="Times New Roman"/>
                <w:sz w:val="24"/>
                <w:szCs w:val="24"/>
              </w:rPr>
              <w:t xml:space="preserve">доход </w:t>
            </w:r>
            <w:r w:rsidR="002D509B">
              <w:rPr>
                <w:rFonts w:cs="Times New Roman"/>
                <w:sz w:val="24"/>
                <w:szCs w:val="24"/>
              </w:rPr>
              <w:br/>
            </w: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311"/>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1.4.1.5. Содействие </w:t>
            </w:r>
            <w:r>
              <w:rPr>
                <w:rFonts w:cs="Times New Roman"/>
                <w:sz w:val="24"/>
                <w:szCs w:val="24"/>
              </w:rPr>
              <w:br/>
              <w:t xml:space="preserve">в формировании единой системы креативных индустрий в виде функционального сообщества из лидеров креативных индустрий, представителей институтов развития </w:t>
            </w:r>
          </w:p>
          <w:p w:rsidR="007F2A7C" w:rsidRDefault="007F2A7C" w:rsidP="002D509B">
            <w:pPr>
              <w:rPr>
                <w:rFonts w:cs="Times New Roman"/>
                <w:sz w:val="24"/>
                <w:szCs w:val="24"/>
              </w:rPr>
            </w:pPr>
            <w:r>
              <w:rPr>
                <w:rFonts w:cs="Times New Roman"/>
                <w:sz w:val="24"/>
                <w:szCs w:val="24"/>
              </w:rPr>
              <w:t>и кураторов креативной индустрии со стороны муниципального образования, образовательных институций, в том числе путем организации деловых мероприятий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мероприятий для субъектов креативных индустрий с целью стимулирования креативной интенсивности, консультирования по формам поддержки </w:t>
            </w:r>
            <w:r w:rsidR="002D509B">
              <w:rPr>
                <w:rFonts w:cs="Times New Roman"/>
                <w:sz w:val="24"/>
                <w:szCs w:val="24"/>
              </w:rPr>
              <w:br/>
            </w:r>
            <w:r>
              <w:rPr>
                <w:rFonts w:cs="Times New Roman"/>
                <w:sz w:val="24"/>
                <w:szCs w:val="24"/>
              </w:rPr>
              <w:t>и возможностям развития, сбора обратной связи от субъектов креативных индустрий по созданным условиям развития сектора, организации их взаимодействия (при участии образовательных учреждений города, ВУЗов, «Школы 21»:</w:t>
            </w:r>
          </w:p>
          <w:p w:rsidR="007F2A7C" w:rsidRDefault="007F2A7C" w:rsidP="00346DB6">
            <w:pPr>
              <w:rPr>
                <w:rFonts w:cs="Times New Roman"/>
                <w:sz w:val="24"/>
                <w:szCs w:val="24"/>
              </w:rPr>
            </w:pPr>
            <w:r>
              <w:rPr>
                <w:rFonts w:cs="Times New Roman"/>
                <w:sz w:val="24"/>
                <w:szCs w:val="24"/>
              </w:rPr>
              <w:t xml:space="preserve">- до 2031 года – не менее 5 ед. в год; </w:t>
            </w:r>
          </w:p>
          <w:p w:rsidR="007F2A7C" w:rsidRDefault="007F2A7C" w:rsidP="00346DB6">
            <w:pPr>
              <w:rPr>
                <w:rFonts w:cs="Times New Roman"/>
                <w:sz w:val="24"/>
                <w:szCs w:val="24"/>
              </w:rPr>
            </w:pPr>
            <w:r>
              <w:rPr>
                <w:rFonts w:cs="Times New Roman"/>
                <w:sz w:val="24"/>
                <w:szCs w:val="24"/>
              </w:rPr>
              <w:t xml:space="preserve">- до 2036 года – не менее 9 ед. в год; </w:t>
            </w:r>
          </w:p>
          <w:p w:rsidR="007F2A7C" w:rsidRDefault="007F2A7C" w:rsidP="00346DB6">
            <w:pPr>
              <w:rPr>
                <w:rFonts w:cs="Times New Roman"/>
                <w:sz w:val="24"/>
                <w:szCs w:val="24"/>
              </w:rPr>
            </w:pPr>
            <w:r>
              <w:rPr>
                <w:rFonts w:cs="Times New Roman"/>
                <w:sz w:val="24"/>
                <w:szCs w:val="24"/>
              </w:rPr>
              <w:t xml:space="preserve">- до 2044 года – не менее 13 ед. в год; </w:t>
            </w:r>
          </w:p>
          <w:p w:rsidR="007F2A7C" w:rsidRDefault="007F2A7C" w:rsidP="00346DB6">
            <w:pPr>
              <w:rPr>
                <w:rFonts w:cs="Times New Roman"/>
                <w:sz w:val="24"/>
                <w:szCs w:val="24"/>
              </w:rPr>
            </w:pPr>
            <w:r>
              <w:rPr>
                <w:rFonts w:cs="Times New Roman"/>
                <w:sz w:val="24"/>
                <w:szCs w:val="24"/>
              </w:rPr>
              <w:t>- до 2050 года – не менее 17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1.4.1.6. Оказание финансовой поддержки субъектам креативных индустрий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получателей финансовой поддержки: </w:t>
            </w:r>
          </w:p>
          <w:p w:rsidR="007F2A7C" w:rsidRDefault="007F2A7C" w:rsidP="00346DB6">
            <w:pPr>
              <w:rPr>
                <w:rFonts w:cs="Times New Roman"/>
                <w:sz w:val="24"/>
                <w:szCs w:val="24"/>
              </w:rPr>
            </w:pPr>
            <w:r>
              <w:rPr>
                <w:rFonts w:cs="Times New Roman"/>
                <w:sz w:val="24"/>
                <w:szCs w:val="24"/>
              </w:rPr>
              <w:t>2027 – 2050 годы – не менее 4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1, 4, 5, 6,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1.4.2. Мероприятия </w:t>
            </w:r>
            <w:r>
              <w:rPr>
                <w:rFonts w:cs="Times New Roman"/>
                <w:sz w:val="24"/>
                <w:szCs w:val="24"/>
              </w:rPr>
              <w:br/>
              <w:t>по инфраструктурному обеспечению развития креативных индустрий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2,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1.4.2.1. Реализация флагманского проекта «Кластер креативных индустрий»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2, 19</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2031 год</w:t>
            </w:r>
          </w:p>
        </w:tc>
        <w:tc>
          <w:tcPr>
            <w:tcW w:w="638"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создание в прибрежных зонах озера Карьерное и озера Копань:</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к 2031 году кластера креативных индустрий</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к 2031 году центра коллективного использования</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2031 год</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625"/>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с 2032 года проведение фестиваля креативных индустрий, ежегодно</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 2037 – 2044 годы 2045 – 2050 годы</w:t>
            </w:r>
          </w:p>
        </w:tc>
      </w:tr>
      <w:tr w:rsidR="007F2A7C" w:rsidTr="009E39AA">
        <w:trPr>
          <w:trHeight w:val="625"/>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содействие в создании к 2045 году учреждения профессионального образования в области креативных индустрий</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2045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 2032 – 2036 годы 2037 – 2044 годы 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1.4.3. Мероприятия </w:t>
            </w:r>
            <w:r>
              <w:rPr>
                <w:rFonts w:cs="Times New Roman"/>
                <w:sz w:val="24"/>
                <w:szCs w:val="24"/>
              </w:rPr>
              <w:br/>
              <w:t>по информационно-маркетинговому обеспечению развития креативных индустрий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1.4.3.1. Создание витрины продуктов креативных индустрий Сургута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509B">
            <w:pPr>
              <w:rPr>
                <w:rFonts w:cs="Times New Roman"/>
                <w:sz w:val="24"/>
                <w:szCs w:val="24"/>
              </w:rPr>
            </w:pPr>
            <w:r>
              <w:rPr>
                <w:rFonts w:cs="Times New Roman"/>
                <w:sz w:val="24"/>
                <w:szCs w:val="24"/>
              </w:rPr>
              <w:t xml:space="preserve">наличие </w:t>
            </w:r>
            <w:proofErr w:type="spellStart"/>
            <w:r>
              <w:rPr>
                <w:rFonts w:cs="Times New Roman"/>
                <w:sz w:val="24"/>
                <w:szCs w:val="24"/>
              </w:rPr>
              <w:t>интернет-ресурса</w:t>
            </w:r>
            <w:proofErr w:type="spellEnd"/>
            <w:r>
              <w:rPr>
                <w:rFonts w:cs="Times New Roman"/>
                <w:sz w:val="24"/>
                <w:szCs w:val="24"/>
              </w:rPr>
              <w:t xml:space="preserve"> с информацией о продуктах креативных индустрий Сургута к 2028 году </w:t>
            </w:r>
            <w:r w:rsidR="00440A5A">
              <w:rPr>
                <w:rFonts w:cs="Times New Roman"/>
                <w:sz w:val="24"/>
                <w:szCs w:val="24"/>
              </w:rPr>
              <w:br/>
            </w: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2028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1.4.3.2. Содействие продвижению креативных </w:t>
            </w:r>
            <w:r>
              <w:rPr>
                <w:rFonts w:cs="Times New Roman"/>
                <w:sz w:val="24"/>
                <w:szCs w:val="24"/>
              </w:rPr>
              <w:lastRenderedPageBreak/>
              <w:t xml:space="preserve">продуктов Сургута </w:t>
            </w:r>
            <w:r>
              <w:rPr>
                <w:rFonts w:cs="Times New Roman"/>
                <w:sz w:val="24"/>
                <w:szCs w:val="24"/>
              </w:rPr>
              <w:br/>
              <w:t xml:space="preserve">на региональном </w:t>
            </w:r>
          </w:p>
          <w:p w:rsidR="007F2A7C" w:rsidRDefault="007F2A7C" w:rsidP="00346DB6">
            <w:pPr>
              <w:rPr>
                <w:rFonts w:cs="Times New Roman"/>
                <w:sz w:val="24"/>
                <w:szCs w:val="24"/>
              </w:rPr>
            </w:pPr>
            <w:r>
              <w:rPr>
                <w:rFonts w:cs="Times New Roman"/>
                <w:sz w:val="24"/>
                <w:szCs w:val="24"/>
              </w:rPr>
              <w:t xml:space="preserve">и федеральном уровнях, </w:t>
            </w:r>
          </w:p>
          <w:p w:rsidR="007F2A7C" w:rsidRDefault="007F2A7C" w:rsidP="00346DB6">
            <w:pPr>
              <w:rPr>
                <w:rFonts w:cs="Times New Roman"/>
                <w:sz w:val="24"/>
                <w:szCs w:val="24"/>
              </w:rPr>
            </w:pPr>
            <w:r>
              <w:rPr>
                <w:rFonts w:cs="Times New Roman"/>
                <w:sz w:val="24"/>
                <w:szCs w:val="24"/>
              </w:rPr>
              <w:t xml:space="preserve">в том числе за счет участия в ярмарках, выставках, фестивалях, форумах и других </w:t>
            </w:r>
          </w:p>
          <w:p w:rsidR="007F2A7C" w:rsidRDefault="007F2A7C" w:rsidP="00346DB6">
            <w:pPr>
              <w:rPr>
                <w:rFonts w:cs="Times New Roman"/>
                <w:sz w:val="24"/>
                <w:szCs w:val="24"/>
              </w:rPr>
            </w:pPr>
            <w:r>
              <w:rPr>
                <w:rFonts w:cs="Times New Roman"/>
                <w:sz w:val="24"/>
                <w:szCs w:val="24"/>
              </w:rPr>
              <w:t>деловых мероприятиях</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1, 19</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w:t>
            </w:r>
            <w:r>
              <w:rPr>
                <w:rFonts w:cs="Times New Roman"/>
                <w:sz w:val="24"/>
                <w:szCs w:val="24"/>
              </w:rPr>
              <w:lastRenderedPageBreak/>
              <w:t>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региональных мероприятий, на которых были представлены креативные продукты Сургута: </w:t>
            </w:r>
          </w:p>
          <w:p w:rsidR="007F2A7C" w:rsidRDefault="007F2A7C" w:rsidP="00346DB6">
            <w:pPr>
              <w:rPr>
                <w:rFonts w:cs="Times New Roman"/>
                <w:sz w:val="24"/>
                <w:szCs w:val="24"/>
              </w:rPr>
            </w:pPr>
            <w:r>
              <w:rPr>
                <w:rFonts w:cs="Times New Roman"/>
                <w:sz w:val="24"/>
                <w:szCs w:val="24"/>
              </w:rPr>
              <w:lastRenderedPageBreak/>
              <w:t xml:space="preserve">2027 – 2050 годы – не менее 1 ед. в год </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общероссийских мероприятий, на которых были представлены креативные продукты Сургута: </w:t>
            </w:r>
          </w:p>
          <w:p w:rsidR="007F2A7C" w:rsidRDefault="007F2A7C" w:rsidP="00346DB6">
            <w:pPr>
              <w:rPr>
                <w:rFonts w:cs="Times New Roman"/>
                <w:sz w:val="24"/>
                <w:szCs w:val="24"/>
              </w:rPr>
            </w:pPr>
            <w:r>
              <w:rPr>
                <w:rFonts w:cs="Times New Roman"/>
                <w:sz w:val="24"/>
                <w:szCs w:val="24"/>
              </w:rPr>
              <w:t>2027 – 2050 годы – не менее 1 ед. в год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1.4.3.3. Создание условий </w:t>
            </w:r>
          </w:p>
          <w:p w:rsidR="007F2A7C" w:rsidRDefault="007F2A7C" w:rsidP="00346DB6">
            <w:pPr>
              <w:rPr>
                <w:rFonts w:cs="Times New Roman"/>
                <w:sz w:val="24"/>
                <w:szCs w:val="24"/>
              </w:rPr>
            </w:pPr>
            <w:r>
              <w:rPr>
                <w:rFonts w:cs="Times New Roman"/>
                <w:sz w:val="24"/>
                <w:szCs w:val="24"/>
              </w:rPr>
              <w:t>для развития информационных технологий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создание условий для формирования </w:t>
            </w:r>
            <w:r>
              <w:rPr>
                <w:rFonts w:cs="Times New Roman"/>
                <w:sz w:val="24"/>
                <w:szCs w:val="24"/>
                <w:lang w:val="en-US"/>
              </w:rPr>
              <w:t>IT</w:t>
            </w:r>
            <w:r>
              <w:rPr>
                <w:rFonts w:cs="Times New Roman"/>
                <w:sz w:val="24"/>
                <w:szCs w:val="24"/>
              </w:rPr>
              <w:t xml:space="preserve">-пространств: </w:t>
            </w:r>
          </w:p>
          <w:p w:rsidR="007F2A7C" w:rsidRDefault="007F2A7C" w:rsidP="00346DB6">
            <w:pPr>
              <w:rPr>
                <w:rFonts w:cs="Times New Roman"/>
                <w:sz w:val="24"/>
                <w:szCs w:val="24"/>
              </w:rPr>
            </w:pPr>
            <w:r>
              <w:rPr>
                <w:rFonts w:cs="Times New Roman"/>
                <w:sz w:val="24"/>
                <w:szCs w:val="24"/>
              </w:rPr>
              <w:t xml:space="preserve">к 2036 году – 1 ед. </w:t>
            </w:r>
            <w:r w:rsidR="00440A5A">
              <w:rPr>
                <w:rFonts w:cs="Times New Roman"/>
                <w:sz w:val="24"/>
                <w:szCs w:val="24"/>
              </w:rPr>
              <w:br/>
            </w:r>
            <w:r>
              <w:rPr>
                <w:rFonts w:cs="Times New Roman"/>
                <w:sz w:val="24"/>
                <w:szCs w:val="24"/>
              </w:rPr>
              <w:t>(обеспечивает достижение целевых показателей 1, 19)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 Направление «Цифровой муниципалитет».</w:t>
            </w:r>
          </w:p>
          <w:p w:rsidR="007F2A7C" w:rsidRDefault="007F2A7C" w:rsidP="00346DB6">
            <w:pPr>
              <w:rPr>
                <w:rFonts w:cs="Times New Roman"/>
                <w:sz w:val="24"/>
                <w:szCs w:val="24"/>
              </w:rPr>
            </w:pPr>
            <w:r>
              <w:rPr>
                <w:rFonts w:cs="Times New Roman"/>
                <w:sz w:val="24"/>
                <w:szCs w:val="24"/>
              </w:rPr>
              <w:t>Ответственное лицо за реализацию направления – управляющий делами Администрации города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2.1. Вектор «Цифровизация»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Цель вектора – создание цифровой среды города на принципах импортозамещения и технологической независимости</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совершенствование и создание цифровых платформ муниципального управления с применением искусственного интеллекта на базе импортозамещения с целью развития экосистемы муниципального управления;</w:t>
            </w:r>
          </w:p>
          <w:p w:rsidR="007F2A7C" w:rsidRDefault="007F2A7C" w:rsidP="00346DB6">
            <w:pPr>
              <w:rPr>
                <w:rFonts w:cs="Times New Roman"/>
                <w:iCs/>
                <w:sz w:val="24"/>
                <w:szCs w:val="24"/>
              </w:rPr>
            </w:pPr>
            <w:r>
              <w:rPr>
                <w:rFonts w:cs="Times New Roman"/>
                <w:iCs/>
                <w:sz w:val="24"/>
                <w:szCs w:val="24"/>
              </w:rPr>
              <w:t>- содействие в развитии цифровых платформ на базе импортозамещения в экономике и социальной сфере;</w:t>
            </w:r>
          </w:p>
          <w:p w:rsidR="007F2A7C" w:rsidRDefault="007F2A7C" w:rsidP="00346DB6">
            <w:pPr>
              <w:rPr>
                <w:rFonts w:cs="Times New Roman"/>
                <w:iCs/>
                <w:sz w:val="24"/>
                <w:szCs w:val="24"/>
              </w:rPr>
            </w:pPr>
            <w:r>
              <w:rPr>
                <w:rFonts w:cs="Times New Roman"/>
                <w:iCs/>
                <w:sz w:val="24"/>
                <w:szCs w:val="24"/>
              </w:rPr>
              <w:t xml:space="preserve">- внедрение и содействие внедрению передовых технологий в IT сфере, в том числе технологий искусственного интеллекта; </w:t>
            </w:r>
          </w:p>
          <w:p w:rsidR="007F2A7C" w:rsidRDefault="007F2A7C" w:rsidP="00346DB6">
            <w:pPr>
              <w:rPr>
                <w:rFonts w:cs="Times New Roman"/>
                <w:sz w:val="24"/>
                <w:szCs w:val="24"/>
              </w:rPr>
            </w:pPr>
            <w:r>
              <w:rPr>
                <w:rFonts w:cs="Times New Roman"/>
                <w:iCs/>
                <w:sz w:val="24"/>
                <w:szCs w:val="24"/>
              </w:rPr>
              <w:t>- содействие развитию цифровой инфраструктуры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20. Стоимостная доля закупаемого и (или) арендуемого иностранного программного обеспечения – не более 5% в 2050 году.</w:t>
            </w:r>
          </w:p>
          <w:p w:rsidR="007F2A7C" w:rsidRDefault="007F2A7C" w:rsidP="00346DB6">
            <w:pPr>
              <w:rPr>
                <w:rFonts w:cs="Times New Roman"/>
                <w:sz w:val="24"/>
                <w:szCs w:val="24"/>
              </w:rPr>
            </w:pPr>
            <w:r>
              <w:rPr>
                <w:rFonts w:cs="Times New Roman"/>
                <w:sz w:val="24"/>
                <w:szCs w:val="24"/>
              </w:rPr>
              <w:t>21. Стоимостная доля закупаемого оборудования иностранного производства, используемого для цифровой инфраструктуры, – не более 30% в 2050 году.</w:t>
            </w:r>
          </w:p>
          <w:p w:rsidR="007F2A7C" w:rsidRDefault="007F2A7C" w:rsidP="00346DB6">
            <w:pPr>
              <w:rPr>
                <w:rFonts w:cs="Times New Roman"/>
                <w:sz w:val="24"/>
                <w:szCs w:val="24"/>
              </w:rPr>
            </w:pPr>
            <w:r>
              <w:rPr>
                <w:rFonts w:cs="Times New Roman"/>
                <w:sz w:val="24"/>
                <w:szCs w:val="24"/>
              </w:rPr>
              <w:t>22. Количество цифровых платформ, используемых для муниципального управления, – не менее 12 единиц в 2050 году.</w:t>
            </w:r>
          </w:p>
          <w:p w:rsidR="007F2A7C" w:rsidRDefault="007F2A7C" w:rsidP="00346DB6">
            <w:pPr>
              <w:rPr>
                <w:rFonts w:cs="Times New Roman"/>
                <w:sz w:val="24"/>
                <w:szCs w:val="24"/>
              </w:rPr>
            </w:pPr>
            <w:r>
              <w:rPr>
                <w:rFonts w:cs="Times New Roman"/>
                <w:sz w:val="24"/>
                <w:szCs w:val="24"/>
              </w:rPr>
              <w:t>23. Количество цифровых сервисов для населения, созданных на базе цифровых платформ, используемых для муниципального управления, – не менее 20 единиц в 2050 году.</w:t>
            </w:r>
          </w:p>
          <w:p w:rsidR="007F2A7C" w:rsidRDefault="007F2A7C" w:rsidP="00346DB6">
            <w:pPr>
              <w:rPr>
                <w:rFonts w:cs="Times New Roman"/>
                <w:sz w:val="24"/>
                <w:szCs w:val="24"/>
              </w:rPr>
            </w:pPr>
            <w:r>
              <w:rPr>
                <w:rFonts w:cs="Times New Roman"/>
                <w:sz w:val="24"/>
                <w:szCs w:val="24"/>
              </w:rPr>
              <w:t>24. Количество цифровых платформ, используемых для муниципального управления с применением искусственного интеллекта, – не менее 12 единиц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2.1.1. Мероприятия </w:t>
            </w:r>
            <w:r>
              <w:rPr>
                <w:rFonts w:cs="Times New Roman"/>
                <w:sz w:val="24"/>
                <w:szCs w:val="24"/>
              </w:rPr>
              <w:br/>
              <w:t xml:space="preserve">по нормативно-правовому, организационному обеспечению, </w:t>
            </w:r>
            <w:r>
              <w:rPr>
                <w:rFonts w:cs="Times New Roman"/>
                <w:sz w:val="24"/>
                <w:szCs w:val="24"/>
              </w:rPr>
              <w:lastRenderedPageBreak/>
              <w:t>регулированию развития цифровизации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20, 21, 22, 23, 24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lastRenderedPageBreak/>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2.1.1.1.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цифровизации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r w:rsidR="00440A5A">
              <w:rPr>
                <w:rFonts w:cs="Times New Roman"/>
                <w:sz w:val="24"/>
                <w:szCs w:val="24"/>
              </w:rPr>
              <w:br/>
            </w:r>
            <w:r>
              <w:rPr>
                <w:rFonts w:cs="Times New Roman"/>
                <w:sz w:val="24"/>
                <w:szCs w:val="24"/>
              </w:rPr>
              <w:t>(обеспечивает достижение целевых показателей 20, 21, 22, 23, 24)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 xml:space="preserve">2.1.1.2. </w:t>
            </w:r>
            <w:proofErr w:type="spellStart"/>
            <w:r>
              <w:rPr>
                <w:rFonts w:cs="Times New Roman"/>
                <w:sz w:val="24"/>
                <w:szCs w:val="24"/>
              </w:rPr>
              <w:t>Совершенст-вование</w:t>
            </w:r>
            <w:proofErr w:type="spellEnd"/>
            <w:r>
              <w:rPr>
                <w:rFonts w:cs="Times New Roman"/>
                <w:sz w:val="24"/>
                <w:szCs w:val="24"/>
              </w:rPr>
              <w:t xml:space="preserve"> и создание цифровых платформ муниципального управления на базе </w:t>
            </w:r>
            <w:proofErr w:type="spellStart"/>
            <w:r>
              <w:rPr>
                <w:rFonts w:cs="Times New Roman"/>
                <w:sz w:val="24"/>
                <w:szCs w:val="24"/>
              </w:rPr>
              <w:t>импортозамещения</w:t>
            </w:r>
            <w:proofErr w:type="spellEnd"/>
            <w:r>
              <w:rPr>
                <w:rFonts w:cs="Times New Roman"/>
                <w:sz w:val="24"/>
                <w:szCs w:val="24"/>
              </w:rPr>
              <w:t xml:space="preserve"> </w:t>
            </w:r>
            <w:r w:rsidR="00440A5A">
              <w:rPr>
                <w:rFonts w:cs="Times New Roman"/>
                <w:sz w:val="24"/>
                <w:szCs w:val="24"/>
              </w:rPr>
              <w:br/>
            </w:r>
            <w:r>
              <w:rPr>
                <w:rFonts w:cs="Times New Roman"/>
                <w:sz w:val="24"/>
                <w:szCs w:val="24"/>
              </w:rPr>
              <w:t>с целью развития экосистемы муниципального управления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рост количества цифровых разработанных платформ муниципального управления:</w:t>
            </w:r>
          </w:p>
          <w:p w:rsidR="007F2A7C" w:rsidRDefault="007F2A7C" w:rsidP="00346DB6">
            <w:pPr>
              <w:rPr>
                <w:rFonts w:cs="Times New Roman"/>
                <w:sz w:val="24"/>
                <w:szCs w:val="24"/>
              </w:rPr>
            </w:pPr>
            <w:r>
              <w:rPr>
                <w:rFonts w:cs="Times New Roman"/>
                <w:sz w:val="24"/>
                <w:szCs w:val="24"/>
              </w:rPr>
              <w:t>- к 2044 году – до 11 ед.;</w:t>
            </w:r>
          </w:p>
          <w:p w:rsidR="007F2A7C" w:rsidRDefault="007F2A7C" w:rsidP="00346DB6">
            <w:pPr>
              <w:rPr>
                <w:rFonts w:cs="Times New Roman"/>
                <w:sz w:val="24"/>
                <w:szCs w:val="24"/>
              </w:rPr>
            </w:pPr>
            <w:r>
              <w:rPr>
                <w:rFonts w:cs="Times New Roman"/>
                <w:sz w:val="24"/>
                <w:szCs w:val="24"/>
              </w:rPr>
              <w:t>- к 2050 году – до 12 ед.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2.1.1.3. Внедрение усовершенствованных </w:t>
            </w:r>
            <w:r>
              <w:rPr>
                <w:rFonts w:cs="Times New Roman"/>
                <w:sz w:val="24"/>
                <w:szCs w:val="24"/>
              </w:rPr>
              <w:br/>
              <w:t xml:space="preserve">и созданных цифровых платформ муниципального управления на базе импортозамещения </w:t>
            </w:r>
            <w:r>
              <w:rPr>
                <w:rFonts w:cs="Times New Roman"/>
                <w:sz w:val="24"/>
                <w:szCs w:val="24"/>
              </w:rPr>
              <w:br/>
              <w:t>с целью развития экосистемы муниципального управления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рост количества цифровых внедренных платформ муниципального управления:</w:t>
            </w:r>
          </w:p>
          <w:p w:rsidR="007F2A7C" w:rsidRDefault="007F2A7C" w:rsidP="00346DB6">
            <w:pPr>
              <w:rPr>
                <w:rFonts w:cs="Times New Roman"/>
                <w:sz w:val="24"/>
                <w:szCs w:val="24"/>
              </w:rPr>
            </w:pPr>
            <w:r>
              <w:rPr>
                <w:rFonts w:cs="Times New Roman"/>
                <w:sz w:val="24"/>
                <w:szCs w:val="24"/>
              </w:rPr>
              <w:t>- к 2044 году – до 11 ед.;</w:t>
            </w:r>
          </w:p>
          <w:p w:rsidR="007F2A7C" w:rsidRDefault="007F2A7C" w:rsidP="00346DB6">
            <w:pPr>
              <w:rPr>
                <w:rFonts w:cs="Times New Roman"/>
                <w:sz w:val="24"/>
                <w:szCs w:val="24"/>
              </w:rPr>
            </w:pPr>
            <w:r>
              <w:rPr>
                <w:rFonts w:cs="Times New Roman"/>
                <w:sz w:val="24"/>
                <w:szCs w:val="24"/>
              </w:rPr>
              <w:t xml:space="preserve">- к 2050 году – до 12 ед.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2.1.1.4. Развитие </w:t>
            </w:r>
            <w:r>
              <w:rPr>
                <w:rFonts w:cs="Times New Roman"/>
                <w:sz w:val="24"/>
                <w:szCs w:val="24"/>
              </w:rPr>
              <w:br/>
              <w:t xml:space="preserve">и совершенствование цифровых платформ муниципального управления </w:t>
            </w:r>
            <w:r w:rsidR="00440A5A">
              <w:rPr>
                <w:rFonts w:cs="Times New Roman"/>
                <w:sz w:val="24"/>
                <w:szCs w:val="24"/>
              </w:rPr>
              <w:br/>
            </w:r>
            <w:r>
              <w:rPr>
                <w:rFonts w:cs="Times New Roman"/>
                <w:sz w:val="24"/>
                <w:szCs w:val="24"/>
              </w:rPr>
              <w:t xml:space="preserve">с применением </w:t>
            </w:r>
            <w:r>
              <w:rPr>
                <w:rFonts w:cs="Times New Roman"/>
                <w:sz w:val="24"/>
                <w:szCs w:val="24"/>
              </w:rPr>
              <w:lastRenderedPageBreak/>
              <w:t xml:space="preserve">искусственного интеллекта с целью развития экосистем муниципального управления, содействие </w:t>
            </w:r>
          </w:p>
          <w:p w:rsidR="007F2A7C" w:rsidRDefault="007F2A7C" w:rsidP="00346DB6">
            <w:pPr>
              <w:rPr>
                <w:rFonts w:cs="Times New Roman"/>
                <w:sz w:val="24"/>
                <w:szCs w:val="24"/>
              </w:rPr>
            </w:pPr>
            <w:r>
              <w:rPr>
                <w:rFonts w:cs="Times New Roman"/>
                <w:sz w:val="24"/>
                <w:szCs w:val="24"/>
              </w:rPr>
              <w:t xml:space="preserve">в развитии цифровых платформ на базе импортозамещения </w:t>
            </w:r>
          </w:p>
          <w:p w:rsidR="007F2A7C" w:rsidRDefault="007F2A7C" w:rsidP="00440A5A">
            <w:pPr>
              <w:rPr>
                <w:rFonts w:cs="Times New Roman"/>
                <w:sz w:val="24"/>
                <w:szCs w:val="24"/>
              </w:rPr>
            </w:pPr>
            <w:r>
              <w:rPr>
                <w:rFonts w:cs="Times New Roman"/>
                <w:sz w:val="24"/>
                <w:szCs w:val="24"/>
              </w:rPr>
              <w:t>в экономике и социальной сфере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рост количества разработанных цифровых платформ муниципального управления </w:t>
            </w:r>
          </w:p>
          <w:p w:rsidR="007F2A7C" w:rsidRDefault="007F2A7C" w:rsidP="00346DB6">
            <w:pPr>
              <w:rPr>
                <w:rFonts w:cs="Times New Roman"/>
                <w:sz w:val="24"/>
                <w:szCs w:val="24"/>
              </w:rPr>
            </w:pPr>
            <w:r>
              <w:rPr>
                <w:rFonts w:cs="Times New Roman"/>
                <w:sz w:val="24"/>
                <w:szCs w:val="24"/>
              </w:rPr>
              <w:t>с применением искусственного интеллекта:</w:t>
            </w:r>
          </w:p>
          <w:p w:rsidR="007F2A7C" w:rsidRDefault="007F2A7C" w:rsidP="00346DB6">
            <w:pPr>
              <w:rPr>
                <w:rFonts w:cs="Times New Roman"/>
                <w:sz w:val="24"/>
                <w:szCs w:val="24"/>
              </w:rPr>
            </w:pPr>
            <w:r>
              <w:rPr>
                <w:rFonts w:cs="Times New Roman"/>
                <w:sz w:val="24"/>
                <w:szCs w:val="24"/>
              </w:rPr>
              <w:t>- к 2026 году – до 2 ед.;</w:t>
            </w:r>
          </w:p>
          <w:p w:rsidR="007F2A7C" w:rsidRDefault="007F2A7C" w:rsidP="00346DB6">
            <w:pPr>
              <w:rPr>
                <w:rFonts w:cs="Times New Roman"/>
                <w:sz w:val="24"/>
                <w:szCs w:val="24"/>
              </w:rPr>
            </w:pPr>
            <w:r>
              <w:rPr>
                <w:rFonts w:cs="Times New Roman"/>
                <w:sz w:val="24"/>
                <w:szCs w:val="24"/>
              </w:rPr>
              <w:t>- к 2031 году – до 4 ед.;</w:t>
            </w:r>
          </w:p>
          <w:p w:rsidR="007F2A7C" w:rsidRDefault="007F2A7C" w:rsidP="00346DB6">
            <w:pPr>
              <w:rPr>
                <w:rFonts w:cs="Times New Roman"/>
                <w:sz w:val="24"/>
                <w:szCs w:val="24"/>
              </w:rPr>
            </w:pPr>
            <w:r>
              <w:rPr>
                <w:rFonts w:cs="Times New Roman"/>
                <w:sz w:val="24"/>
                <w:szCs w:val="24"/>
              </w:rPr>
              <w:t>- к 2036 году – до 6 ед.;</w:t>
            </w:r>
          </w:p>
          <w:p w:rsidR="007F2A7C" w:rsidRDefault="007F2A7C" w:rsidP="00346DB6">
            <w:pPr>
              <w:rPr>
                <w:rFonts w:cs="Times New Roman"/>
                <w:sz w:val="24"/>
                <w:szCs w:val="24"/>
              </w:rPr>
            </w:pPr>
            <w:r>
              <w:rPr>
                <w:rFonts w:cs="Times New Roman"/>
                <w:sz w:val="24"/>
                <w:szCs w:val="24"/>
              </w:rPr>
              <w:lastRenderedPageBreak/>
              <w:t>- к 2044 году – до 9 ед.;</w:t>
            </w:r>
          </w:p>
          <w:p w:rsidR="007F2A7C" w:rsidRDefault="007F2A7C" w:rsidP="00346DB6">
            <w:pPr>
              <w:rPr>
                <w:rFonts w:cs="Times New Roman"/>
                <w:sz w:val="24"/>
                <w:szCs w:val="24"/>
              </w:rPr>
            </w:pPr>
            <w:r>
              <w:rPr>
                <w:rFonts w:cs="Times New Roman"/>
                <w:sz w:val="24"/>
                <w:szCs w:val="24"/>
              </w:rPr>
              <w:t>- к 2050 году – до 12 ед.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 xml:space="preserve">2.1.1.5. Внедрение созданных </w:t>
            </w:r>
            <w:r>
              <w:rPr>
                <w:rFonts w:cs="Times New Roman"/>
                <w:sz w:val="24"/>
                <w:szCs w:val="24"/>
              </w:rPr>
              <w:br/>
              <w:t xml:space="preserve">и усовершенствованных цифровых платформ муниципального управления </w:t>
            </w:r>
            <w:r w:rsidR="00440A5A">
              <w:rPr>
                <w:rFonts w:cs="Times New Roman"/>
                <w:sz w:val="24"/>
                <w:szCs w:val="24"/>
              </w:rPr>
              <w:br/>
            </w:r>
            <w:r>
              <w:rPr>
                <w:rFonts w:cs="Times New Roman"/>
                <w:sz w:val="24"/>
                <w:szCs w:val="24"/>
              </w:rPr>
              <w:t xml:space="preserve">с применением искусственного интеллекта с целью развития экосистем муниципального управления, содействие </w:t>
            </w:r>
            <w:r>
              <w:rPr>
                <w:rFonts w:cs="Times New Roman"/>
                <w:sz w:val="24"/>
                <w:szCs w:val="24"/>
              </w:rPr>
              <w:br/>
              <w:t xml:space="preserve">в развитии цифровых платформ на базе импортозамещения </w:t>
            </w:r>
            <w:r>
              <w:rPr>
                <w:rFonts w:cs="Times New Roman"/>
                <w:sz w:val="24"/>
                <w:szCs w:val="24"/>
              </w:rPr>
              <w:br/>
              <w:t>в экономике и социальной сфере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рост количества внедренных цифровых платформ муниципального управления с применением искусственного интеллекта:</w:t>
            </w:r>
          </w:p>
          <w:p w:rsidR="007F2A7C" w:rsidRDefault="007F2A7C" w:rsidP="00346DB6">
            <w:pPr>
              <w:rPr>
                <w:rFonts w:cs="Times New Roman"/>
                <w:sz w:val="24"/>
                <w:szCs w:val="24"/>
              </w:rPr>
            </w:pPr>
            <w:r>
              <w:rPr>
                <w:rFonts w:cs="Times New Roman"/>
                <w:sz w:val="24"/>
                <w:szCs w:val="24"/>
              </w:rPr>
              <w:t>- к 2026 году – до 2 ед.;</w:t>
            </w:r>
          </w:p>
          <w:p w:rsidR="007F2A7C" w:rsidRDefault="007F2A7C" w:rsidP="00346DB6">
            <w:pPr>
              <w:rPr>
                <w:rFonts w:cs="Times New Roman"/>
                <w:sz w:val="24"/>
                <w:szCs w:val="24"/>
              </w:rPr>
            </w:pPr>
            <w:r>
              <w:rPr>
                <w:rFonts w:cs="Times New Roman"/>
                <w:sz w:val="24"/>
                <w:szCs w:val="24"/>
              </w:rPr>
              <w:t>- к 2031 году – до 4 ед.;</w:t>
            </w:r>
          </w:p>
          <w:p w:rsidR="007F2A7C" w:rsidRDefault="007F2A7C" w:rsidP="00346DB6">
            <w:pPr>
              <w:rPr>
                <w:rFonts w:cs="Times New Roman"/>
                <w:sz w:val="24"/>
                <w:szCs w:val="24"/>
              </w:rPr>
            </w:pPr>
            <w:r>
              <w:rPr>
                <w:rFonts w:cs="Times New Roman"/>
                <w:sz w:val="24"/>
                <w:szCs w:val="24"/>
              </w:rPr>
              <w:t>- к 2036 году – до 6 ед.;</w:t>
            </w:r>
          </w:p>
          <w:p w:rsidR="007F2A7C" w:rsidRDefault="007F2A7C" w:rsidP="00346DB6">
            <w:pPr>
              <w:rPr>
                <w:rFonts w:cs="Times New Roman"/>
                <w:sz w:val="24"/>
                <w:szCs w:val="24"/>
              </w:rPr>
            </w:pPr>
            <w:r>
              <w:rPr>
                <w:rFonts w:cs="Times New Roman"/>
                <w:sz w:val="24"/>
                <w:szCs w:val="24"/>
              </w:rPr>
              <w:t>- к 2044 году – до 9 ед.;</w:t>
            </w:r>
          </w:p>
          <w:p w:rsidR="007F2A7C" w:rsidRDefault="007F2A7C" w:rsidP="00346DB6">
            <w:pPr>
              <w:rPr>
                <w:rFonts w:cs="Times New Roman"/>
                <w:sz w:val="24"/>
                <w:szCs w:val="24"/>
              </w:rPr>
            </w:pPr>
            <w:r>
              <w:rPr>
                <w:rFonts w:cs="Times New Roman"/>
                <w:sz w:val="24"/>
                <w:szCs w:val="24"/>
              </w:rPr>
              <w:t xml:space="preserve">- к 2050 году – до 12 ед.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2.1.2. Мероприятия </w:t>
            </w:r>
            <w:r>
              <w:rPr>
                <w:rFonts w:cs="Times New Roman"/>
                <w:sz w:val="24"/>
                <w:szCs w:val="24"/>
              </w:rPr>
              <w:br/>
              <w:t>по инфраструктурному обеспечению развития цифровизации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20, 21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2.1.2.1. Импортоза-мещение, закупка отечественного </w:t>
            </w:r>
            <w:r>
              <w:rPr>
                <w:rFonts w:cs="Times New Roman"/>
                <w:sz w:val="24"/>
                <w:szCs w:val="24"/>
              </w:rPr>
              <w:lastRenderedPageBreak/>
              <w:t>программного обеспечения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доля программного обеспечения иностранной разработки, используемого Администрацией города </w:t>
            </w:r>
          </w:p>
          <w:p w:rsidR="007F2A7C" w:rsidRDefault="007F2A7C" w:rsidP="00346DB6">
            <w:pPr>
              <w:rPr>
                <w:rFonts w:cs="Times New Roman"/>
                <w:sz w:val="24"/>
                <w:szCs w:val="24"/>
              </w:rPr>
            </w:pPr>
            <w:r>
              <w:rPr>
                <w:rFonts w:cs="Times New Roman"/>
                <w:sz w:val="24"/>
                <w:szCs w:val="24"/>
              </w:rPr>
              <w:t>и подведомственными учреждениями:</w:t>
            </w:r>
          </w:p>
          <w:p w:rsidR="007F2A7C" w:rsidRDefault="007F2A7C" w:rsidP="00346DB6">
            <w:pPr>
              <w:rPr>
                <w:rFonts w:cs="Times New Roman"/>
                <w:sz w:val="24"/>
                <w:szCs w:val="24"/>
              </w:rPr>
            </w:pPr>
            <w:r>
              <w:rPr>
                <w:rFonts w:cs="Times New Roman"/>
                <w:sz w:val="24"/>
                <w:szCs w:val="24"/>
              </w:rPr>
              <w:lastRenderedPageBreak/>
              <w:t>- к 2026 году – до 5%;</w:t>
            </w:r>
          </w:p>
          <w:p w:rsidR="007F2A7C" w:rsidRDefault="007F2A7C" w:rsidP="00346DB6">
            <w:pPr>
              <w:rPr>
                <w:rFonts w:cs="Times New Roman"/>
                <w:sz w:val="24"/>
                <w:szCs w:val="24"/>
              </w:rPr>
            </w:pPr>
            <w:r>
              <w:rPr>
                <w:rFonts w:cs="Times New Roman"/>
                <w:sz w:val="24"/>
                <w:szCs w:val="24"/>
              </w:rPr>
              <w:t>- к 2031 году – до 5%;</w:t>
            </w:r>
          </w:p>
          <w:p w:rsidR="007F2A7C" w:rsidRDefault="007F2A7C" w:rsidP="00346DB6">
            <w:pPr>
              <w:rPr>
                <w:rFonts w:cs="Times New Roman"/>
                <w:sz w:val="24"/>
                <w:szCs w:val="24"/>
              </w:rPr>
            </w:pPr>
            <w:r>
              <w:rPr>
                <w:rFonts w:cs="Times New Roman"/>
                <w:sz w:val="24"/>
                <w:szCs w:val="24"/>
              </w:rPr>
              <w:t>- к 2036 году – до 5%;</w:t>
            </w:r>
          </w:p>
          <w:p w:rsidR="007F2A7C" w:rsidRDefault="007F2A7C" w:rsidP="00346DB6">
            <w:pPr>
              <w:rPr>
                <w:rFonts w:cs="Times New Roman"/>
                <w:sz w:val="24"/>
                <w:szCs w:val="24"/>
              </w:rPr>
            </w:pPr>
            <w:r>
              <w:rPr>
                <w:rFonts w:cs="Times New Roman"/>
                <w:sz w:val="24"/>
                <w:szCs w:val="24"/>
              </w:rPr>
              <w:t>- к 2044 году – до 5%;</w:t>
            </w:r>
          </w:p>
          <w:p w:rsidR="007F2A7C" w:rsidRDefault="007F2A7C" w:rsidP="00346DB6">
            <w:pPr>
              <w:rPr>
                <w:rFonts w:cs="Times New Roman"/>
                <w:sz w:val="24"/>
                <w:szCs w:val="24"/>
              </w:rPr>
            </w:pPr>
            <w:r>
              <w:rPr>
                <w:rFonts w:cs="Times New Roman"/>
                <w:sz w:val="24"/>
                <w:szCs w:val="24"/>
              </w:rPr>
              <w:t xml:space="preserve">- к 2050 году – до 5%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lastRenderedPageBreak/>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2.1.2.2. Импортозаме-щение, закупка отечественного компьютерного оборудования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снижение доли компьютерного оборудования иностранной разработки, используемого Администрацией города </w:t>
            </w:r>
            <w:r>
              <w:rPr>
                <w:rFonts w:cs="Times New Roman"/>
                <w:sz w:val="24"/>
                <w:szCs w:val="24"/>
              </w:rPr>
              <w:br/>
              <w:t>и подведомственными учреждениями:</w:t>
            </w:r>
          </w:p>
          <w:p w:rsidR="007F2A7C" w:rsidRDefault="007F2A7C" w:rsidP="00346DB6">
            <w:pPr>
              <w:rPr>
                <w:rFonts w:cs="Times New Roman"/>
                <w:sz w:val="24"/>
                <w:szCs w:val="24"/>
              </w:rPr>
            </w:pPr>
            <w:r>
              <w:rPr>
                <w:rFonts w:cs="Times New Roman"/>
                <w:sz w:val="24"/>
                <w:szCs w:val="24"/>
              </w:rPr>
              <w:t>- к 2026 году – до 75%;</w:t>
            </w:r>
          </w:p>
          <w:p w:rsidR="007F2A7C" w:rsidRDefault="007F2A7C" w:rsidP="00346DB6">
            <w:pPr>
              <w:rPr>
                <w:rFonts w:cs="Times New Roman"/>
                <w:sz w:val="24"/>
                <w:szCs w:val="24"/>
              </w:rPr>
            </w:pPr>
            <w:r>
              <w:rPr>
                <w:rFonts w:cs="Times New Roman"/>
                <w:sz w:val="24"/>
                <w:szCs w:val="24"/>
              </w:rPr>
              <w:t>- к 2031 году – до 50%;</w:t>
            </w:r>
          </w:p>
          <w:p w:rsidR="007F2A7C" w:rsidRDefault="007F2A7C" w:rsidP="00346DB6">
            <w:pPr>
              <w:rPr>
                <w:rFonts w:cs="Times New Roman"/>
                <w:sz w:val="24"/>
                <w:szCs w:val="24"/>
              </w:rPr>
            </w:pPr>
            <w:r>
              <w:rPr>
                <w:rFonts w:cs="Times New Roman"/>
                <w:sz w:val="24"/>
                <w:szCs w:val="24"/>
              </w:rPr>
              <w:t>- к 2036 году – до 40%;</w:t>
            </w:r>
          </w:p>
          <w:p w:rsidR="007F2A7C" w:rsidRDefault="007F2A7C" w:rsidP="00346DB6">
            <w:pPr>
              <w:rPr>
                <w:rFonts w:cs="Times New Roman"/>
                <w:sz w:val="24"/>
                <w:szCs w:val="24"/>
              </w:rPr>
            </w:pPr>
            <w:r>
              <w:rPr>
                <w:rFonts w:cs="Times New Roman"/>
                <w:sz w:val="24"/>
                <w:szCs w:val="24"/>
              </w:rPr>
              <w:t>- к 2044 году – до 35%;</w:t>
            </w:r>
          </w:p>
          <w:p w:rsidR="007F2A7C" w:rsidRDefault="007F2A7C" w:rsidP="00346DB6">
            <w:pPr>
              <w:rPr>
                <w:rFonts w:cs="Times New Roman"/>
                <w:sz w:val="24"/>
                <w:szCs w:val="24"/>
              </w:rPr>
            </w:pPr>
            <w:r>
              <w:rPr>
                <w:rFonts w:cs="Times New Roman"/>
                <w:sz w:val="24"/>
                <w:szCs w:val="24"/>
              </w:rPr>
              <w:t xml:space="preserve">- к 2050 году – до 30%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2.1.3. Мероприятия </w:t>
            </w:r>
            <w:r>
              <w:rPr>
                <w:rFonts w:cs="Times New Roman"/>
                <w:sz w:val="24"/>
                <w:szCs w:val="24"/>
              </w:rPr>
              <w:br/>
              <w:t>по информационно-маркетинговому обеспечению развития цифровизации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23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2.1.3.1. Расширение перечня муниципальных цифровых сервисов </w:t>
            </w:r>
          </w:p>
          <w:p w:rsidR="007F2A7C" w:rsidRDefault="007F2A7C" w:rsidP="00346DB6">
            <w:pPr>
              <w:rPr>
                <w:rFonts w:cs="Times New Roman"/>
                <w:sz w:val="24"/>
                <w:szCs w:val="24"/>
              </w:rPr>
            </w:pPr>
            <w:r>
              <w:rPr>
                <w:rFonts w:cs="Times New Roman"/>
                <w:sz w:val="24"/>
                <w:szCs w:val="24"/>
              </w:rPr>
              <w:t>для населения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количество введенных государственных цифровых сервисов для населения:</w:t>
            </w:r>
          </w:p>
          <w:p w:rsidR="007F2A7C" w:rsidRDefault="007F2A7C" w:rsidP="00346DB6">
            <w:pPr>
              <w:rPr>
                <w:rFonts w:cs="Times New Roman"/>
                <w:sz w:val="24"/>
                <w:szCs w:val="24"/>
              </w:rPr>
            </w:pPr>
            <w:r>
              <w:rPr>
                <w:rFonts w:cs="Times New Roman"/>
                <w:sz w:val="24"/>
                <w:szCs w:val="24"/>
              </w:rPr>
              <w:t>- к 2031 году – 2 ед.;</w:t>
            </w:r>
          </w:p>
          <w:p w:rsidR="007F2A7C" w:rsidRDefault="007F2A7C" w:rsidP="00346DB6">
            <w:pPr>
              <w:rPr>
                <w:rFonts w:cs="Times New Roman"/>
                <w:sz w:val="24"/>
                <w:szCs w:val="24"/>
              </w:rPr>
            </w:pPr>
            <w:r>
              <w:rPr>
                <w:rFonts w:cs="Times New Roman"/>
                <w:sz w:val="24"/>
                <w:szCs w:val="24"/>
              </w:rPr>
              <w:t>- к 2036 году – 2 ед.;</w:t>
            </w:r>
          </w:p>
          <w:p w:rsidR="007F2A7C" w:rsidRDefault="007F2A7C" w:rsidP="00346DB6">
            <w:pPr>
              <w:rPr>
                <w:rFonts w:cs="Times New Roman"/>
                <w:sz w:val="24"/>
                <w:szCs w:val="24"/>
              </w:rPr>
            </w:pPr>
            <w:r>
              <w:rPr>
                <w:rFonts w:cs="Times New Roman"/>
                <w:sz w:val="24"/>
                <w:szCs w:val="24"/>
              </w:rPr>
              <w:t>- к 2044 году – 3 ед.;</w:t>
            </w:r>
          </w:p>
          <w:p w:rsidR="007F2A7C" w:rsidRDefault="007F2A7C" w:rsidP="00346DB6">
            <w:pPr>
              <w:rPr>
                <w:rFonts w:cs="Times New Roman"/>
                <w:sz w:val="24"/>
                <w:szCs w:val="24"/>
              </w:rPr>
            </w:pPr>
            <w:r>
              <w:rPr>
                <w:rFonts w:cs="Times New Roman"/>
                <w:sz w:val="24"/>
                <w:szCs w:val="24"/>
              </w:rPr>
              <w:t xml:space="preserve">- к 2050 году – 3 ед.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2.2. Вектор «Цифровая трансформация муниципального управления»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Цель вектора – формирование современной, эффективной и ориентированной на интересы граждан системы муниципального управления города на основе внедрения цифровых технологий и развития кадрового потенциала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Задачи вектора:</w:t>
            </w:r>
          </w:p>
          <w:p w:rsidR="007F2A7C" w:rsidRDefault="007F2A7C" w:rsidP="00346DB6">
            <w:pPr>
              <w:rPr>
                <w:rFonts w:cs="Times New Roman"/>
                <w:sz w:val="24"/>
                <w:szCs w:val="24"/>
              </w:rPr>
            </w:pPr>
            <w:r>
              <w:rPr>
                <w:rFonts w:cs="Times New Roman"/>
                <w:sz w:val="24"/>
                <w:szCs w:val="24"/>
              </w:rPr>
              <w:t>- внедрение современных цифровых технологий в работе муниципальной власти, в муниципальном секторе экономики для принятия управленческих решений;</w:t>
            </w:r>
          </w:p>
          <w:p w:rsidR="007F2A7C" w:rsidRDefault="007F2A7C" w:rsidP="00346DB6">
            <w:pPr>
              <w:rPr>
                <w:rFonts w:cs="Times New Roman"/>
                <w:sz w:val="24"/>
                <w:szCs w:val="24"/>
              </w:rPr>
            </w:pPr>
            <w:r>
              <w:rPr>
                <w:rFonts w:cs="Times New Roman"/>
                <w:sz w:val="24"/>
                <w:szCs w:val="24"/>
              </w:rPr>
              <w:t>- повышение профессиональной компетентности муниципальных служащих;</w:t>
            </w:r>
          </w:p>
          <w:p w:rsidR="007F2A7C" w:rsidRDefault="007F2A7C" w:rsidP="00346DB6">
            <w:pPr>
              <w:rPr>
                <w:rFonts w:cs="Times New Roman"/>
                <w:sz w:val="24"/>
                <w:szCs w:val="24"/>
              </w:rPr>
            </w:pPr>
            <w:r>
              <w:rPr>
                <w:rFonts w:cs="Times New Roman"/>
                <w:sz w:val="24"/>
                <w:szCs w:val="24"/>
              </w:rPr>
              <w:t>- формирование позитивного имиджа муниципального служащего города Сургута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Реализация мероприятий вектора обеспечивает выполнение целевых показателей:</w:t>
            </w:r>
          </w:p>
          <w:p w:rsidR="007F2A7C" w:rsidRDefault="007F2A7C" w:rsidP="00346DB6">
            <w:pPr>
              <w:rPr>
                <w:rFonts w:eastAsia="Times New Roman" w:cs="Times New Roman"/>
                <w:sz w:val="24"/>
                <w:szCs w:val="24"/>
                <w:lang w:eastAsia="ru-RU"/>
              </w:rPr>
            </w:pPr>
            <w:r>
              <w:rPr>
                <w:rFonts w:cs="Times New Roman"/>
                <w:sz w:val="24"/>
                <w:szCs w:val="24"/>
              </w:rPr>
              <w:t>25. Ц</w:t>
            </w:r>
            <w:r>
              <w:rPr>
                <w:rFonts w:eastAsia="Times New Roman" w:cs="Times New Roman"/>
                <w:sz w:val="24"/>
                <w:szCs w:val="24"/>
                <w:lang w:eastAsia="ru-RU"/>
              </w:rPr>
              <w:t>ифровая зрелость городского управления к 2050 году 80 баллов.</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 xml:space="preserve">26. Доля внутриведомственного и межведомственного юридически значимого электронного документооборота муниципальных органов </w:t>
            </w:r>
            <w:r>
              <w:rPr>
                <w:rFonts w:eastAsia="Times New Roman" w:cs="Times New Roman"/>
                <w:sz w:val="24"/>
                <w:szCs w:val="24"/>
                <w:lang w:eastAsia="ru-RU"/>
              </w:rPr>
              <w:br/>
              <w:t>и муниципальных учреждений ежегодно до 2050 года – не менее 90%.</w:t>
            </w:r>
          </w:p>
          <w:p w:rsidR="007F2A7C" w:rsidRDefault="007F2A7C" w:rsidP="00346DB6">
            <w:pPr>
              <w:rPr>
                <w:rFonts w:eastAsia="Times New Roman" w:cs="Times New Roman"/>
                <w:sz w:val="24"/>
                <w:szCs w:val="24"/>
                <w:lang w:eastAsia="ru-RU"/>
              </w:rPr>
            </w:pPr>
            <w:r>
              <w:rPr>
                <w:rFonts w:eastAsia="Times New Roman" w:cs="Times New Roman"/>
                <w:sz w:val="24"/>
                <w:szCs w:val="24"/>
                <w:lang w:eastAsia="ru-RU"/>
              </w:rPr>
              <w:t>27.</w:t>
            </w:r>
            <w:r>
              <w:t xml:space="preserve"> Д</w:t>
            </w:r>
            <w:r>
              <w:rPr>
                <w:rFonts w:eastAsia="Times New Roman" w:cs="Times New Roman"/>
                <w:sz w:val="24"/>
                <w:szCs w:val="24"/>
                <w:lang w:eastAsia="ru-RU"/>
              </w:rPr>
              <w:t>оля муниципальных служащих города, получивших дополнительное профессиональное образование ежегодно до 2050 года – 37,4%.</w:t>
            </w:r>
          </w:p>
          <w:p w:rsidR="007F2A7C" w:rsidRDefault="007F2A7C" w:rsidP="00346DB6">
            <w:pPr>
              <w:rPr>
                <w:rFonts w:cs="Times New Roman"/>
                <w:sz w:val="24"/>
                <w:szCs w:val="24"/>
              </w:rPr>
            </w:pPr>
            <w:r>
              <w:rPr>
                <w:rFonts w:eastAsia="Times New Roman" w:cs="Times New Roman"/>
                <w:sz w:val="24"/>
                <w:szCs w:val="24"/>
                <w:lang w:eastAsia="ru-RU"/>
              </w:rPr>
              <w:t>28.</w:t>
            </w:r>
            <w:r>
              <w:t xml:space="preserve"> Д</w:t>
            </w:r>
            <w:r>
              <w:rPr>
                <w:rFonts w:eastAsia="Times New Roman" w:cs="Times New Roman"/>
                <w:sz w:val="24"/>
                <w:szCs w:val="24"/>
                <w:lang w:eastAsia="ru-RU"/>
              </w:rPr>
              <w:t>оля сотрудников, прошедших обучение по направлениям цифровой экономики ежегодно до 2050 года – не менее 8,6%</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2.2.1. Мероприятия </w:t>
            </w:r>
          </w:p>
          <w:p w:rsidR="007F2A7C" w:rsidRDefault="007F2A7C" w:rsidP="00346DB6">
            <w:pPr>
              <w:rPr>
                <w:rFonts w:cs="Times New Roman"/>
                <w:sz w:val="24"/>
                <w:szCs w:val="24"/>
              </w:rPr>
            </w:pPr>
            <w:r>
              <w:rPr>
                <w:rFonts w:cs="Times New Roman"/>
                <w:sz w:val="24"/>
                <w:szCs w:val="24"/>
              </w:rPr>
              <w:t xml:space="preserve">по нормативно-правовому, организационному обеспечению, регулированию цифровой трансформации муниципального управления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25, 26, 27, 28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w:t>
            </w:r>
          </w:p>
          <w:p w:rsidR="007F2A7C" w:rsidRDefault="007F2A7C" w:rsidP="00346DB6">
            <w:pPr>
              <w:rPr>
                <w:rFonts w:cs="Times New Roman"/>
                <w:sz w:val="24"/>
                <w:szCs w:val="24"/>
              </w:rPr>
            </w:pPr>
            <w:r>
              <w:rPr>
                <w:rFonts w:cs="Times New Roman"/>
                <w:sz w:val="24"/>
                <w:szCs w:val="24"/>
              </w:rPr>
              <w:t xml:space="preserve">трансформации </w:t>
            </w:r>
          </w:p>
          <w:p w:rsidR="007F2A7C" w:rsidRDefault="007F2A7C" w:rsidP="00346DB6">
            <w:pPr>
              <w:rPr>
                <w:rFonts w:cs="Times New Roman"/>
                <w:sz w:val="24"/>
                <w:szCs w:val="24"/>
              </w:rPr>
            </w:pPr>
            <w:r>
              <w:rPr>
                <w:rFonts w:cs="Times New Roman"/>
                <w:sz w:val="24"/>
                <w:szCs w:val="24"/>
              </w:rPr>
              <w:t xml:space="preserve">муниципального управления </w:t>
            </w:r>
          </w:p>
          <w:p w:rsidR="007F2A7C" w:rsidRDefault="007F2A7C" w:rsidP="00346DB6">
            <w:pPr>
              <w:rPr>
                <w:rFonts w:cs="Times New Roman"/>
                <w:sz w:val="24"/>
                <w:szCs w:val="24"/>
              </w:rPr>
            </w:pPr>
            <w:r>
              <w:rPr>
                <w:rFonts w:cs="Times New Roman"/>
                <w:sz w:val="24"/>
                <w:szCs w:val="24"/>
              </w:rPr>
              <w:t xml:space="preserve">в соответствующие муниципальные </w:t>
            </w:r>
          </w:p>
          <w:p w:rsidR="007F2A7C" w:rsidRDefault="007F2A7C" w:rsidP="00346DB6">
            <w:pPr>
              <w:rPr>
                <w:rFonts w:cs="Times New Roman"/>
                <w:iCs/>
                <w:sz w:val="24"/>
                <w:szCs w:val="24"/>
              </w:rPr>
            </w:pPr>
            <w:r>
              <w:rPr>
                <w:rFonts w:cs="Times New Roman"/>
                <w:sz w:val="24"/>
                <w:szCs w:val="24"/>
              </w:rPr>
              <w:t>правовые акты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корректировка соответствующих муниципальных правовых актов </w:t>
            </w:r>
          </w:p>
          <w:p w:rsidR="007F2A7C" w:rsidRDefault="007F2A7C" w:rsidP="00346DB6">
            <w:pPr>
              <w:rPr>
                <w:rFonts w:cs="Times New Roman"/>
                <w:sz w:val="24"/>
                <w:szCs w:val="24"/>
              </w:rPr>
            </w:pPr>
            <w:r>
              <w:rPr>
                <w:rFonts w:cs="Times New Roman"/>
                <w:sz w:val="24"/>
                <w:szCs w:val="24"/>
              </w:rPr>
              <w:t xml:space="preserve">(обеспечивает достижение целевых </w:t>
            </w:r>
          </w:p>
          <w:p w:rsidR="007F2A7C" w:rsidRDefault="007F2A7C" w:rsidP="00346DB6">
            <w:pPr>
              <w:rPr>
                <w:rFonts w:cs="Times New Roman"/>
                <w:sz w:val="24"/>
                <w:szCs w:val="24"/>
              </w:rPr>
            </w:pPr>
            <w:r>
              <w:rPr>
                <w:rFonts w:cs="Times New Roman"/>
                <w:sz w:val="24"/>
                <w:szCs w:val="24"/>
              </w:rPr>
              <w:t>показателей 25, 26, 27, 28)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r>
              <w:rPr>
                <w:rFonts w:cs="Times New Roman"/>
                <w:sz w:val="24"/>
                <w:szCs w:val="24"/>
              </w:rPr>
              <w:t xml:space="preserve">ежегодно </w:t>
            </w:r>
          </w:p>
          <w:p w:rsidR="007F2A7C" w:rsidRDefault="007F2A7C" w:rsidP="00346DB6">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2.2.1.2. Цифровая зрелость </w:t>
            </w:r>
            <w:r>
              <w:rPr>
                <w:rFonts w:cs="Times New Roman"/>
                <w:sz w:val="24"/>
                <w:szCs w:val="24"/>
              </w:rPr>
              <w:br/>
              <w:t>в области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25</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rsidR="007F2A7C" w:rsidRDefault="007F2A7C" w:rsidP="00346DB6">
            <w:pPr>
              <w:rPr>
                <w:rFonts w:cs="Times New Roman"/>
                <w:sz w:val="24"/>
                <w:szCs w:val="24"/>
              </w:rPr>
            </w:pPr>
            <w:r>
              <w:rPr>
                <w:rFonts w:cs="Times New Roman"/>
                <w:sz w:val="24"/>
                <w:szCs w:val="24"/>
              </w:rPr>
              <w:t>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учащихся, имеющих возможность бесплатного доступа </w:t>
            </w:r>
            <w:r>
              <w:rPr>
                <w:rFonts w:cs="Times New Roman"/>
                <w:sz w:val="24"/>
                <w:szCs w:val="24"/>
              </w:rPr>
              <w:br/>
              <w:t xml:space="preserve">к верифицированному цифровому образовательному контенту </w:t>
            </w:r>
            <w:r>
              <w:rPr>
                <w:rFonts w:cs="Times New Roman"/>
                <w:sz w:val="24"/>
                <w:szCs w:val="24"/>
              </w:rPr>
              <w:br/>
              <w:t>и сервисам для самостоятельной подготовки:</w:t>
            </w:r>
          </w:p>
          <w:p w:rsidR="007F2A7C" w:rsidRDefault="007F2A7C" w:rsidP="00346DB6">
            <w:pPr>
              <w:rPr>
                <w:rFonts w:cs="Times New Roman"/>
                <w:sz w:val="24"/>
                <w:szCs w:val="24"/>
              </w:rPr>
            </w:pPr>
            <w:r>
              <w:rPr>
                <w:rFonts w:cs="Times New Roman"/>
                <w:sz w:val="24"/>
                <w:szCs w:val="24"/>
              </w:rPr>
              <w:t>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2.2.1.3. Цифровая зрелость </w:t>
            </w:r>
          </w:p>
          <w:p w:rsidR="007F2A7C" w:rsidRDefault="007F2A7C" w:rsidP="00440A5A">
            <w:pPr>
              <w:rPr>
                <w:rFonts w:cs="Times New Roman"/>
                <w:sz w:val="24"/>
                <w:szCs w:val="24"/>
              </w:rPr>
            </w:pPr>
            <w:r>
              <w:rPr>
                <w:rFonts w:cs="Times New Roman"/>
                <w:sz w:val="24"/>
                <w:szCs w:val="24"/>
              </w:rPr>
              <w:lastRenderedPageBreak/>
              <w:t>в области городского хозяйства и строительства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целевого показателя 25</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общих собраний собственников помещений в многоквартирных домах, проведенных посредством электронного голосования, от общего количества проведенных общих собраний собственников:</w:t>
            </w:r>
          </w:p>
          <w:p w:rsidR="007F2A7C" w:rsidRDefault="007F2A7C" w:rsidP="00346DB6">
            <w:pPr>
              <w:rPr>
                <w:rFonts w:cs="Times New Roman"/>
                <w:sz w:val="24"/>
                <w:szCs w:val="24"/>
              </w:rPr>
            </w:pPr>
            <w:r>
              <w:rPr>
                <w:rFonts w:cs="Times New Roman"/>
                <w:sz w:val="24"/>
                <w:szCs w:val="24"/>
              </w:rPr>
              <w:t>к 2031 году – не менее 80%;</w:t>
            </w:r>
          </w:p>
          <w:p w:rsidR="007F2A7C" w:rsidRDefault="007F2A7C" w:rsidP="00346DB6">
            <w:pPr>
              <w:rPr>
                <w:rFonts w:cs="Times New Roman"/>
                <w:sz w:val="24"/>
                <w:szCs w:val="24"/>
              </w:rPr>
            </w:pPr>
            <w:r>
              <w:rPr>
                <w:rFonts w:cs="Times New Roman"/>
                <w:sz w:val="24"/>
                <w:szCs w:val="24"/>
              </w:rPr>
              <w:t>к 2036 году – не менее 85%;</w:t>
            </w:r>
          </w:p>
          <w:p w:rsidR="007F2A7C" w:rsidRDefault="007F2A7C" w:rsidP="00346DB6">
            <w:pPr>
              <w:rPr>
                <w:rFonts w:cs="Times New Roman"/>
                <w:sz w:val="24"/>
                <w:szCs w:val="24"/>
              </w:rPr>
            </w:pPr>
            <w:r>
              <w:rPr>
                <w:rFonts w:cs="Times New Roman"/>
                <w:sz w:val="24"/>
                <w:szCs w:val="24"/>
              </w:rPr>
              <w:t>к 2044 году – не менее 85%;</w:t>
            </w:r>
          </w:p>
          <w:p w:rsidR="007F2A7C" w:rsidRDefault="007F2A7C" w:rsidP="00346DB6">
            <w:pPr>
              <w:rPr>
                <w:rFonts w:cs="Times New Roman"/>
                <w:sz w:val="24"/>
                <w:szCs w:val="24"/>
              </w:rPr>
            </w:pPr>
            <w:r>
              <w:rPr>
                <w:rFonts w:cs="Times New Roman"/>
                <w:sz w:val="24"/>
                <w:szCs w:val="24"/>
              </w:rPr>
              <w:t>к 2050 году – не менее 90%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услуг по управлению многоквартирным домом </w:t>
            </w:r>
            <w:r>
              <w:rPr>
                <w:rFonts w:cs="Times New Roman"/>
                <w:sz w:val="24"/>
                <w:szCs w:val="24"/>
              </w:rPr>
              <w:br/>
              <w:t>и содержанию общего имущества, оплаченных онлайн:</w:t>
            </w:r>
          </w:p>
          <w:p w:rsidR="007F2A7C" w:rsidRDefault="007F2A7C" w:rsidP="00346DB6">
            <w:pPr>
              <w:rPr>
                <w:rFonts w:cs="Times New Roman"/>
                <w:sz w:val="24"/>
                <w:szCs w:val="24"/>
              </w:rPr>
            </w:pPr>
            <w:r>
              <w:rPr>
                <w:rFonts w:cs="Times New Roman"/>
                <w:sz w:val="24"/>
                <w:szCs w:val="24"/>
              </w:rPr>
              <w:t>- к 2031 году – не менее 80%;</w:t>
            </w:r>
          </w:p>
          <w:p w:rsidR="007F2A7C" w:rsidRDefault="007F2A7C" w:rsidP="00346DB6">
            <w:pPr>
              <w:rPr>
                <w:rFonts w:cs="Times New Roman"/>
                <w:sz w:val="24"/>
                <w:szCs w:val="24"/>
              </w:rPr>
            </w:pPr>
            <w:r>
              <w:rPr>
                <w:rFonts w:cs="Times New Roman"/>
                <w:sz w:val="24"/>
                <w:szCs w:val="24"/>
              </w:rPr>
              <w:t>- к 2036 году – не менее 85%;</w:t>
            </w:r>
          </w:p>
          <w:p w:rsidR="007F2A7C" w:rsidRDefault="007F2A7C" w:rsidP="00346DB6">
            <w:pPr>
              <w:rPr>
                <w:rFonts w:cs="Times New Roman"/>
                <w:sz w:val="24"/>
                <w:szCs w:val="24"/>
              </w:rPr>
            </w:pPr>
            <w:r>
              <w:rPr>
                <w:rFonts w:cs="Times New Roman"/>
                <w:sz w:val="24"/>
                <w:szCs w:val="24"/>
              </w:rPr>
              <w:t>- к 2044 году – не менее 95%;</w:t>
            </w:r>
          </w:p>
          <w:p w:rsidR="007F2A7C" w:rsidRDefault="007F2A7C" w:rsidP="00346DB6">
            <w:pPr>
              <w:rPr>
                <w:rFonts w:cs="Times New Roman"/>
                <w:sz w:val="24"/>
                <w:szCs w:val="24"/>
              </w:rPr>
            </w:pPr>
            <w:r>
              <w:rPr>
                <w:rFonts w:cs="Times New Roman"/>
                <w:sz w:val="24"/>
                <w:szCs w:val="24"/>
              </w:rPr>
              <w:t>- к 2050 году – не менее 100%</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val="restart"/>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коммунальных услуг, оплаченных онлайн:</w:t>
            </w:r>
          </w:p>
          <w:p w:rsidR="007F2A7C" w:rsidRDefault="007F2A7C" w:rsidP="00346DB6">
            <w:pPr>
              <w:rPr>
                <w:rFonts w:cs="Times New Roman"/>
                <w:sz w:val="24"/>
                <w:szCs w:val="24"/>
              </w:rPr>
            </w:pPr>
            <w:r>
              <w:rPr>
                <w:rFonts w:cs="Times New Roman"/>
                <w:sz w:val="24"/>
                <w:szCs w:val="24"/>
              </w:rPr>
              <w:t>- к 2031 году – не менее 80%;</w:t>
            </w:r>
          </w:p>
          <w:p w:rsidR="007F2A7C" w:rsidRDefault="007F2A7C" w:rsidP="00346DB6">
            <w:pPr>
              <w:rPr>
                <w:rFonts w:cs="Times New Roman"/>
                <w:sz w:val="24"/>
                <w:szCs w:val="24"/>
              </w:rPr>
            </w:pPr>
            <w:r>
              <w:rPr>
                <w:rFonts w:cs="Times New Roman"/>
                <w:sz w:val="24"/>
                <w:szCs w:val="24"/>
              </w:rPr>
              <w:t>- к 2036 году – не менее 85%;</w:t>
            </w:r>
          </w:p>
          <w:p w:rsidR="007F2A7C" w:rsidRDefault="007F2A7C" w:rsidP="00346DB6">
            <w:pPr>
              <w:rPr>
                <w:rFonts w:cs="Times New Roman"/>
                <w:sz w:val="24"/>
                <w:szCs w:val="24"/>
              </w:rPr>
            </w:pPr>
            <w:r>
              <w:rPr>
                <w:rFonts w:cs="Times New Roman"/>
                <w:sz w:val="24"/>
                <w:szCs w:val="24"/>
              </w:rPr>
              <w:t>- к 2044 году – не менее 95%;</w:t>
            </w:r>
          </w:p>
          <w:p w:rsidR="007F2A7C" w:rsidRDefault="007F2A7C" w:rsidP="00346DB6">
            <w:pPr>
              <w:rPr>
                <w:rFonts w:cs="Times New Roman"/>
                <w:sz w:val="24"/>
                <w:szCs w:val="24"/>
              </w:rPr>
            </w:pPr>
            <w:r>
              <w:rPr>
                <w:rFonts w:cs="Times New Roman"/>
                <w:sz w:val="24"/>
                <w:szCs w:val="24"/>
              </w:rPr>
              <w:t>- к 2050 году – не менее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управляющих организаций, раскрывающих информацию </w:t>
            </w:r>
            <w:r>
              <w:rPr>
                <w:rFonts w:cs="Times New Roman"/>
                <w:sz w:val="24"/>
                <w:szCs w:val="24"/>
              </w:rPr>
              <w:br/>
              <w:t>в полном объеме в ГИС ЖКХ:</w:t>
            </w:r>
          </w:p>
          <w:p w:rsidR="007F2A7C" w:rsidRDefault="007F2A7C" w:rsidP="00346DB6">
            <w:pPr>
              <w:rPr>
                <w:rFonts w:cs="Times New Roman"/>
                <w:sz w:val="24"/>
                <w:szCs w:val="24"/>
              </w:rPr>
            </w:pPr>
            <w:r>
              <w:rPr>
                <w:rFonts w:cs="Times New Roman"/>
                <w:sz w:val="24"/>
                <w:szCs w:val="24"/>
              </w:rPr>
              <w:t>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ресурсоснабжающих организаций, раскрывающих информацию в полном объеме в ГИС ЖКХ:</w:t>
            </w:r>
          </w:p>
          <w:p w:rsidR="007F2A7C" w:rsidRDefault="007F2A7C" w:rsidP="00346DB6">
            <w:pPr>
              <w:rPr>
                <w:rFonts w:cs="Times New Roman"/>
                <w:sz w:val="24"/>
                <w:szCs w:val="24"/>
              </w:rPr>
            </w:pPr>
            <w:r>
              <w:rPr>
                <w:rFonts w:cs="Times New Roman"/>
                <w:sz w:val="24"/>
                <w:szCs w:val="24"/>
              </w:rPr>
              <w:t>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аварийного жилого фонда, внесенного в цифровой реестр аварийного жилья:</w:t>
            </w:r>
          </w:p>
          <w:p w:rsidR="007F2A7C" w:rsidRDefault="007F2A7C" w:rsidP="00346DB6">
            <w:pPr>
              <w:rPr>
                <w:rFonts w:cs="Times New Roman"/>
                <w:sz w:val="24"/>
                <w:szCs w:val="24"/>
              </w:rPr>
            </w:pPr>
            <w:r>
              <w:rPr>
                <w:rFonts w:cs="Times New Roman"/>
                <w:sz w:val="24"/>
                <w:szCs w:val="24"/>
              </w:rPr>
              <w:t>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жителей города в возрасте старше 14 лет, принявших участие с использованием цифровых технологий в принятии решений по вопросам городского развития:</w:t>
            </w:r>
          </w:p>
          <w:p w:rsidR="007F2A7C" w:rsidRDefault="007F2A7C" w:rsidP="00346DB6">
            <w:pPr>
              <w:rPr>
                <w:rFonts w:cs="Times New Roman"/>
                <w:sz w:val="24"/>
                <w:szCs w:val="24"/>
              </w:rPr>
            </w:pPr>
            <w:r>
              <w:rPr>
                <w:rFonts w:cs="Times New Roman"/>
                <w:sz w:val="24"/>
                <w:szCs w:val="24"/>
              </w:rPr>
              <w:t>- к 2031 году – не менее 80%;</w:t>
            </w:r>
          </w:p>
          <w:p w:rsidR="007F2A7C" w:rsidRDefault="007F2A7C" w:rsidP="00346DB6">
            <w:pPr>
              <w:rPr>
                <w:rFonts w:cs="Times New Roman"/>
                <w:sz w:val="24"/>
                <w:szCs w:val="24"/>
              </w:rPr>
            </w:pPr>
            <w:r>
              <w:rPr>
                <w:rFonts w:cs="Times New Roman"/>
                <w:sz w:val="24"/>
                <w:szCs w:val="24"/>
              </w:rPr>
              <w:t>- к 2036 году – не менее 80%;</w:t>
            </w:r>
          </w:p>
          <w:p w:rsidR="007F2A7C" w:rsidRDefault="007F2A7C" w:rsidP="00346DB6">
            <w:pPr>
              <w:rPr>
                <w:rFonts w:cs="Times New Roman"/>
                <w:sz w:val="24"/>
                <w:szCs w:val="24"/>
              </w:rPr>
            </w:pPr>
            <w:r>
              <w:rPr>
                <w:rFonts w:cs="Times New Roman"/>
                <w:sz w:val="24"/>
                <w:szCs w:val="24"/>
              </w:rPr>
              <w:t>- к 2044 году – не менее 85%;</w:t>
            </w:r>
          </w:p>
          <w:p w:rsidR="007F2A7C" w:rsidRDefault="007F2A7C" w:rsidP="00346DB6">
            <w:pPr>
              <w:rPr>
                <w:rFonts w:cs="Times New Roman"/>
                <w:sz w:val="24"/>
                <w:szCs w:val="24"/>
              </w:rPr>
            </w:pPr>
            <w:r>
              <w:rPr>
                <w:rFonts w:cs="Times New Roman"/>
                <w:sz w:val="24"/>
                <w:szCs w:val="24"/>
              </w:rPr>
              <w:t>- к 2050 году – не менее 90%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2.2.1.4. Цифровая зрелость </w:t>
            </w:r>
          </w:p>
          <w:p w:rsidR="007F2A7C" w:rsidRDefault="007F2A7C" w:rsidP="00346DB6">
            <w:pPr>
              <w:rPr>
                <w:rFonts w:cs="Times New Roman"/>
                <w:sz w:val="24"/>
                <w:szCs w:val="24"/>
              </w:rPr>
            </w:pPr>
            <w:r>
              <w:rPr>
                <w:rFonts w:cs="Times New Roman"/>
                <w:sz w:val="24"/>
                <w:szCs w:val="24"/>
              </w:rPr>
              <w:t>в области общественного транспорта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25</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автобусов, осуществляющих регулярные перевозки пассажиров, оснащенных системами безналичной оплаты проезда, 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 xml:space="preserve">доля автобусов, осуществляющих регулярные перевозки пассажиров, для которых обеспечена в открытом доступе информация об их реальном движении по маршруту, </w:t>
            </w:r>
            <w:r>
              <w:rPr>
                <w:rFonts w:cs="Times New Roman"/>
                <w:sz w:val="24"/>
                <w:szCs w:val="24"/>
              </w:rPr>
              <w:br/>
              <w:t>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автобусов, осуществляющих регулярные перевозки пассажиров, оснащенных системами видеонаблюдения салонов (с функцией записи), соответствующих требованиям </w:t>
            </w:r>
            <w:r w:rsidR="00440A5A">
              <w:rPr>
                <w:rFonts w:cs="Times New Roman"/>
                <w:sz w:val="24"/>
                <w:szCs w:val="24"/>
              </w:rPr>
              <w:br/>
            </w:r>
            <w:r>
              <w:rPr>
                <w:rFonts w:cs="Times New Roman"/>
                <w:sz w:val="24"/>
                <w:szCs w:val="24"/>
              </w:rPr>
              <w:t>о защите персональных данных, к 2050 году – 100%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2.2.1.5. Цифровая зрелость</w:t>
            </w:r>
            <w:r>
              <w:rPr>
                <w:rFonts w:cs="Times New Roman"/>
                <w:sz w:val="24"/>
                <w:szCs w:val="24"/>
              </w:rPr>
              <w:br/>
              <w:t>в области стратегического планирования</w:t>
            </w:r>
          </w:p>
          <w:p w:rsidR="007F2A7C" w:rsidRDefault="007F2A7C" w:rsidP="00346DB6">
            <w:pPr>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внедрение Комплексного инфраструктурного плана развития </w:t>
            </w:r>
          </w:p>
          <w:p w:rsidR="007F2A7C" w:rsidRDefault="007F2A7C" w:rsidP="00440A5A">
            <w:pPr>
              <w:rPr>
                <w:rFonts w:cs="Times New Roman"/>
                <w:sz w:val="24"/>
                <w:szCs w:val="24"/>
              </w:rPr>
            </w:pPr>
            <w:r>
              <w:rPr>
                <w:rFonts w:cs="Times New Roman"/>
                <w:sz w:val="24"/>
                <w:szCs w:val="24"/>
              </w:rPr>
              <w:t xml:space="preserve">города Сургута в государственную информационную систему обеспечения градостроительной деятельности </w:t>
            </w:r>
            <w:r w:rsidR="00440A5A">
              <w:rPr>
                <w:rFonts w:cs="Times New Roman"/>
                <w:sz w:val="24"/>
                <w:szCs w:val="24"/>
              </w:rPr>
              <w:br/>
            </w:r>
            <w:r>
              <w:rPr>
                <w:rFonts w:cs="Times New Roman"/>
                <w:sz w:val="24"/>
                <w:szCs w:val="24"/>
              </w:rPr>
              <w:t>Ханты-Мансийского автономного округа – Югры (обеспечивает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2.2.1.6. Организация мероприятий, направленных </w:t>
            </w:r>
            <w:r>
              <w:rPr>
                <w:rFonts w:cs="Times New Roman"/>
                <w:sz w:val="24"/>
                <w:szCs w:val="24"/>
              </w:rPr>
              <w:br/>
              <w:t xml:space="preserve">на получение дополнительного профессионального образования </w:t>
            </w:r>
            <w:r>
              <w:rPr>
                <w:rFonts w:cs="Times New Roman"/>
                <w:sz w:val="24"/>
                <w:szCs w:val="24"/>
              </w:rPr>
              <w:br/>
              <w:t>и формирование позитивного имиджа муниципальных служащих</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7 ед. в год; </w:t>
            </w:r>
          </w:p>
          <w:p w:rsidR="007F2A7C" w:rsidRDefault="007F2A7C" w:rsidP="00346DB6">
            <w:pPr>
              <w:rPr>
                <w:rFonts w:cs="Times New Roman"/>
                <w:sz w:val="24"/>
                <w:szCs w:val="24"/>
              </w:rPr>
            </w:pPr>
            <w:r>
              <w:rPr>
                <w:rFonts w:cs="Times New Roman"/>
                <w:sz w:val="24"/>
                <w:szCs w:val="24"/>
              </w:rPr>
              <w:t>- с 2027 по 2050 годы – не менее 8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 xml:space="preserve">2.2.1.7. Участие работников органа местного самоуправления  и подведомственных </w:t>
            </w:r>
          </w:p>
          <w:p w:rsidR="007F2A7C" w:rsidRDefault="007F2A7C" w:rsidP="00346DB6">
            <w:pPr>
              <w:rPr>
                <w:rFonts w:cs="Times New Roman"/>
                <w:iCs/>
                <w:sz w:val="24"/>
                <w:szCs w:val="24"/>
              </w:rPr>
            </w:pPr>
            <w:r>
              <w:rPr>
                <w:rFonts w:cs="Times New Roman"/>
                <w:iCs/>
                <w:sz w:val="24"/>
                <w:szCs w:val="24"/>
              </w:rPr>
              <w:t xml:space="preserve">им учреждений </w:t>
            </w:r>
          </w:p>
          <w:p w:rsidR="007F2A7C" w:rsidRDefault="007F2A7C" w:rsidP="00346DB6">
            <w:pPr>
              <w:rPr>
                <w:rFonts w:cs="Times New Roman"/>
                <w:iCs/>
                <w:sz w:val="24"/>
                <w:szCs w:val="24"/>
              </w:rPr>
            </w:pPr>
            <w:r>
              <w:rPr>
                <w:rFonts w:cs="Times New Roman"/>
                <w:iCs/>
                <w:sz w:val="24"/>
                <w:szCs w:val="24"/>
              </w:rPr>
              <w:t xml:space="preserve">в обучении по направ-лениям цифровой экономики </w:t>
            </w:r>
          </w:p>
        </w:tc>
        <w:tc>
          <w:tcPr>
            <w:tcW w:w="2242"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iCs/>
                <w:sz w:val="24"/>
                <w:szCs w:val="24"/>
              </w:rPr>
            </w:pPr>
            <w:r>
              <w:rPr>
                <w:rFonts w:cs="Times New Roman"/>
                <w:iCs/>
                <w:sz w:val="24"/>
                <w:szCs w:val="24"/>
              </w:rPr>
              <w:t xml:space="preserve">количество участников в обучающих мероприятиях, ежегодно, не менее 30 чел.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28)</w:t>
            </w:r>
          </w:p>
          <w:p w:rsidR="007F2A7C" w:rsidRDefault="007F2A7C" w:rsidP="00346DB6">
            <w:pPr>
              <w:rPr>
                <w:rFonts w:cs="Times New Roman"/>
                <w:sz w:val="24"/>
                <w:szCs w:val="24"/>
              </w:rPr>
            </w:pPr>
          </w:p>
          <w:p w:rsidR="007F2A7C" w:rsidRDefault="007F2A7C" w:rsidP="00346DB6">
            <w:pPr>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2.2.2. Мероприятия </w:t>
            </w:r>
          </w:p>
          <w:p w:rsidR="007F2A7C" w:rsidRDefault="007F2A7C" w:rsidP="00346DB6">
            <w:pPr>
              <w:rPr>
                <w:rFonts w:cs="Times New Roman"/>
                <w:sz w:val="24"/>
                <w:szCs w:val="24"/>
              </w:rPr>
            </w:pPr>
            <w:r>
              <w:rPr>
                <w:rFonts w:cs="Times New Roman"/>
                <w:sz w:val="24"/>
                <w:szCs w:val="24"/>
              </w:rPr>
              <w:t>по инфраструктурному обеспечению цифровой трансформации муниципального управления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 xml:space="preserve">2.2.2.1. Проведение ежегодных мероприятий, направленных </w:t>
            </w:r>
            <w:r>
              <w:rPr>
                <w:rFonts w:cs="Times New Roman"/>
                <w:sz w:val="24"/>
                <w:szCs w:val="24"/>
              </w:rPr>
              <w:br/>
              <w:t>на обеспечение соответствия официального портала Администрации города современным требованиям</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количество проведенных ежегодных мероприятий:</w:t>
            </w:r>
            <w:r>
              <w:rPr>
                <w:rFonts w:cs="Times New Roman"/>
                <w:sz w:val="24"/>
                <w:szCs w:val="24"/>
              </w:rPr>
              <w:br/>
              <w:t>до 2050 года – не менее 1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2.2.2.2. Модернизация официального портала Администрации города </w:t>
            </w:r>
            <w:r>
              <w:rPr>
                <w:rFonts w:cs="Times New Roman"/>
                <w:sz w:val="24"/>
                <w:szCs w:val="24"/>
              </w:rPr>
              <w:br/>
              <w:t xml:space="preserve">в соответствии </w:t>
            </w:r>
          </w:p>
          <w:p w:rsidR="007F2A7C" w:rsidRDefault="007F2A7C" w:rsidP="00346DB6">
            <w:pPr>
              <w:rPr>
                <w:rFonts w:cs="Times New Roman"/>
                <w:iCs/>
                <w:sz w:val="24"/>
                <w:szCs w:val="24"/>
              </w:rPr>
            </w:pPr>
            <w:r>
              <w:rPr>
                <w:rFonts w:cs="Times New Roman"/>
                <w:sz w:val="24"/>
                <w:szCs w:val="24"/>
              </w:rPr>
              <w:t>с современными требованиями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осуществление модернизации официального портала Администрации города к 2026 году</w:t>
            </w:r>
            <w:r w:rsidR="00440A5A">
              <w:rPr>
                <w:rFonts w:cs="Times New Roman"/>
                <w:sz w:val="24"/>
                <w:szCs w:val="24"/>
              </w:rPr>
              <w:br/>
            </w:r>
            <w:r>
              <w:rPr>
                <w:rFonts w:cs="Times New Roman"/>
                <w:sz w:val="24"/>
                <w:szCs w:val="24"/>
              </w:rPr>
              <w:t xml:space="preserve"> (обеспечивает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2026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2.2.2.3. Развитие центра хранения и обработки данных</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наличие информационных ресурсов</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 xml:space="preserve">2.2.2.4. Формирование интеллектуальных городских систем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наличие интеллектуальных систем по сферам жизнедеятельности (жилищно-коммунальное хозяйство, общественный транспорт, образование и другие) (обеспечивает достижение целевого показателя 25) </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2.2.3. Мероприятия </w:t>
            </w:r>
          </w:p>
          <w:p w:rsidR="007F2A7C" w:rsidRDefault="007F2A7C" w:rsidP="00346DB6">
            <w:pPr>
              <w:rPr>
                <w:rFonts w:cs="Times New Roman"/>
                <w:sz w:val="24"/>
                <w:szCs w:val="24"/>
              </w:rPr>
            </w:pPr>
            <w:r>
              <w:rPr>
                <w:rFonts w:cs="Times New Roman"/>
                <w:sz w:val="24"/>
                <w:szCs w:val="24"/>
              </w:rPr>
              <w:t>по информационно-маркетинговому обеспечению цифровой трансформации муниципального управления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25, 26, 27, 28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689"/>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2.2.3.1. Обеспечение участия жителей города в обсуждении вопросов цифровизации городских сервисов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взаимодействие с населением посредством обратной связи </w:t>
            </w:r>
            <w:r>
              <w:rPr>
                <w:rFonts w:cs="Times New Roman"/>
                <w:sz w:val="24"/>
                <w:szCs w:val="24"/>
              </w:rPr>
              <w:br/>
              <w:t>на официальном портале Администрации города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25, 26, 27, 28)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организованы публикации на официальном портале Администрации города сведений о цифровизации городских сервисов, мероприятиях по цифровой трансформации</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25, 26, 27, 28)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2.2.3.2. Участие муниципального образования </w:t>
            </w:r>
          </w:p>
          <w:p w:rsidR="007F2A7C" w:rsidRDefault="007F2A7C" w:rsidP="00346DB6">
            <w:pPr>
              <w:rPr>
                <w:rFonts w:cs="Times New Roman"/>
                <w:sz w:val="24"/>
                <w:szCs w:val="24"/>
              </w:rPr>
            </w:pPr>
            <w:r>
              <w:rPr>
                <w:rFonts w:cs="Times New Roman"/>
                <w:sz w:val="24"/>
                <w:szCs w:val="24"/>
              </w:rPr>
              <w:t xml:space="preserve">в технологических </w:t>
            </w:r>
          </w:p>
          <w:p w:rsidR="007F2A7C" w:rsidRDefault="007F2A7C" w:rsidP="00346DB6">
            <w:pPr>
              <w:rPr>
                <w:rFonts w:cs="Times New Roman"/>
                <w:sz w:val="24"/>
                <w:szCs w:val="24"/>
              </w:rPr>
            </w:pPr>
            <w:r>
              <w:rPr>
                <w:rFonts w:cs="Times New Roman"/>
                <w:sz w:val="24"/>
                <w:szCs w:val="24"/>
              </w:rPr>
              <w:t>и инновационных мероприятиях</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участие в стратегических сессиях, форумах, отраслевых конференциях: </w:t>
            </w:r>
          </w:p>
          <w:p w:rsidR="007F2A7C" w:rsidRDefault="007F2A7C" w:rsidP="00346DB6">
            <w:pPr>
              <w:rPr>
                <w:rFonts w:cs="Times New Roman"/>
                <w:sz w:val="24"/>
                <w:szCs w:val="24"/>
              </w:rPr>
            </w:pPr>
            <w:r>
              <w:rPr>
                <w:rFonts w:cs="Times New Roman"/>
                <w:sz w:val="24"/>
                <w:szCs w:val="24"/>
              </w:rPr>
              <w:t>ежегодно не менее 3 ед. (обеспечивает достижение целевых показателей 25, 28)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 Направление «Человеческий капитал».</w:t>
            </w:r>
          </w:p>
          <w:p w:rsidR="007F2A7C" w:rsidRDefault="007F2A7C" w:rsidP="00346DB6">
            <w:pPr>
              <w:rPr>
                <w:rFonts w:cs="Times New Roman"/>
                <w:sz w:val="24"/>
                <w:szCs w:val="24"/>
              </w:rPr>
            </w:pPr>
            <w:r>
              <w:rPr>
                <w:rFonts w:cs="Times New Roman"/>
                <w:bCs/>
                <w:sz w:val="24"/>
                <w:szCs w:val="24"/>
              </w:rPr>
              <w:t>Ответственное лицо за реализацию направления – заместитель Главы города, курирующий социальную сферу</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3.1. Вектор «Образование»</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bCs/>
                <w:sz w:val="24"/>
                <w:szCs w:val="24"/>
              </w:rPr>
            </w:pPr>
            <w:r>
              <w:rPr>
                <w:rFonts w:cs="Times New Roman"/>
                <w:iCs/>
                <w:sz w:val="24"/>
                <w:szCs w:val="24"/>
              </w:rPr>
              <w:t>Цель вектора – обеспечение доступного и качественного образования; выявление, поддержка и развитие способностей и талантов жителей города Сургута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обеспечение доступного и качественного непрерывного образования;</w:t>
            </w:r>
          </w:p>
          <w:p w:rsidR="007F2A7C" w:rsidRDefault="007F2A7C" w:rsidP="00346DB6">
            <w:pPr>
              <w:rPr>
                <w:rFonts w:cs="Times New Roman"/>
                <w:iCs/>
                <w:sz w:val="24"/>
                <w:szCs w:val="24"/>
              </w:rPr>
            </w:pPr>
            <w:r>
              <w:rPr>
                <w:rFonts w:cs="Times New Roman"/>
                <w:iCs/>
                <w:sz w:val="24"/>
                <w:szCs w:val="24"/>
              </w:rPr>
              <w:t>- достижение и поддержание нормативных показателей обеспеченности населения города объектами общего и дополнительного образования;</w:t>
            </w:r>
          </w:p>
          <w:p w:rsidR="007F2A7C" w:rsidRDefault="007F2A7C" w:rsidP="00346DB6">
            <w:pPr>
              <w:rPr>
                <w:rFonts w:cs="Times New Roman"/>
                <w:iCs/>
                <w:sz w:val="24"/>
                <w:szCs w:val="24"/>
              </w:rPr>
            </w:pPr>
            <w:r>
              <w:rPr>
                <w:rFonts w:cs="Times New Roman"/>
                <w:iCs/>
                <w:sz w:val="24"/>
                <w:szCs w:val="24"/>
              </w:rPr>
              <w:t>- привлечение инвестиций, направленных на развитие образования, в том числе посредством муниципально-частного партнерства;</w:t>
            </w:r>
          </w:p>
          <w:p w:rsidR="007F2A7C" w:rsidRDefault="007F2A7C" w:rsidP="00346DB6">
            <w:pPr>
              <w:rPr>
                <w:rFonts w:cs="Times New Roman"/>
                <w:iCs/>
                <w:sz w:val="24"/>
                <w:szCs w:val="24"/>
              </w:rPr>
            </w:pPr>
            <w:r>
              <w:rPr>
                <w:rFonts w:cs="Times New Roman"/>
                <w:iCs/>
                <w:sz w:val="24"/>
                <w:szCs w:val="24"/>
              </w:rPr>
              <w:t>- создание условий для выявления, поддержки и развития способностей и талантов детей и молодежи;</w:t>
            </w:r>
          </w:p>
          <w:p w:rsidR="007F2A7C" w:rsidRDefault="007F2A7C" w:rsidP="00346DB6">
            <w:pPr>
              <w:rPr>
                <w:rFonts w:cs="Times New Roman"/>
                <w:bCs/>
                <w:sz w:val="24"/>
                <w:szCs w:val="24"/>
              </w:rPr>
            </w:pPr>
            <w:r>
              <w:rPr>
                <w:rFonts w:cs="Times New Roman"/>
                <w:iCs/>
                <w:sz w:val="24"/>
                <w:szCs w:val="24"/>
              </w:rPr>
              <w:t>- обеспечение самоопределения и профессиональной ориентации обучающихся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29. Уровень удовлетворенности населения услугами в сфере образования – 82,0% в 2050 году.</w:t>
            </w:r>
          </w:p>
          <w:p w:rsidR="007F2A7C" w:rsidRDefault="007F2A7C" w:rsidP="00346DB6">
            <w:pPr>
              <w:rPr>
                <w:rFonts w:cs="Times New Roman"/>
                <w:sz w:val="24"/>
                <w:szCs w:val="24"/>
              </w:rPr>
            </w:pPr>
            <w:r>
              <w:rPr>
                <w:rFonts w:cs="Times New Roman"/>
                <w:sz w:val="24"/>
                <w:szCs w:val="24"/>
              </w:rPr>
              <w:t>30. Обеспеченность населения местами в образовательных организациях дошкольного образования – 100,1% в 2050 году.</w:t>
            </w:r>
          </w:p>
          <w:p w:rsidR="007F2A7C" w:rsidRDefault="007F2A7C" w:rsidP="00346DB6">
            <w:pPr>
              <w:rPr>
                <w:rFonts w:cs="Times New Roman"/>
                <w:sz w:val="24"/>
                <w:szCs w:val="24"/>
              </w:rPr>
            </w:pPr>
            <w:r>
              <w:rPr>
                <w:rFonts w:cs="Times New Roman"/>
                <w:sz w:val="24"/>
                <w:szCs w:val="24"/>
              </w:rPr>
              <w:t>31. Обеспеченность населения местами в общеобразовательных организациях – 100,9% в 2050 году.</w:t>
            </w:r>
          </w:p>
          <w:p w:rsidR="007F2A7C" w:rsidRDefault="007F2A7C" w:rsidP="00346DB6">
            <w:pPr>
              <w:rPr>
                <w:rFonts w:cs="Times New Roman"/>
                <w:sz w:val="24"/>
                <w:szCs w:val="24"/>
              </w:rPr>
            </w:pPr>
            <w:r>
              <w:rPr>
                <w:rFonts w:cs="Times New Roman"/>
                <w:sz w:val="24"/>
                <w:szCs w:val="24"/>
              </w:rPr>
              <w:t xml:space="preserve">32. Обеспеченность населения местами дополнительного образования </w:t>
            </w:r>
            <w:r>
              <w:rPr>
                <w:rFonts w:cs="Times New Roman"/>
                <w:bCs/>
                <w:sz w:val="24"/>
                <w:szCs w:val="24"/>
              </w:rPr>
              <w:t>в учреждениях дополнительного образования</w:t>
            </w:r>
            <w:r>
              <w:rPr>
                <w:rFonts w:cs="Times New Roman"/>
                <w:sz w:val="24"/>
                <w:szCs w:val="24"/>
              </w:rPr>
              <w:t xml:space="preserve"> – 100,1% в 2050 году.</w:t>
            </w:r>
          </w:p>
          <w:p w:rsidR="007F2A7C" w:rsidRDefault="007F2A7C" w:rsidP="00346DB6">
            <w:pPr>
              <w:rPr>
                <w:rFonts w:cs="Times New Roman"/>
                <w:sz w:val="24"/>
                <w:szCs w:val="24"/>
              </w:rPr>
            </w:pPr>
            <w:r>
              <w:rPr>
                <w:rFonts w:cs="Times New Roman"/>
                <w:sz w:val="24"/>
                <w:szCs w:val="24"/>
              </w:rPr>
              <w:t>33.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75,0% в 2050 году.</w:t>
            </w:r>
          </w:p>
          <w:p w:rsidR="007F2A7C" w:rsidRDefault="007F2A7C" w:rsidP="00346DB6">
            <w:pPr>
              <w:rPr>
                <w:rFonts w:cs="Times New Roman"/>
                <w:sz w:val="24"/>
                <w:szCs w:val="24"/>
              </w:rPr>
            </w:pPr>
            <w:r>
              <w:rPr>
                <w:rFonts w:cs="Times New Roman"/>
                <w:sz w:val="24"/>
                <w:szCs w:val="24"/>
              </w:rPr>
              <w:t>34. Доля общеобразовательных учреждений, реализующих образовательные программы для 6 – 11-х классов, реализующих профориентационный минимум на продвинутом уровне – 97,2% в 2050 году.</w:t>
            </w:r>
          </w:p>
          <w:p w:rsidR="007F2A7C" w:rsidRDefault="007F2A7C" w:rsidP="00346DB6">
            <w:pPr>
              <w:rPr>
                <w:rFonts w:cs="Times New Roman"/>
                <w:sz w:val="24"/>
                <w:szCs w:val="24"/>
              </w:rPr>
            </w:pPr>
            <w:r>
              <w:rPr>
                <w:rFonts w:cs="Times New Roman"/>
                <w:sz w:val="24"/>
                <w:szCs w:val="24"/>
              </w:rPr>
              <w:lastRenderedPageBreak/>
              <w:t xml:space="preserve">35.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w:t>
            </w:r>
          </w:p>
          <w:p w:rsidR="007F2A7C" w:rsidRDefault="007F2A7C" w:rsidP="00346DB6">
            <w:pPr>
              <w:rPr>
                <w:rFonts w:cs="Times New Roman"/>
                <w:sz w:val="24"/>
                <w:szCs w:val="24"/>
              </w:rPr>
            </w:pPr>
            <w:r>
              <w:rPr>
                <w:rFonts w:cs="Times New Roman"/>
                <w:sz w:val="24"/>
                <w:szCs w:val="24"/>
              </w:rPr>
              <w:t>и спортом – 9,0% в 2050 году.</w:t>
            </w:r>
          </w:p>
          <w:p w:rsidR="007F2A7C" w:rsidRDefault="007F2A7C" w:rsidP="00346DB6">
            <w:pPr>
              <w:rPr>
                <w:rFonts w:cs="Times New Roman"/>
                <w:sz w:val="24"/>
                <w:szCs w:val="24"/>
              </w:rPr>
            </w:pPr>
            <w:r>
              <w:rPr>
                <w:rFonts w:cs="Times New Roman"/>
                <w:sz w:val="24"/>
                <w:szCs w:val="24"/>
              </w:rPr>
              <w:t>36. Доля выпускников 11-х классов, поступивших в учреждения высшего и среднего профессионального образования – 93,0% в 2050 году.</w:t>
            </w:r>
          </w:p>
          <w:p w:rsidR="007F2A7C" w:rsidRDefault="007F2A7C" w:rsidP="00346DB6">
            <w:pPr>
              <w:rPr>
                <w:rFonts w:cs="Times New Roman"/>
                <w:sz w:val="24"/>
                <w:szCs w:val="24"/>
              </w:rPr>
            </w:pPr>
            <w:r>
              <w:rPr>
                <w:rFonts w:cs="Times New Roman"/>
                <w:sz w:val="24"/>
                <w:szCs w:val="24"/>
              </w:rPr>
              <w:t>37. Наличие образовательного блока на базе НТЦ и СурГУ – 1 ед. в 2050 году.</w:t>
            </w:r>
          </w:p>
          <w:p w:rsidR="007F2A7C" w:rsidRDefault="007F2A7C" w:rsidP="00346DB6">
            <w:pPr>
              <w:shd w:val="clear" w:color="auto" w:fill="FFFFFF"/>
              <w:rPr>
                <w:rFonts w:eastAsia="Times New Roman" w:cs="Times New Roman"/>
                <w:sz w:val="24"/>
                <w:szCs w:val="24"/>
                <w:lang w:eastAsia="ru-RU"/>
              </w:rPr>
            </w:pPr>
            <w:r>
              <w:rPr>
                <w:rFonts w:eastAsia="Times New Roman" w:cs="Times New Roman"/>
                <w:sz w:val="24"/>
                <w:szCs w:val="24"/>
                <w:lang w:eastAsia="ru-RU"/>
              </w:rPr>
              <w:t>38. Охват обучающихся системой мер по выявлению, поддержке и развитию их способностей и талантов – 25,0% в 2050 году.</w:t>
            </w:r>
          </w:p>
          <w:p w:rsidR="007F2A7C" w:rsidRDefault="007F2A7C" w:rsidP="00346DB6">
            <w:pPr>
              <w:rPr>
                <w:sz w:val="24"/>
                <w:szCs w:val="24"/>
                <w:lang w:eastAsia="ru-RU"/>
              </w:rPr>
            </w:pPr>
            <w:r>
              <w:rPr>
                <w:rFonts w:cs="Times New Roman"/>
                <w:sz w:val="24"/>
                <w:szCs w:val="24"/>
              </w:rPr>
              <w:t xml:space="preserve">39. </w:t>
            </w:r>
            <w:r>
              <w:rPr>
                <w:sz w:val="24"/>
                <w:szCs w:val="24"/>
                <w:lang w:eastAsia="ru-RU"/>
              </w:rPr>
              <w:t>Увеличение объема средств бюджета города, направленного немуниципальным организациям на оказание услуг (работ) в сфере образования – ежегодно до 2050 года в диапазоне 5,0 - 10,0%.</w:t>
            </w:r>
          </w:p>
          <w:p w:rsidR="007F2A7C" w:rsidRDefault="007F2A7C" w:rsidP="00346DB6">
            <w:pPr>
              <w:rPr>
                <w:rFonts w:cs="Times New Roman"/>
                <w:bCs/>
                <w:sz w:val="24"/>
                <w:szCs w:val="24"/>
              </w:rPr>
            </w:pPr>
            <w:r>
              <w:rPr>
                <w:sz w:val="24"/>
                <w:szCs w:val="24"/>
                <w:lang w:eastAsia="ru-RU"/>
              </w:rPr>
              <w:t>40. Увеличение фактов получения гражданами услуг (работ) в сфере образования у немуниципальных поставщиков – 15% ежегодно</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3.1.1. Мероприятия </w:t>
            </w:r>
            <w:r>
              <w:rPr>
                <w:rFonts w:cs="Times New Roman"/>
                <w:sz w:val="24"/>
                <w:szCs w:val="24"/>
              </w:rPr>
              <w:br/>
              <w:t>по нормативно-правовому, организационному обеспечению, регулированию развития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29, 30, 31, 32, 33, 34, 35, 36, 37, 38, 39, 40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образования </w:t>
            </w:r>
          </w:p>
          <w:p w:rsidR="007F2A7C" w:rsidRDefault="007F2A7C" w:rsidP="00346DB6">
            <w:pPr>
              <w:rPr>
                <w:rFonts w:cs="Times New Roman"/>
                <w:sz w:val="24"/>
                <w:szCs w:val="24"/>
              </w:rPr>
            </w:pPr>
            <w:r>
              <w:rPr>
                <w:rFonts w:cs="Times New Roman"/>
                <w:sz w:val="24"/>
                <w:szCs w:val="24"/>
              </w:rP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r w:rsidR="00440A5A">
              <w:rPr>
                <w:rFonts w:cs="Times New Roman"/>
                <w:sz w:val="24"/>
                <w:szCs w:val="24"/>
              </w:rPr>
              <w:br/>
            </w:r>
            <w:r>
              <w:rPr>
                <w:rFonts w:cs="Times New Roman"/>
                <w:sz w:val="24"/>
                <w:szCs w:val="24"/>
              </w:rPr>
              <w:t>(обеспечивает достижение целевых показателей 29, 30, 31, 32, 33, 34, 35, 36, 37, 38, 39, 40)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3.1.1.2. Создание единого образовательного пространства через включение в федеральный проект «Школа Минпросвещения России»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 xml:space="preserve">реализация программ развития и «дорожных карт» общеобразовательных организаций к 2024 году </w:t>
            </w:r>
            <w:r w:rsidR="00440A5A">
              <w:rPr>
                <w:rFonts w:cs="Times New Roman"/>
                <w:sz w:val="24"/>
                <w:szCs w:val="24"/>
              </w:rPr>
              <w:br/>
            </w:r>
            <w:r>
              <w:rPr>
                <w:rFonts w:cs="Times New Roman"/>
                <w:sz w:val="24"/>
                <w:szCs w:val="24"/>
              </w:rPr>
              <w:t>(обеспечивает достижение целевого показателя 29)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3.1.1.3. Сотрудничество </w:t>
            </w:r>
          </w:p>
          <w:p w:rsidR="007F2A7C" w:rsidRDefault="007F2A7C" w:rsidP="00346DB6">
            <w:pPr>
              <w:rPr>
                <w:rFonts w:cs="Times New Roman"/>
                <w:sz w:val="24"/>
                <w:szCs w:val="24"/>
              </w:rPr>
            </w:pPr>
            <w:r>
              <w:rPr>
                <w:rFonts w:cs="Times New Roman"/>
                <w:sz w:val="24"/>
                <w:szCs w:val="24"/>
              </w:rPr>
              <w:t xml:space="preserve">с НТЦ, вузами, сузами </w:t>
            </w:r>
          </w:p>
          <w:p w:rsidR="007F2A7C" w:rsidRDefault="007F2A7C" w:rsidP="00346DB6">
            <w:pPr>
              <w:rPr>
                <w:rFonts w:cs="Times New Roman"/>
                <w:sz w:val="24"/>
                <w:szCs w:val="24"/>
              </w:rPr>
            </w:pPr>
            <w:r>
              <w:rPr>
                <w:rFonts w:cs="Times New Roman"/>
                <w:sz w:val="24"/>
                <w:szCs w:val="24"/>
              </w:rPr>
              <w:t>и предприятиями города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проведение выступлений представителей вузов, сузов, НТЦ, предприятий города в общеобразовательных организациях </w:t>
            </w:r>
          </w:p>
          <w:p w:rsidR="007F2A7C" w:rsidRDefault="007F2A7C" w:rsidP="00346DB6">
            <w:pPr>
              <w:rPr>
                <w:rFonts w:cs="Times New Roman"/>
                <w:sz w:val="24"/>
                <w:szCs w:val="24"/>
              </w:rPr>
            </w:pPr>
            <w:r>
              <w:rPr>
                <w:rFonts w:cs="Times New Roman"/>
                <w:sz w:val="24"/>
                <w:szCs w:val="24"/>
              </w:rPr>
              <w:t>перед учащимися – не менее 2 раз в год;</w:t>
            </w:r>
          </w:p>
          <w:p w:rsidR="007F2A7C" w:rsidRDefault="007F2A7C" w:rsidP="00346DB6">
            <w:pPr>
              <w:rPr>
                <w:rFonts w:cs="Times New Roman"/>
                <w:sz w:val="24"/>
                <w:szCs w:val="24"/>
              </w:rPr>
            </w:pPr>
            <w:r>
              <w:rPr>
                <w:rFonts w:cs="Times New Roman"/>
                <w:sz w:val="24"/>
                <w:szCs w:val="24"/>
              </w:rPr>
              <w:t xml:space="preserve">совместное проведение </w:t>
            </w:r>
            <w:r>
              <w:rPr>
                <w:rFonts w:cs="Times New Roman"/>
                <w:sz w:val="24"/>
                <w:szCs w:val="24"/>
                <w:lang w:val="en-US"/>
              </w:rPr>
              <w:t>c</w:t>
            </w:r>
            <w:r>
              <w:rPr>
                <w:rFonts w:cs="Times New Roman"/>
                <w:sz w:val="24"/>
                <w:szCs w:val="24"/>
              </w:rPr>
              <w:t xml:space="preserve"> представителями вузов, сузов, НТЦ, предприятий города научно-практических конференций – </w:t>
            </w:r>
          </w:p>
          <w:p w:rsidR="007F2A7C" w:rsidRDefault="007F2A7C" w:rsidP="00346DB6">
            <w:pPr>
              <w:rPr>
                <w:rFonts w:cs="Times New Roman"/>
                <w:sz w:val="24"/>
                <w:szCs w:val="24"/>
              </w:rPr>
            </w:pPr>
            <w:r>
              <w:rPr>
                <w:rFonts w:cs="Times New Roman"/>
                <w:sz w:val="24"/>
                <w:szCs w:val="24"/>
              </w:rPr>
              <w:t>не менее 1 раза в год;</w:t>
            </w:r>
          </w:p>
          <w:p w:rsidR="007F2A7C" w:rsidRDefault="007F2A7C" w:rsidP="00346DB6">
            <w:pPr>
              <w:rPr>
                <w:rFonts w:cs="Times New Roman"/>
                <w:sz w:val="24"/>
                <w:szCs w:val="24"/>
              </w:rPr>
            </w:pPr>
            <w:r>
              <w:rPr>
                <w:rFonts w:cs="Times New Roman"/>
                <w:sz w:val="24"/>
                <w:szCs w:val="24"/>
              </w:rPr>
              <w:lastRenderedPageBreak/>
              <w:t xml:space="preserve">участие обучающихся в проведении дней открытых дверей </w:t>
            </w:r>
            <w:r w:rsidR="00440A5A">
              <w:rPr>
                <w:rFonts w:cs="Times New Roman"/>
                <w:sz w:val="24"/>
                <w:szCs w:val="24"/>
              </w:rPr>
              <w:br/>
            </w:r>
            <w:r>
              <w:rPr>
                <w:rFonts w:cs="Times New Roman"/>
                <w:sz w:val="24"/>
                <w:szCs w:val="24"/>
              </w:rPr>
              <w:t>во взаимодействующих вузах, сузах – не менее 1 раза в год;</w:t>
            </w:r>
          </w:p>
          <w:p w:rsidR="007F2A7C" w:rsidRDefault="007F2A7C" w:rsidP="00346DB6">
            <w:pPr>
              <w:rPr>
                <w:rFonts w:cs="Times New Roman"/>
                <w:sz w:val="24"/>
                <w:szCs w:val="24"/>
              </w:rPr>
            </w:pPr>
            <w:r>
              <w:rPr>
                <w:rFonts w:cs="Times New Roman"/>
                <w:sz w:val="24"/>
                <w:szCs w:val="24"/>
              </w:rPr>
              <w:t xml:space="preserve">совместное проведение вебинаров, обучающих курсов, семинаров и участие в онлайн-конкурсах – </w:t>
            </w:r>
            <w:r w:rsidR="00440A5A">
              <w:rPr>
                <w:rFonts w:cs="Times New Roman"/>
                <w:sz w:val="24"/>
                <w:szCs w:val="24"/>
              </w:rPr>
              <w:br/>
            </w:r>
            <w:r>
              <w:rPr>
                <w:rFonts w:cs="Times New Roman"/>
                <w:sz w:val="24"/>
                <w:szCs w:val="24"/>
              </w:rPr>
              <w:t>не менее 1 раза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29, 33, 34, 35, 36, 37)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ежегодно </w:t>
            </w:r>
          </w:p>
          <w:p w:rsidR="007F2A7C" w:rsidRDefault="007F2A7C" w:rsidP="00346DB6">
            <w:pPr>
              <w:rPr>
                <w:rFonts w:cs="Times New Roman"/>
                <w:sz w:val="24"/>
                <w:szCs w:val="24"/>
              </w:rPr>
            </w:pPr>
            <w:r>
              <w:rPr>
                <w:rFonts w:cs="Times New Roman"/>
                <w:sz w:val="24"/>
                <w:szCs w:val="24"/>
              </w:rPr>
              <w:t>с 2032 года</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3.1.1.4. Реализация Единой модели профессиональной ориентации – профориен-тационного минимума (далее – профминимум) </w:t>
            </w:r>
            <w:r>
              <w:rPr>
                <w:rFonts w:cs="Times New Roman"/>
                <w:sz w:val="24"/>
                <w:szCs w:val="24"/>
              </w:rPr>
              <w:br/>
              <w:t xml:space="preserve">в общеобразовательных учреждениях, реализующих общеобразовательные программы основные </w:t>
            </w:r>
          </w:p>
          <w:p w:rsidR="007F2A7C" w:rsidRDefault="007F2A7C" w:rsidP="00346DB6">
            <w:pPr>
              <w:rPr>
                <w:rFonts w:cs="Times New Roman"/>
                <w:sz w:val="24"/>
                <w:szCs w:val="24"/>
              </w:rPr>
            </w:pPr>
            <w:r>
              <w:rPr>
                <w:rFonts w:cs="Times New Roman"/>
                <w:sz w:val="24"/>
                <w:szCs w:val="24"/>
              </w:rPr>
              <w:t>и среднего общего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общеобразовательных учреждений, реализующих образовательные программы для 6 – 11-х классов, реализующих профминимум на продвинутом уровне – </w:t>
            </w:r>
          </w:p>
          <w:p w:rsidR="007F2A7C" w:rsidRDefault="007F2A7C" w:rsidP="00346DB6">
            <w:pPr>
              <w:rPr>
                <w:rFonts w:cs="Times New Roman"/>
                <w:sz w:val="24"/>
                <w:szCs w:val="24"/>
              </w:rPr>
            </w:pPr>
            <w:r>
              <w:rPr>
                <w:rFonts w:cs="Times New Roman"/>
                <w:sz w:val="24"/>
                <w:szCs w:val="24"/>
              </w:rPr>
              <w:t xml:space="preserve">не менее 97,2% ежегодно </w:t>
            </w:r>
            <w:r w:rsidR="00440A5A">
              <w:rPr>
                <w:rFonts w:cs="Times New Roman"/>
                <w:sz w:val="24"/>
                <w:szCs w:val="24"/>
              </w:rPr>
              <w:br/>
            </w:r>
            <w:r>
              <w:rPr>
                <w:rFonts w:cs="Times New Roman"/>
                <w:sz w:val="24"/>
                <w:szCs w:val="24"/>
              </w:rPr>
              <w:t>(обеспечивает достижение целевого показателя 34)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3.1.1.5. Проведение анкетирования обучающихся 11 классов по вопросам продолжения образования и выбора профессии для формирования профилей обучения с учетом запросов обучающихся </w:t>
            </w:r>
          </w:p>
          <w:p w:rsidR="007F2A7C" w:rsidRDefault="007F2A7C" w:rsidP="00346DB6">
            <w:pPr>
              <w:rPr>
                <w:rFonts w:cs="Times New Roman"/>
                <w:sz w:val="24"/>
                <w:szCs w:val="24"/>
              </w:rPr>
            </w:pPr>
            <w:r>
              <w:rPr>
                <w:rFonts w:cs="Times New Roman"/>
                <w:sz w:val="24"/>
                <w:szCs w:val="24"/>
              </w:rPr>
              <w:t>и потребностей регионального рынка труда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доля выпускников 11 классов, выбравших для сдачи государственной итоговой аттестации учебные предметы, соответствующие профилю обучения от общей численности выпускников 11 классов:</w:t>
            </w:r>
          </w:p>
          <w:p w:rsidR="007F2A7C" w:rsidRDefault="007F2A7C" w:rsidP="00346DB6">
            <w:pPr>
              <w:rPr>
                <w:rFonts w:cs="Times New Roman"/>
                <w:iCs/>
                <w:sz w:val="24"/>
                <w:szCs w:val="24"/>
              </w:rPr>
            </w:pPr>
            <w:r>
              <w:rPr>
                <w:rFonts w:cs="Times New Roman"/>
                <w:iCs/>
                <w:sz w:val="24"/>
                <w:szCs w:val="24"/>
              </w:rPr>
              <w:t>- к 2026 году – не менее 85%;</w:t>
            </w:r>
          </w:p>
          <w:p w:rsidR="007F2A7C" w:rsidRDefault="007F2A7C" w:rsidP="00346DB6">
            <w:pPr>
              <w:rPr>
                <w:rFonts w:cs="Times New Roman"/>
                <w:iCs/>
                <w:sz w:val="24"/>
                <w:szCs w:val="24"/>
              </w:rPr>
            </w:pPr>
            <w:r>
              <w:rPr>
                <w:rFonts w:cs="Times New Roman"/>
                <w:iCs/>
                <w:sz w:val="24"/>
                <w:szCs w:val="24"/>
              </w:rPr>
              <w:t>- к 2031 году – не менее 85%;</w:t>
            </w:r>
          </w:p>
          <w:p w:rsidR="007F2A7C" w:rsidRDefault="007F2A7C" w:rsidP="00346DB6">
            <w:pPr>
              <w:rPr>
                <w:rFonts w:cs="Times New Roman"/>
                <w:iCs/>
                <w:sz w:val="24"/>
                <w:szCs w:val="24"/>
              </w:rPr>
            </w:pPr>
            <w:r>
              <w:rPr>
                <w:rFonts w:cs="Times New Roman"/>
                <w:iCs/>
                <w:sz w:val="24"/>
                <w:szCs w:val="24"/>
              </w:rPr>
              <w:t>- к 2036 году – не менее 90%;</w:t>
            </w:r>
          </w:p>
          <w:p w:rsidR="007F2A7C" w:rsidRDefault="007F2A7C" w:rsidP="00346DB6">
            <w:pPr>
              <w:rPr>
                <w:rFonts w:cs="Times New Roman"/>
                <w:iCs/>
                <w:sz w:val="24"/>
                <w:szCs w:val="24"/>
              </w:rPr>
            </w:pPr>
            <w:r>
              <w:rPr>
                <w:rFonts w:cs="Times New Roman"/>
                <w:iCs/>
                <w:sz w:val="24"/>
                <w:szCs w:val="24"/>
              </w:rPr>
              <w:t>- к 2044 году – не менее 95%;</w:t>
            </w:r>
          </w:p>
          <w:p w:rsidR="007F2A7C" w:rsidRDefault="007F2A7C" w:rsidP="00346DB6">
            <w:pPr>
              <w:rPr>
                <w:rFonts w:cs="Times New Roman"/>
                <w:iCs/>
                <w:sz w:val="24"/>
                <w:szCs w:val="24"/>
              </w:rPr>
            </w:pPr>
            <w:r>
              <w:rPr>
                <w:rFonts w:cs="Times New Roman"/>
                <w:iCs/>
                <w:sz w:val="24"/>
                <w:szCs w:val="24"/>
              </w:rPr>
              <w:t>- к 2050 году – 100%</w:t>
            </w:r>
          </w:p>
          <w:p w:rsidR="007F2A7C" w:rsidRDefault="007F2A7C" w:rsidP="00346DB6">
            <w:pPr>
              <w:rPr>
                <w:rFonts w:cs="Times New Roman"/>
                <w:sz w:val="24"/>
                <w:szCs w:val="24"/>
              </w:rPr>
            </w:pPr>
            <w:r>
              <w:rPr>
                <w:rFonts w:cs="Times New Roman"/>
                <w:sz w:val="24"/>
                <w:szCs w:val="24"/>
              </w:rPr>
              <w:t xml:space="preserve">(обеспечивает достижение целевых показателей 33, 34, 36) </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3.1.1.6. Осуществление мониторинга уровня удовлетворенности потребителей услугами </w:t>
            </w:r>
          </w:p>
          <w:p w:rsidR="007F2A7C" w:rsidRDefault="007F2A7C" w:rsidP="00346DB6">
            <w:pPr>
              <w:rPr>
                <w:rFonts w:cs="Times New Roman"/>
                <w:sz w:val="24"/>
                <w:szCs w:val="24"/>
              </w:rPr>
            </w:pPr>
            <w:r>
              <w:rPr>
                <w:rFonts w:cs="Times New Roman"/>
                <w:sz w:val="24"/>
                <w:szCs w:val="24"/>
              </w:rPr>
              <w:lastRenderedPageBreak/>
              <w:t>в сфере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достижение доли потребителей, удовлетворенных услугами </w:t>
            </w:r>
            <w:r>
              <w:rPr>
                <w:rFonts w:cs="Times New Roman"/>
                <w:sz w:val="24"/>
                <w:szCs w:val="24"/>
              </w:rPr>
              <w:br/>
              <w:t xml:space="preserve">в сфере образования: </w:t>
            </w:r>
          </w:p>
          <w:p w:rsidR="007F2A7C" w:rsidRDefault="007F2A7C" w:rsidP="00346DB6">
            <w:pPr>
              <w:rPr>
                <w:rFonts w:cs="Times New Roman"/>
                <w:sz w:val="24"/>
                <w:szCs w:val="24"/>
              </w:rPr>
            </w:pPr>
            <w:r>
              <w:rPr>
                <w:rFonts w:cs="Times New Roman"/>
                <w:sz w:val="24"/>
                <w:szCs w:val="24"/>
              </w:rPr>
              <w:t>- к 2026 году – не менее 58,0%;</w:t>
            </w:r>
          </w:p>
          <w:p w:rsidR="007F2A7C" w:rsidRDefault="007F2A7C" w:rsidP="00346DB6">
            <w:pPr>
              <w:rPr>
                <w:rFonts w:cs="Times New Roman"/>
                <w:sz w:val="24"/>
                <w:szCs w:val="24"/>
              </w:rPr>
            </w:pPr>
            <w:r>
              <w:rPr>
                <w:rFonts w:cs="Times New Roman"/>
                <w:sz w:val="24"/>
                <w:szCs w:val="24"/>
              </w:rPr>
              <w:t>- к 2031 году – не менее 63,0%;</w:t>
            </w:r>
          </w:p>
          <w:p w:rsidR="007F2A7C" w:rsidRDefault="007F2A7C" w:rsidP="00346DB6">
            <w:pPr>
              <w:rPr>
                <w:rFonts w:cs="Times New Roman"/>
                <w:sz w:val="24"/>
                <w:szCs w:val="24"/>
              </w:rPr>
            </w:pPr>
            <w:r>
              <w:rPr>
                <w:rFonts w:cs="Times New Roman"/>
                <w:sz w:val="24"/>
                <w:szCs w:val="24"/>
              </w:rPr>
              <w:lastRenderedPageBreak/>
              <w:t>- к 2036 году – не менее 68,0%;</w:t>
            </w:r>
          </w:p>
          <w:p w:rsidR="007F2A7C" w:rsidRDefault="007F2A7C" w:rsidP="00346DB6">
            <w:pPr>
              <w:rPr>
                <w:rFonts w:cs="Times New Roman"/>
                <w:sz w:val="24"/>
                <w:szCs w:val="24"/>
              </w:rPr>
            </w:pPr>
            <w:r>
              <w:rPr>
                <w:rFonts w:cs="Times New Roman"/>
                <w:sz w:val="24"/>
                <w:szCs w:val="24"/>
              </w:rPr>
              <w:t>- к 2044 году – не менее 76,0%;</w:t>
            </w:r>
          </w:p>
          <w:p w:rsidR="007F2A7C" w:rsidRDefault="007F2A7C" w:rsidP="00346DB6">
            <w:pPr>
              <w:rPr>
                <w:rFonts w:cs="Times New Roman"/>
                <w:sz w:val="24"/>
                <w:szCs w:val="24"/>
              </w:rPr>
            </w:pPr>
            <w:r>
              <w:rPr>
                <w:rFonts w:cs="Times New Roman"/>
                <w:sz w:val="24"/>
                <w:szCs w:val="24"/>
              </w:rPr>
              <w:t>- к 2050 году – не менее 82,0%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3.1.2. Мероприятия </w:t>
            </w:r>
            <w:r>
              <w:rPr>
                <w:rFonts w:cs="Times New Roman"/>
                <w:sz w:val="24"/>
                <w:szCs w:val="24"/>
              </w:rPr>
              <w:br/>
              <w:t>по инфраструктурному обеспечению развития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29, 30, 31, 32, 35, 36, 37</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3.1.2.1. Реализация флагманского проекта «Развитие способностей </w:t>
            </w:r>
          </w:p>
          <w:p w:rsidR="007F2A7C" w:rsidRDefault="007F2A7C" w:rsidP="00346DB6">
            <w:pPr>
              <w:rPr>
                <w:rFonts w:cs="Times New Roman"/>
                <w:sz w:val="24"/>
                <w:szCs w:val="24"/>
              </w:rPr>
            </w:pPr>
            <w:r>
              <w:rPr>
                <w:rFonts w:cs="Times New Roman"/>
                <w:sz w:val="24"/>
                <w:szCs w:val="24"/>
              </w:rPr>
              <w:t xml:space="preserve">и талантов детей </w:t>
            </w:r>
          </w:p>
          <w:p w:rsidR="007F2A7C" w:rsidRDefault="007F2A7C" w:rsidP="00346DB6">
            <w:pPr>
              <w:rPr>
                <w:rFonts w:cs="Times New Roman"/>
                <w:sz w:val="24"/>
                <w:szCs w:val="24"/>
              </w:rPr>
            </w:pPr>
            <w:r>
              <w:rPr>
                <w:rFonts w:cs="Times New Roman"/>
                <w:sz w:val="24"/>
                <w:szCs w:val="24"/>
              </w:rPr>
              <w:t>и молодежи»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35, 38</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реализованных мероприятий по комплексу мер («дорожной карты»), направленных на выявление, поддержку </w:t>
            </w:r>
          </w:p>
          <w:p w:rsidR="007F2A7C" w:rsidRDefault="007F2A7C" w:rsidP="00440A5A">
            <w:pPr>
              <w:rPr>
                <w:rFonts w:cs="Times New Roman"/>
                <w:sz w:val="24"/>
                <w:szCs w:val="24"/>
              </w:rPr>
            </w:pPr>
            <w:r>
              <w:rPr>
                <w:rFonts w:cs="Times New Roman"/>
                <w:sz w:val="24"/>
                <w:szCs w:val="24"/>
              </w:rPr>
              <w:t xml:space="preserve">и развитие способностей и талантов детей и молодежи – 100% </w:t>
            </w:r>
            <w:r>
              <w:rPr>
                <w:sz w:val="24"/>
                <w:szCs w:val="24"/>
              </w:rPr>
              <w:t>ежегодно</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вовлечение детей и молодежи в мероприятия по выявлению, поддержке и развитию способностей и талантов с учетом их индивидуальных запросов, способностей и потребностей </w:t>
            </w:r>
          </w:p>
          <w:p w:rsidR="007F2A7C" w:rsidRDefault="007F2A7C" w:rsidP="00346DB6">
            <w:pPr>
              <w:rPr>
                <w:rFonts w:cs="Times New Roman"/>
                <w:sz w:val="24"/>
                <w:szCs w:val="24"/>
              </w:rPr>
            </w:pPr>
            <w:r>
              <w:rPr>
                <w:rFonts w:cs="Times New Roman"/>
                <w:sz w:val="24"/>
                <w:szCs w:val="24"/>
              </w:rPr>
              <w:t>для дальнейшего профессионального самоопределения и реализации личного потенциала:</w:t>
            </w:r>
          </w:p>
          <w:p w:rsidR="007F2A7C" w:rsidRDefault="007F2A7C" w:rsidP="00346DB6">
            <w:pPr>
              <w:rPr>
                <w:rFonts w:cs="Times New Roman"/>
                <w:sz w:val="24"/>
                <w:szCs w:val="24"/>
              </w:rPr>
            </w:pPr>
            <w:r>
              <w:rPr>
                <w:rFonts w:cs="Times New Roman"/>
                <w:sz w:val="24"/>
                <w:szCs w:val="24"/>
              </w:rPr>
              <w:t>- к 2026 году –  не менее 22%;</w:t>
            </w:r>
          </w:p>
          <w:p w:rsidR="007F2A7C" w:rsidRDefault="007F2A7C" w:rsidP="00346DB6">
            <w:pPr>
              <w:rPr>
                <w:rFonts w:cs="Times New Roman"/>
                <w:sz w:val="24"/>
                <w:szCs w:val="24"/>
              </w:rPr>
            </w:pPr>
            <w:r>
              <w:rPr>
                <w:rFonts w:cs="Times New Roman"/>
                <w:sz w:val="24"/>
                <w:szCs w:val="24"/>
              </w:rPr>
              <w:t>- к 2031 году –  не менее 23%;</w:t>
            </w:r>
          </w:p>
          <w:p w:rsidR="007F2A7C" w:rsidRDefault="007F2A7C" w:rsidP="00346DB6">
            <w:pPr>
              <w:rPr>
                <w:rFonts w:cs="Times New Roman"/>
                <w:sz w:val="24"/>
                <w:szCs w:val="24"/>
              </w:rPr>
            </w:pPr>
            <w:r>
              <w:rPr>
                <w:rFonts w:cs="Times New Roman"/>
                <w:sz w:val="24"/>
                <w:szCs w:val="24"/>
              </w:rPr>
              <w:t>- к 2036 году – не менее 24%;</w:t>
            </w:r>
          </w:p>
          <w:p w:rsidR="007F2A7C" w:rsidRDefault="007F2A7C" w:rsidP="00346DB6">
            <w:pPr>
              <w:rPr>
                <w:rFonts w:cs="Times New Roman"/>
                <w:sz w:val="24"/>
                <w:szCs w:val="24"/>
              </w:rPr>
            </w:pPr>
            <w:r>
              <w:rPr>
                <w:rFonts w:cs="Times New Roman"/>
                <w:sz w:val="24"/>
                <w:szCs w:val="24"/>
              </w:rPr>
              <w:t>- к 2044 году – не менее 25%;</w:t>
            </w:r>
          </w:p>
          <w:p w:rsidR="007F2A7C" w:rsidRDefault="007F2A7C" w:rsidP="00346DB6">
            <w:pPr>
              <w:rPr>
                <w:rFonts w:cs="Times New Roman"/>
                <w:sz w:val="24"/>
                <w:szCs w:val="24"/>
              </w:rPr>
            </w:pPr>
            <w:r>
              <w:rPr>
                <w:rFonts w:cs="Times New Roman"/>
                <w:sz w:val="24"/>
                <w:szCs w:val="24"/>
              </w:rPr>
              <w:t>- к 2050 году – не менее 25%</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195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3.1.2.2. Реализация флагманского проекта «Развитие немуници-пального сектора </w:t>
            </w:r>
            <w:r>
              <w:rPr>
                <w:rFonts w:cs="Times New Roman"/>
                <w:sz w:val="24"/>
                <w:szCs w:val="24"/>
              </w:rPr>
              <w:br/>
              <w:t xml:space="preserve">по предоставлению услуг </w:t>
            </w:r>
            <w:r>
              <w:rPr>
                <w:rFonts w:cs="Times New Roman"/>
                <w:sz w:val="24"/>
                <w:szCs w:val="24"/>
              </w:rPr>
              <w:br/>
              <w:t>в социальной сфере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w:t>
            </w:r>
            <w:r w:rsidR="00440A5A">
              <w:rPr>
                <w:rFonts w:cs="Times New Roman"/>
                <w:sz w:val="24"/>
                <w:szCs w:val="24"/>
              </w:rPr>
              <w:br/>
            </w:r>
            <w:r>
              <w:rPr>
                <w:rFonts w:cs="Times New Roman"/>
                <w:sz w:val="24"/>
                <w:szCs w:val="24"/>
              </w:rPr>
              <w:t xml:space="preserve">в сфере образования – 100% </w:t>
            </w:r>
            <w:r>
              <w:rPr>
                <w:sz w:val="24"/>
                <w:szCs w:val="24"/>
              </w:rPr>
              <w:t>ежегодно</w:t>
            </w:r>
            <w:r>
              <w:rPr>
                <w:rFonts w:cs="Times New Roman"/>
                <w:sz w:val="24"/>
                <w:szCs w:val="24"/>
              </w:rPr>
              <w:t xml:space="preserve">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29, 39, 40)</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3.1.2.3. Развитие инфраструктуры дошкольных </w:t>
            </w:r>
            <w:r>
              <w:rPr>
                <w:rFonts w:cs="Times New Roman"/>
                <w:sz w:val="24"/>
                <w:szCs w:val="24"/>
              </w:rPr>
              <w:lastRenderedPageBreak/>
              <w:t>образовательных организаций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создание объектов:</w:t>
            </w:r>
          </w:p>
          <w:p w:rsidR="007F2A7C" w:rsidRDefault="007F2A7C" w:rsidP="00346DB6">
            <w:pPr>
              <w:rPr>
                <w:rFonts w:cs="Times New Roman"/>
                <w:sz w:val="24"/>
                <w:szCs w:val="24"/>
              </w:rPr>
            </w:pPr>
            <w:r>
              <w:rPr>
                <w:rFonts w:cs="Times New Roman"/>
                <w:sz w:val="24"/>
                <w:szCs w:val="24"/>
              </w:rPr>
              <w:t>- к 2026 году – не менее 1 объекта;</w:t>
            </w:r>
          </w:p>
          <w:p w:rsidR="007F2A7C" w:rsidRDefault="007F2A7C" w:rsidP="00346DB6">
            <w:pPr>
              <w:rPr>
                <w:rFonts w:cs="Times New Roman"/>
                <w:sz w:val="24"/>
                <w:szCs w:val="24"/>
              </w:rPr>
            </w:pPr>
            <w:r>
              <w:rPr>
                <w:rFonts w:cs="Times New Roman"/>
                <w:sz w:val="24"/>
                <w:szCs w:val="24"/>
              </w:rPr>
              <w:t>- к 2031 году – не менее 1 объекта;</w:t>
            </w:r>
          </w:p>
          <w:p w:rsidR="007F2A7C" w:rsidRDefault="007F2A7C" w:rsidP="00346DB6">
            <w:pPr>
              <w:rPr>
                <w:rFonts w:cs="Times New Roman"/>
                <w:sz w:val="24"/>
                <w:szCs w:val="24"/>
              </w:rPr>
            </w:pPr>
            <w:r>
              <w:rPr>
                <w:rFonts w:cs="Times New Roman"/>
                <w:sz w:val="24"/>
                <w:szCs w:val="24"/>
              </w:rPr>
              <w:t>- к 2036 году – не менее 23 объектов;</w:t>
            </w:r>
          </w:p>
          <w:p w:rsidR="007F2A7C" w:rsidRDefault="007F2A7C" w:rsidP="00346DB6">
            <w:pPr>
              <w:rPr>
                <w:rFonts w:cs="Times New Roman"/>
                <w:sz w:val="24"/>
                <w:szCs w:val="24"/>
              </w:rPr>
            </w:pPr>
            <w:r>
              <w:rPr>
                <w:rFonts w:cs="Times New Roman"/>
                <w:sz w:val="24"/>
                <w:szCs w:val="24"/>
              </w:rPr>
              <w:lastRenderedPageBreak/>
              <w:t xml:space="preserve">- к 2044 году – не менее 30 объектов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29, 30)</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2037 – 2044 годы</w:t>
            </w:r>
          </w:p>
          <w:p w:rsidR="007F2A7C" w:rsidRDefault="007F2A7C" w:rsidP="00346DB6">
            <w:pPr>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3.1.2.4. Развитие инфраструктуры общеобразовательных организаций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29, 31</w:t>
            </w:r>
          </w:p>
        </w:tc>
        <w:tc>
          <w:tcPr>
            <w:tcW w:w="579"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создание объектов:</w:t>
            </w:r>
          </w:p>
          <w:p w:rsidR="007F2A7C" w:rsidRDefault="007F2A7C" w:rsidP="00346DB6">
            <w:pPr>
              <w:rPr>
                <w:rFonts w:cs="Times New Roman"/>
                <w:sz w:val="24"/>
                <w:szCs w:val="24"/>
              </w:rPr>
            </w:pPr>
            <w:r>
              <w:rPr>
                <w:rFonts w:cs="Times New Roman"/>
                <w:sz w:val="24"/>
                <w:szCs w:val="24"/>
              </w:rPr>
              <w:t>- к 2026 году – не менее 5 объектов;</w:t>
            </w:r>
          </w:p>
          <w:p w:rsidR="007F2A7C" w:rsidRDefault="007F2A7C" w:rsidP="00346DB6">
            <w:pPr>
              <w:rPr>
                <w:rFonts w:cs="Times New Roman"/>
                <w:sz w:val="24"/>
                <w:szCs w:val="24"/>
              </w:rPr>
            </w:pPr>
            <w:r>
              <w:rPr>
                <w:rFonts w:cs="Times New Roman"/>
                <w:sz w:val="24"/>
                <w:szCs w:val="24"/>
              </w:rPr>
              <w:t>- к 2031 году – не менее 8 объектов;</w:t>
            </w:r>
          </w:p>
          <w:p w:rsidR="007F2A7C" w:rsidRDefault="007F2A7C" w:rsidP="00346DB6">
            <w:pPr>
              <w:rPr>
                <w:rFonts w:cs="Times New Roman"/>
                <w:sz w:val="24"/>
                <w:szCs w:val="24"/>
              </w:rPr>
            </w:pPr>
            <w:r>
              <w:rPr>
                <w:rFonts w:cs="Times New Roman"/>
                <w:sz w:val="24"/>
                <w:szCs w:val="24"/>
              </w:rPr>
              <w:t>- к 2036 году – не менее 17 объектов;</w:t>
            </w:r>
          </w:p>
          <w:p w:rsidR="007F2A7C" w:rsidRDefault="007F2A7C" w:rsidP="00346DB6">
            <w:pPr>
              <w:rPr>
                <w:rFonts w:cs="Times New Roman"/>
                <w:sz w:val="24"/>
                <w:szCs w:val="24"/>
              </w:rPr>
            </w:pPr>
            <w:r>
              <w:rPr>
                <w:rFonts w:cs="Times New Roman"/>
                <w:sz w:val="24"/>
                <w:szCs w:val="24"/>
              </w:rPr>
              <w:t>- к 2044 году – не менее 28 объектов;</w:t>
            </w:r>
          </w:p>
          <w:p w:rsidR="007F2A7C" w:rsidRDefault="007F2A7C" w:rsidP="00346DB6">
            <w:pPr>
              <w:rPr>
                <w:rFonts w:cs="Times New Roman"/>
                <w:sz w:val="24"/>
                <w:szCs w:val="24"/>
              </w:rPr>
            </w:pPr>
            <w:r>
              <w:rPr>
                <w:rFonts w:cs="Times New Roman"/>
                <w:sz w:val="24"/>
                <w:szCs w:val="24"/>
              </w:rPr>
              <w:t>- к 2050 году – не менее 1 объекта</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реконструкция объектов:</w:t>
            </w:r>
          </w:p>
          <w:p w:rsidR="007F2A7C" w:rsidRDefault="007F2A7C" w:rsidP="00346DB6">
            <w:pPr>
              <w:rPr>
                <w:rFonts w:cs="Times New Roman"/>
                <w:sz w:val="24"/>
                <w:szCs w:val="24"/>
              </w:rPr>
            </w:pPr>
            <w:r>
              <w:rPr>
                <w:rFonts w:cs="Times New Roman"/>
                <w:sz w:val="24"/>
                <w:szCs w:val="24"/>
              </w:rPr>
              <w:t>- к 2031 году – не менее 1 объекта (пристройка блока);</w:t>
            </w:r>
          </w:p>
          <w:p w:rsidR="007F2A7C" w:rsidRDefault="007F2A7C" w:rsidP="00346DB6">
            <w:pPr>
              <w:rPr>
                <w:rFonts w:cs="Times New Roman"/>
                <w:sz w:val="24"/>
                <w:szCs w:val="24"/>
              </w:rPr>
            </w:pPr>
            <w:r>
              <w:rPr>
                <w:rFonts w:cs="Times New Roman"/>
                <w:sz w:val="24"/>
                <w:szCs w:val="24"/>
              </w:rPr>
              <w:t>- к 2036 году – не менее 1 объекта (пристройка блока)</w:t>
            </w:r>
          </w:p>
        </w:tc>
        <w:tc>
          <w:tcPr>
            <w:tcW w:w="579" w:type="pct"/>
            <w:vMerge w:val="restar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2036 год</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3.1.2.5. Развитие инфраструктуры организаций дополнительного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создание объектов:</w:t>
            </w:r>
          </w:p>
          <w:p w:rsidR="007F2A7C" w:rsidRDefault="007F2A7C" w:rsidP="00346DB6">
            <w:pPr>
              <w:rPr>
                <w:rFonts w:cs="Times New Roman"/>
                <w:sz w:val="24"/>
                <w:szCs w:val="24"/>
              </w:rPr>
            </w:pPr>
            <w:r>
              <w:rPr>
                <w:rFonts w:cs="Times New Roman"/>
                <w:sz w:val="24"/>
                <w:szCs w:val="24"/>
              </w:rPr>
              <w:t>- к 2031 году – не менее 19 объектов;</w:t>
            </w:r>
          </w:p>
          <w:p w:rsidR="007F2A7C" w:rsidRDefault="007F2A7C" w:rsidP="00346DB6">
            <w:pPr>
              <w:rPr>
                <w:rFonts w:cs="Times New Roman"/>
                <w:sz w:val="24"/>
                <w:szCs w:val="24"/>
              </w:rPr>
            </w:pPr>
            <w:r>
              <w:rPr>
                <w:rFonts w:cs="Times New Roman"/>
                <w:sz w:val="24"/>
                <w:szCs w:val="24"/>
              </w:rPr>
              <w:t>- к 2036 году – не менее 19 объектов;</w:t>
            </w:r>
          </w:p>
          <w:p w:rsidR="007F2A7C" w:rsidRDefault="007F2A7C" w:rsidP="00346DB6">
            <w:pPr>
              <w:rPr>
                <w:rFonts w:cs="Times New Roman"/>
                <w:sz w:val="24"/>
                <w:szCs w:val="24"/>
              </w:rPr>
            </w:pPr>
            <w:r>
              <w:rPr>
                <w:rFonts w:cs="Times New Roman"/>
                <w:sz w:val="24"/>
                <w:szCs w:val="24"/>
              </w:rPr>
              <w:t>- к 2044 году – не менее 4 объектов;</w:t>
            </w:r>
          </w:p>
          <w:p w:rsidR="007F2A7C" w:rsidRDefault="007F2A7C" w:rsidP="00346DB6">
            <w:pPr>
              <w:rPr>
                <w:rFonts w:cs="Times New Roman"/>
                <w:sz w:val="24"/>
                <w:szCs w:val="24"/>
              </w:rPr>
            </w:pPr>
            <w:r>
              <w:rPr>
                <w:rFonts w:cs="Times New Roman"/>
                <w:sz w:val="24"/>
                <w:szCs w:val="24"/>
              </w:rPr>
              <w:t xml:space="preserve">- к 2050 году – не менее 1 объекта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29, 32, 35)</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3.1.2.6. Создание условий </w:t>
            </w:r>
          </w:p>
          <w:p w:rsidR="007F2A7C" w:rsidRDefault="007F2A7C" w:rsidP="00346DB6">
            <w:pPr>
              <w:rPr>
                <w:rFonts w:cs="Times New Roman"/>
                <w:sz w:val="24"/>
                <w:szCs w:val="24"/>
              </w:rPr>
            </w:pPr>
            <w:r>
              <w:rPr>
                <w:rFonts w:cs="Times New Roman"/>
                <w:sz w:val="24"/>
                <w:szCs w:val="24"/>
              </w:rPr>
              <w:t>для развития инфраструктуры организаций профессионального образования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29, 36, 37</w:t>
            </w:r>
          </w:p>
        </w:tc>
        <w:tc>
          <w:tcPr>
            <w:tcW w:w="579"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2030 год</w:t>
            </w:r>
          </w:p>
        </w:tc>
        <w:tc>
          <w:tcPr>
            <w:tcW w:w="638"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создание объектов:</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 2030 году – корпус для реализации программ среднего профессионального образования бюджетного учреждения высшего образования Ханты-Мансийского автономного </w:t>
            </w:r>
          </w:p>
          <w:p w:rsidR="007F2A7C" w:rsidRDefault="007F2A7C" w:rsidP="00346DB6">
            <w:pPr>
              <w:rPr>
                <w:rFonts w:cs="Times New Roman"/>
                <w:sz w:val="24"/>
                <w:szCs w:val="24"/>
              </w:rPr>
            </w:pPr>
            <w:r>
              <w:rPr>
                <w:rFonts w:cs="Times New Roman"/>
                <w:sz w:val="24"/>
                <w:szCs w:val="24"/>
              </w:rPr>
              <w:t xml:space="preserve">округа – Югры «Сургутский государственный университет» </w:t>
            </w:r>
          </w:p>
          <w:p w:rsidR="007F2A7C" w:rsidRDefault="007F2A7C" w:rsidP="00346DB6">
            <w:pPr>
              <w:rPr>
                <w:rFonts w:cs="Times New Roman"/>
                <w:sz w:val="24"/>
                <w:szCs w:val="24"/>
              </w:rPr>
            </w:pPr>
            <w:r>
              <w:rPr>
                <w:rFonts w:cs="Times New Roman"/>
                <w:sz w:val="24"/>
                <w:szCs w:val="24"/>
              </w:rPr>
              <w:t>и политехническое отделение автономного учреждения профессионального образования Ханты-Мансийского автономного округа – Югры «Сургутский политехнический колледж»</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к 2031 году – кампус Университета НТЦ</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к 2032 году – нежилое помещение для размещения бюджетного учреждения Ханты-Мансийского автономного округа – Югры «Сургутский колледж русской культуры имени А.С. Знаменского»</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2032 год</w:t>
            </w:r>
          </w:p>
        </w:tc>
        <w:tc>
          <w:tcPr>
            <w:tcW w:w="638" w:type="pc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3.1.3. Мероприятия </w:t>
            </w:r>
            <w:r>
              <w:rPr>
                <w:rFonts w:cs="Times New Roman"/>
                <w:sz w:val="24"/>
                <w:szCs w:val="24"/>
              </w:rPr>
              <w:br/>
              <w:t>по информационно-маркетинговому обеспечению развития образования</w:t>
            </w:r>
          </w:p>
        </w:tc>
        <w:tc>
          <w:tcPr>
            <w:tcW w:w="2242"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29, 32, 34, 36, 37</w:t>
            </w:r>
          </w:p>
          <w:p w:rsidR="007F2A7C" w:rsidRDefault="007F2A7C" w:rsidP="00346DB6">
            <w:pPr>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3.1.3.1. Создание условий </w:t>
            </w:r>
          </w:p>
          <w:p w:rsidR="007F2A7C" w:rsidRDefault="007F2A7C" w:rsidP="00346DB6">
            <w:pPr>
              <w:rPr>
                <w:rFonts w:cs="Times New Roman"/>
                <w:sz w:val="24"/>
                <w:szCs w:val="24"/>
              </w:rPr>
            </w:pPr>
            <w:r>
              <w:rPr>
                <w:rFonts w:cs="Times New Roman"/>
                <w:sz w:val="24"/>
                <w:szCs w:val="24"/>
              </w:rPr>
              <w:t xml:space="preserve">для удовлетворения потребности в кадрах </w:t>
            </w:r>
            <w:r w:rsidR="00440A5A">
              <w:rPr>
                <w:rFonts w:cs="Times New Roman"/>
                <w:sz w:val="24"/>
                <w:szCs w:val="24"/>
              </w:rPr>
              <w:br/>
            </w:r>
            <w:r>
              <w:rPr>
                <w:rFonts w:cs="Times New Roman"/>
                <w:sz w:val="24"/>
                <w:szCs w:val="24"/>
              </w:rPr>
              <w:t xml:space="preserve">на основе рынка труда автономного округа; создание единого информационного портала о региональном рынке труда, атласе перспек-тивных профессий </w:t>
            </w:r>
          </w:p>
          <w:p w:rsidR="007F2A7C" w:rsidRDefault="007F2A7C" w:rsidP="00346DB6">
            <w:pPr>
              <w:rPr>
                <w:rFonts w:cs="Times New Roman"/>
                <w:sz w:val="24"/>
                <w:szCs w:val="24"/>
              </w:rPr>
            </w:pPr>
            <w:r>
              <w:rPr>
                <w:rFonts w:cs="Times New Roman"/>
                <w:sz w:val="24"/>
                <w:szCs w:val="24"/>
              </w:rPr>
              <w:t>в экономике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предоставление информации для актуализации перечня профессий и специальностей среднего профессионального образования, наиболее востребованных, новых и перспективных в регионе – не менее 1 раза в год;</w:t>
            </w:r>
          </w:p>
          <w:p w:rsidR="007F2A7C" w:rsidRDefault="007F2A7C" w:rsidP="00346DB6">
            <w:pPr>
              <w:rPr>
                <w:rFonts w:cs="Times New Roman"/>
                <w:sz w:val="24"/>
                <w:szCs w:val="24"/>
              </w:rPr>
            </w:pPr>
            <w:r>
              <w:rPr>
                <w:rFonts w:cs="Times New Roman"/>
                <w:sz w:val="24"/>
                <w:szCs w:val="24"/>
              </w:rPr>
              <w:t xml:space="preserve">количество заключенных соглашений </w:t>
            </w:r>
          </w:p>
          <w:p w:rsidR="007F2A7C" w:rsidRDefault="007F2A7C" w:rsidP="00346DB6">
            <w:pPr>
              <w:rPr>
                <w:rFonts w:cs="Times New Roman"/>
                <w:sz w:val="24"/>
                <w:szCs w:val="24"/>
              </w:rPr>
            </w:pPr>
            <w:r>
              <w:rPr>
                <w:rFonts w:cs="Times New Roman"/>
                <w:sz w:val="24"/>
                <w:szCs w:val="24"/>
              </w:rPr>
              <w:t>о включении работодателей в профориентационную работу со школьниками и студентами – не менее 1 соглашения в год;</w:t>
            </w:r>
          </w:p>
          <w:p w:rsidR="007F2A7C" w:rsidRDefault="007F2A7C" w:rsidP="00346DB6">
            <w:pPr>
              <w:rPr>
                <w:rFonts w:cs="Times New Roman"/>
                <w:i/>
                <w:sz w:val="24"/>
                <w:szCs w:val="24"/>
              </w:rPr>
            </w:pPr>
            <w:r>
              <w:rPr>
                <w:rFonts w:cs="Times New Roman"/>
                <w:sz w:val="24"/>
                <w:szCs w:val="24"/>
              </w:rPr>
              <w:t>(обеспечивает достижение целевых показателей 29, 32, 34, 36, 37)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3.1.3.2. Содействие </w:t>
            </w:r>
            <w:r>
              <w:rPr>
                <w:rFonts w:cs="Times New Roman"/>
                <w:sz w:val="24"/>
                <w:szCs w:val="24"/>
              </w:rPr>
              <w:br/>
              <w:t xml:space="preserve">в организации </w:t>
            </w:r>
            <w:r w:rsidR="00440A5A">
              <w:rPr>
                <w:rFonts w:cs="Times New Roman"/>
                <w:sz w:val="24"/>
                <w:szCs w:val="24"/>
              </w:rPr>
              <w:br/>
            </w:r>
            <w:r>
              <w:rPr>
                <w:rFonts w:cs="Times New Roman"/>
                <w:sz w:val="24"/>
                <w:szCs w:val="24"/>
              </w:rPr>
              <w:t xml:space="preserve">и проведении совместных мероприятий в сфере образования крупной городской агломерации Сургут – Нефтеюганск </w:t>
            </w:r>
          </w:p>
          <w:p w:rsidR="007F2A7C" w:rsidRDefault="007F2A7C" w:rsidP="00346DB6">
            <w:pPr>
              <w:rPr>
                <w:rFonts w:cs="Times New Roman"/>
                <w:sz w:val="24"/>
                <w:szCs w:val="24"/>
              </w:rPr>
            </w:pPr>
            <w:r>
              <w:rPr>
                <w:rFonts w:cs="Times New Roman"/>
                <w:sz w:val="24"/>
                <w:szCs w:val="24"/>
              </w:rPr>
              <w:t>и Ханты-Мансийского автономного округа – Югры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мероприятий, по которым оказано содействие: </w:t>
            </w:r>
          </w:p>
          <w:p w:rsidR="007F2A7C" w:rsidRDefault="007F2A7C" w:rsidP="00346DB6">
            <w:pPr>
              <w:rPr>
                <w:rFonts w:cs="Times New Roman"/>
                <w:sz w:val="24"/>
                <w:szCs w:val="24"/>
              </w:rPr>
            </w:pPr>
            <w:r>
              <w:rPr>
                <w:rFonts w:cs="Times New Roman"/>
                <w:sz w:val="24"/>
                <w:szCs w:val="24"/>
              </w:rPr>
              <w:t xml:space="preserve">- до 2026 года – не менее 20 ед. в год; </w:t>
            </w:r>
          </w:p>
          <w:p w:rsidR="007F2A7C" w:rsidRDefault="007F2A7C" w:rsidP="00346DB6">
            <w:pPr>
              <w:rPr>
                <w:rFonts w:cs="Times New Roman"/>
                <w:sz w:val="24"/>
                <w:szCs w:val="24"/>
              </w:rPr>
            </w:pPr>
            <w:r>
              <w:rPr>
                <w:rFonts w:cs="Times New Roman"/>
                <w:sz w:val="24"/>
                <w:szCs w:val="24"/>
              </w:rPr>
              <w:t xml:space="preserve">- до 2031 года – не менее 20 ед. в год; </w:t>
            </w:r>
          </w:p>
          <w:p w:rsidR="007F2A7C" w:rsidRDefault="007F2A7C" w:rsidP="00346DB6">
            <w:pPr>
              <w:rPr>
                <w:rFonts w:cs="Times New Roman"/>
                <w:sz w:val="24"/>
                <w:szCs w:val="24"/>
              </w:rPr>
            </w:pPr>
            <w:r>
              <w:rPr>
                <w:rFonts w:cs="Times New Roman"/>
                <w:sz w:val="24"/>
                <w:szCs w:val="24"/>
              </w:rPr>
              <w:t xml:space="preserve">- до 2036 года – не менее 20 ед. в год; </w:t>
            </w:r>
          </w:p>
          <w:p w:rsidR="007F2A7C" w:rsidRDefault="007F2A7C" w:rsidP="00346DB6">
            <w:pPr>
              <w:rPr>
                <w:rFonts w:cs="Times New Roman"/>
                <w:sz w:val="24"/>
                <w:szCs w:val="24"/>
              </w:rPr>
            </w:pPr>
            <w:r>
              <w:rPr>
                <w:rFonts w:cs="Times New Roman"/>
                <w:sz w:val="24"/>
                <w:szCs w:val="24"/>
              </w:rPr>
              <w:t xml:space="preserve">- до 2044 года – не менее 25 ед. в год; </w:t>
            </w:r>
          </w:p>
          <w:p w:rsidR="007F2A7C" w:rsidRDefault="007F2A7C" w:rsidP="00346DB6">
            <w:pPr>
              <w:rPr>
                <w:rFonts w:cs="Times New Roman"/>
                <w:sz w:val="24"/>
                <w:szCs w:val="24"/>
              </w:rPr>
            </w:pPr>
            <w:r>
              <w:rPr>
                <w:rFonts w:cs="Times New Roman"/>
                <w:sz w:val="24"/>
                <w:szCs w:val="24"/>
              </w:rPr>
              <w:t xml:space="preserve">- до 2050 года – не менее 30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29, 35, 36)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3.1.3.3. Комплекс событий, направленных </w:t>
            </w:r>
          </w:p>
          <w:p w:rsidR="007F2A7C" w:rsidRDefault="007F2A7C" w:rsidP="00346DB6">
            <w:pPr>
              <w:rPr>
                <w:rFonts w:cs="Times New Roman"/>
                <w:sz w:val="24"/>
                <w:szCs w:val="24"/>
              </w:rPr>
            </w:pPr>
            <w:r>
              <w:rPr>
                <w:rFonts w:cs="Times New Roman"/>
                <w:sz w:val="24"/>
                <w:szCs w:val="24"/>
              </w:rPr>
              <w:t xml:space="preserve">на привлечение инвес-тиций, обеспечивающих </w:t>
            </w:r>
            <w:r>
              <w:rPr>
                <w:rFonts w:cs="Times New Roman"/>
                <w:sz w:val="24"/>
                <w:szCs w:val="24"/>
              </w:rPr>
              <w:lastRenderedPageBreak/>
              <w:t>развитие инфраструктуры отрасли</w:t>
            </w:r>
          </w:p>
        </w:tc>
        <w:tc>
          <w:tcPr>
            <w:tcW w:w="2242" w:type="pct"/>
            <w:tcBorders>
              <w:top w:val="single" w:sz="4" w:space="0" w:color="auto"/>
              <w:left w:val="single" w:sz="4" w:space="0" w:color="auto"/>
              <w:bottom w:val="single" w:sz="4" w:space="0" w:color="auto"/>
              <w:right w:val="single" w:sz="4" w:space="0" w:color="auto"/>
            </w:tcBorders>
            <w:hideMark/>
          </w:tcPr>
          <w:p w:rsidR="00440A5A" w:rsidRDefault="007F2A7C" w:rsidP="00346DB6">
            <w:pPr>
              <w:rPr>
                <w:rFonts w:cs="Times New Roman"/>
                <w:sz w:val="24"/>
                <w:szCs w:val="24"/>
              </w:rPr>
            </w:pPr>
            <w:r>
              <w:rPr>
                <w:rFonts w:cs="Times New Roman"/>
                <w:sz w:val="24"/>
                <w:szCs w:val="24"/>
              </w:rPr>
              <w:lastRenderedPageBreak/>
              <w:t xml:space="preserve">количество видеороликов на официальном портале Администрации города, публикаций в средствах массовой информации о мероприятиях в сфере образования – </w:t>
            </w:r>
          </w:p>
          <w:p w:rsidR="007F2A7C" w:rsidRDefault="007F2A7C" w:rsidP="00346DB6">
            <w:pPr>
              <w:rPr>
                <w:rFonts w:cs="Times New Roman"/>
                <w:sz w:val="24"/>
                <w:szCs w:val="24"/>
              </w:rPr>
            </w:pPr>
            <w:r>
              <w:rPr>
                <w:rFonts w:cs="Times New Roman"/>
                <w:sz w:val="24"/>
                <w:szCs w:val="24"/>
              </w:rPr>
              <w:t>не менее 5 ед. в год;</w:t>
            </w:r>
          </w:p>
          <w:p w:rsidR="007F2A7C" w:rsidRDefault="007F2A7C" w:rsidP="00346DB6">
            <w:pPr>
              <w:rPr>
                <w:rFonts w:cs="Times New Roman"/>
                <w:sz w:val="24"/>
                <w:szCs w:val="24"/>
              </w:rPr>
            </w:pPr>
            <w:r>
              <w:rPr>
                <w:rFonts w:cs="Times New Roman"/>
                <w:sz w:val="24"/>
                <w:szCs w:val="24"/>
              </w:rPr>
              <w:lastRenderedPageBreak/>
              <w:t xml:space="preserve">формирование и обновление инвестиционных предложений – </w:t>
            </w:r>
            <w:r>
              <w:rPr>
                <w:rFonts w:cs="Times New Roman"/>
                <w:sz w:val="24"/>
                <w:szCs w:val="24"/>
              </w:rPr>
              <w:br/>
              <w:t>не менее 1 раза в год;</w:t>
            </w:r>
          </w:p>
          <w:p w:rsidR="007F2A7C" w:rsidRDefault="007F2A7C" w:rsidP="00346DB6">
            <w:pPr>
              <w:rPr>
                <w:rFonts w:cs="Times New Roman"/>
                <w:sz w:val="24"/>
                <w:szCs w:val="24"/>
              </w:rPr>
            </w:pPr>
            <w:r>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rsidR="007F2A7C" w:rsidRDefault="007F2A7C" w:rsidP="00346DB6">
            <w:pPr>
              <w:rPr>
                <w:rFonts w:cs="Times New Roman"/>
                <w:sz w:val="24"/>
                <w:szCs w:val="24"/>
              </w:rPr>
            </w:pPr>
            <w:r>
              <w:rPr>
                <w:rFonts w:cs="Times New Roman"/>
                <w:sz w:val="24"/>
                <w:szCs w:val="24"/>
              </w:rPr>
              <w:t>участие в лекциях, семинарах по повышению квалификации муниципальных служащих в вопросах инвестиционной деятельности – не менее 1 раза в год;</w:t>
            </w:r>
          </w:p>
          <w:p w:rsidR="007F2A7C" w:rsidRDefault="007F2A7C" w:rsidP="00346DB6">
            <w:pPr>
              <w:rPr>
                <w:rFonts w:cs="Times New Roman"/>
                <w:sz w:val="24"/>
                <w:szCs w:val="24"/>
              </w:rPr>
            </w:pPr>
            <w:r>
              <w:rPr>
                <w:rFonts w:cs="Times New Roman"/>
                <w:sz w:val="24"/>
                <w:szCs w:val="24"/>
              </w:rPr>
              <w:t xml:space="preserve">участие в выставке социальных проектов некоммерческих организаций – 1 раз в год </w:t>
            </w:r>
            <w:r w:rsidR="00440A5A">
              <w:rPr>
                <w:rFonts w:cs="Times New Roman"/>
                <w:sz w:val="24"/>
                <w:szCs w:val="24"/>
              </w:rPr>
              <w:br/>
            </w:r>
            <w:r>
              <w:rPr>
                <w:rFonts w:cs="Times New Roman"/>
                <w:sz w:val="24"/>
                <w:szCs w:val="24"/>
              </w:rPr>
              <w:t>(обеспечивает достижение целевых показателей 2, 29, 30, 31, 32)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3.1.3.4. Организация размещения на платформе Единого календаря </w:t>
            </w:r>
          </w:p>
          <w:p w:rsidR="007F2A7C" w:rsidRDefault="007F2A7C" w:rsidP="00346DB6">
            <w:pPr>
              <w:rPr>
                <w:rFonts w:cs="Times New Roman"/>
                <w:sz w:val="24"/>
                <w:szCs w:val="24"/>
              </w:rPr>
            </w:pPr>
            <w:r>
              <w:rPr>
                <w:rFonts w:cs="Times New Roman"/>
                <w:sz w:val="24"/>
                <w:szCs w:val="24"/>
              </w:rPr>
              <w:t xml:space="preserve">событий города Сургута информации </w:t>
            </w:r>
            <w:r w:rsidR="00440A5A">
              <w:rPr>
                <w:rFonts w:cs="Times New Roman"/>
                <w:sz w:val="24"/>
                <w:szCs w:val="24"/>
              </w:rPr>
              <w:br/>
            </w:r>
            <w:r>
              <w:rPr>
                <w:rFonts w:cs="Times New Roman"/>
                <w:sz w:val="24"/>
                <w:szCs w:val="24"/>
              </w:rPr>
              <w:t xml:space="preserve">о мероприятиях в сфере образования независимо </w:t>
            </w:r>
          </w:p>
          <w:p w:rsidR="007F2A7C" w:rsidRDefault="007F2A7C" w:rsidP="00346DB6">
            <w:pPr>
              <w:rPr>
                <w:rFonts w:cs="Times New Roman"/>
                <w:sz w:val="24"/>
                <w:szCs w:val="24"/>
              </w:rPr>
            </w:pPr>
            <w:r>
              <w:rPr>
                <w:rFonts w:cs="Times New Roman"/>
                <w:sz w:val="24"/>
                <w:szCs w:val="24"/>
              </w:rPr>
              <w:t>от организационно-правовой формы организатора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размещение информации о планируемых мероприятиях </w:t>
            </w:r>
            <w:r w:rsidR="00440A5A">
              <w:rPr>
                <w:rFonts w:cs="Times New Roman"/>
                <w:sz w:val="24"/>
                <w:szCs w:val="24"/>
              </w:rPr>
              <w:br/>
            </w:r>
            <w:r>
              <w:rPr>
                <w:rFonts w:cs="Times New Roman"/>
                <w:sz w:val="24"/>
                <w:szCs w:val="24"/>
              </w:rPr>
              <w:t>в сфере образования, еженедельно</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29)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3.2. Вектор «Культура»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iCs/>
                <w:sz w:val="24"/>
                <w:szCs w:val="24"/>
              </w:rPr>
              <w:t>Цель вектора – создание современной культурной среды для обеспечения доступа жителей к культурным ценностям и услугам</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повышение качества услуг в сфере культуры, модернизация имущественного комплекса учреждений;</w:t>
            </w:r>
          </w:p>
          <w:p w:rsidR="007F2A7C" w:rsidRDefault="007F2A7C" w:rsidP="00346DB6">
            <w:pPr>
              <w:rPr>
                <w:rFonts w:cs="Times New Roman"/>
                <w:iCs/>
                <w:sz w:val="24"/>
                <w:szCs w:val="24"/>
              </w:rPr>
            </w:pPr>
            <w:r>
              <w:rPr>
                <w:rFonts w:cs="Times New Roman"/>
                <w:iCs/>
                <w:sz w:val="24"/>
                <w:szCs w:val="24"/>
              </w:rPr>
              <w:t>- разработка и внедрение новых форматов проведения культурно-массовых мероприятий для всех возрастных групп с учетом современных тенденций по сохранению и укреплению традиционных российских духовно-нравственных ценностей;</w:t>
            </w:r>
          </w:p>
          <w:p w:rsidR="007F2A7C" w:rsidRDefault="007F2A7C" w:rsidP="00346DB6">
            <w:pPr>
              <w:rPr>
                <w:rFonts w:cs="Times New Roman"/>
                <w:iCs/>
                <w:sz w:val="24"/>
                <w:szCs w:val="24"/>
              </w:rPr>
            </w:pPr>
            <w:r>
              <w:rPr>
                <w:rFonts w:cs="Times New Roman"/>
                <w:iCs/>
                <w:sz w:val="24"/>
                <w:szCs w:val="24"/>
              </w:rPr>
              <w:t>- привлечение инвестиций, направленных на развитие культуры, в том числе посредством муниципально-частного партнерства;</w:t>
            </w:r>
          </w:p>
          <w:p w:rsidR="007F2A7C" w:rsidRDefault="007F2A7C" w:rsidP="00346DB6">
            <w:pPr>
              <w:rPr>
                <w:rFonts w:cs="Times New Roman"/>
                <w:iCs/>
                <w:sz w:val="24"/>
                <w:szCs w:val="24"/>
              </w:rPr>
            </w:pPr>
            <w:r>
              <w:rPr>
                <w:rFonts w:cs="Times New Roman"/>
                <w:iCs/>
                <w:sz w:val="24"/>
                <w:szCs w:val="24"/>
              </w:rPr>
              <w:t>- продвижение на региональном и всероссийском уровнях масштабных культурных проектов и событий;</w:t>
            </w:r>
          </w:p>
          <w:p w:rsidR="007F2A7C" w:rsidRDefault="007F2A7C" w:rsidP="00346DB6">
            <w:pPr>
              <w:rPr>
                <w:rFonts w:cs="Times New Roman"/>
                <w:sz w:val="24"/>
                <w:szCs w:val="24"/>
              </w:rPr>
            </w:pPr>
            <w:r>
              <w:rPr>
                <w:rFonts w:cs="Times New Roman"/>
                <w:iCs/>
                <w:sz w:val="24"/>
                <w:szCs w:val="24"/>
              </w:rPr>
              <w:t>- расширение использования современных инновационных информационных и коммуникационных технологий в сфере культуры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41. Уровень удовлетворенности населения качеством услуг организаций культуры – 73,2% в 2050 году.</w:t>
            </w:r>
          </w:p>
          <w:p w:rsidR="007F2A7C" w:rsidRDefault="007F2A7C" w:rsidP="00346DB6">
            <w:pPr>
              <w:rPr>
                <w:rFonts w:cs="Times New Roman"/>
                <w:sz w:val="24"/>
                <w:szCs w:val="24"/>
              </w:rPr>
            </w:pPr>
            <w:r>
              <w:rPr>
                <w:rFonts w:cs="Times New Roman"/>
                <w:sz w:val="24"/>
                <w:szCs w:val="24"/>
              </w:rPr>
              <w:t>42. Обеспеченность населения организациями культуры – 143,7% в 2050 году.</w:t>
            </w:r>
          </w:p>
          <w:p w:rsidR="007F2A7C" w:rsidRDefault="007F2A7C" w:rsidP="00346DB6">
            <w:pPr>
              <w:rPr>
                <w:rFonts w:cs="Times New Roman"/>
                <w:sz w:val="24"/>
                <w:szCs w:val="24"/>
              </w:rPr>
            </w:pPr>
            <w:r>
              <w:rPr>
                <w:rFonts w:cs="Times New Roman"/>
                <w:sz w:val="24"/>
                <w:szCs w:val="24"/>
              </w:rPr>
              <w:lastRenderedPageBreak/>
              <w:t xml:space="preserve">43. Увеличение объема средств бюджета города, направленного немуниципальным организациям на оказание услуг (работ) в сфере </w:t>
            </w:r>
            <w:r>
              <w:rPr>
                <w:rFonts w:cs="Times New Roman"/>
                <w:sz w:val="24"/>
                <w:szCs w:val="24"/>
              </w:rPr>
              <w:br/>
              <w:t>культуры – ежегодно до 2050 года в диапазоне 5,0 – 10,0%.</w:t>
            </w:r>
          </w:p>
          <w:p w:rsidR="007F2A7C" w:rsidRDefault="007F2A7C" w:rsidP="00346DB6">
            <w:pPr>
              <w:rPr>
                <w:rFonts w:cs="Times New Roman"/>
                <w:sz w:val="24"/>
                <w:szCs w:val="24"/>
              </w:rPr>
            </w:pPr>
            <w:r>
              <w:rPr>
                <w:rFonts w:cs="Times New Roman"/>
                <w:sz w:val="24"/>
                <w:szCs w:val="24"/>
              </w:rPr>
              <w:t xml:space="preserve">44. </w:t>
            </w:r>
            <w:r>
              <w:rPr>
                <w:sz w:val="24"/>
                <w:szCs w:val="24"/>
                <w:lang w:eastAsia="ru-RU"/>
              </w:rPr>
              <w:t>Увеличение фактов получения гражданами услуг (работ) в сфере культуры у немуниципальных поставщиков – 15,0% ежегодно</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3.2.1. Мероприятия </w:t>
            </w:r>
            <w:r>
              <w:rPr>
                <w:rFonts w:cs="Times New Roman"/>
                <w:sz w:val="24"/>
                <w:szCs w:val="24"/>
              </w:rPr>
              <w:br/>
              <w:t>по нормативно-правовому, организационному обеспечению, регулированию развития культуры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41, 42, 43, 44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культуры </w:t>
            </w:r>
          </w:p>
          <w:p w:rsidR="007F2A7C" w:rsidRDefault="007F2A7C" w:rsidP="00346DB6">
            <w:pPr>
              <w:rPr>
                <w:rFonts w:cs="Times New Roman"/>
                <w:sz w:val="24"/>
                <w:szCs w:val="24"/>
              </w:rPr>
            </w:pPr>
            <w:r>
              <w:rPr>
                <w:rFonts w:cs="Times New Roman"/>
                <w:sz w:val="24"/>
                <w:szCs w:val="24"/>
              </w:rPr>
              <w:t xml:space="preserve">в соответствующую </w:t>
            </w:r>
          </w:p>
          <w:p w:rsidR="007F2A7C" w:rsidRDefault="007F2A7C" w:rsidP="00346DB6">
            <w:pPr>
              <w:rPr>
                <w:rFonts w:cs="Times New Roman"/>
                <w:sz w:val="24"/>
                <w:szCs w:val="24"/>
              </w:rPr>
            </w:pPr>
            <w:r>
              <w:rPr>
                <w:rFonts w:cs="Times New Roman"/>
                <w:sz w:val="24"/>
                <w:szCs w:val="24"/>
              </w:rPr>
              <w:t>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r w:rsidR="00440A5A">
              <w:rPr>
                <w:rFonts w:cs="Times New Roman"/>
                <w:sz w:val="24"/>
                <w:szCs w:val="24"/>
              </w:rPr>
              <w:br/>
            </w:r>
            <w:r>
              <w:rPr>
                <w:rFonts w:cs="Times New Roman"/>
                <w:sz w:val="24"/>
                <w:szCs w:val="24"/>
              </w:rPr>
              <w:t>(обеспечивает достижение целевых показателей 41, 42, 43, 44)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3.2.1.2. Повышение квалификации работников сферы культуры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 xml:space="preserve">число работников культуры, прошедших переподготовку </w:t>
            </w:r>
            <w:r w:rsidR="00440A5A">
              <w:rPr>
                <w:rFonts w:cs="Times New Roman"/>
                <w:sz w:val="24"/>
                <w:szCs w:val="24"/>
              </w:rPr>
              <w:br/>
            </w:r>
            <w:r>
              <w:rPr>
                <w:rFonts w:cs="Times New Roman"/>
                <w:sz w:val="24"/>
                <w:szCs w:val="24"/>
              </w:rPr>
              <w:t>и (или) повышение квалификации не менее 50 человек в год (обеспечивает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3.2.1.3. Реализация новых форматов проведения мероприятий</w:t>
            </w:r>
          </w:p>
        </w:tc>
        <w:tc>
          <w:tcPr>
            <w:tcW w:w="2242" w:type="pct"/>
            <w:tcBorders>
              <w:top w:val="single" w:sz="4" w:space="0" w:color="auto"/>
              <w:left w:val="single" w:sz="4" w:space="0" w:color="auto"/>
              <w:bottom w:val="single" w:sz="4" w:space="0" w:color="auto"/>
              <w:right w:val="single" w:sz="4" w:space="0" w:color="auto"/>
            </w:tcBorders>
            <w:hideMark/>
          </w:tcPr>
          <w:p w:rsidR="00440A5A" w:rsidRDefault="007F2A7C" w:rsidP="00346DB6">
            <w:pPr>
              <w:rPr>
                <w:rFonts w:cs="Times New Roman"/>
                <w:sz w:val="24"/>
                <w:szCs w:val="24"/>
              </w:rPr>
            </w:pPr>
            <w:r>
              <w:rPr>
                <w:rFonts w:cs="Times New Roman"/>
                <w:sz w:val="24"/>
                <w:szCs w:val="24"/>
              </w:rPr>
              <w:t xml:space="preserve">количество проведенных мероприятий нового формата – </w:t>
            </w:r>
          </w:p>
          <w:p w:rsidR="007F2A7C" w:rsidRDefault="007F2A7C" w:rsidP="00346DB6">
            <w:pPr>
              <w:rPr>
                <w:rFonts w:cs="Times New Roman"/>
                <w:sz w:val="24"/>
                <w:szCs w:val="24"/>
              </w:rPr>
            </w:pPr>
            <w:r>
              <w:rPr>
                <w:rFonts w:cs="Times New Roman"/>
                <w:sz w:val="24"/>
                <w:szCs w:val="24"/>
              </w:rPr>
              <w:t xml:space="preserve">не менее 2 ед.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3.2.1.4. Осуществление мониторинга уровня удовлетворенности населения доступностью </w:t>
            </w:r>
          </w:p>
          <w:p w:rsidR="007F2A7C" w:rsidRDefault="007F2A7C" w:rsidP="00346DB6">
            <w:pPr>
              <w:rPr>
                <w:rFonts w:cs="Times New Roman"/>
                <w:sz w:val="24"/>
                <w:szCs w:val="24"/>
              </w:rPr>
            </w:pPr>
            <w:r>
              <w:rPr>
                <w:rFonts w:cs="Times New Roman"/>
                <w:sz w:val="24"/>
                <w:szCs w:val="24"/>
              </w:rPr>
              <w:t>и качеством услуг организаций культуры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достижение уровня удовлетворенности населения доступностью и качеством услуг организаций культуры: </w:t>
            </w:r>
          </w:p>
          <w:p w:rsidR="007F2A7C" w:rsidRDefault="007F2A7C" w:rsidP="00346DB6">
            <w:pPr>
              <w:rPr>
                <w:rFonts w:cs="Times New Roman"/>
                <w:sz w:val="24"/>
                <w:szCs w:val="24"/>
              </w:rPr>
            </w:pPr>
            <w:r>
              <w:rPr>
                <w:rFonts w:cs="Times New Roman"/>
                <w:sz w:val="24"/>
                <w:szCs w:val="24"/>
              </w:rPr>
              <w:t>- к 2026 году – не менее 56,2%;</w:t>
            </w:r>
          </w:p>
          <w:p w:rsidR="007F2A7C" w:rsidRDefault="007F2A7C" w:rsidP="00346DB6">
            <w:pPr>
              <w:rPr>
                <w:rFonts w:cs="Times New Roman"/>
                <w:sz w:val="24"/>
                <w:szCs w:val="24"/>
              </w:rPr>
            </w:pPr>
            <w:r>
              <w:rPr>
                <w:rFonts w:cs="Times New Roman"/>
                <w:sz w:val="24"/>
                <w:szCs w:val="24"/>
              </w:rPr>
              <w:t>- к 2031 году – не менее 63,2%;</w:t>
            </w:r>
          </w:p>
          <w:p w:rsidR="007F2A7C" w:rsidRDefault="007F2A7C" w:rsidP="00346DB6">
            <w:pPr>
              <w:rPr>
                <w:rFonts w:cs="Times New Roman"/>
                <w:sz w:val="24"/>
                <w:szCs w:val="24"/>
              </w:rPr>
            </w:pPr>
            <w:r>
              <w:rPr>
                <w:rFonts w:cs="Times New Roman"/>
                <w:sz w:val="24"/>
                <w:szCs w:val="24"/>
              </w:rPr>
              <w:t>- к 2036 году – не менее 75,8%;</w:t>
            </w:r>
          </w:p>
          <w:p w:rsidR="007F2A7C" w:rsidRDefault="007F2A7C" w:rsidP="00346DB6">
            <w:pPr>
              <w:rPr>
                <w:rFonts w:cs="Times New Roman"/>
                <w:sz w:val="24"/>
                <w:szCs w:val="24"/>
              </w:rPr>
            </w:pPr>
            <w:r>
              <w:rPr>
                <w:rFonts w:cs="Times New Roman"/>
                <w:sz w:val="24"/>
                <w:szCs w:val="24"/>
              </w:rPr>
              <w:t>- к 2044 году – не менее 72,6%;</w:t>
            </w:r>
          </w:p>
          <w:p w:rsidR="007F2A7C" w:rsidRDefault="007F2A7C" w:rsidP="00346DB6">
            <w:pPr>
              <w:rPr>
                <w:rFonts w:cs="Times New Roman"/>
                <w:sz w:val="24"/>
                <w:szCs w:val="24"/>
              </w:rPr>
            </w:pPr>
            <w:r>
              <w:rPr>
                <w:rFonts w:cs="Times New Roman"/>
                <w:sz w:val="24"/>
                <w:szCs w:val="24"/>
              </w:rPr>
              <w:t>- к 2050 году – не менее 73,2%</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3.2.2. Мероприятия </w:t>
            </w:r>
          </w:p>
          <w:p w:rsidR="007F2A7C" w:rsidRDefault="007F2A7C" w:rsidP="00346DB6">
            <w:pPr>
              <w:rPr>
                <w:rFonts w:cs="Times New Roman"/>
                <w:sz w:val="24"/>
                <w:szCs w:val="24"/>
              </w:rPr>
            </w:pPr>
            <w:r>
              <w:rPr>
                <w:rFonts w:cs="Times New Roman"/>
                <w:sz w:val="24"/>
                <w:szCs w:val="24"/>
              </w:rPr>
              <w:t>по инфраструктурному обеспечению развития культуры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bCs/>
                <w:sz w:val="24"/>
                <w:szCs w:val="24"/>
              </w:rPr>
            </w:pPr>
            <w:r>
              <w:rPr>
                <w:rFonts w:cs="Times New Roman"/>
                <w:sz w:val="24"/>
                <w:szCs w:val="24"/>
              </w:rPr>
              <w:t>обеспечивает достижение целевых показателей 2, 7, 41, 42</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3.2.2.1. Реализация флагманского проекта «Сургут – культурное </w:t>
            </w:r>
          </w:p>
          <w:p w:rsidR="007F2A7C" w:rsidRDefault="007F2A7C" w:rsidP="00346DB6">
            <w:pPr>
              <w:rPr>
                <w:rFonts w:cs="Times New Roman"/>
                <w:sz w:val="24"/>
                <w:szCs w:val="24"/>
              </w:rPr>
            </w:pPr>
            <w:r>
              <w:rPr>
                <w:rFonts w:cs="Times New Roman"/>
                <w:sz w:val="24"/>
                <w:szCs w:val="24"/>
              </w:rPr>
              <w:t>пространство ХМАО – Югры»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440A5A">
            <w:pPr>
              <w:rPr>
                <w:rFonts w:cs="Times New Roman"/>
                <w:sz w:val="24"/>
                <w:szCs w:val="24"/>
              </w:rPr>
            </w:pPr>
            <w:r>
              <w:rPr>
                <w:rFonts w:cs="Times New Roman"/>
                <w:sz w:val="24"/>
                <w:szCs w:val="24"/>
              </w:rPr>
              <w:t>обеспечивает достижение целевых показателей 7, 41, 42</w:t>
            </w:r>
          </w:p>
        </w:tc>
        <w:tc>
          <w:tcPr>
            <w:tcW w:w="579"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p w:rsidR="007F2A7C" w:rsidRDefault="007F2A7C" w:rsidP="00346DB6">
            <w:pPr>
              <w:rPr>
                <w:rFonts w:cs="Times New Roman"/>
                <w:sz w:val="24"/>
                <w:szCs w:val="24"/>
              </w:rPr>
            </w:pPr>
          </w:p>
        </w:tc>
        <w:tc>
          <w:tcPr>
            <w:tcW w:w="556" w:type="pct"/>
            <w:vMerge w:val="restar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2026 год</w:t>
            </w:r>
          </w:p>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2029 год</w:t>
            </w:r>
          </w:p>
          <w:p w:rsidR="007F2A7C" w:rsidRDefault="007F2A7C" w:rsidP="00346DB6">
            <w:pPr>
              <w:rPr>
                <w:rFonts w:cs="Times New Roman"/>
                <w:sz w:val="24"/>
                <w:szCs w:val="24"/>
              </w:rPr>
            </w:pPr>
            <w:r>
              <w:rPr>
                <w:rFonts w:cs="Times New Roman"/>
                <w:sz w:val="24"/>
                <w:szCs w:val="24"/>
              </w:rPr>
              <w:t>2030 год</w:t>
            </w: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2036 год</w:t>
            </w:r>
          </w:p>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2050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3036"/>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bCs/>
                <w:sz w:val="24"/>
                <w:szCs w:val="24"/>
              </w:rPr>
            </w:pPr>
            <w:r>
              <w:rPr>
                <w:rFonts w:cs="Times New Roman"/>
                <w:bCs/>
                <w:sz w:val="24"/>
                <w:szCs w:val="24"/>
              </w:rPr>
              <w:t>создание объектов:</w:t>
            </w:r>
          </w:p>
          <w:p w:rsidR="007F2A7C" w:rsidRDefault="007F2A7C" w:rsidP="00346DB6">
            <w:pPr>
              <w:rPr>
                <w:rFonts w:cs="Times New Roman"/>
                <w:bCs/>
                <w:sz w:val="24"/>
                <w:szCs w:val="24"/>
              </w:rPr>
            </w:pPr>
            <w:r>
              <w:rPr>
                <w:rFonts w:cs="Times New Roman"/>
                <w:bCs/>
                <w:sz w:val="24"/>
                <w:szCs w:val="24"/>
              </w:rPr>
              <w:t xml:space="preserve">- к 2026 году – 1 объект (экспозиционно-выставочное здание </w:t>
            </w:r>
            <w:r>
              <w:rPr>
                <w:rFonts w:cs="Times New Roman"/>
                <w:bCs/>
                <w:sz w:val="24"/>
                <w:szCs w:val="24"/>
              </w:rPr>
              <w:br/>
              <w:t>на территории Мемориального комплекса геологов-первопроходцев «Дом Ф.К. Салманова»);</w:t>
            </w:r>
          </w:p>
          <w:p w:rsidR="007F2A7C" w:rsidRDefault="007F2A7C" w:rsidP="00346DB6">
            <w:pPr>
              <w:rPr>
                <w:rFonts w:cs="Times New Roman"/>
                <w:bCs/>
                <w:sz w:val="24"/>
                <w:szCs w:val="24"/>
              </w:rPr>
            </w:pPr>
            <w:r>
              <w:rPr>
                <w:rFonts w:cs="Times New Roman"/>
                <w:bCs/>
                <w:sz w:val="24"/>
                <w:szCs w:val="24"/>
              </w:rPr>
              <w:t>- к 2029 году – 1 объект (театр актера и куклы);</w:t>
            </w:r>
          </w:p>
          <w:p w:rsidR="007F2A7C" w:rsidRDefault="007F2A7C" w:rsidP="00346DB6">
            <w:pPr>
              <w:rPr>
                <w:rFonts w:cs="Times New Roman"/>
                <w:bCs/>
                <w:sz w:val="24"/>
                <w:szCs w:val="24"/>
              </w:rPr>
            </w:pPr>
            <w:r>
              <w:rPr>
                <w:rFonts w:cs="Times New Roman"/>
                <w:bCs/>
                <w:sz w:val="24"/>
                <w:szCs w:val="24"/>
              </w:rPr>
              <w:t>- к 2030 году – 1 объект (здание для МАУ «Городской культурный центр»;</w:t>
            </w:r>
          </w:p>
          <w:p w:rsidR="007F2A7C" w:rsidRDefault="007F2A7C" w:rsidP="00346DB6">
            <w:pPr>
              <w:rPr>
                <w:rFonts w:cs="Times New Roman"/>
                <w:bCs/>
                <w:sz w:val="24"/>
                <w:szCs w:val="24"/>
              </w:rPr>
            </w:pPr>
            <w:r>
              <w:rPr>
                <w:rFonts w:cs="Times New Roman"/>
                <w:bCs/>
                <w:sz w:val="24"/>
                <w:szCs w:val="24"/>
              </w:rPr>
              <w:t xml:space="preserve">- к 2036 году – 2 объекта (отдельное здание для МБУК «Сургутский художественный музей», отдельное здание </w:t>
            </w:r>
          </w:p>
          <w:p w:rsidR="007F2A7C" w:rsidRDefault="007F2A7C" w:rsidP="00346DB6">
            <w:pPr>
              <w:rPr>
                <w:rFonts w:cs="Times New Roman"/>
                <w:bCs/>
                <w:sz w:val="24"/>
                <w:szCs w:val="24"/>
              </w:rPr>
            </w:pPr>
            <w:r>
              <w:rPr>
                <w:rFonts w:cs="Times New Roman"/>
                <w:bCs/>
                <w:sz w:val="24"/>
                <w:szCs w:val="24"/>
              </w:rPr>
              <w:t>для МБУК «Сургутский краеведческий музей»);</w:t>
            </w:r>
          </w:p>
          <w:p w:rsidR="007F2A7C" w:rsidRDefault="007F2A7C" w:rsidP="00346DB6">
            <w:pPr>
              <w:rPr>
                <w:rFonts w:cs="Times New Roman"/>
                <w:sz w:val="24"/>
                <w:szCs w:val="24"/>
              </w:rPr>
            </w:pPr>
            <w:r>
              <w:rPr>
                <w:rFonts w:cs="Times New Roman"/>
                <w:bCs/>
                <w:sz w:val="24"/>
                <w:szCs w:val="24"/>
              </w:rPr>
              <w:t>- к 2050 году – 1 объект (библиотечный центр)</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84"/>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3.2.2.2. Реализация </w:t>
            </w:r>
          </w:p>
          <w:p w:rsidR="007F2A7C" w:rsidRDefault="007F2A7C" w:rsidP="00346DB6">
            <w:pPr>
              <w:rPr>
                <w:rFonts w:cs="Times New Roman"/>
                <w:sz w:val="24"/>
                <w:szCs w:val="24"/>
              </w:rPr>
            </w:pPr>
            <w:r>
              <w:rPr>
                <w:rFonts w:cs="Times New Roman"/>
                <w:sz w:val="24"/>
                <w:szCs w:val="24"/>
              </w:rPr>
              <w:t xml:space="preserve">флагманского проекта «Развитие немуници-пального сектора </w:t>
            </w:r>
          </w:p>
          <w:p w:rsidR="007F2A7C" w:rsidRDefault="007F2A7C" w:rsidP="00346DB6">
            <w:pPr>
              <w:rPr>
                <w:rFonts w:cs="Times New Roman"/>
                <w:sz w:val="24"/>
                <w:szCs w:val="24"/>
              </w:rPr>
            </w:pPr>
            <w:r>
              <w:rPr>
                <w:rFonts w:cs="Times New Roman"/>
                <w:sz w:val="24"/>
                <w:szCs w:val="24"/>
              </w:rPr>
              <w:t xml:space="preserve">по предоставлению услуг </w:t>
            </w:r>
            <w:r>
              <w:rPr>
                <w:rFonts w:cs="Times New Roman"/>
                <w:sz w:val="24"/>
                <w:szCs w:val="24"/>
              </w:rPr>
              <w:br/>
              <w:t>в социальной сфере»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bCs/>
                <w:sz w:val="24"/>
                <w:szCs w:val="24"/>
              </w:rPr>
            </w:pPr>
            <w:r>
              <w:rPr>
                <w:rFonts w:cs="Times New Roman"/>
                <w:sz w:val="24"/>
                <w:szCs w:val="24"/>
              </w:rPr>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w:t>
            </w:r>
            <w:r w:rsidR="00440A5A">
              <w:rPr>
                <w:rFonts w:cs="Times New Roman"/>
                <w:sz w:val="24"/>
                <w:szCs w:val="24"/>
              </w:rPr>
              <w:br/>
            </w:r>
            <w:r>
              <w:rPr>
                <w:rFonts w:cs="Times New Roman"/>
                <w:sz w:val="24"/>
                <w:szCs w:val="24"/>
              </w:rPr>
              <w:t xml:space="preserve">в сфере культуры – 100% </w:t>
            </w:r>
            <w:r>
              <w:rPr>
                <w:sz w:val="24"/>
                <w:szCs w:val="24"/>
              </w:rPr>
              <w:t>ежегодно</w:t>
            </w:r>
            <w:r>
              <w:rPr>
                <w:rFonts w:cs="Times New Roman"/>
                <w:bCs/>
                <w:sz w:val="24"/>
                <w:szCs w:val="24"/>
              </w:rPr>
              <w:t xml:space="preserve"> </w:t>
            </w:r>
          </w:p>
          <w:p w:rsidR="007F2A7C" w:rsidRDefault="007F2A7C" w:rsidP="00346DB6">
            <w:pPr>
              <w:rPr>
                <w:rFonts w:cs="Times New Roman"/>
                <w:bCs/>
                <w:sz w:val="24"/>
                <w:szCs w:val="24"/>
              </w:rPr>
            </w:pPr>
            <w:r>
              <w:rPr>
                <w:rFonts w:cs="Times New Roman"/>
                <w:bCs/>
                <w:sz w:val="24"/>
                <w:szCs w:val="24"/>
              </w:rPr>
              <w:t>(обеспечивает достижение целевых показателей 41, 43, 44)</w:t>
            </w:r>
          </w:p>
        </w:tc>
        <w:tc>
          <w:tcPr>
            <w:tcW w:w="579"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bCs/>
                <w:sz w:val="24"/>
                <w:szCs w:val="24"/>
              </w:rPr>
            </w:pPr>
            <w:r>
              <w:rPr>
                <w:rFonts w:cs="Times New Roman"/>
                <w:bCs/>
                <w:sz w:val="24"/>
                <w:szCs w:val="24"/>
              </w:rPr>
              <w:t xml:space="preserve">бюджетные </w:t>
            </w:r>
            <w:r>
              <w:rPr>
                <w:rFonts w:cs="Times New Roman"/>
                <w:bCs/>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bCs/>
                <w:sz w:val="24"/>
                <w:szCs w:val="24"/>
              </w:rPr>
            </w:pPr>
            <w:r>
              <w:rPr>
                <w:rFonts w:cs="Times New Roman"/>
                <w:bCs/>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bCs/>
                <w:sz w:val="24"/>
                <w:szCs w:val="24"/>
              </w:rPr>
            </w:pPr>
            <w:r>
              <w:rPr>
                <w:rFonts w:cs="Times New Roman"/>
                <w:bCs/>
                <w:sz w:val="24"/>
                <w:szCs w:val="24"/>
              </w:rPr>
              <w:t>2024 – 2026 годы</w:t>
            </w:r>
            <w:r>
              <w:rPr>
                <w:rFonts w:cs="Times New Roman"/>
                <w:bCs/>
                <w:sz w:val="24"/>
                <w:szCs w:val="24"/>
              </w:rPr>
              <w:br/>
              <w:t>2027 – 2031 годы</w:t>
            </w:r>
            <w:r>
              <w:rPr>
                <w:rFonts w:cs="Times New Roman"/>
                <w:bCs/>
                <w:sz w:val="24"/>
                <w:szCs w:val="24"/>
              </w:rPr>
              <w:br/>
              <w:t>2032 – 2036 годы</w:t>
            </w:r>
            <w:r>
              <w:rPr>
                <w:rFonts w:cs="Times New Roman"/>
                <w:bCs/>
                <w:sz w:val="24"/>
                <w:szCs w:val="24"/>
              </w:rPr>
              <w:br/>
              <w:t>2037 – 2044 годы</w:t>
            </w:r>
            <w:r>
              <w:rPr>
                <w:rFonts w:cs="Times New Roman"/>
                <w:bCs/>
                <w:sz w:val="24"/>
                <w:szCs w:val="24"/>
              </w:rPr>
              <w:br/>
              <w:t>2045 – 2050 годы</w:t>
            </w:r>
          </w:p>
        </w:tc>
      </w:tr>
      <w:tr w:rsidR="002659A2" w:rsidTr="003115B1">
        <w:trPr>
          <w:trHeight w:val="1408"/>
        </w:trPr>
        <w:tc>
          <w:tcPr>
            <w:tcW w:w="985" w:type="pct"/>
            <w:vMerge w:val="restart"/>
            <w:tcBorders>
              <w:top w:val="single" w:sz="4" w:space="0" w:color="auto"/>
              <w:left w:val="single" w:sz="4" w:space="0" w:color="auto"/>
              <w:right w:val="single" w:sz="4" w:space="0" w:color="auto"/>
            </w:tcBorders>
            <w:hideMark/>
          </w:tcPr>
          <w:p w:rsidR="002659A2" w:rsidRDefault="002659A2" w:rsidP="00346DB6">
            <w:pPr>
              <w:rPr>
                <w:rFonts w:cs="Times New Roman"/>
                <w:sz w:val="24"/>
                <w:szCs w:val="24"/>
              </w:rPr>
            </w:pPr>
            <w:r>
              <w:rPr>
                <w:rFonts w:cs="Times New Roman"/>
                <w:sz w:val="24"/>
                <w:szCs w:val="24"/>
              </w:rPr>
              <w:t>3.2.2.3. Развитие инфраструктуры отрасли</w:t>
            </w:r>
          </w:p>
          <w:p w:rsidR="002659A2" w:rsidRDefault="002659A2" w:rsidP="00346DB6">
            <w:pPr>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2659A2" w:rsidRDefault="002659A2" w:rsidP="00346DB6">
            <w:pPr>
              <w:rPr>
                <w:rFonts w:cs="Times New Roman"/>
                <w:sz w:val="24"/>
                <w:szCs w:val="24"/>
              </w:rPr>
            </w:pPr>
            <w:r>
              <w:rPr>
                <w:rFonts w:cs="Times New Roman"/>
                <w:bCs/>
                <w:sz w:val="24"/>
                <w:szCs w:val="24"/>
              </w:rPr>
              <w:t xml:space="preserve">обеспечивает достижение целевых показателей </w:t>
            </w:r>
            <w:r>
              <w:rPr>
                <w:rFonts w:cs="Times New Roman"/>
                <w:sz w:val="24"/>
                <w:szCs w:val="24"/>
              </w:rPr>
              <w:t>2, 7, 41, 42</w:t>
            </w:r>
          </w:p>
          <w:p w:rsidR="002659A2" w:rsidRDefault="002659A2" w:rsidP="002659A2">
            <w:pPr>
              <w:rPr>
                <w:rFonts w:cs="Times New Roman"/>
                <w:bCs/>
                <w:sz w:val="24"/>
                <w:szCs w:val="24"/>
              </w:rPr>
            </w:pPr>
            <w:r w:rsidRPr="007679CA">
              <w:rPr>
                <w:rFonts w:cs="Times New Roman"/>
                <w:sz w:val="24"/>
                <w:szCs w:val="24"/>
              </w:rPr>
              <w:t>создание объектов:</w:t>
            </w:r>
          </w:p>
        </w:tc>
        <w:tc>
          <w:tcPr>
            <w:tcW w:w="579" w:type="pct"/>
            <w:vMerge w:val="restart"/>
            <w:tcBorders>
              <w:top w:val="single" w:sz="4" w:space="0" w:color="auto"/>
              <w:left w:val="single" w:sz="4" w:space="0" w:color="auto"/>
              <w:right w:val="single" w:sz="4" w:space="0" w:color="auto"/>
            </w:tcBorders>
            <w:noWrap/>
          </w:tcPr>
          <w:p w:rsidR="002659A2" w:rsidRDefault="002659A2"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p w:rsidR="002659A2" w:rsidRDefault="002659A2" w:rsidP="00346DB6">
            <w:pPr>
              <w:rPr>
                <w:rFonts w:cs="Times New Roman"/>
                <w:sz w:val="24"/>
                <w:szCs w:val="24"/>
              </w:rPr>
            </w:pPr>
          </w:p>
        </w:tc>
        <w:tc>
          <w:tcPr>
            <w:tcW w:w="556" w:type="pct"/>
            <w:vMerge w:val="restart"/>
            <w:tcBorders>
              <w:top w:val="single" w:sz="4" w:space="0" w:color="auto"/>
              <w:left w:val="single" w:sz="4" w:space="0" w:color="auto"/>
              <w:right w:val="single" w:sz="4" w:space="0" w:color="auto"/>
            </w:tcBorders>
            <w:noWrap/>
          </w:tcPr>
          <w:p w:rsidR="002659A2" w:rsidRDefault="002659A2" w:rsidP="00346DB6">
            <w:pPr>
              <w:rPr>
                <w:rFonts w:cs="Times New Roman"/>
                <w:sz w:val="24"/>
                <w:szCs w:val="24"/>
              </w:rPr>
            </w:pPr>
          </w:p>
          <w:p w:rsidR="002659A2" w:rsidRDefault="002659A2" w:rsidP="00346DB6">
            <w:pPr>
              <w:rPr>
                <w:rFonts w:cs="Times New Roman"/>
                <w:sz w:val="24"/>
                <w:szCs w:val="24"/>
              </w:rPr>
            </w:pPr>
            <w:r>
              <w:rPr>
                <w:rFonts w:cs="Times New Roman"/>
                <w:sz w:val="24"/>
                <w:szCs w:val="24"/>
              </w:rPr>
              <w:t>поэтапно</w:t>
            </w:r>
          </w:p>
          <w:p w:rsidR="002659A2" w:rsidRDefault="002659A2" w:rsidP="00346DB6">
            <w:pPr>
              <w:rPr>
                <w:rFonts w:cs="Times New Roman"/>
                <w:sz w:val="24"/>
                <w:szCs w:val="24"/>
              </w:rPr>
            </w:pPr>
          </w:p>
        </w:tc>
        <w:tc>
          <w:tcPr>
            <w:tcW w:w="638" w:type="pct"/>
            <w:vMerge w:val="restart"/>
            <w:tcBorders>
              <w:top w:val="single" w:sz="4" w:space="0" w:color="auto"/>
              <w:left w:val="single" w:sz="4" w:space="0" w:color="auto"/>
              <w:right w:val="single" w:sz="4" w:space="0" w:color="auto"/>
            </w:tcBorders>
            <w:hideMark/>
          </w:tcPr>
          <w:p w:rsidR="002659A2" w:rsidRDefault="002659A2" w:rsidP="00346DB6">
            <w:pPr>
              <w:rPr>
                <w:rFonts w:cs="Times New Roman"/>
                <w:sz w:val="24"/>
                <w:szCs w:val="24"/>
              </w:rPr>
            </w:pPr>
            <w:r>
              <w:rPr>
                <w:rFonts w:cs="Times New Roman"/>
                <w:sz w:val="24"/>
                <w:szCs w:val="24"/>
              </w:rPr>
              <w:t>2024 – 2026 годы</w:t>
            </w:r>
          </w:p>
          <w:p w:rsidR="002659A2" w:rsidRDefault="002659A2" w:rsidP="00346DB6">
            <w:pPr>
              <w:rPr>
                <w:rFonts w:cs="Times New Roman"/>
                <w:sz w:val="24"/>
                <w:szCs w:val="24"/>
              </w:rPr>
            </w:pPr>
            <w:r>
              <w:rPr>
                <w:rFonts w:cs="Times New Roman"/>
                <w:sz w:val="24"/>
                <w:szCs w:val="24"/>
              </w:rPr>
              <w:t>2027 – 2031 годы</w:t>
            </w:r>
          </w:p>
          <w:p w:rsidR="002659A2" w:rsidRDefault="002659A2" w:rsidP="00346DB6">
            <w:pPr>
              <w:rPr>
                <w:rFonts w:cs="Times New Roman"/>
                <w:sz w:val="24"/>
                <w:szCs w:val="24"/>
              </w:rPr>
            </w:pPr>
            <w:r>
              <w:rPr>
                <w:rFonts w:cs="Times New Roman"/>
                <w:sz w:val="24"/>
                <w:szCs w:val="24"/>
              </w:rPr>
              <w:t>2032 – 2036 годы</w:t>
            </w:r>
          </w:p>
          <w:p w:rsidR="002659A2" w:rsidRDefault="002659A2" w:rsidP="00346DB6">
            <w:pPr>
              <w:rPr>
                <w:rFonts w:cs="Times New Roman"/>
                <w:sz w:val="24"/>
                <w:szCs w:val="24"/>
              </w:rPr>
            </w:pPr>
            <w:r>
              <w:rPr>
                <w:rFonts w:cs="Times New Roman"/>
                <w:sz w:val="24"/>
                <w:szCs w:val="24"/>
              </w:rPr>
              <w:t>2037 – 2044 годы</w:t>
            </w:r>
          </w:p>
          <w:p w:rsidR="002659A2" w:rsidRDefault="002659A2" w:rsidP="00346DB6">
            <w:pPr>
              <w:rPr>
                <w:rFonts w:cs="Times New Roman"/>
                <w:sz w:val="24"/>
                <w:szCs w:val="24"/>
              </w:rPr>
            </w:pPr>
            <w:r>
              <w:rPr>
                <w:rFonts w:cs="Times New Roman"/>
                <w:sz w:val="24"/>
                <w:szCs w:val="24"/>
              </w:rPr>
              <w:t>2045 – 2050 годы</w:t>
            </w:r>
          </w:p>
        </w:tc>
      </w:tr>
      <w:tr w:rsidR="002659A2" w:rsidTr="003115B1">
        <w:tc>
          <w:tcPr>
            <w:tcW w:w="985" w:type="pct"/>
            <w:vMerge/>
            <w:tcBorders>
              <w:left w:val="single" w:sz="4" w:space="0" w:color="auto"/>
              <w:bottom w:val="single" w:sz="4" w:space="0" w:color="auto"/>
              <w:right w:val="single" w:sz="4" w:space="0" w:color="auto"/>
            </w:tcBorders>
            <w:vAlign w:val="center"/>
            <w:hideMark/>
          </w:tcPr>
          <w:p w:rsidR="002659A2" w:rsidRDefault="002659A2"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2659A2" w:rsidRPr="007679CA" w:rsidRDefault="002659A2" w:rsidP="002659A2">
            <w:pPr>
              <w:rPr>
                <w:rFonts w:cs="Times New Roman"/>
                <w:sz w:val="24"/>
                <w:szCs w:val="24"/>
              </w:rPr>
            </w:pPr>
            <w:r w:rsidRPr="007679CA">
              <w:rPr>
                <w:rFonts w:cs="Times New Roman"/>
                <w:sz w:val="24"/>
                <w:szCs w:val="24"/>
              </w:rPr>
              <w:t xml:space="preserve">- к 2031 году – не менее 3 объектов, из них: </w:t>
            </w:r>
          </w:p>
          <w:p w:rsidR="002659A2" w:rsidRPr="007679CA" w:rsidRDefault="002659A2" w:rsidP="002659A2">
            <w:pPr>
              <w:rPr>
                <w:rFonts w:cs="Times New Roman"/>
                <w:sz w:val="24"/>
                <w:szCs w:val="24"/>
              </w:rPr>
            </w:pPr>
            <w:r w:rsidRPr="007679CA">
              <w:rPr>
                <w:rFonts w:cs="Times New Roman"/>
                <w:sz w:val="24"/>
                <w:szCs w:val="24"/>
              </w:rPr>
              <w:t>30% по индивидуальному проекту;</w:t>
            </w:r>
          </w:p>
          <w:p w:rsidR="002659A2" w:rsidRDefault="002659A2" w:rsidP="002659A2">
            <w:pPr>
              <w:rPr>
                <w:rFonts w:cs="Times New Roman"/>
                <w:sz w:val="24"/>
                <w:szCs w:val="24"/>
              </w:rPr>
            </w:pPr>
            <w:r w:rsidRPr="007679CA">
              <w:rPr>
                <w:rFonts w:cs="Times New Roman"/>
                <w:sz w:val="24"/>
                <w:szCs w:val="24"/>
              </w:rPr>
              <w:t xml:space="preserve">- к 2036 году – не менее 46 объектов, из них: </w:t>
            </w:r>
          </w:p>
          <w:p w:rsidR="002659A2" w:rsidRDefault="002659A2" w:rsidP="002659A2">
            <w:pPr>
              <w:rPr>
                <w:rFonts w:cs="Times New Roman"/>
                <w:bCs/>
                <w:sz w:val="24"/>
                <w:szCs w:val="24"/>
              </w:rPr>
            </w:pPr>
            <w:r>
              <w:rPr>
                <w:rFonts w:cs="Times New Roman"/>
                <w:bCs/>
                <w:sz w:val="24"/>
                <w:szCs w:val="24"/>
              </w:rPr>
              <w:t>10% по индивидуальному проекту;</w:t>
            </w:r>
          </w:p>
          <w:p w:rsidR="002659A2" w:rsidRDefault="002659A2" w:rsidP="00346DB6">
            <w:pPr>
              <w:rPr>
                <w:rFonts w:cs="Times New Roman"/>
                <w:bCs/>
                <w:sz w:val="24"/>
                <w:szCs w:val="24"/>
              </w:rPr>
            </w:pPr>
            <w:r>
              <w:rPr>
                <w:rFonts w:cs="Times New Roman"/>
                <w:bCs/>
                <w:sz w:val="24"/>
                <w:szCs w:val="24"/>
              </w:rPr>
              <w:lastRenderedPageBreak/>
              <w:t xml:space="preserve">- к 2044 году – не менее 49 объектов, из них: </w:t>
            </w:r>
            <w:r>
              <w:rPr>
                <w:rFonts w:cs="Times New Roman"/>
                <w:bCs/>
                <w:sz w:val="24"/>
                <w:szCs w:val="24"/>
              </w:rPr>
              <w:br/>
              <w:t>10% по индивидуальному проекту;</w:t>
            </w:r>
          </w:p>
          <w:p w:rsidR="002659A2" w:rsidRDefault="002659A2" w:rsidP="00346DB6">
            <w:pPr>
              <w:rPr>
                <w:rFonts w:cs="Times New Roman"/>
                <w:bCs/>
                <w:sz w:val="24"/>
                <w:szCs w:val="24"/>
              </w:rPr>
            </w:pPr>
            <w:r>
              <w:rPr>
                <w:rFonts w:cs="Times New Roman"/>
                <w:bCs/>
                <w:sz w:val="24"/>
                <w:szCs w:val="24"/>
              </w:rPr>
              <w:t xml:space="preserve">- к 2050 году – не менее 3 объектов, из них: </w:t>
            </w:r>
            <w:r>
              <w:rPr>
                <w:rFonts w:cs="Times New Roman"/>
                <w:bCs/>
                <w:sz w:val="24"/>
                <w:szCs w:val="24"/>
              </w:rPr>
              <w:br/>
              <w:t>10% по индивидуальному проекту</w:t>
            </w:r>
          </w:p>
        </w:tc>
        <w:tc>
          <w:tcPr>
            <w:tcW w:w="579" w:type="pct"/>
            <w:vMerge/>
            <w:tcBorders>
              <w:left w:val="single" w:sz="4" w:space="0" w:color="auto"/>
              <w:bottom w:val="single" w:sz="4" w:space="0" w:color="auto"/>
              <w:right w:val="single" w:sz="4" w:space="0" w:color="auto"/>
            </w:tcBorders>
            <w:vAlign w:val="center"/>
            <w:hideMark/>
          </w:tcPr>
          <w:p w:rsidR="002659A2" w:rsidRDefault="002659A2" w:rsidP="00346DB6">
            <w:pPr>
              <w:spacing w:line="256" w:lineRule="auto"/>
              <w:rPr>
                <w:rFonts w:cs="Times New Roman"/>
                <w:sz w:val="24"/>
                <w:szCs w:val="24"/>
              </w:rPr>
            </w:pPr>
          </w:p>
        </w:tc>
        <w:tc>
          <w:tcPr>
            <w:tcW w:w="556" w:type="pct"/>
            <w:vMerge/>
            <w:tcBorders>
              <w:left w:val="single" w:sz="4" w:space="0" w:color="auto"/>
              <w:bottom w:val="single" w:sz="4" w:space="0" w:color="auto"/>
              <w:right w:val="single" w:sz="4" w:space="0" w:color="auto"/>
            </w:tcBorders>
            <w:vAlign w:val="center"/>
            <w:hideMark/>
          </w:tcPr>
          <w:p w:rsidR="002659A2" w:rsidRDefault="002659A2" w:rsidP="00346DB6">
            <w:pPr>
              <w:spacing w:line="256" w:lineRule="auto"/>
              <w:rPr>
                <w:rFonts w:cs="Times New Roman"/>
                <w:sz w:val="24"/>
                <w:szCs w:val="24"/>
              </w:rPr>
            </w:pPr>
          </w:p>
        </w:tc>
        <w:tc>
          <w:tcPr>
            <w:tcW w:w="638" w:type="pct"/>
            <w:vMerge/>
            <w:tcBorders>
              <w:left w:val="single" w:sz="4" w:space="0" w:color="auto"/>
              <w:bottom w:val="single" w:sz="4" w:space="0" w:color="auto"/>
              <w:right w:val="single" w:sz="4" w:space="0" w:color="auto"/>
            </w:tcBorders>
            <w:vAlign w:val="center"/>
            <w:hideMark/>
          </w:tcPr>
          <w:p w:rsidR="002659A2" w:rsidRDefault="002659A2" w:rsidP="00346DB6">
            <w:pPr>
              <w:spacing w:line="256" w:lineRule="auto"/>
              <w:rPr>
                <w:rFonts w:cs="Times New Roman"/>
                <w:sz w:val="24"/>
                <w:szCs w:val="24"/>
              </w:rPr>
            </w:pPr>
          </w:p>
        </w:tc>
      </w:tr>
      <w:tr w:rsidR="007F2A7C" w:rsidTr="009E39AA">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3.2.3. Мероприятия </w:t>
            </w:r>
            <w:r>
              <w:rPr>
                <w:rFonts w:cs="Times New Roman"/>
                <w:sz w:val="24"/>
                <w:szCs w:val="24"/>
              </w:rPr>
              <w:br/>
              <w:t>по информационно-маркетинговому обеспечению развития культуры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41, 42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3.2.3.1. Использование современных инновационных информационных </w:t>
            </w:r>
            <w:r>
              <w:rPr>
                <w:rFonts w:cs="Times New Roman"/>
                <w:sz w:val="24"/>
                <w:szCs w:val="24"/>
              </w:rPr>
              <w:br/>
              <w:t xml:space="preserve">и коммуникационных </w:t>
            </w:r>
          </w:p>
          <w:p w:rsidR="007F2A7C" w:rsidRDefault="007F2A7C" w:rsidP="00346DB6">
            <w:pPr>
              <w:rPr>
                <w:rFonts w:cs="Times New Roman"/>
                <w:sz w:val="24"/>
                <w:szCs w:val="24"/>
              </w:rPr>
            </w:pPr>
            <w:r>
              <w:rPr>
                <w:rFonts w:cs="Times New Roman"/>
                <w:sz w:val="24"/>
                <w:szCs w:val="24"/>
              </w:rPr>
              <w:t>технологий в сфере культуры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наличие официальных сайтов, страниц в социальных сетях у всех учреждений культуры к 2026 году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41, 42)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3.2.3.2. Продвижение </w:t>
            </w:r>
            <w:r>
              <w:rPr>
                <w:rFonts w:cs="Times New Roman"/>
                <w:sz w:val="24"/>
                <w:szCs w:val="24"/>
              </w:rPr>
              <w:br/>
              <w:t xml:space="preserve">на всероссийский </w:t>
            </w:r>
          </w:p>
          <w:p w:rsidR="007F2A7C" w:rsidRDefault="007F2A7C" w:rsidP="00346DB6">
            <w:pPr>
              <w:rPr>
                <w:rFonts w:cs="Times New Roman"/>
                <w:sz w:val="24"/>
                <w:szCs w:val="24"/>
              </w:rPr>
            </w:pPr>
            <w:r>
              <w:rPr>
                <w:rFonts w:cs="Times New Roman"/>
                <w:sz w:val="24"/>
                <w:szCs w:val="24"/>
              </w:rPr>
              <w:t>и региональный уровни масштабных культурных проектов и событий</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организация проведения выставок, форумов, фестивалей, масштабных культурных проектов, событий – </w:t>
            </w:r>
          </w:p>
          <w:p w:rsidR="007F2A7C" w:rsidRDefault="007F2A7C" w:rsidP="00346DB6">
            <w:pPr>
              <w:rPr>
                <w:rFonts w:cs="Times New Roman"/>
                <w:sz w:val="24"/>
                <w:szCs w:val="24"/>
              </w:rPr>
            </w:pPr>
            <w:r>
              <w:rPr>
                <w:rFonts w:cs="Times New Roman"/>
                <w:sz w:val="24"/>
                <w:szCs w:val="24"/>
              </w:rPr>
              <w:t>не менее 5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3.2.3.3. Содействие </w:t>
            </w:r>
          </w:p>
          <w:p w:rsidR="007F2A7C" w:rsidRDefault="007F2A7C" w:rsidP="00346DB6">
            <w:pPr>
              <w:rPr>
                <w:rFonts w:cs="Times New Roman"/>
                <w:sz w:val="24"/>
                <w:szCs w:val="24"/>
              </w:rPr>
            </w:pPr>
            <w:r>
              <w:rPr>
                <w:rFonts w:cs="Times New Roman"/>
                <w:sz w:val="24"/>
                <w:szCs w:val="24"/>
              </w:rPr>
              <w:t xml:space="preserve">в организации </w:t>
            </w:r>
          </w:p>
          <w:p w:rsidR="007F2A7C" w:rsidRDefault="007F2A7C" w:rsidP="00346DB6">
            <w:pPr>
              <w:rPr>
                <w:rFonts w:cs="Times New Roman"/>
                <w:sz w:val="24"/>
                <w:szCs w:val="24"/>
              </w:rPr>
            </w:pPr>
            <w:r>
              <w:rPr>
                <w:rFonts w:cs="Times New Roman"/>
                <w:sz w:val="24"/>
                <w:szCs w:val="24"/>
              </w:rPr>
              <w:t xml:space="preserve">и проведении совместных мероприятий в сфере культуры крупной городской агломерации Сургут – Нефтеюганск </w:t>
            </w:r>
          </w:p>
          <w:p w:rsidR="007F2A7C" w:rsidRDefault="007F2A7C" w:rsidP="00346DB6">
            <w:pPr>
              <w:rPr>
                <w:rFonts w:cs="Times New Roman"/>
                <w:sz w:val="24"/>
                <w:szCs w:val="24"/>
              </w:rPr>
            </w:pPr>
            <w:r>
              <w:rPr>
                <w:rFonts w:cs="Times New Roman"/>
                <w:sz w:val="24"/>
                <w:szCs w:val="24"/>
              </w:rPr>
              <w:t>и Ханты-Мансийского автономного округа – Югры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мероприятий, по которым оказано содействие: </w:t>
            </w:r>
          </w:p>
          <w:p w:rsidR="007F2A7C" w:rsidRDefault="007F2A7C" w:rsidP="00346DB6">
            <w:pPr>
              <w:rPr>
                <w:rFonts w:cs="Times New Roman"/>
                <w:sz w:val="24"/>
                <w:szCs w:val="24"/>
              </w:rPr>
            </w:pPr>
            <w:r>
              <w:rPr>
                <w:rFonts w:cs="Times New Roman"/>
                <w:sz w:val="24"/>
                <w:szCs w:val="24"/>
              </w:rPr>
              <w:t xml:space="preserve">- с 2024 по 2036 год – не менее 3 ед. в год; </w:t>
            </w:r>
          </w:p>
          <w:p w:rsidR="007F2A7C" w:rsidRDefault="007F2A7C" w:rsidP="00346DB6">
            <w:pPr>
              <w:rPr>
                <w:rFonts w:cs="Times New Roman"/>
                <w:sz w:val="24"/>
                <w:szCs w:val="24"/>
              </w:rPr>
            </w:pPr>
            <w:r>
              <w:rPr>
                <w:rFonts w:cs="Times New Roman"/>
                <w:sz w:val="24"/>
                <w:szCs w:val="24"/>
              </w:rPr>
              <w:t xml:space="preserve">- с 2037 по 2044 год – не менее 5 ед. в год; </w:t>
            </w:r>
          </w:p>
          <w:p w:rsidR="007F2A7C" w:rsidRDefault="007F2A7C" w:rsidP="00346DB6">
            <w:pPr>
              <w:rPr>
                <w:rFonts w:cs="Times New Roman"/>
                <w:sz w:val="24"/>
                <w:szCs w:val="24"/>
              </w:rPr>
            </w:pPr>
            <w:r>
              <w:rPr>
                <w:rFonts w:cs="Times New Roman"/>
                <w:sz w:val="24"/>
                <w:szCs w:val="24"/>
              </w:rPr>
              <w:t xml:space="preserve">- с 2045 по 2050 год – не менее 5 ед.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3.2.3.4. Мероприятия, направленные </w:t>
            </w:r>
          </w:p>
          <w:p w:rsidR="007F2A7C" w:rsidRDefault="007F2A7C" w:rsidP="00346DB6">
            <w:pPr>
              <w:rPr>
                <w:rFonts w:cs="Times New Roman"/>
                <w:sz w:val="24"/>
                <w:szCs w:val="24"/>
              </w:rPr>
            </w:pPr>
            <w:r>
              <w:rPr>
                <w:rFonts w:cs="Times New Roman"/>
                <w:sz w:val="24"/>
                <w:szCs w:val="24"/>
              </w:rPr>
              <w:t xml:space="preserve">на привлечение инвестиций, </w:t>
            </w:r>
            <w:r>
              <w:rPr>
                <w:rFonts w:cs="Times New Roman"/>
                <w:sz w:val="24"/>
                <w:szCs w:val="24"/>
              </w:rPr>
              <w:lastRenderedPageBreak/>
              <w:t>обеспечивающих развитие инфраструктуры отрасли</w:t>
            </w:r>
          </w:p>
        </w:tc>
        <w:tc>
          <w:tcPr>
            <w:tcW w:w="2242" w:type="pct"/>
            <w:tcBorders>
              <w:top w:val="single" w:sz="4" w:space="0" w:color="auto"/>
              <w:left w:val="single" w:sz="4" w:space="0" w:color="auto"/>
              <w:bottom w:val="single" w:sz="4" w:space="0" w:color="auto"/>
              <w:right w:val="single" w:sz="4" w:space="0" w:color="auto"/>
            </w:tcBorders>
            <w:hideMark/>
          </w:tcPr>
          <w:p w:rsidR="002659A2" w:rsidRDefault="007F2A7C" w:rsidP="00346DB6">
            <w:pPr>
              <w:rPr>
                <w:rFonts w:cs="Times New Roman"/>
                <w:sz w:val="24"/>
                <w:szCs w:val="24"/>
              </w:rPr>
            </w:pPr>
            <w:r>
              <w:rPr>
                <w:rFonts w:cs="Times New Roman"/>
                <w:sz w:val="24"/>
                <w:szCs w:val="24"/>
              </w:rPr>
              <w:lastRenderedPageBreak/>
              <w:t xml:space="preserve">количество видеороликов на официальном портале Администрации города, публикаций в средствах массовой информации о мероприятиях в сфере культуры – </w:t>
            </w:r>
          </w:p>
          <w:p w:rsidR="007F2A7C" w:rsidRDefault="007F2A7C" w:rsidP="00346DB6">
            <w:pPr>
              <w:rPr>
                <w:rFonts w:cs="Times New Roman"/>
                <w:sz w:val="24"/>
                <w:szCs w:val="24"/>
              </w:rPr>
            </w:pPr>
            <w:r>
              <w:rPr>
                <w:rFonts w:cs="Times New Roman"/>
                <w:sz w:val="24"/>
                <w:szCs w:val="24"/>
              </w:rPr>
              <w:t>не менее 5 ед. в год;</w:t>
            </w:r>
          </w:p>
          <w:p w:rsidR="007F2A7C" w:rsidRDefault="007F2A7C" w:rsidP="00346DB6">
            <w:pPr>
              <w:rPr>
                <w:rFonts w:cs="Times New Roman"/>
                <w:sz w:val="24"/>
                <w:szCs w:val="24"/>
              </w:rPr>
            </w:pPr>
            <w:r>
              <w:rPr>
                <w:rFonts w:cs="Times New Roman"/>
                <w:sz w:val="24"/>
                <w:szCs w:val="24"/>
              </w:rPr>
              <w:lastRenderedPageBreak/>
              <w:t xml:space="preserve">формирование и обновление инвестиционных предложений – </w:t>
            </w:r>
            <w:r>
              <w:rPr>
                <w:rFonts w:cs="Times New Roman"/>
                <w:sz w:val="24"/>
                <w:szCs w:val="24"/>
              </w:rPr>
              <w:br/>
              <w:t>не менее 1 раза в год;</w:t>
            </w:r>
          </w:p>
          <w:p w:rsidR="007F2A7C" w:rsidRDefault="007F2A7C" w:rsidP="00346DB6">
            <w:pPr>
              <w:rPr>
                <w:rFonts w:cs="Times New Roman"/>
                <w:sz w:val="24"/>
                <w:szCs w:val="24"/>
              </w:rPr>
            </w:pPr>
            <w:r>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rsidR="007F2A7C" w:rsidRDefault="007F2A7C" w:rsidP="002659A2">
            <w:pPr>
              <w:rPr>
                <w:rFonts w:cs="Times New Roman"/>
                <w:sz w:val="24"/>
                <w:szCs w:val="24"/>
              </w:rPr>
            </w:pPr>
            <w:r>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r w:rsidR="002659A2">
              <w:rPr>
                <w:rFonts w:cs="Times New Roman"/>
                <w:sz w:val="24"/>
                <w:szCs w:val="24"/>
              </w:rPr>
              <w:br/>
            </w:r>
            <w:r>
              <w:rPr>
                <w:rFonts w:cs="Times New Roman"/>
                <w:sz w:val="24"/>
                <w:szCs w:val="24"/>
              </w:rPr>
              <w:t>(обеспечивает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lastRenderedPageBreak/>
              <w:t xml:space="preserve">3.2.3.5. Организация размещения на платформе Единого календаря событий города Сургута информации </w:t>
            </w:r>
            <w:r w:rsidR="002659A2">
              <w:rPr>
                <w:rFonts w:cs="Times New Roman"/>
                <w:sz w:val="24"/>
                <w:szCs w:val="24"/>
              </w:rPr>
              <w:br/>
            </w:r>
            <w:r>
              <w:rPr>
                <w:rFonts w:cs="Times New Roman"/>
                <w:sz w:val="24"/>
                <w:szCs w:val="24"/>
              </w:rPr>
              <w:t xml:space="preserve">о мероприятиях в сфере культуры независимо </w:t>
            </w:r>
            <w:r>
              <w:rPr>
                <w:rFonts w:cs="Times New Roman"/>
                <w:sz w:val="24"/>
                <w:szCs w:val="24"/>
              </w:rPr>
              <w:br/>
              <w:t>от организационно-правовой формы организатора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размещение информации о планируемых мероприятиях в сфере культуры, еженедельно </w:t>
            </w:r>
            <w:r w:rsidR="002659A2">
              <w:rPr>
                <w:rFonts w:cs="Times New Roman"/>
                <w:sz w:val="24"/>
                <w:szCs w:val="24"/>
              </w:rPr>
              <w:br/>
            </w:r>
            <w:r>
              <w:rPr>
                <w:rFonts w:cs="Times New Roman"/>
                <w:sz w:val="24"/>
                <w:szCs w:val="24"/>
              </w:rPr>
              <w:t>(обеспечивает достижение целевого показателя 41)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3.3. Вектор «Физическая культура и спорт»</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 xml:space="preserve">Цель вектора – создание единого спортивного пространства, направленного на обеспечение оптимальных условий для физического </w:t>
            </w:r>
          </w:p>
          <w:p w:rsidR="007F2A7C" w:rsidRDefault="007F2A7C" w:rsidP="00346DB6">
            <w:pPr>
              <w:rPr>
                <w:rFonts w:cs="Times New Roman"/>
                <w:iCs/>
                <w:sz w:val="24"/>
                <w:szCs w:val="24"/>
              </w:rPr>
            </w:pPr>
            <w:r>
              <w:rPr>
                <w:rFonts w:cs="Times New Roman"/>
                <w:iCs/>
                <w:sz w:val="24"/>
                <w:szCs w:val="24"/>
              </w:rPr>
              <w:t xml:space="preserve">и духовного совершенствования граждан, равных возможностей для занятий физической культурой и спортом независимо от доходов </w:t>
            </w:r>
          </w:p>
          <w:p w:rsidR="007F2A7C" w:rsidRDefault="007F2A7C" w:rsidP="00346DB6">
            <w:pPr>
              <w:rPr>
                <w:rFonts w:cs="Times New Roman"/>
                <w:sz w:val="24"/>
                <w:szCs w:val="24"/>
              </w:rPr>
            </w:pPr>
            <w:r>
              <w:rPr>
                <w:rFonts w:cs="Times New Roman"/>
                <w:iCs/>
                <w:sz w:val="24"/>
                <w:szCs w:val="24"/>
              </w:rPr>
              <w:t>и благосостояния, а также совершенствование системы подготовки спортивного резерва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развитие спортивной инфраструктуры;</w:t>
            </w:r>
          </w:p>
          <w:p w:rsidR="007F2A7C" w:rsidRDefault="007F2A7C" w:rsidP="00346DB6">
            <w:pPr>
              <w:rPr>
                <w:rFonts w:cs="Times New Roman"/>
                <w:iCs/>
                <w:sz w:val="24"/>
                <w:szCs w:val="24"/>
              </w:rPr>
            </w:pPr>
            <w:r>
              <w:rPr>
                <w:rFonts w:cs="Times New Roman"/>
                <w:iCs/>
                <w:sz w:val="24"/>
                <w:szCs w:val="24"/>
              </w:rPr>
              <w:t>- привлечение инвестиций, направленных на развитие физической культуры и спорта, в том числе посредством муниципально-частного партнерства;</w:t>
            </w:r>
          </w:p>
          <w:p w:rsidR="007F2A7C" w:rsidRDefault="007F2A7C" w:rsidP="00346DB6">
            <w:pPr>
              <w:rPr>
                <w:rFonts w:cs="Times New Roman"/>
                <w:iCs/>
                <w:sz w:val="24"/>
                <w:szCs w:val="24"/>
              </w:rPr>
            </w:pPr>
            <w:r>
              <w:rPr>
                <w:rFonts w:cs="Times New Roman"/>
                <w:iCs/>
                <w:sz w:val="24"/>
                <w:szCs w:val="24"/>
              </w:rPr>
              <w:t>- популяризация физической культуры как фактора здорового образа жизни;</w:t>
            </w:r>
          </w:p>
          <w:p w:rsidR="007F2A7C" w:rsidRDefault="007F2A7C" w:rsidP="00346DB6">
            <w:pPr>
              <w:rPr>
                <w:rFonts w:cs="Times New Roman"/>
                <w:sz w:val="24"/>
                <w:szCs w:val="24"/>
              </w:rPr>
            </w:pPr>
            <w:r>
              <w:rPr>
                <w:rFonts w:cs="Times New Roman"/>
                <w:iCs/>
                <w:sz w:val="24"/>
                <w:szCs w:val="24"/>
              </w:rPr>
              <w:t>- содействие совершенствованию системы подготовки спортивного резерва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45. Уровень удовлетворенности населения услугами в сфере физической культуры и спорта – 80,0% в 2050 году.</w:t>
            </w:r>
          </w:p>
          <w:p w:rsidR="007F2A7C" w:rsidRDefault="007F2A7C" w:rsidP="00346DB6">
            <w:pPr>
              <w:rPr>
                <w:rFonts w:cs="Times New Roman"/>
                <w:sz w:val="24"/>
                <w:szCs w:val="24"/>
              </w:rPr>
            </w:pPr>
            <w:r>
              <w:rPr>
                <w:rFonts w:cs="Times New Roman"/>
                <w:sz w:val="24"/>
                <w:szCs w:val="24"/>
              </w:rPr>
              <w:t xml:space="preserve">46. Уровень обеспеченности граждан общедоступными спортивными сооружениями исходя из единовременной пропускной способности – </w:t>
            </w:r>
            <w:r>
              <w:rPr>
                <w:rFonts w:cs="Times New Roman"/>
                <w:sz w:val="24"/>
                <w:szCs w:val="24"/>
              </w:rPr>
              <w:br/>
              <w:t>100,0% в 2050 году.</w:t>
            </w:r>
          </w:p>
          <w:p w:rsidR="007F2A7C" w:rsidRDefault="007F2A7C" w:rsidP="00346DB6">
            <w:pPr>
              <w:rPr>
                <w:rFonts w:cs="Times New Roman"/>
                <w:sz w:val="24"/>
                <w:szCs w:val="24"/>
              </w:rPr>
            </w:pPr>
            <w:r>
              <w:rPr>
                <w:rFonts w:cs="Times New Roman"/>
                <w:sz w:val="24"/>
                <w:szCs w:val="24"/>
              </w:rPr>
              <w:t xml:space="preserve">47. Уровень обеспеченности граждан спортивными сооружениями исходя из единовременной пропускной способности объектов спорта – </w:t>
            </w:r>
            <w:r>
              <w:rPr>
                <w:rFonts w:cs="Times New Roman"/>
                <w:sz w:val="24"/>
                <w:szCs w:val="24"/>
              </w:rPr>
              <w:br/>
              <w:t>100,1% в 2050 году.</w:t>
            </w:r>
          </w:p>
          <w:p w:rsidR="007F2A7C" w:rsidRDefault="007F2A7C" w:rsidP="00346DB6">
            <w:pPr>
              <w:rPr>
                <w:rFonts w:cs="Times New Roman"/>
                <w:sz w:val="24"/>
                <w:szCs w:val="24"/>
              </w:rPr>
            </w:pPr>
            <w:r>
              <w:rPr>
                <w:rFonts w:cs="Times New Roman"/>
                <w:sz w:val="24"/>
                <w:szCs w:val="24"/>
              </w:rPr>
              <w:lastRenderedPageBreak/>
              <w:t>48. Доля граждан, систематически занимающихся физической культурой и спортом (в численности постоянного населения города в возрасте 3 – 79 лет) – 80,0% в 2050 году.</w:t>
            </w:r>
          </w:p>
          <w:p w:rsidR="007F2A7C" w:rsidRDefault="007F2A7C" w:rsidP="00346DB6">
            <w:pPr>
              <w:rPr>
                <w:sz w:val="24"/>
                <w:szCs w:val="24"/>
                <w:lang w:eastAsia="ru-RU"/>
              </w:rPr>
            </w:pPr>
            <w:r>
              <w:rPr>
                <w:rFonts w:cs="Times New Roman"/>
                <w:sz w:val="24"/>
                <w:szCs w:val="24"/>
              </w:rPr>
              <w:t xml:space="preserve">49. </w:t>
            </w:r>
            <w:r>
              <w:rPr>
                <w:sz w:val="24"/>
                <w:szCs w:val="24"/>
                <w:lang w:eastAsia="ru-RU"/>
              </w:rPr>
              <w:t>Увеличение объема средств бюджета города, направленного немуниципальным организациям на оказание услуг (работ) в сфере физической культуры и спорта – ежегодно до 2050 года в диапазоне 5,0 - 10,0%.</w:t>
            </w:r>
          </w:p>
          <w:p w:rsidR="007F2A7C" w:rsidRDefault="007F2A7C" w:rsidP="00346DB6">
            <w:pPr>
              <w:rPr>
                <w:rFonts w:cs="Times New Roman"/>
                <w:sz w:val="24"/>
                <w:szCs w:val="24"/>
              </w:rPr>
            </w:pPr>
            <w:r>
              <w:rPr>
                <w:sz w:val="24"/>
                <w:szCs w:val="24"/>
                <w:lang w:eastAsia="ru-RU"/>
              </w:rPr>
              <w:t xml:space="preserve">50. Увеличение фактов получения гражданами услуг (работ) в сфере физической культуры и спорта у немуниципальных поставщиков – </w:t>
            </w:r>
            <w:r>
              <w:rPr>
                <w:sz w:val="24"/>
                <w:szCs w:val="24"/>
                <w:lang w:eastAsia="ru-RU"/>
              </w:rPr>
              <w:br/>
              <w:t>15% ежегодно</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3.3.1. Мероприятия </w:t>
            </w:r>
            <w:r>
              <w:rPr>
                <w:rFonts w:cs="Times New Roman"/>
                <w:sz w:val="24"/>
                <w:szCs w:val="24"/>
              </w:rPr>
              <w:br/>
              <w:t xml:space="preserve">по нормативно-правовому, организационному обеспечению, регулированию развития физической культуры </w:t>
            </w:r>
          </w:p>
          <w:p w:rsidR="007F2A7C" w:rsidRDefault="007F2A7C" w:rsidP="00346DB6">
            <w:pPr>
              <w:rPr>
                <w:rFonts w:cs="Times New Roman"/>
                <w:sz w:val="24"/>
                <w:szCs w:val="24"/>
              </w:rPr>
            </w:pPr>
            <w:r>
              <w:rPr>
                <w:rFonts w:cs="Times New Roman"/>
                <w:sz w:val="24"/>
                <w:szCs w:val="24"/>
              </w:rPr>
              <w:t>и 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45, 46, 47, 48, 49, 50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физической культуры </w:t>
            </w:r>
          </w:p>
          <w:p w:rsidR="007F2A7C" w:rsidRDefault="007F2A7C" w:rsidP="00346DB6">
            <w:pPr>
              <w:rPr>
                <w:rFonts w:cs="Times New Roman"/>
                <w:sz w:val="24"/>
                <w:szCs w:val="24"/>
              </w:rPr>
            </w:pPr>
            <w:r>
              <w:rPr>
                <w:rFonts w:cs="Times New Roman"/>
                <w:sz w:val="24"/>
                <w:szCs w:val="24"/>
              </w:rPr>
              <w:t xml:space="preserve">и спорта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соответствующей муниципальной программы </w:t>
            </w:r>
            <w:r w:rsidR="002659A2">
              <w:rPr>
                <w:rFonts w:cs="Times New Roman"/>
                <w:sz w:val="24"/>
                <w:szCs w:val="24"/>
              </w:rPr>
              <w:br/>
            </w:r>
            <w:r>
              <w:rPr>
                <w:rFonts w:cs="Times New Roman"/>
                <w:sz w:val="24"/>
                <w:szCs w:val="24"/>
              </w:rPr>
              <w:t>(обеспечивает достижение целевых показателей 45, 46, 47, 48, 49, 50)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3.3.1.2. Привлечение </w:t>
            </w:r>
            <w:r>
              <w:rPr>
                <w:rFonts w:cs="Times New Roman"/>
                <w:sz w:val="24"/>
                <w:szCs w:val="24"/>
              </w:rPr>
              <w:br/>
              <w:t>к систематическим занятиям физической культурой и спортом:</w:t>
            </w:r>
            <w:r>
              <w:rPr>
                <w:rFonts w:cs="Times New Roman"/>
                <w:sz w:val="24"/>
                <w:szCs w:val="24"/>
              </w:rPr>
              <w:br/>
              <w:t xml:space="preserve">граждан в возрасте </w:t>
            </w:r>
          </w:p>
          <w:p w:rsidR="007F2A7C" w:rsidRDefault="007F2A7C" w:rsidP="00346DB6">
            <w:pPr>
              <w:rPr>
                <w:rFonts w:cs="Times New Roman"/>
                <w:sz w:val="24"/>
                <w:szCs w:val="24"/>
              </w:rPr>
            </w:pPr>
            <w:r>
              <w:rPr>
                <w:rFonts w:cs="Times New Roman"/>
                <w:sz w:val="24"/>
                <w:szCs w:val="24"/>
              </w:rPr>
              <w:t>3 – 29 лет;</w:t>
            </w:r>
          </w:p>
          <w:p w:rsidR="007F2A7C" w:rsidRDefault="007F2A7C" w:rsidP="00346DB6">
            <w:pPr>
              <w:rPr>
                <w:rFonts w:cs="Times New Roman"/>
                <w:sz w:val="24"/>
                <w:szCs w:val="24"/>
              </w:rPr>
            </w:pPr>
            <w:r>
              <w:rPr>
                <w:rFonts w:cs="Times New Roman"/>
                <w:sz w:val="24"/>
                <w:szCs w:val="24"/>
              </w:rPr>
              <w:t xml:space="preserve">граждан в возрасте </w:t>
            </w:r>
          </w:p>
          <w:p w:rsidR="007F2A7C" w:rsidRDefault="007F2A7C" w:rsidP="00346DB6">
            <w:pPr>
              <w:rPr>
                <w:rFonts w:cs="Times New Roman"/>
                <w:sz w:val="24"/>
                <w:szCs w:val="24"/>
              </w:rPr>
            </w:pPr>
            <w:r>
              <w:rPr>
                <w:rFonts w:cs="Times New Roman"/>
                <w:sz w:val="24"/>
                <w:szCs w:val="24"/>
              </w:rPr>
              <w:t>от 30 до 54 лет включительно (женщины) и до 59 лет включительно (мужчины);</w:t>
            </w:r>
          </w:p>
          <w:p w:rsidR="007F2A7C" w:rsidRDefault="007F2A7C" w:rsidP="00346DB6">
            <w:pPr>
              <w:rPr>
                <w:rFonts w:cs="Times New Roman"/>
                <w:sz w:val="24"/>
                <w:szCs w:val="24"/>
              </w:rPr>
            </w:pPr>
            <w:r>
              <w:rPr>
                <w:rFonts w:cs="Times New Roman"/>
                <w:sz w:val="24"/>
                <w:szCs w:val="24"/>
              </w:rPr>
              <w:t xml:space="preserve">граждан в возрасте </w:t>
            </w:r>
          </w:p>
          <w:p w:rsidR="007F2A7C" w:rsidRDefault="007F2A7C" w:rsidP="00346DB6">
            <w:pPr>
              <w:rPr>
                <w:rFonts w:cs="Times New Roman"/>
                <w:sz w:val="24"/>
                <w:szCs w:val="24"/>
              </w:rPr>
            </w:pPr>
            <w:r>
              <w:rPr>
                <w:rFonts w:cs="Times New Roman"/>
                <w:sz w:val="24"/>
                <w:szCs w:val="24"/>
              </w:rPr>
              <w:t xml:space="preserve">от 55 лет (женщины) </w:t>
            </w:r>
          </w:p>
          <w:p w:rsidR="007F2A7C" w:rsidRDefault="007F2A7C" w:rsidP="00346DB6">
            <w:pPr>
              <w:rPr>
                <w:rFonts w:cs="Times New Roman"/>
                <w:sz w:val="24"/>
                <w:szCs w:val="24"/>
              </w:rPr>
            </w:pPr>
            <w:r>
              <w:rPr>
                <w:rFonts w:cs="Times New Roman"/>
                <w:sz w:val="24"/>
                <w:szCs w:val="24"/>
              </w:rPr>
              <w:t xml:space="preserve">и от 60 лет (мужчины) </w:t>
            </w:r>
          </w:p>
          <w:p w:rsidR="007F2A7C" w:rsidRDefault="007F2A7C" w:rsidP="00346DB6">
            <w:pPr>
              <w:rPr>
                <w:rFonts w:cs="Times New Roman"/>
                <w:sz w:val="24"/>
                <w:szCs w:val="24"/>
              </w:rPr>
            </w:pPr>
            <w:r>
              <w:rPr>
                <w:rFonts w:cs="Times New Roman"/>
                <w:sz w:val="24"/>
                <w:szCs w:val="24"/>
              </w:rPr>
              <w:lastRenderedPageBreak/>
              <w:t>до 79 лет включительно</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целевого показателя 48</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p w:rsidR="007F2A7C" w:rsidRDefault="007F2A7C" w:rsidP="00346DB6">
            <w:pPr>
              <w:rPr>
                <w:rFonts w:cs="Times New Roman"/>
                <w:sz w:val="24"/>
                <w:szCs w:val="24"/>
              </w:rPr>
            </w:pPr>
            <w:r>
              <w:rPr>
                <w:rFonts w:cs="Times New Roman"/>
                <w:sz w:val="24"/>
                <w:szCs w:val="24"/>
              </w:rPr>
              <w:t>к 2026 году – 85,7%;</w:t>
            </w:r>
          </w:p>
          <w:p w:rsidR="007F2A7C" w:rsidRDefault="007F2A7C" w:rsidP="00346DB6">
            <w:pPr>
              <w:rPr>
                <w:rFonts w:cs="Times New Roman"/>
                <w:sz w:val="24"/>
                <w:szCs w:val="24"/>
              </w:rPr>
            </w:pPr>
            <w:r>
              <w:rPr>
                <w:rFonts w:cs="Times New Roman"/>
                <w:sz w:val="24"/>
                <w:szCs w:val="24"/>
              </w:rPr>
              <w:t>к 2031 году – 86,6%;</w:t>
            </w:r>
          </w:p>
          <w:p w:rsidR="007F2A7C" w:rsidRDefault="007F2A7C" w:rsidP="00346DB6">
            <w:pPr>
              <w:rPr>
                <w:rFonts w:cs="Times New Roman"/>
                <w:sz w:val="24"/>
                <w:szCs w:val="24"/>
              </w:rPr>
            </w:pPr>
            <w:r>
              <w:rPr>
                <w:rFonts w:cs="Times New Roman"/>
                <w:sz w:val="24"/>
                <w:szCs w:val="24"/>
              </w:rPr>
              <w:t>к 2036 году – 87,5%;</w:t>
            </w:r>
          </w:p>
          <w:p w:rsidR="007F2A7C" w:rsidRDefault="007F2A7C" w:rsidP="00346DB6">
            <w:pPr>
              <w:rPr>
                <w:rFonts w:cs="Times New Roman"/>
                <w:sz w:val="24"/>
                <w:szCs w:val="24"/>
              </w:rPr>
            </w:pPr>
            <w:r>
              <w:rPr>
                <w:rFonts w:cs="Times New Roman"/>
                <w:sz w:val="24"/>
                <w:szCs w:val="24"/>
              </w:rPr>
              <w:t>к 2044 году – 88,9%;</w:t>
            </w:r>
          </w:p>
          <w:p w:rsidR="007F2A7C" w:rsidRDefault="007F2A7C" w:rsidP="00346DB6">
            <w:pPr>
              <w:rPr>
                <w:rFonts w:cs="Times New Roman"/>
                <w:sz w:val="24"/>
                <w:szCs w:val="24"/>
              </w:rPr>
            </w:pPr>
            <w:r>
              <w:rPr>
                <w:rFonts w:cs="Times New Roman"/>
                <w:sz w:val="24"/>
                <w:szCs w:val="24"/>
              </w:rPr>
              <w:t>к 2050 году – 90,0%.</w:t>
            </w:r>
          </w:p>
          <w:p w:rsidR="007F2A7C" w:rsidRDefault="007F2A7C" w:rsidP="00346DB6">
            <w:pPr>
              <w:rPr>
                <w:rFonts w:cs="Times New Roman"/>
                <w:sz w:val="24"/>
                <w:szCs w:val="24"/>
              </w:rPr>
            </w:pPr>
            <w:r>
              <w:rPr>
                <w:rFonts w:cs="Times New Roman"/>
                <w:sz w:val="24"/>
                <w:szCs w:val="24"/>
              </w:rPr>
              <w:t xml:space="preserve">доля граждан в возрасте от 30 до 54 лет включительно (женщины) и до 59 лет включительно (мужчины), систематически занимающихся физической культурой </w:t>
            </w:r>
          </w:p>
          <w:p w:rsidR="007F2A7C" w:rsidRDefault="007F2A7C" w:rsidP="00346DB6">
            <w:pPr>
              <w:rPr>
                <w:rFonts w:cs="Times New Roman"/>
                <w:sz w:val="24"/>
                <w:szCs w:val="24"/>
              </w:rPr>
            </w:pPr>
            <w:r>
              <w:rPr>
                <w:rFonts w:cs="Times New Roman"/>
                <w:sz w:val="24"/>
                <w:szCs w:val="24"/>
              </w:rPr>
              <w:t>и спортом, в общей численности граждан данной возрастной категории:</w:t>
            </w:r>
          </w:p>
          <w:p w:rsidR="007F2A7C" w:rsidRDefault="007F2A7C" w:rsidP="00346DB6">
            <w:pPr>
              <w:rPr>
                <w:rFonts w:cs="Times New Roman"/>
                <w:sz w:val="24"/>
                <w:szCs w:val="24"/>
              </w:rPr>
            </w:pPr>
            <w:r>
              <w:rPr>
                <w:rFonts w:cs="Times New Roman"/>
                <w:sz w:val="24"/>
                <w:szCs w:val="24"/>
              </w:rPr>
              <w:lastRenderedPageBreak/>
              <w:t>к 2026 году – 22,5%;</w:t>
            </w:r>
          </w:p>
          <w:p w:rsidR="007F2A7C" w:rsidRDefault="007F2A7C" w:rsidP="00346DB6">
            <w:pPr>
              <w:rPr>
                <w:rFonts w:cs="Times New Roman"/>
                <w:sz w:val="24"/>
                <w:szCs w:val="24"/>
              </w:rPr>
            </w:pPr>
            <w:r>
              <w:rPr>
                <w:rFonts w:cs="Times New Roman"/>
                <w:sz w:val="24"/>
                <w:szCs w:val="24"/>
              </w:rPr>
              <w:t>к 2031 году – 26,2%;</w:t>
            </w:r>
          </w:p>
          <w:p w:rsidR="007F2A7C" w:rsidRDefault="007F2A7C" w:rsidP="00346DB6">
            <w:pPr>
              <w:rPr>
                <w:rFonts w:cs="Times New Roman"/>
                <w:sz w:val="24"/>
                <w:szCs w:val="24"/>
              </w:rPr>
            </w:pPr>
            <w:r>
              <w:rPr>
                <w:rFonts w:cs="Times New Roman"/>
                <w:sz w:val="24"/>
                <w:szCs w:val="24"/>
              </w:rPr>
              <w:t>к 2036 году – 29,8%;</w:t>
            </w:r>
          </w:p>
          <w:p w:rsidR="007F2A7C" w:rsidRDefault="007F2A7C" w:rsidP="00346DB6">
            <w:pPr>
              <w:rPr>
                <w:rFonts w:cs="Times New Roman"/>
                <w:sz w:val="24"/>
                <w:szCs w:val="24"/>
              </w:rPr>
            </w:pPr>
            <w:r>
              <w:rPr>
                <w:rFonts w:cs="Times New Roman"/>
                <w:sz w:val="24"/>
                <w:szCs w:val="24"/>
              </w:rPr>
              <w:t>к 2044 году – 35,6%;</w:t>
            </w:r>
          </w:p>
          <w:p w:rsidR="007F2A7C" w:rsidRDefault="007F2A7C" w:rsidP="00346DB6">
            <w:pPr>
              <w:rPr>
                <w:rFonts w:cs="Times New Roman"/>
                <w:sz w:val="24"/>
                <w:szCs w:val="24"/>
              </w:rPr>
            </w:pPr>
            <w:r>
              <w:rPr>
                <w:rFonts w:cs="Times New Roman"/>
                <w:sz w:val="24"/>
                <w:szCs w:val="24"/>
              </w:rPr>
              <w:t>к 2050 году – 40,0%.</w:t>
            </w:r>
          </w:p>
          <w:p w:rsidR="007F2A7C" w:rsidRDefault="007F2A7C" w:rsidP="00346DB6">
            <w:pPr>
              <w:rPr>
                <w:rFonts w:cs="Times New Roman"/>
                <w:sz w:val="24"/>
                <w:szCs w:val="24"/>
              </w:rPr>
            </w:pPr>
            <w:r>
              <w:rPr>
                <w:rFonts w:cs="Times New Roman"/>
                <w:sz w:val="24"/>
                <w:szCs w:val="24"/>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p w:rsidR="007F2A7C" w:rsidRDefault="007F2A7C" w:rsidP="00346DB6">
            <w:pPr>
              <w:rPr>
                <w:rFonts w:cs="Times New Roman"/>
                <w:sz w:val="24"/>
                <w:szCs w:val="24"/>
              </w:rPr>
            </w:pPr>
            <w:r>
              <w:rPr>
                <w:rFonts w:cs="Times New Roman"/>
                <w:sz w:val="24"/>
                <w:szCs w:val="24"/>
              </w:rPr>
              <w:t>к 2026 году – 10,6%;</w:t>
            </w:r>
          </w:p>
          <w:p w:rsidR="007F2A7C" w:rsidRDefault="007F2A7C" w:rsidP="00346DB6">
            <w:pPr>
              <w:rPr>
                <w:rFonts w:cs="Times New Roman"/>
                <w:sz w:val="24"/>
                <w:szCs w:val="24"/>
              </w:rPr>
            </w:pPr>
            <w:r>
              <w:rPr>
                <w:rFonts w:cs="Times New Roman"/>
                <w:sz w:val="24"/>
                <w:szCs w:val="24"/>
              </w:rPr>
              <w:t>к 2031 году – 11,5%;</w:t>
            </w:r>
          </w:p>
          <w:p w:rsidR="007F2A7C" w:rsidRDefault="007F2A7C" w:rsidP="00346DB6">
            <w:pPr>
              <w:rPr>
                <w:rFonts w:cs="Times New Roman"/>
                <w:sz w:val="24"/>
                <w:szCs w:val="24"/>
              </w:rPr>
            </w:pPr>
            <w:r>
              <w:rPr>
                <w:rFonts w:cs="Times New Roman"/>
                <w:sz w:val="24"/>
                <w:szCs w:val="24"/>
              </w:rPr>
              <w:t>к 2036 году – 12,5%;</w:t>
            </w:r>
          </w:p>
          <w:p w:rsidR="007F2A7C" w:rsidRDefault="007F2A7C" w:rsidP="00346DB6">
            <w:pPr>
              <w:rPr>
                <w:rFonts w:cs="Times New Roman"/>
                <w:sz w:val="24"/>
                <w:szCs w:val="24"/>
              </w:rPr>
            </w:pPr>
            <w:r>
              <w:rPr>
                <w:rFonts w:cs="Times New Roman"/>
                <w:sz w:val="24"/>
                <w:szCs w:val="24"/>
              </w:rPr>
              <w:t>к 2044 году – 13,9%;</w:t>
            </w:r>
          </w:p>
          <w:p w:rsidR="007F2A7C" w:rsidRDefault="007F2A7C" w:rsidP="00346DB6">
            <w:pPr>
              <w:rPr>
                <w:rFonts w:cs="Times New Roman"/>
                <w:sz w:val="24"/>
                <w:szCs w:val="24"/>
              </w:rPr>
            </w:pPr>
            <w:r>
              <w:rPr>
                <w:rFonts w:cs="Times New Roman"/>
                <w:sz w:val="24"/>
                <w:szCs w:val="24"/>
              </w:rPr>
              <w:t>к 2050 году – 15,0%</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3.3.1.3. Обеспечение деятельности образовательных организаций, осуществляющих подготовку спортивного резерва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lang w:val="en-US"/>
              </w:rPr>
            </w:pPr>
            <w:r>
              <w:rPr>
                <w:rFonts w:cs="Times New Roman"/>
                <w:sz w:val="24"/>
                <w:szCs w:val="24"/>
              </w:rPr>
              <w:t>обеспечивает достижение целевого показателя 45</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численность занимающихся по программам спортивной подготовки:</w:t>
            </w:r>
          </w:p>
          <w:p w:rsidR="007F2A7C" w:rsidRDefault="007F2A7C" w:rsidP="00346DB6">
            <w:pPr>
              <w:rPr>
                <w:rFonts w:cs="Times New Roman"/>
                <w:sz w:val="24"/>
                <w:szCs w:val="24"/>
              </w:rPr>
            </w:pPr>
            <w:r>
              <w:rPr>
                <w:rFonts w:cs="Times New Roman"/>
                <w:sz w:val="24"/>
                <w:szCs w:val="24"/>
              </w:rPr>
              <w:t>к 2026 году – не менее 7 051 человек;</w:t>
            </w:r>
          </w:p>
          <w:p w:rsidR="007F2A7C" w:rsidRDefault="007F2A7C" w:rsidP="00346DB6">
            <w:pPr>
              <w:rPr>
                <w:rFonts w:cs="Times New Roman"/>
                <w:sz w:val="24"/>
                <w:szCs w:val="24"/>
              </w:rPr>
            </w:pPr>
            <w:r>
              <w:rPr>
                <w:rFonts w:cs="Times New Roman"/>
                <w:sz w:val="24"/>
                <w:szCs w:val="24"/>
              </w:rPr>
              <w:t>к 2031 году – не менее 7 100 человек;</w:t>
            </w:r>
          </w:p>
          <w:p w:rsidR="007F2A7C" w:rsidRDefault="007F2A7C" w:rsidP="00346DB6">
            <w:pPr>
              <w:rPr>
                <w:rFonts w:cs="Times New Roman"/>
                <w:sz w:val="24"/>
                <w:szCs w:val="24"/>
              </w:rPr>
            </w:pPr>
            <w:r>
              <w:rPr>
                <w:rFonts w:cs="Times New Roman"/>
                <w:sz w:val="24"/>
                <w:szCs w:val="24"/>
              </w:rPr>
              <w:t>к 2036 году – не менее 7 200 человек;</w:t>
            </w:r>
          </w:p>
          <w:p w:rsidR="007F2A7C" w:rsidRDefault="007F2A7C" w:rsidP="00346DB6">
            <w:pPr>
              <w:rPr>
                <w:rFonts w:cs="Times New Roman"/>
                <w:sz w:val="24"/>
                <w:szCs w:val="24"/>
              </w:rPr>
            </w:pPr>
            <w:r>
              <w:rPr>
                <w:rFonts w:cs="Times New Roman"/>
                <w:sz w:val="24"/>
                <w:szCs w:val="24"/>
              </w:rPr>
              <w:t>к 2044 году – не менее 7 300 человек;</w:t>
            </w:r>
          </w:p>
          <w:p w:rsidR="007F2A7C" w:rsidRDefault="007F2A7C" w:rsidP="00346DB6">
            <w:pPr>
              <w:rPr>
                <w:rFonts w:cs="Times New Roman"/>
                <w:sz w:val="24"/>
                <w:szCs w:val="24"/>
              </w:rPr>
            </w:pPr>
            <w:r>
              <w:rPr>
                <w:rFonts w:cs="Times New Roman"/>
                <w:sz w:val="24"/>
                <w:szCs w:val="24"/>
              </w:rPr>
              <w:t>к 2050 году – не менее 7 500 человек;</w:t>
            </w:r>
          </w:p>
          <w:p w:rsidR="007F2A7C" w:rsidRDefault="007F2A7C" w:rsidP="00346DB6">
            <w:pPr>
              <w:rPr>
                <w:rFonts w:cs="Times New Roman"/>
                <w:sz w:val="24"/>
                <w:szCs w:val="24"/>
              </w:rPr>
            </w:pPr>
            <w:r>
              <w:rPr>
                <w:rFonts w:cs="Times New Roman"/>
                <w:sz w:val="24"/>
                <w:szCs w:val="24"/>
              </w:rPr>
              <w:t xml:space="preserve">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и спорта, </w:t>
            </w:r>
            <w:r>
              <w:rPr>
                <w:rFonts w:cs="Times New Roman"/>
                <w:sz w:val="24"/>
                <w:szCs w:val="24"/>
              </w:rPr>
              <w:br/>
              <w:t>за достижение спортивных результатов в соревновательной деятельности:</w:t>
            </w:r>
          </w:p>
          <w:p w:rsidR="007F2A7C" w:rsidRDefault="007F2A7C" w:rsidP="00346DB6">
            <w:pPr>
              <w:rPr>
                <w:rFonts w:cs="Times New Roman"/>
                <w:sz w:val="24"/>
                <w:szCs w:val="24"/>
              </w:rPr>
            </w:pPr>
            <w:r>
              <w:rPr>
                <w:rFonts w:cs="Times New Roman"/>
                <w:sz w:val="24"/>
                <w:szCs w:val="24"/>
              </w:rPr>
              <w:t>к 2026 году – не менее 60 человек;</w:t>
            </w:r>
          </w:p>
          <w:p w:rsidR="007F2A7C" w:rsidRDefault="007F2A7C" w:rsidP="00346DB6">
            <w:pPr>
              <w:rPr>
                <w:rFonts w:cs="Times New Roman"/>
                <w:sz w:val="24"/>
                <w:szCs w:val="24"/>
              </w:rPr>
            </w:pPr>
            <w:r>
              <w:rPr>
                <w:rFonts w:cs="Times New Roman"/>
                <w:sz w:val="24"/>
                <w:szCs w:val="24"/>
              </w:rPr>
              <w:t>к 2031 году – не менее 65 человек;</w:t>
            </w:r>
          </w:p>
          <w:p w:rsidR="007F2A7C" w:rsidRDefault="007F2A7C" w:rsidP="00346DB6">
            <w:pPr>
              <w:rPr>
                <w:rFonts w:cs="Times New Roman"/>
                <w:sz w:val="24"/>
                <w:szCs w:val="24"/>
              </w:rPr>
            </w:pPr>
            <w:r>
              <w:rPr>
                <w:rFonts w:cs="Times New Roman"/>
                <w:sz w:val="24"/>
                <w:szCs w:val="24"/>
              </w:rPr>
              <w:t>к 2036 году – не менее 70 человек;</w:t>
            </w:r>
          </w:p>
          <w:p w:rsidR="007F2A7C" w:rsidRDefault="007F2A7C" w:rsidP="00346DB6">
            <w:pPr>
              <w:rPr>
                <w:rFonts w:cs="Times New Roman"/>
                <w:sz w:val="24"/>
                <w:szCs w:val="24"/>
              </w:rPr>
            </w:pPr>
            <w:r>
              <w:rPr>
                <w:rFonts w:cs="Times New Roman"/>
                <w:sz w:val="24"/>
                <w:szCs w:val="24"/>
              </w:rPr>
              <w:t>к 2044 году – не менее 75 человек;</w:t>
            </w:r>
          </w:p>
          <w:p w:rsidR="007F2A7C" w:rsidRDefault="007F2A7C" w:rsidP="00346DB6">
            <w:pPr>
              <w:rPr>
                <w:rFonts w:cs="Times New Roman"/>
                <w:sz w:val="24"/>
                <w:szCs w:val="24"/>
              </w:rPr>
            </w:pPr>
            <w:r>
              <w:rPr>
                <w:rFonts w:cs="Times New Roman"/>
                <w:sz w:val="24"/>
                <w:szCs w:val="24"/>
              </w:rPr>
              <w:t>к 2050 году – не менее 80 человек</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 xml:space="preserve">3.3.1.4. Осуществление мониторинга уровня удовлетворенности </w:t>
            </w:r>
            <w:r>
              <w:rPr>
                <w:rFonts w:cs="Times New Roman"/>
                <w:sz w:val="24"/>
                <w:szCs w:val="24"/>
              </w:rPr>
              <w:lastRenderedPageBreak/>
              <w:t>населения услугами в сфере физической культуры и 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достижение доли граждан, удовлетворенных услугами в сфере физической культуры и спорта – 70% ежегодно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iCs/>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3.3.1.5. Организация мероприятий с участием инвалидов и других маломобильных групп населения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количество мероприятий с участием инвалидов и других маломобильных групп населения не менее 50 ед. в год</w:t>
            </w:r>
          </w:p>
          <w:p w:rsidR="007F2A7C" w:rsidRDefault="007F2A7C" w:rsidP="00346DB6">
            <w:pPr>
              <w:rPr>
                <w:rFonts w:cs="Times New Roman"/>
                <w:sz w:val="24"/>
                <w:szCs w:val="24"/>
              </w:rPr>
            </w:pPr>
            <w:r>
              <w:rPr>
                <w:rFonts w:cs="Times New Roman"/>
                <w:sz w:val="24"/>
                <w:szCs w:val="24"/>
              </w:rPr>
              <w:t xml:space="preserve">(обеспечивает достижение целевого показателя </w:t>
            </w:r>
            <w:r>
              <w:rPr>
                <w:rFonts w:cs="Times New Roman"/>
                <w:sz w:val="24"/>
                <w:szCs w:val="24"/>
                <w:lang w:val="en-US"/>
              </w:rPr>
              <w:t>4</w:t>
            </w:r>
            <w:r>
              <w:rPr>
                <w:rFonts w:cs="Times New Roman"/>
                <w:sz w:val="24"/>
                <w:szCs w:val="24"/>
              </w:rPr>
              <w:t>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3.3.2. Мероприятия </w:t>
            </w:r>
            <w:r>
              <w:rPr>
                <w:rFonts w:cs="Times New Roman"/>
                <w:sz w:val="24"/>
                <w:szCs w:val="24"/>
              </w:rPr>
              <w:br/>
              <w:t xml:space="preserve">по инфраструктурному обеспечению развития физической культуры </w:t>
            </w:r>
          </w:p>
          <w:p w:rsidR="007F2A7C" w:rsidRDefault="007F2A7C" w:rsidP="00346DB6">
            <w:pPr>
              <w:rPr>
                <w:rFonts w:cs="Times New Roman"/>
                <w:sz w:val="24"/>
                <w:szCs w:val="24"/>
              </w:rPr>
            </w:pPr>
            <w:r>
              <w:rPr>
                <w:rFonts w:cs="Times New Roman"/>
                <w:sz w:val="24"/>
                <w:szCs w:val="24"/>
              </w:rPr>
              <w:t>и 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обеспечивает достижение целевых показателей 2, </w:t>
            </w:r>
            <w:r>
              <w:rPr>
                <w:rFonts w:cs="Times New Roman"/>
                <w:sz w:val="24"/>
                <w:szCs w:val="24"/>
                <w:lang w:val="en-US"/>
              </w:rPr>
              <w:t>7</w:t>
            </w:r>
            <w:r>
              <w:rPr>
                <w:rFonts w:cs="Times New Roman"/>
                <w:sz w:val="24"/>
                <w:szCs w:val="24"/>
              </w:rPr>
              <w:t>, 45, 46, 47, 48, 49, 50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3322"/>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3.3.2.1. Реализация флагманского проекта «#вАтмосфереСпорта»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tabs>
                <w:tab w:val="left" w:pos="993"/>
              </w:tabs>
              <w:rPr>
                <w:sz w:val="24"/>
                <w:szCs w:val="24"/>
              </w:rPr>
            </w:pPr>
            <w:r>
              <w:rPr>
                <w:sz w:val="24"/>
                <w:szCs w:val="24"/>
              </w:rPr>
              <w:t>создание объектов:</w:t>
            </w:r>
          </w:p>
          <w:p w:rsidR="007F2A7C" w:rsidRDefault="007F2A7C" w:rsidP="00346DB6">
            <w:pPr>
              <w:tabs>
                <w:tab w:val="left" w:pos="993"/>
              </w:tabs>
              <w:rPr>
                <w:sz w:val="24"/>
                <w:szCs w:val="24"/>
              </w:rPr>
            </w:pPr>
            <w:r>
              <w:rPr>
                <w:sz w:val="24"/>
                <w:szCs w:val="24"/>
              </w:rPr>
              <w:t xml:space="preserve">- к 2027 году – 1 объект (спортивный комплекс </w:t>
            </w:r>
            <w:r>
              <w:rPr>
                <w:sz w:val="24"/>
                <w:szCs w:val="24"/>
              </w:rPr>
              <w:br/>
              <w:t>с искусственным льдом);</w:t>
            </w:r>
          </w:p>
          <w:p w:rsidR="007F2A7C" w:rsidRDefault="007F2A7C" w:rsidP="00346DB6">
            <w:pPr>
              <w:tabs>
                <w:tab w:val="left" w:pos="993"/>
              </w:tabs>
              <w:rPr>
                <w:sz w:val="24"/>
                <w:szCs w:val="24"/>
              </w:rPr>
            </w:pPr>
            <w:r>
              <w:rPr>
                <w:sz w:val="24"/>
                <w:szCs w:val="24"/>
              </w:rPr>
              <w:t>- к 2031 году – 2 объекта (спортивный комплекс с игровыми залами, скалодром);</w:t>
            </w:r>
          </w:p>
          <w:p w:rsidR="007F2A7C" w:rsidRDefault="007F2A7C" w:rsidP="00346DB6">
            <w:pPr>
              <w:tabs>
                <w:tab w:val="left" w:pos="993"/>
              </w:tabs>
              <w:rPr>
                <w:sz w:val="24"/>
                <w:szCs w:val="24"/>
              </w:rPr>
            </w:pPr>
            <w:r>
              <w:rPr>
                <w:sz w:val="24"/>
                <w:szCs w:val="24"/>
              </w:rPr>
              <w:t>- к 2036 году – 2 объекта (спортивный парк, легкоатлетический манеж);</w:t>
            </w:r>
          </w:p>
          <w:p w:rsidR="007F2A7C" w:rsidRDefault="007F2A7C" w:rsidP="00346DB6">
            <w:pPr>
              <w:tabs>
                <w:tab w:val="left" w:pos="993"/>
              </w:tabs>
              <w:rPr>
                <w:sz w:val="24"/>
                <w:szCs w:val="24"/>
              </w:rPr>
            </w:pPr>
            <w:r>
              <w:rPr>
                <w:sz w:val="24"/>
                <w:szCs w:val="24"/>
              </w:rPr>
              <w:t>- к 2044 году – 1 объект (центр эстетических видов спорта: художественная гимнастика и спортивная акробатика);</w:t>
            </w:r>
          </w:p>
          <w:p w:rsidR="007F2A7C" w:rsidRDefault="007F2A7C" w:rsidP="002659A2">
            <w:pPr>
              <w:tabs>
                <w:tab w:val="left" w:pos="993"/>
              </w:tabs>
              <w:rPr>
                <w:rFonts w:cs="Times New Roman"/>
                <w:sz w:val="24"/>
                <w:szCs w:val="24"/>
              </w:rPr>
            </w:pPr>
            <w:r>
              <w:rPr>
                <w:sz w:val="24"/>
                <w:szCs w:val="24"/>
              </w:rPr>
              <w:t xml:space="preserve">- к 2050 году – 1 объект (дворец водных видов спорта) </w:t>
            </w:r>
            <w:r>
              <w:rPr>
                <w:rFonts w:cs="Times New Roman"/>
                <w:sz w:val="24"/>
                <w:szCs w:val="24"/>
              </w:rPr>
              <w:t>(обеспечивает достижение целевых показателей 2, 45, 46, 47, 48, 49, 50)</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2037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повышение квалификации специалистов сферы физической культуры и спорта – не менее 5% от общего количества специалистов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45)</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497"/>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3.3.2.2.  Реализация флагманского проекта «Развитие немуниципального сектора по предостав-лению услуг в социальной сфере»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 xml:space="preserve">доля реализованных мероприятий по плану мероприятий («дорожной карте») по поддержке доступа немуниципальных организаций (коммерческих, некоммерческих), индивидуальных предпринимателей к предоставлению услуг </w:t>
            </w:r>
            <w:r w:rsidR="002659A2">
              <w:rPr>
                <w:rFonts w:cs="Times New Roman"/>
                <w:sz w:val="24"/>
                <w:szCs w:val="24"/>
              </w:rPr>
              <w:br/>
            </w:r>
            <w:r>
              <w:rPr>
                <w:rFonts w:cs="Times New Roman"/>
                <w:sz w:val="24"/>
                <w:szCs w:val="24"/>
              </w:rPr>
              <w:t xml:space="preserve">в сфере физической культуры и спорта – 100% </w:t>
            </w:r>
            <w:r>
              <w:rPr>
                <w:sz w:val="24"/>
                <w:szCs w:val="24"/>
              </w:rPr>
              <w:t>ежегодно (</w:t>
            </w:r>
            <w:r>
              <w:rPr>
                <w:rFonts w:cs="Times New Roman"/>
                <w:sz w:val="24"/>
                <w:szCs w:val="24"/>
              </w:rPr>
              <w:t>обеспечивает достижение целевых показателей 45, 49, 50)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595"/>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3.3.2.3. Развитие инфраструктуры </w:t>
            </w:r>
          </w:p>
          <w:p w:rsidR="007F2A7C" w:rsidRDefault="007F2A7C" w:rsidP="00346DB6">
            <w:pPr>
              <w:rPr>
                <w:rFonts w:cs="Times New Roman"/>
                <w:sz w:val="24"/>
                <w:szCs w:val="24"/>
              </w:rPr>
            </w:pPr>
            <w:r>
              <w:rPr>
                <w:rFonts w:cs="Times New Roman"/>
                <w:sz w:val="24"/>
                <w:szCs w:val="24"/>
              </w:rPr>
              <w:t xml:space="preserve">для занятий физической культурой и спортом </w:t>
            </w:r>
            <w:r>
              <w:rPr>
                <w:rFonts w:cs="Times New Roman"/>
                <w:sz w:val="24"/>
                <w:szCs w:val="24"/>
              </w:rPr>
              <w:br/>
              <w:t xml:space="preserve">в соответствии </w:t>
            </w:r>
          </w:p>
          <w:p w:rsidR="007F2A7C" w:rsidRDefault="007F2A7C" w:rsidP="00346DB6">
            <w:pPr>
              <w:rPr>
                <w:rFonts w:cs="Times New Roman"/>
                <w:sz w:val="24"/>
                <w:szCs w:val="24"/>
              </w:rPr>
            </w:pPr>
            <w:r>
              <w:rPr>
                <w:rFonts w:cs="Times New Roman"/>
                <w:sz w:val="24"/>
                <w:szCs w:val="24"/>
              </w:rPr>
              <w:t>с климатическими особенностями региона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45, 46, 47, 48, 49, 50</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736"/>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создание объектов:</w:t>
            </w:r>
          </w:p>
          <w:p w:rsidR="007F2A7C" w:rsidRDefault="007F2A7C" w:rsidP="00346DB6">
            <w:pPr>
              <w:rPr>
                <w:rFonts w:cs="Times New Roman"/>
                <w:sz w:val="24"/>
                <w:szCs w:val="24"/>
              </w:rPr>
            </w:pPr>
            <w:r>
              <w:rPr>
                <w:rFonts w:cs="Times New Roman"/>
                <w:sz w:val="24"/>
                <w:szCs w:val="24"/>
              </w:rPr>
              <w:t xml:space="preserve">- к 2026 году – не менее 5 объектов, </w:t>
            </w:r>
            <w:r w:rsidR="002659A2">
              <w:rPr>
                <w:rFonts w:cs="Times New Roman"/>
                <w:sz w:val="24"/>
                <w:szCs w:val="24"/>
              </w:rPr>
              <w:br/>
            </w:r>
            <w:r>
              <w:rPr>
                <w:rFonts w:cs="Times New Roman"/>
                <w:sz w:val="24"/>
                <w:szCs w:val="24"/>
              </w:rPr>
              <w:t>из них 1% по индивидуальному проекту;</w:t>
            </w:r>
          </w:p>
          <w:p w:rsidR="007F2A7C" w:rsidRDefault="007F2A7C" w:rsidP="00346DB6">
            <w:pPr>
              <w:rPr>
                <w:rFonts w:cs="Times New Roman"/>
                <w:sz w:val="24"/>
                <w:szCs w:val="24"/>
              </w:rPr>
            </w:pPr>
            <w:r>
              <w:rPr>
                <w:rFonts w:cs="Times New Roman"/>
                <w:sz w:val="24"/>
                <w:szCs w:val="24"/>
              </w:rPr>
              <w:t>- к 2031 году – не менее 48 объектов,</w:t>
            </w:r>
            <w:r w:rsidR="002659A2">
              <w:rPr>
                <w:rFonts w:cs="Times New Roman"/>
                <w:sz w:val="24"/>
                <w:szCs w:val="24"/>
              </w:rPr>
              <w:t xml:space="preserve"> </w:t>
            </w:r>
            <w:r w:rsidR="002659A2">
              <w:rPr>
                <w:rFonts w:cs="Times New Roman"/>
                <w:sz w:val="24"/>
                <w:szCs w:val="24"/>
              </w:rPr>
              <w:br/>
            </w:r>
            <w:r>
              <w:rPr>
                <w:rFonts w:cs="Times New Roman"/>
                <w:sz w:val="24"/>
                <w:szCs w:val="24"/>
              </w:rPr>
              <w:t>из них 1%</w:t>
            </w:r>
            <w:r w:rsidR="002659A2">
              <w:rPr>
                <w:rFonts w:cs="Times New Roman"/>
                <w:sz w:val="24"/>
                <w:szCs w:val="24"/>
              </w:rPr>
              <w:t xml:space="preserve"> </w:t>
            </w:r>
            <w:r>
              <w:rPr>
                <w:rFonts w:cs="Times New Roman"/>
                <w:sz w:val="24"/>
                <w:szCs w:val="24"/>
              </w:rPr>
              <w:t>по индивидуальному проекту;</w:t>
            </w:r>
          </w:p>
          <w:p w:rsidR="007F2A7C" w:rsidRDefault="007F2A7C" w:rsidP="00346DB6">
            <w:pPr>
              <w:rPr>
                <w:rFonts w:cs="Times New Roman"/>
                <w:sz w:val="24"/>
                <w:szCs w:val="24"/>
              </w:rPr>
            </w:pPr>
            <w:r>
              <w:rPr>
                <w:rFonts w:cs="Times New Roman"/>
                <w:sz w:val="24"/>
                <w:szCs w:val="24"/>
              </w:rPr>
              <w:t xml:space="preserve">- к 2036 году – не менее 59 объектов, </w:t>
            </w:r>
            <w:r w:rsidR="002659A2">
              <w:rPr>
                <w:rFonts w:cs="Times New Roman"/>
                <w:sz w:val="24"/>
                <w:szCs w:val="24"/>
              </w:rPr>
              <w:br/>
            </w:r>
            <w:r>
              <w:rPr>
                <w:rFonts w:cs="Times New Roman"/>
                <w:sz w:val="24"/>
                <w:szCs w:val="24"/>
              </w:rPr>
              <w:t>из них 1% по индивидуальному проекту;</w:t>
            </w:r>
          </w:p>
          <w:p w:rsidR="007F2A7C" w:rsidRDefault="007F2A7C" w:rsidP="00346DB6">
            <w:pPr>
              <w:rPr>
                <w:rFonts w:cs="Times New Roman"/>
                <w:sz w:val="24"/>
                <w:szCs w:val="24"/>
              </w:rPr>
            </w:pPr>
            <w:r>
              <w:rPr>
                <w:rFonts w:cs="Times New Roman"/>
                <w:sz w:val="24"/>
                <w:szCs w:val="24"/>
              </w:rPr>
              <w:t xml:space="preserve">- к 2044 году – не менее 68 объектов, </w:t>
            </w:r>
            <w:r w:rsidR="002659A2">
              <w:rPr>
                <w:rFonts w:cs="Times New Roman"/>
                <w:sz w:val="24"/>
                <w:szCs w:val="24"/>
              </w:rPr>
              <w:br/>
            </w:r>
            <w:r>
              <w:rPr>
                <w:rFonts w:cs="Times New Roman"/>
                <w:sz w:val="24"/>
                <w:szCs w:val="24"/>
              </w:rPr>
              <w:t>из них 1% по индивидуальному проекту;</w:t>
            </w:r>
          </w:p>
          <w:p w:rsidR="007F2A7C" w:rsidRDefault="007F2A7C" w:rsidP="002659A2">
            <w:pPr>
              <w:rPr>
                <w:rFonts w:cs="Times New Roman"/>
                <w:sz w:val="24"/>
                <w:szCs w:val="24"/>
              </w:rPr>
            </w:pPr>
            <w:r>
              <w:rPr>
                <w:rFonts w:cs="Times New Roman"/>
                <w:sz w:val="24"/>
                <w:szCs w:val="24"/>
              </w:rPr>
              <w:t xml:space="preserve">к 2050 году – не менее 2 объектов, </w:t>
            </w:r>
            <w:r w:rsidR="002659A2">
              <w:rPr>
                <w:rFonts w:cs="Times New Roman"/>
                <w:sz w:val="24"/>
                <w:szCs w:val="24"/>
              </w:rPr>
              <w:br/>
            </w:r>
            <w:r>
              <w:rPr>
                <w:rFonts w:cs="Times New Roman"/>
                <w:sz w:val="24"/>
                <w:szCs w:val="24"/>
              </w:rPr>
              <w:t>из них 1% по индивидуальному проекту</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реконструкция объектов:</w:t>
            </w:r>
          </w:p>
          <w:p w:rsidR="007F2A7C" w:rsidRDefault="007F2A7C" w:rsidP="00346DB6">
            <w:pPr>
              <w:rPr>
                <w:rFonts w:cs="Times New Roman"/>
                <w:sz w:val="24"/>
                <w:szCs w:val="24"/>
              </w:rPr>
            </w:pPr>
            <w:r>
              <w:rPr>
                <w:rFonts w:cs="Times New Roman"/>
                <w:sz w:val="24"/>
                <w:szCs w:val="24"/>
              </w:rPr>
              <w:t>к 2031 году – не менее 2 объектов</w:t>
            </w:r>
            <w:r>
              <w:rPr>
                <w:rFonts w:cs="Times New Roman"/>
                <w:sz w:val="24"/>
                <w:szCs w:val="24"/>
              </w:rPr>
              <w:br/>
              <w:t>(обеспечивает достижение целевого показателя 45)</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3.3.2.4. Обеспечение эффективного использования спортивных объектов путем увеличения загруженности объектов, улучшение материально-технической базы учреждений физической культуры и 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45, 48, 49</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увеличение доли пропускной способности спортивных сооружений (чел./час) на 1% ежегодно</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организаций, курируемых управлением физической культуры </w:t>
            </w:r>
          </w:p>
          <w:p w:rsidR="007F2A7C" w:rsidRDefault="007F2A7C" w:rsidP="00346DB6">
            <w:pPr>
              <w:rPr>
                <w:rFonts w:cs="Times New Roman"/>
                <w:sz w:val="24"/>
                <w:szCs w:val="24"/>
              </w:rPr>
            </w:pPr>
            <w:r>
              <w:rPr>
                <w:rFonts w:cs="Times New Roman"/>
                <w:sz w:val="24"/>
                <w:szCs w:val="24"/>
              </w:rPr>
              <w:lastRenderedPageBreak/>
              <w:t>и спорта, обеспеченных спортивным оборудованием, экипировкой и инвентарем:</w:t>
            </w:r>
            <w:r>
              <w:rPr>
                <w:rFonts w:cs="Times New Roman"/>
                <w:sz w:val="24"/>
                <w:szCs w:val="24"/>
              </w:rPr>
              <w:br/>
              <w:t>- к 2026 году – 95%;</w:t>
            </w:r>
          </w:p>
          <w:p w:rsidR="007F2A7C" w:rsidRDefault="007F2A7C" w:rsidP="00346DB6">
            <w:pPr>
              <w:rPr>
                <w:rFonts w:cs="Times New Roman"/>
                <w:sz w:val="24"/>
                <w:szCs w:val="24"/>
              </w:rPr>
            </w:pPr>
            <w:r>
              <w:rPr>
                <w:rFonts w:cs="Times New Roman"/>
                <w:sz w:val="24"/>
                <w:szCs w:val="24"/>
              </w:rPr>
              <w:t xml:space="preserve">- к 2030 году – 100% </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2026 год;</w:t>
            </w:r>
          </w:p>
          <w:p w:rsidR="007F2A7C" w:rsidRDefault="007F2A7C" w:rsidP="00346DB6">
            <w:pPr>
              <w:rPr>
                <w:rFonts w:cs="Times New Roman"/>
                <w:sz w:val="24"/>
                <w:szCs w:val="24"/>
              </w:rPr>
            </w:pPr>
            <w:r>
              <w:rPr>
                <w:rFonts w:cs="Times New Roman"/>
                <w:sz w:val="24"/>
                <w:szCs w:val="24"/>
              </w:rPr>
              <w:t>2030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3.3.2.5. Обеспечение доступности физкультурно-оздоровительных </w:t>
            </w:r>
            <w:r>
              <w:rPr>
                <w:rFonts w:cs="Times New Roman"/>
                <w:sz w:val="24"/>
                <w:szCs w:val="24"/>
              </w:rPr>
              <w:br/>
              <w:t xml:space="preserve">и спортивных услуг </w:t>
            </w:r>
          </w:p>
          <w:p w:rsidR="007F2A7C" w:rsidRDefault="007F2A7C" w:rsidP="00346DB6">
            <w:pPr>
              <w:rPr>
                <w:rFonts w:cs="Times New Roman"/>
                <w:sz w:val="24"/>
                <w:szCs w:val="24"/>
              </w:rPr>
            </w:pPr>
            <w:r>
              <w:rPr>
                <w:rFonts w:cs="Times New Roman"/>
                <w:sz w:val="24"/>
                <w:szCs w:val="24"/>
              </w:rPr>
              <w:t xml:space="preserve">для маломобильных </w:t>
            </w:r>
          </w:p>
          <w:p w:rsidR="007F2A7C" w:rsidRDefault="007F2A7C" w:rsidP="00346DB6">
            <w:pPr>
              <w:rPr>
                <w:rFonts w:cs="Times New Roman"/>
                <w:sz w:val="24"/>
                <w:szCs w:val="24"/>
              </w:rPr>
            </w:pPr>
            <w:r>
              <w:rPr>
                <w:rFonts w:cs="Times New Roman"/>
                <w:sz w:val="24"/>
                <w:szCs w:val="24"/>
              </w:rPr>
              <w:t xml:space="preserve">групп населения </w:t>
            </w:r>
          </w:p>
          <w:p w:rsidR="007F2A7C" w:rsidRDefault="007F2A7C" w:rsidP="00346DB6">
            <w:pPr>
              <w:rPr>
                <w:rFonts w:cs="Times New Roman"/>
                <w:sz w:val="24"/>
                <w:szCs w:val="24"/>
              </w:rPr>
            </w:pPr>
            <w:r>
              <w:rPr>
                <w:rFonts w:cs="Times New Roman"/>
                <w:sz w:val="24"/>
                <w:szCs w:val="24"/>
              </w:rPr>
              <w:t xml:space="preserve">и лиц с ограниченными возможностями здоровья посредством расширения сети отделений и групп для систематических занятий адаптивной физической культурой </w:t>
            </w:r>
          </w:p>
          <w:p w:rsidR="007F2A7C" w:rsidRDefault="007F2A7C" w:rsidP="00346DB6">
            <w:pPr>
              <w:rPr>
                <w:rFonts w:cs="Times New Roman"/>
                <w:sz w:val="24"/>
                <w:szCs w:val="24"/>
              </w:rPr>
            </w:pPr>
            <w:r>
              <w:rPr>
                <w:rFonts w:cs="Times New Roman"/>
                <w:sz w:val="24"/>
                <w:szCs w:val="24"/>
              </w:rPr>
              <w:t xml:space="preserve">и спортом в учреждениях, организациях независимо от их ведомственной принадлежности, дооборудования </w:t>
            </w:r>
          </w:p>
          <w:p w:rsidR="007F2A7C" w:rsidRDefault="007F2A7C" w:rsidP="00346DB6">
            <w:pPr>
              <w:rPr>
                <w:rFonts w:cs="Times New Roman"/>
                <w:sz w:val="24"/>
                <w:szCs w:val="24"/>
              </w:rPr>
            </w:pPr>
            <w:r>
              <w:rPr>
                <w:rFonts w:cs="Times New Roman"/>
                <w:sz w:val="24"/>
                <w:szCs w:val="24"/>
              </w:rPr>
              <w:t>и оснащения спортивных объектов специализи-рованным оборудованием и инвентарем</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лиц с ограниченными возможностями здоровья </w:t>
            </w:r>
            <w:r w:rsidR="002659A2">
              <w:rPr>
                <w:rFonts w:cs="Times New Roman"/>
                <w:sz w:val="24"/>
                <w:szCs w:val="24"/>
              </w:rPr>
              <w:br/>
            </w:r>
            <w:r>
              <w:rPr>
                <w:rFonts w:cs="Times New Roman"/>
                <w:sz w:val="24"/>
                <w:szCs w:val="24"/>
              </w:rPr>
              <w:t>и инвалидов, систематически занимающихся физической культурой и спортом, в общей численности данной категории населения:</w:t>
            </w:r>
            <w:r>
              <w:rPr>
                <w:rFonts w:cs="Times New Roman"/>
                <w:sz w:val="24"/>
                <w:szCs w:val="24"/>
              </w:rPr>
              <w:br/>
              <w:t>- к 2026 году – 15,4%;</w:t>
            </w:r>
          </w:p>
          <w:p w:rsidR="007F2A7C" w:rsidRDefault="007F2A7C" w:rsidP="00346DB6">
            <w:pPr>
              <w:rPr>
                <w:rFonts w:cs="Times New Roman"/>
                <w:sz w:val="24"/>
                <w:szCs w:val="24"/>
              </w:rPr>
            </w:pPr>
            <w:r>
              <w:rPr>
                <w:rFonts w:cs="Times New Roman"/>
                <w:sz w:val="24"/>
                <w:szCs w:val="24"/>
              </w:rPr>
              <w:t>- к 2031 году – 18,5%;</w:t>
            </w:r>
          </w:p>
          <w:p w:rsidR="007F2A7C" w:rsidRDefault="007F2A7C" w:rsidP="00346DB6">
            <w:pPr>
              <w:rPr>
                <w:rFonts w:cs="Times New Roman"/>
                <w:sz w:val="24"/>
                <w:szCs w:val="24"/>
              </w:rPr>
            </w:pPr>
            <w:r>
              <w:rPr>
                <w:rFonts w:cs="Times New Roman"/>
                <w:sz w:val="24"/>
                <w:szCs w:val="24"/>
              </w:rPr>
              <w:t>- к 2036 году – 21,5%;</w:t>
            </w:r>
          </w:p>
          <w:p w:rsidR="007F2A7C" w:rsidRDefault="007F2A7C" w:rsidP="00346DB6">
            <w:pPr>
              <w:rPr>
                <w:rFonts w:cs="Times New Roman"/>
                <w:sz w:val="24"/>
                <w:szCs w:val="24"/>
              </w:rPr>
            </w:pPr>
            <w:r>
              <w:rPr>
                <w:rFonts w:cs="Times New Roman"/>
                <w:sz w:val="24"/>
                <w:szCs w:val="24"/>
              </w:rPr>
              <w:t>- к 2044 году – 26,4%;</w:t>
            </w:r>
          </w:p>
          <w:p w:rsidR="007F2A7C" w:rsidRDefault="007F2A7C" w:rsidP="00346DB6">
            <w:pPr>
              <w:rPr>
                <w:rFonts w:cs="Times New Roman"/>
                <w:sz w:val="24"/>
                <w:szCs w:val="24"/>
              </w:rPr>
            </w:pPr>
            <w:r>
              <w:rPr>
                <w:rFonts w:cs="Times New Roman"/>
                <w:sz w:val="24"/>
                <w:szCs w:val="24"/>
              </w:rPr>
              <w:t>- к 2050 году – 30,0%</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45, 46, 47, 48, 49</w:t>
            </w:r>
            <w:r>
              <w:rPr>
                <w:rFonts w:cs="Times New Roman"/>
                <w:b/>
                <w:sz w:val="24"/>
                <w:szCs w:val="24"/>
              </w:rPr>
              <w:t xml:space="preserve">, </w:t>
            </w:r>
            <w:r>
              <w:rPr>
                <w:rFonts w:cs="Times New Roman"/>
                <w:sz w:val="24"/>
                <w:szCs w:val="24"/>
              </w:rPr>
              <w:t>50)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3.3.3. Мероприятия </w:t>
            </w:r>
            <w:r>
              <w:rPr>
                <w:rFonts w:cs="Times New Roman"/>
                <w:sz w:val="24"/>
                <w:szCs w:val="24"/>
              </w:rPr>
              <w:br/>
              <w:t xml:space="preserve">по информационно-маркетинговому обеспечению развития физической культуры </w:t>
            </w:r>
            <w:r>
              <w:rPr>
                <w:rFonts w:cs="Times New Roman"/>
                <w:sz w:val="24"/>
                <w:szCs w:val="24"/>
              </w:rPr>
              <w:br/>
              <w:t>и 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45, 48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3.3.3.1. Создание единого информационного поля </w:t>
            </w:r>
          </w:p>
          <w:p w:rsidR="007F2A7C" w:rsidRDefault="007F2A7C" w:rsidP="00346DB6">
            <w:pPr>
              <w:rPr>
                <w:rFonts w:cs="Times New Roman"/>
                <w:sz w:val="24"/>
                <w:szCs w:val="24"/>
              </w:rPr>
            </w:pPr>
            <w:r>
              <w:rPr>
                <w:rFonts w:cs="Times New Roman"/>
                <w:sz w:val="24"/>
                <w:szCs w:val="24"/>
              </w:rPr>
              <w:lastRenderedPageBreak/>
              <w:t xml:space="preserve">по вопросам физической культуры и спорта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создание и функционирование информационного портала:</w:t>
            </w:r>
          </w:p>
          <w:p w:rsidR="007F2A7C" w:rsidRDefault="007F2A7C" w:rsidP="00346DB6">
            <w:pPr>
              <w:rPr>
                <w:rFonts w:cs="Times New Roman"/>
                <w:sz w:val="24"/>
                <w:szCs w:val="24"/>
              </w:rPr>
            </w:pPr>
            <w:r>
              <w:rPr>
                <w:rFonts w:cs="Times New Roman"/>
                <w:sz w:val="24"/>
                <w:szCs w:val="24"/>
              </w:rPr>
              <w:t>- к 2026 году – создание портала;</w:t>
            </w:r>
          </w:p>
          <w:p w:rsidR="007F2A7C" w:rsidRDefault="007F2A7C" w:rsidP="00346DB6">
            <w:pPr>
              <w:rPr>
                <w:rFonts w:cs="Times New Roman"/>
                <w:sz w:val="24"/>
                <w:szCs w:val="24"/>
              </w:rPr>
            </w:pPr>
            <w:r>
              <w:rPr>
                <w:rFonts w:cs="Times New Roman"/>
                <w:sz w:val="24"/>
                <w:szCs w:val="24"/>
              </w:rPr>
              <w:lastRenderedPageBreak/>
              <w:t>- 2027 – 2050 годы – функционирование портала (обеспечивает достижение целевого показателя 45)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w:t>
            </w:r>
            <w:r>
              <w:rPr>
                <w:rFonts w:cs="Times New Roman"/>
                <w:sz w:val="24"/>
                <w:szCs w:val="24"/>
              </w:rPr>
              <w:lastRenderedPageBreak/>
              <w:t>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lastRenderedPageBreak/>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3.3.3.2. Содействие </w:t>
            </w:r>
            <w:r>
              <w:rPr>
                <w:rFonts w:cs="Times New Roman"/>
                <w:sz w:val="24"/>
                <w:szCs w:val="24"/>
              </w:rPr>
              <w:br/>
              <w:t>в организации и проведении совместных мероприятий в сфере физической культуры и спорта крупной городской агломерации Сургут – Нефтеюганск и Ханты-Мансийского автономного округа – Югры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мероприятий, по которым оказано содействие: </w:t>
            </w:r>
          </w:p>
          <w:p w:rsidR="007F2A7C" w:rsidRDefault="007F2A7C" w:rsidP="00346DB6">
            <w:pPr>
              <w:rPr>
                <w:rFonts w:cs="Times New Roman"/>
                <w:sz w:val="24"/>
                <w:szCs w:val="24"/>
              </w:rPr>
            </w:pPr>
            <w:r>
              <w:rPr>
                <w:rFonts w:cs="Times New Roman"/>
                <w:sz w:val="24"/>
                <w:szCs w:val="24"/>
              </w:rPr>
              <w:t xml:space="preserve">- 2024 – 2036 годы – не менее 20 ед. в год; </w:t>
            </w:r>
          </w:p>
          <w:p w:rsidR="007F2A7C" w:rsidRDefault="007F2A7C" w:rsidP="00346DB6">
            <w:pPr>
              <w:rPr>
                <w:rFonts w:cs="Times New Roman"/>
                <w:sz w:val="24"/>
                <w:szCs w:val="24"/>
              </w:rPr>
            </w:pPr>
            <w:r>
              <w:rPr>
                <w:rFonts w:cs="Times New Roman"/>
                <w:sz w:val="24"/>
                <w:szCs w:val="24"/>
              </w:rPr>
              <w:t xml:space="preserve">- 2037 – 2044 годы – не менее 25 ед. в год; </w:t>
            </w:r>
          </w:p>
          <w:p w:rsidR="007F2A7C" w:rsidRDefault="007F2A7C" w:rsidP="00346DB6">
            <w:pPr>
              <w:rPr>
                <w:rFonts w:cs="Times New Roman"/>
                <w:sz w:val="24"/>
                <w:szCs w:val="24"/>
              </w:rPr>
            </w:pPr>
            <w:r>
              <w:rPr>
                <w:rFonts w:cs="Times New Roman"/>
                <w:sz w:val="24"/>
                <w:szCs w:val="24"/>
              </w:rPr>
              <w:t xml:space="preserve">- 2045 – 2050 годы – не менее 30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45, 48)</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3.3.3.3. Комплекс </w:t>
            </w:r>
          </w:p>
          <w:p w:rsidR="007F2A7C" w:rsidRDefault="007F2A7C" w:rsidP="00346DB6">
            <w:pPr>
              <w:rPr>
                <w:rFonts w:cs="Times New Roman"/>
                <w:sz w:val="24"/>
                <w:szCs w:val="24"/>
              </w:rPr>
            </w:pPr>
            <w:r>
              <w:rPr>
                <w:rFonts w:cs="Times New Roman"/>
                <w:sz w:val="24"/>
                <w:szCs w:val="24"/>
              </w:rPr>
              <w:t xml:space="preserve">событий, направленных </w:t>
            </w:r>
            <w:r w:rsidR="002659A2">
              <w:rPr>
                <w:rFonts w:cs="Times New Roman"/>
                <w:sz w:val="24"/>
                <w:szCs w:val="24"/>
              </w:rPr>
              <w:br/>
            </w:r>
            <w:r>
              <w:rPr>
                <w:rFonts w:cs="Times New Roman"/>
                <w:sz w:val="24"/>
                <w:szCs w:val="24"/>
              </w:rPr>
              <w:t>на привлечение инвестиций, обеспечивающих развитие инфраструктуры отрасли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видеороликов на официальном портале Администрации города, публикаций в средствах массовой информации о мероприятиях в сфере физической культуры </w:t>
            </w:r>
            <w:r w:rsidR="002659A2">
              <w:rPr>
                <w:rFonts w:cs="Times New Roman"/>
                <w:sz w:val="24"/>
                <w:szCs w:val="24"/>
              </w:rPr>
              <w:br/>
            </w:r>
            <w:r>
              <w:rPr>
                <w:rFonts w:cs="Times New Roman"/>
                <w:sz w:val="24"/>
                <w:szCs w:val="24"/>
              </w:rPr>
              <w:t>и спорта – не менее 5 ед. в год;</w:t>
            </w:r>
          </w:p>
          <w:p w:rsidR="007F2A7C" w:rsidRDefault="007F2A7C" w:rsidP="00346DB6">
            <w:pPr>
              <w:rPr>
                <w:rFonts w:cs="Times New Roman"/>
                <w:sz w:val="24"/>
                <w:szCs w:val="24"/>
              </w:rPr>
            </w:pPr>
            <w:r>
              <w:rPr>
                <w:rFonts w:cs="Times New Roman"/>
                <w:sz w:val="24"/>
                <w:szCs w:val="24"/>
              </w:rPr>
              <w:t xml:space="preserve">формирование и обновление инвестиционных предложений – </w:t>
            </w:r>
            <w:r>
              <w:rPr>
                <w:rFonts w:cs="Times New Roman"/>
                <w:sz w:val="24"/>
                <w:szCs w:val="24"/>
              </w:rPr>
              <w:br/>
              <w:t>не менее 1 раза в год;</w:t>
            </w:r>
          </w:p>
          <w:p w:rsidR="007F2A7C" w:rsidRDefault="007F2A7C" w:rsidP="00346DB6">
            <w:pPr>
              <w:rPr>
                <w:rFonts w:cs="Times New Roman"/>
                <w:sz w:val="24"/>
                <w:szCs w:val="24"/>
              </w:rPr>
            </w:pPr>
            <w:r>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rsidR="007F2A7C" w:rsidRDefault="007F2A7C" w:rsidP="002659A2">
            <w:pPr>
              <w:rPr>
                <w:rFonts w:cs="Times New Roman"/>
                <w:sz w:val="24"/>
                <w:szCs w:val="24"/>
              </w:rPr>
            </w:pPr>
            <w:r>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r w:rsidR="002659A2">
              <w:rPr>
                <w:rFonts w:cs="Times New Roman"/>
                <w:sz w:val="24"/>
                <w:szCs w:val="24"/>
              </w:rPr>
              <w:br/>
            </w:r>
            <w:r>
              <w:rPr>
                <w:rFonts w:cs="Times New Roman"/>
                <w:sz w:val="24"/>
                <w:szCs w:val="24"/>
              </w:rPr>
              <w:t>(обеспечивает достижение целевых показателей 2, 45)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3.3.3.4. Организация размещения на платформе Единого календаря событий города Сургута информации </w:t>
            </w:r>
          </w:p>
          <w:p w:rsidR="007F2A7C" w:rsidRDefault="007F2A7C" w:rsidP="00346DB6">
            <w:pPr>
              <w:rPr>
                <w:rFonts w:cs="Times New Roman"/>
                <w:sz w:val="24"/>
                <w:szCs w:val="24"/>
              </w:rPr>
            </w:pPr>
            <w:r>
              <w:rPr>
                <w:rFonts w:cs="Times New Roman"/>
                <w:sz w:val="24"/>
                <w:szCs w:val="24"/>
              </w:rPr>
              <w:t xml:space="preserve">о мероприятиях </w:t>
            </w:r>
            <w:r>
              <w:rPr>
                <w:rFonts w:cs="Times New Roman"/>
                <w:sz w:val="24"/>
                <w:szCs w:val="24"/>
              </w:rPr>
              <w:br/>
              <w:t xml:space="preserve">в сфере физической </w:t>
            </w:r>
            <w:r>
              <w:rPr>
                <w:rFonts w:cs="Times New Roman"/>
                <w:sz w:val="24"/>
                <w:szCs w:val="24"/>
              </w:rPr>
              <w:lastRenderedPageBreak/>
              <w:t xml:space="preserve">культуры и спорта независимо </w:t>
            </w:r>
          </w:p>
          <w:p w:rsidR="007F2A7C" w:rsidRDefault="007F2A7C" w:rsidP="00346DB6">
            <w:pPr>
              <w:rPr>
                <w:rFonts w:cs="Times New Roman"/>
                <w:sz w:val="24"/>
                <w:szCs w:val="24"/>
              </w:rPr>
            </w:pPr>
            <w:r>
              <w:rPr>
                <w:rFonts w:cs="Times New Roman"/>
                <w:sz w:val="24"/>
                <w:szCs w:val="24"/>
              </w:rPr>
              <w:t>от организационно-правовой формы организатора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размещение информации о планируемых мероприятиях </w:t>
            </w:r>
            <w:r w:rsidR="002659A2">
              <w:rPr>
                <w:rFonts w:cs="Times New Roman"/>
                <w:sz w:val="24"/>
                <w:szCs w:val="24"/>
              </w:rPr>
              <w:br/>
            </w:r>
            <w:r>
              <w:rPr>
                <w:rFonts w:cs="Times New Roman"/>
                <w:sz w:val="24"/>
                <w:szCs w:val="24"/>
              </w:rPr>
              <w:t>в сфере физической культуры и спорта, еженедельно</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45)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3.4. Вектор «Социальная поддержка отдельных категорий граждан»</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Цель вектора – выравнивание социального положения наиболее уязвимых и незащищенных категорий граждан</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Задачи вектора:</w:t>
            </w:r>
          </w:p>
          <w:p w:rsidR="007F2A7C" w:rsidRDefault="007F2A7C" w:rsidP="00346DB6">
            <w:pPr>
              <w:rPr>
                <w:rFonts w:cs="Times New Roman"/>
                <w:sz w:val="24"/>
                <w:szCs w:val="24"/>
              </w:rPr>
            </w:pPr>
            <w:r>
              <w:rPr>
                <w:rFonts w:cs="Times New Roman"/>
                <w:sz w:val="24"/>
                <w:szCs w:val="24"/>
              </w:rPr>
              <w:t>- оказание дополнительных мер социальной поддержки отдельным категориям граждан;</w:t>
            </w:r>
          </w:p>
          <w:p w:rsidR="007F2A7C" w:rsidRDefault="007F2A7C" w:rsidP="00346DB6">
            <w:pPr>
              <w:rPr>
                <w:rFonts w:cs="Times New Roman"/>
                <w:sz w:val="24"/>
                <w:szCs w:val="24"/>
              </w:rPr>
            </w:pPr>
            <w:r>
              <w:rPr>
                <w:rFonts w:cs="Times New Roman"/>
                <w:sz w:val="24"/>
                <w:szCs w:val="24"/>
              </w:rPr>
              <w:t>- снижение налоговой нагрузки на отдельные категории граждан</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7F2A7C" w:rsidRDefault="007F2A7C" w:rsidP="00346DB6">
            <w:pPr>
              <w:rPr>
                <w:rFonts w:cs="Times New Roman"/>
                <w:sz w:val="24"/>
                <w:szCs w:val="24"/>
              </w:rPr>
            </w:pPr>
            <w:r>
              <w:rPr>
                <w:rFonts w:cs="Times New Roman"/>
                <w:sz w:val="24"/>
                <w:szCs w:val="24"/>
              </w:rPr>
              <w:t>51. Доля граждан, получивших дополнительные меры социальной поддержки в общей численности граждан, имеющих право и заявившихся на ее получение – 100,0%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3.4.1. Мероприятия </w:t>
            </w:r>
            <w:r>
              <w:rPr>
                <w:rFonts w:cs="Times New Roman"/>
                <w:sz w:val="24"/>
                <w:szCs w:val="24"/>
              </w:rPr>
              <w:br/>
              <w:t>по нормативно-правовому, организационному обеспечению, регулированию развития социальной поддержки</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6,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3.4.1.1.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в действующие решения Думы города </w:t>
            </w:r>
            <w:r>
              <w:rPr>
                <w:rFonts w:cs="Times New Roman"/>
                <w:sz w:val="24"/>
                <w:szCs w:val="24"/>
              </w:rPr>
              <w:br/>
              <w:t>по вопросам предоставления дополнительных мер социальной поддержки</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2659A2">
            <w:pPr>
              <w:rPr>
                <w:rFonts w:cs="Times New Roman"/>
                <w:sz w:val="24"/>
                <w:szCs w:val="24"/>
              </w:rPr>
            </w:pPr>
            <w:r>
              <w:rPr>
                <w:rFonts w:cs="Times New Roman"/>
                <w:sz w:val="24"/>
                <w:szCs w:val="24"/>
              </w:rPr>
              <w:t xml:space="preserve">внесение на рассмотрение Думы города проектов изменений, дополнений в соответствующие решения Думы города </w:t>
            </w:r>
            <w:r>
              <w:rPr>
                <w:rFonts w:cs="Times New Roman"/>
                <w:sz w:val="24"/>
                <w:szCs w:val="24"/>
              </w:rPr>
              <w:br/>
              <w:t xml:space="preserve">по вопросам предоставления дополнительных мер социальной поддержки </w:t>
            </w:r>
            <w:r w:rsidR="002659A2">
              <w:rPr>
                <w:rFonts w:cs="Times New Roman"/>
                <w:sz w:val="24"/>
                <w:szCs w:val="24"/>
              </w:rPr>
              <w:br/>
            </w:r>
            <w:r>
              <w:rPr>
                <w:rFonts w:cs="Times New Roman"/>
                <w:sz w:val="24"/>
                <w:szCs w:val="24"/>
              </w:rPr>
              <w:t>(обеспечивает достижение целевых показателей 6,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3.4.1.2. Предоставление налоговых льгот </w:t>
            </w:r>
          </w:p>
          <w:p w:rsidR="007F2A7C" w:rsidRDefault="007F2A7C" w:rsidP="002659A2">
            <w:pPr>
              <w:rPr>
                <w:rFonts w:cs="Times New Roman"/>
                <w:sz w:val="24"/>
                <w:szCs w:val="24"/>
              </w:rPr>
            </w:pPr>
            <w:r>
              <w:rPr>
                <w:rFonts w:cs="Times New Roman"/>
                <w:sz w:val="24"/>
                <w:szCs w:val="24"/>
              </w:rPr>
              <w:t xml:space="preserve">в соответствии </w:t>
            </w:r>
            <w:r w:rsidR="002659A2">
              <w:rPr>
                <w:rFonts w:cs="Times New Roman"/>
                <w:sz w:val="24"/>
                <w:szCs w:val="24"/>
              </w:rPr>
              <w:br/>
            </w:r>
            <w:r>
              <w:rPr>
                <w:rFonts w:cs="Times New Roman"/>
                <w:sz w:val="24"/>
                <w:szCs w:val="24"/>
              </w:rPr>
              <w:t xml:space="preserve">с решениями Думы города </w:t>
            </w:r>
            <w:r>
              <w:rPr>
                <w:rFonts w:cs="Times New Roman"/>
                <w:sz w:val="24"/>
                <w:szCs w:val="24"/>
              </w:rPr>
              <w:br/>
              <w:t>о местных налогах</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количество категорий граждан, которым предоставлены налоговые льготы в соответствии с решениями Думы города </w:t>
            </w:r>
            <w:r>
              <w:rPr>
                <w:rFonts w:cs="Times New Roman"/>
                <w:sz w:val="24"/>
                <w:szCs w:val="24"/>
              </w:rPr>
              <w:br/>
              <w:t xml:space="preserve">о местных налогах: </w:t>
            </w:r>
          </w:p>
          <w:p w:rsidR="007F2A7C" w:rsidRDefault="007F2A7C" w:rsidP="00346DB6">
            <w:pPr>
              <w:rPr>
                <w:rFonts w:cs="Times New Roman"/>
                <w:sz w:val="24"/>
                <w:szCs w:val="24"/>
              </w:rPr>
            </w:pPr>
            <w:r>
              <w:rPr>
                <w:rFonts w:cs="Times New Roman"/>
                <w:sz w:val="24"/>
                <w:szCs w:val="24"/>
              </w:rPr>
              <w:t>до 2050 года – не менее 10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3.4.1.3. Реализация дополнительных мер социальной поддержки </w:t>
            </w:r>
            <w:r>
              <w:rPr>
                <w:rFonts w:cs="Times New Roman"/>
                <w:sz w:val="24"/>
                <w:szCs w:val="24"/>
              </w:rPr>
              <w:lastRenderedPageBreak/>
              <w:t>отдельным категориям граждан</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 xml:space="preserve">доля граждан, получивших социальную поддержку, в общей численности граждан, имеющих право на ее получение </w:t>
            </w:r>
            <w:r>
              <w:rPr>
                <w:rFonts w:cs="Times New Roman"/>
                <w:sz w:val="24"/>
                <w:szCs w:val="24"/>
              </w:rPr>
              <w:br/>
              <w:t xml:space="preserve">и обратившихся за ее получением: </w:t>
            </w:r>
          </w:p>
          <w:p w:rsidR="007F2A7C" w:rsidRDefault="007F2A7C" w:rsidP="00346DB6">
            <w:pPr>
              <w:rPr>
                <w:rFonts w:cs="Times New Roman"/>
                <w:sz w:val="24"/>
                <w:szCs w:val="24"/>
              </w:rPr>
            </w:pPr>
            <w:r>
              <w:rPr>
                <w:rFonts w:cs="Times New Roman"/>
                <w:sz w:val="24"/>
                <w:szCs w:val="24"/>
              </w:rPr>
              <w:lastRenderedPageBreak/>
              <w:t>к 2050 году – 100%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3.4.2. Мероприятия </w:t>
            </w:r>
            <w:r>
              <w:rPr>
                <w:rFonts w:cs="Times New Roman"/>
                <w:sz w:val="24"/>
                <w:szCs w:val="24"/>
              </w:rPr>
              <w:br/>
              <w:t xml:space="preserve">по информационно- маркетинговому обеспечению </w:t>
            </w:r>
            <w:r>
              <w:rPr>
                <w:rFonts w:cs="Times New Roman"/>
                <w:sz w:val="24"/>
                <w:szCs w:val="24"/>
              </w:rPr>
              <w:br/>
              <w:t>в сфере социальной поддержки отдельных категорий граждан</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3.4.2.1. Создание единого информационного поля, содержащего сведения </w:t>
            </w:r>
            <w:r>
              <w:rPr>
                <w:rFonts w:cs="Times New Roman"/>
                <w:sz w:val="24"/>
                <w:szCs w:val="24"/>
              </w:rPr>
              <w:br/>
              <w:t>о дополнительных мерах социальной поддержки отдельных категорий граждан</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создание муниципального электронного каталога для населения «Социальный навигатор Сургута», содержащего сведения о дополнительных мерах социальной поддержки отдельных категорий граждан;</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актуализация муниципального электронного каталога «Социальный навигатор Сургута» с 2025 года</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51)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3.5. Вектор «Общественное здоровье»</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iCs/>
                <w:sz w:val="24"/>
                <w:szCs w:val="24"/>
              </w:rPr>
              <w:t>Цель вектора – укрепление общественного здоровья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формирование у населения современного уровня знаний о рациональном и полноценном питании;</w:t>
            </w:r>
          </w:p>
          <w:p w:rsidR="007F2A7C" w:rsidRDefault="007F2A7C" w:rsidP="00346DB6">
            <w:pPr>
              <w:rPr>
                <w:rFonts w:cs="Times New Roman"/>
                <w:iCs/>
                <w:sz w:val="24"/>
                <w:szCs w:val="24"/>
              </w:rPr>
            </w:pPr>
            <w:r>
              <w:rPr>
                <w:rFonts w:cs="Times New Roman"/>
                <w:iCs/>
                <w:sz w:val="24"/>
                <w:szCs w:val="24"/>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p>
          <w:p w:rsidR="007F2A7C" w:rsidRDefault="007F2A7C" w:rsidP="00346DB6">
            <w:pPr>
              <w:rPr>
                <w:rFonts w:cs="Times New Roman"/>
                <w:iCs/>
                <w:sz w:val="24"/>
                <w:szCs w:val="24"/>
              </w:rPr>
            </w:pPr>
            <w:r>
              <w:rPr>
                <w:rFonts w:cs="Times New Roman"/>
                <w:iCs/>
                <w:sz w:val="24"/>
                <w:szCs w:val="24"/>
              </w:rPr>
              <w:t>- информирование населения о здоровом образе жизни;</w:t>
            </w:r>
          </w:p>
          <w:p w:rsidR="007F2A7C" w:rsidRDefault="007F2A7C" w:rsidP="00346DB6">
            <w:pPr>
              <w:rPr>
                <w:rFonts w:cs="Times New Roman"/>
                <w:iCs/>
                <w:sz w:val="24"/>
                <w:szCs w:val="24"/>
              </w:rPr>
            </w:pPr>
            <w:r>
              <w:rPr>
                <w:rFonts w:cs="Times New Roman"/>
                <w:iCs/>
                <w:sz w:val="24"/>
                <w:szCs w:val="24"/>
              </w:rPr>
              <w:t>- повышение информированности населения о факторах риска развития заболеваний и мерах профилактики;</w:t>
            </w:r>
          </w:p>
          <w:p w:rsidR="007F2A7C" w:rsidRDefault="007F2A7C" w:rsidP="00346DB6">
            <w:pPr>
              <w:rPr>
                <w:rFonts w:cs="Times New Roman"/>
                <w:sz w:val="24"/>
                <w:szCs w:val="24"/>
              </w:rPr>
            </w:pPr>
            <w:r>
              <w:rPr>
                <w:rFonts w:cs="Times New Roman"/>
                <w:iCs/>
                <w:sz w:val="24"/>
                <w:szCs w:val="24"/>
              </w:rPr>
              <w:t>- создание условий для занятий физической культурой и спортом</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7F2A7C" w:rsidRDefault="007F2A7C" w:rsidP="00346DB6">
            <w:pPr>
              <w:rPr>
                <w:rFonts w:cs="Times New Roman"/>
                <w:sz w:val="24"/>
                <w:szCs w:val="24"/>
              </w:rPr>
            </w:pPr>
            <w:r>
              <w:rPr>
                <w:rFonts w:cs="Times New Roman"/>
                <w:sz w:val="24"/>
                <w:szCs w:val="24"/>
              </w:rPr>
              <w:t>52. Доля граждан – участников мероприятий, замотивированных к ведению здорового образа жизни – 80,0%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3.5.1. Мероприятия </w:t>
            </w:r>
            <w:r>
              <w:rPr>
                <w:rFonts w:cs="Times New Roman"/>
                <w:sz w:val="24"/>
                <w:szCs w:val="24"/>
              </w:rPr>
              <w:br/>
              <w:t xml:space="preserve">по нормативно-правовому, организационному обеспечению, </w:t>
            </w:r>
            <w:r>
              <w:rPr>
                <w:rFonts w:cs="Times New Roman"/>
                <w:sz w:val="24"/>
                <w:szCs w:val="24"/>
              </w:rPr>
              <w:lastRenderedPageBreak/>
              <w:t>регулированию развития общественного здоровья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6,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3.5.1.1. Подготовка изменений, дополнений по вопросам развития общественного здоровья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2659A2">
              <w:rPr>
                <w:rFonts w:cs="Times New Roman"/>
                <w:sz w:val="24"/>
                <w:szCs w:val="24"/>
              </w:rPr>
              <w:br/>
            </w:r>
            <w:r>
              <w:rPr>
                <w:rFonts w:cs="Times New Roman"/>
                <w:sz w:val="24"/>
                <w:szCs w:val="24"/>
              </w:rPr>
              <w:t>(обеспечивает достижение целевого показателя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3.5.1.2. Координирование реализации комплексного межведомственного </w:t>
            </w:r>
          </w:p>
          <w:p w:rsidR="007F2A7C" w:rsidRDefault="007F2A7C" w:rsidP="00346DB6">
            <w:pPr>
              <w:rPr>
                <w:rFonts w:cs="Times New Roman"/>
                <w:sz w:val="24"/>
                <w:szCs w:val="24"/>
              </w:rPr>
            </w:pPr>
            <w:r>
              <w:rPr>
                <w:rFonts w:cs="Times New Roman"/>
                <w:sz w:val="24"/>
                <w:szCs w:val="24"/>
              </w:rPr>
              <w:t xml:space="preserve">плана мероприятий, направленных </w:t>
            </w:r>
            <w:r>
              <w:rPr>
                <w:rFonts w:cs="Times New Roman"/>
                <w:sz w:val="24"/>
                <w:szCs w:val="24"/>
              </w:rPr>
              <w:br/>
              <w:t xml:space="preserve">на профилактику заболеваний </w:t>
            </w:r>
            <w:r>
              <w:rPr>
                <w:rFonts w:cs="Times New Roman"/>
                <w:sz w:val="24"/>
                <w:szCs w:val="24"/>
              </w:rPr>
              <w:br/>
              <w:t>и формирование здорового образа жизни среди населения города Сургута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реализованных мероприятий по комплексному межведомственному плану мероприятий, направленных </w:t>
            </w:r>
            <w:r>
              <w:rPr>
                <w:rFonts w:cs="Times New Roman"/>
                <w:sz w:val="24"/>
                <w:szCs w:val="24"/>
              </w:rPr>
              <w:br/>
              <w:t xml:space="preserve">на профилактику заболеваний и формирование здорового образа жизни среди населения города Сургута – 100%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6,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ежегодно </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3.5.2. Мероприятия </w:t>
            </w:r>
            <w:r>
              <w:rPr>
                <w:rFonts w:cs="Times New Roman"/>
                <w:sz w:val="24"/>
                <w:szCs w:val="24"/>
              </w:rPr>
              <w:br/>
              <w:t>по информационно-маркетинговому обеспечению</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3.5.2.1. Информирование населения о рациональном </w:t>
            </w:r>
            <w:r>
              <w:rPr>
                <w:rFonts w:cs="Times New Roman"/>
                <w:sz w:val="24"/>
                <w:szCs w:val="24"/>
              </w:rPr>
              <w:br/>
              <w:t>и полноценном питании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 xml:space="preserve">участие жителей города в мероприятиях по формированию знаний о рациональном и полноценном питании – 120 000 участников в год </w:t>
            </w:r>
            <w:r w:rsidR="002659A2">
              <w:rPr>
                <w:rFonts w:cs="Times New Roman"/>
                <w:sz w:val="24"/>
                <w:szCs w:val="24"/>
              </w:rPr>
              <w:br/>
            </w:r>
            <w:r>
              <w:rPr>
                <w:rFonts w:cs="Times New Roman"/>
                <w:sz w:val="24"/>
                <w:szCs w:val="24"/>
              </w:rPr>
              <w:t>(обеспечивает достижение целевого показателя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3.5.2.2. Информирование населения о профилактике злоупотребления алкогольной продукцией </w:t>
            </w:r>
          </w:p>
          <w:p w:rsidR="007F2A7C" w:rsidRDefault="007F2A7C" w:rsidP="00346DB6">
            <w:pPr>
              <w:rPr>
                <w:rFonts w:cs="Times New Roman"/>
                <w:sz w:val="24"/>
                <w:szCs w:val="24"/>
              </w:rPr>
            </w:pPr>
            <w:r>
              <w:rPr>
                <w:rFonts w:cs="Times New Roman"/>
                <w:sz w:val="24"/>
                <w:szCs w:val="24"/>
              </w:rPr>
              <w:t xml:space="preserve">и табачными изделиями, от немедицинского </w:t>
            </w:r>
            <w:r>
              <w:rPr>
                <w:rFonts w:cs="Times New Roman"/>
                <w:sz w:val="24"/>
                <w:szCs w:val="24"/>
              </w:rPr>
              <w:lastRenderedPageBreak/>
              <w:t xml:space="preserve">потребления наркотических средств </w:t>
            </w:r>
          </w:p>
          <w:p w:rsidR="007F2A7C" w:rsidRDefault="007F2A7C" w:rsidP="00346DB6">
            <w:pPr>
              <w:rPr>
                <w:rFonts w:cs="Times New Roman"/>
                <w:sz w:val="24"/>
                <w:szCs w:val="24"/>
              </w:rPr>
            </w:pPr>
            <w:r>
              <w:rPr>
                <w:rFonts w:cs="Times New Roman"/>
                <w:sz w:val="24"/>
                <w:szCs w:val="24"/>
              </w:rPr>
              <w:t>и психотропных веществ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участие жителей города в мероприятиях, направленных </w:t>
            </w:r>
            <w:r w:rsidR="002659A2">
              <w:rPr>
                <w:rFonts w:cs="Times New Roman"/>
                <w:sz w:val="24"/>
                <w:szCs w:val="24"/>
              </w:rPr>
              <w:br/>
            </w:r>
            <w:r>
              <w:rPr>
                <w:rFonts w:cs="Times New Roman"/>
                <w:sz w:val="24"/>
                <w:szCs w:val="24"/>
              </w:rPr>
              <w:t xml:space="preserve">на профилактику злоупотребления алкогольной продукцией </w:t>
            </w:r>
            <w:r>
              <w:rPr>
                <w:rFonts w:cs="Times New Roman"/>
                <w:sz w:val="24"/>
                <w:szCs w:val="24"/>
              </w:rPr>
              <w:br/>
              <w:t xml:space="preserve">и табачными изделиями, от немедицинского потребления наркотических средств и психотропных веществ – </w:t>
            </w:r>
            <w:r w:rsidR="002659A2">
              <w:rPr>
                <w:rFonts w:cs="Times New Roman"/>
                <w:sz w:val="24"/>
                <w:szCs w:val="24"/>
              </w:rPr>
              <w:br/>
            </w:r>
            <w:r>
              <w:rPr>
                <w:rFonts w:cs="Times New Roman"/>
                <w:sz w:val="24"/>
                <w:szCs w:val="24"/>
              </w:rPr>
              <w:t xml:space="preserve">110 000 участников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3.5.2.3. Информирование населения о ведении здорового образа жизни, </w:t>
            </w:r>
          </w:p>
          <w:p w:rsidR="007F2A7C" w:rsidRDefault="007F2A7C" w:rsidP="00346DB6">
            <w:pPr>
              <w:rPr>
                <w:rFonts w:cs="Times New Roman"/>
                <w:sz w:val="24"/>
                <w:szCs w:val="24"/>
              </w:rPr>
            </w:pPr>
            <w:r>
              <w:rPr>
                <w:rFonts w:cs="Times New Roman"/>
                <w:sz w:val="24"/>
                <w:szCs w:val="24"/>
              </w:rPr>
              <w:t xml:space="preserve">о роли физической культуры и спорта </w:t>
            </w:r>
          </w:p>
          <w:p w:rsidR="007F2A7C" w:rsidRDefault="007F2A7C" w:rsidP="00346DB6">
            <w:pPr>
              <w:rPr>
                <w:rFonts w:cs="Times New Roman"/>
                <w:sz w:val="24"/>
                <w:szCs w:val="24"/>
              </w:rPr>
            </w:pPr>
            <w:r>
              <w:rPr>
                <w:rFonts w:cs="Times New Roman"/>
                <w:sz w:val="24"/>
                <w:szCs w:val="24"/>
              </w:rPr>
              <w:t>в жизни человека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участие населения в физкультурно-оздоровительных </w:t>
            </w:r>
            <w:r w:rsidR="002659A2">
              <w:rPr>
                <w:rFonts w:cs="Times New Roman"/>
                <w:sz w:val="24"/>
                <w:szCs w:val="24"/>
              </w:rPr>
              <w:br/>
            </w:r>
            <w:r>
              <w:rPr>
                <w:rFonts w:cs="Times New Roman"/>
                <w:sz w:val="24"/>
                <w:szCs w:val="24"/>
              </w:rPr>
              <w:t xml:space="preserve">и спортивных мероприятиях – </w:t>
            </w:r>
            <w:r w:rsidR="002659A2">
              <w:rPr>
                <w:rFonts w:cs="Times New Roman"/>
                <w:sz w:val="24"/>
                <w:szCs w:val="24"/>
              </w:rPr>
              <w:br/>
            </w:r>
            <w:r>
              <w:rPr>
                <w:rFonts w:cs="Times New Roman"/>
                <w:sz w:val="24"/>
                <w:szCs w:val="24"/>
              </w:rPr>
              <w:t xml:space="preserve">260 000 участников мероприятий в год </w:t>
            </w:r>
            <w:r w:rsidR="002659A2">
              <w:rPr>
                <w:rFonts w:cs="Times New Roman"/>
                <w:sz w:val="24"/>
                <w:szCs w:val="24"/>
              </w:rPr>
              <w:br/>
            </w:r>
            <w:r>
              <w:rPr>
                <w:rFonts w:cs="Times New Roman"/>
                <w:sz w:val="24"/>
                <w:szCs w:val="24"/>
              </w:rPr>
              <w:t>(обеспечивает достижение целевого показателя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3.5.2.4. Информирование населения о факторах риска развития заболеваний и мерах </w:t>
            </w:r>
            <w:r>
              <w:rPr>
                <w:rFonts w:cs="Times New Roman"/>
                <w:sz w:val="24"/>
                <w:szCs w:val="24"/>
              </w:rPr>
              <w:br/>
              <w:t>их профилактики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информирование населения о рисках развития заболеваний </w:t>
            </w:r>
            <w:r w:rsidR="002659A2">
              <w:rPr>
                <w:rFonts w:cs="Times New Roman"/>
                <w:sz w:val="24"/>
                <w:szCs w:val="24"/>
              </w:rPr>
              <w:br/>
            </w:r>
            <w:r>
              <w:rPr>
                <w:rFonts w:cs="Times New Roman"/>
                <w:sz w:val="24"/>
                <w:szCs w:val="24"/>
              </w:rPr>
              <w:t xml:space="preserve">и мерах их профилактики – 250 000 человек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52)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2024 – 2026 годы </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 Направление «Жизнеобеспечение».</w:t>
            </w:r>
          </w:p>
          <w:p w:rsidR="007F2A7C" w:rsidRDefault="007F2A7C" w:rsidP="00346DB6">
            <w:pPr>
              <w:rPr>
                <w:rFonts w:cs="Times New Roman"/>
                <w:sz w:val="24"/>
                <w:szCs w:val="24"/>
              </w:rPr>
            </w:pPr>
            <w:r>
              <w:rPr>
                <w:rFonts w:cs="Times New Roman"/>
                <w:bCs/>
                <w:sz w:val="24"/>
                <w:szCs w:val="24"/>
              </w:rPr>
              <w:t xml:space="preserve">Ответственное лицо за реализацию направления – заместитель Главы города, курирующий сферу городского хозяйства, природопользования </w:t>
            </w:r>
            <w:r>
              <w:rPr>
                <w:rFonts w:cs="Times New Roman"/>
                <w:bCs/>
                <w:sz w:val="24"/>
                <w:szCs w:val="24"/>
              </w:rPr>
              <w:br/>
              <w:t>и экологии, управления земельными ресурсами городского округа и имуществом, находящимися в муниципальной собственности</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4.1. Вектор «Инженерная инфраструктура»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iCs/>
                <w:sz w:val="24"/>
                <w:szCs w:val="24"/>
              </w:rPr>
              <w:t>Цель вектора – создание, модернизация и поддержание в надлежащем состоянии объектов и систем инженерной инфраструктуры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sz w:val="24"/>
                <w:szCs w:val="24"/>
              </w:rPr>
            </w:pPr>
            <w:r>
              <w:rPr>
                <w:rFonts w:cs="Times New Roman"/>
                <w:sz w:val="24"/>
                <w:szCs w:val="24"/>
              </w:rPr>
              <w:t>- повышение надежности централизованных инженерных систем;</w:t>
            </w:r>
          </w:p>
          <w:p w:rsidR="007F2A7C" w:rsidRDefault="007F2A7C" w:rsidP="00346DB6">
            <w:pPr>
              <w:rPr>
                <w:rFonts w:cs="Times New Roman"/>
                <w:sz w:val="24"/>
                <w:szCs w:val="24"/>
              </w:rPr>
            </w:pPr>
            <w:r>
              <w:rPr>
                <w:rFonts w:cs="Times New Roman"/>
                <w:sz w:val="24"/>
                <w:szCs w:val="24"/>
              </w:rPr>
              <w:t>- повышение энергетической эффективности централизованных инженерных систем;</w:t>
            </w:r>
          </w:p>
          <w:p w:rsidR="007F2A7C" w:rsidRDefault="007F2A7C" w:rsidP="00346DB6">
            <w:pPr>
              <w:rPr>
                <w:rFonts w:cs="Times New Roman"/>
                <w:sz w:val="24"/>
                <w:szCs w:val="24"/>
              </w:rPr>
            </w:pPr>
            <w:r>
              <w:rPr>
                <w:rFonts w:cs="Times New Roman"/>
                <w:sz w:val="24"/>
                <w:szCs w:val="24"/>
              </w:rPr>
              <w:t>- создание условий для подключения перспективных абонентов к централизованным системам инженерного обеспечения;</w:t>
            </w:r>
          </w:p>
          <w:p w:rsidR="007F2A7C" w:rsidRDefault="007F2A7C" w:rsidP="00346DB6">
            <w:pPr>
              <w:rPr>
                <w:rFonts w:cs="Times New Roman"/>
                <w:sz w:val="24"/>
                <w:szCs w:val="24"/>
              </w:rPr>
            </w:pPr>
            <w:r>
              <w:rPr>
                <w:rFonts w:cs="Times New Roman"/>
                <w:sz w:val="24"/>
                <w:szCs w:val="24"/>
              </w:rPr>
              <w:t>- обеспечение 100% городского населения качественной питьевой водой из источников централизованного водоснабжения;</w:t>
            </w:r>
          </w:p>
          <w:p w:rsidR="007F2A7C" w:rsidRDefault="007F2A7C" w:rsidP="00346DB6">
            <w:pPr>
              <w:rPr>
                <w:rFonts w:cs="Times New Roman"/>
                <w:sz w:val="24"/>
                <w:szCs w:val="24"/>
              </w:rPr>
            </w:pPr>
            <w:r>
              <w:rPr>
                <w:rFonts w:cs="Times New Roman"/>
                <w:sz w:val="24"/>
                <w:szCs w:val="24"/>
              </w:rPr>
              <w:t>- обеспечение сбора, транспортировки и очистки поверхностных стоков;</w:t>
            </w:r>
          </w:p>
          <w:p w:rsidR="007F2A7C" w:rsidRDefault="007F2A7C" w:rsidP="00346DB6">
            <w:pPr>
              <w:rPr>
                <w:rFonts w:cs="Times New Roman"/>
                <w:sz w:val="24"/>
                <w:szCs w:val="24"/>
              </w:rPr>
            </w:pPr>
            <w:r>
              <w:rPr>
                <w:rFonts w:cs="Times New Roman"/>
                <w:sz w:val="24"/>
                <w:szCs w:val="24"/>
              </w:rPr>
              <w:t>- создание условий для развития использования энергоэффективных технологий потребителями</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7F2A7C" w:rsidRDefault="007F2A7C" w:rsidP="00346DB6">
            <w:pPr>
              <w:rPr>
                <w:rFonts w:cs="Times New Roman"/>
                <w:sz w:val="24"/>
                <w:szCs w:val="24"/>
              </w:rPr>
            </w:pPr>
            <w:r>
              <w:rPr>
                <w:rFonts w:cs="Times New Roman"/>
                <w:sz w:val="24"/>
                <w:szCs w:val="24"/>
              </w:rPr>
              <w:t>53.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 5,00% в 2050 году.</w:t>
            </w:r>
          </w:p>
          <w:p w:rsidR="007F2A7C" w:rsidRDefault="007F2A7C" w:rsidP="00346DB6">
            <w:pPr>
              <w:rPr>
                <w:rFonts w:cs="Times New Roman"/>
                <w:sz w:val="24"/>
                <w:szCs w:val="24"/>
              </w:rPr>
            </w:pPr>
            <w:r>
              <w:rPr>
                <w:rFonts w:cs="Times New Roman"/>
                <w:sz w:val="24"/>
                <w:szCs w:val="24"/>
              </w:rPr>
              <w:t>54. Доля нормативных потерь тепловой энергии при ее передаче в общем объеме переданной тепловой энергии на территории муниципального образования – 8,96% в 2050 году.</w:t>
            </w:r>
          </w:p>
          <w:p w:rsidR="007F2A7C" w:rsidRDefault="007F2A7C" w:rsidP="00346DB6">
            <w:pPr>
              <w:rPr>
                <w:rFonts w:cs="Times New Roman"/>
                <w:sz w:val="24"/>
                <w:szCs w:val="24"/>
              </w:rPr>
            </w:pPr>
            <w:r>
              <w:rPr>
                <w:rFonts w:cs="Times New Roman"/>
                <w:sz w:val="24"/>
                <w:szCs w:val="24"/>
              </w:rPr>
              <w:t xml:space="preserve">55. Доля нормативных потерь воды в централизованных системах водоснабжения при транспортировке в общем объеме воды, поданной </w:t>
            </w:r>
            <w:r>
              <w:rPr>
                <w:rFonts w:cs="Times New Roman"/>
                <w:sz w:val="24"/>
                <w:szCs w:val="24"/>
              </w:rPr>
              <w:br/>
              <w:t>в водопроводную сеть на территории муниципального образования – 7,73% в 2050 году.</w:t>
            </w:r>
          </w:p>
          <w:p w:rsidR="007F2A7C" w:rsidRDefault="007F2A7C" w:rsidP="00346DB6">
            <w:pPr>
              <w:rPr>
                <w:rFonts w:cs="Times New Roman"/>
                <w:sz w:val="24"/>
                <w:szCs w:val="24"/>
              </w:rPr>
            </w:pPr>
            <w:r>
              <w:rPr>
                <w:rFonts w:cs="Times New Roman"/>
                <w:sz w:val="24"/>
                <w:szCs w:val="24"/>
              </w:rPr>
              <w:t>56.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5,00% в 2050 году.</w:t>
            </w:r>
          </w:p>
          <w:p w:rsidR="007F2A7C" w:rsidRDefault="007F2A7C" w:rsidP="00346DB6">
            <w:pPr>
              <w:rPr>
                <w:rFonts w:cs="Times New Roman"/>
                <w:sz w:val="24"/>
                <w:szCs w:val="24"/>
              </w:rPr>
            </w:pPr>
            <w:r>
              <w:rPr>
                <w:rFonts w:cs="Times New Roman"/>
                <w:sz w:val="24"/>
                <w:szCs w:val="24"/>
              </w:rPr>
              <w:lastRenderedPageBreak/>
              <w:t xml:space="preserve">57. Доля городского населения, обеспеченного качественной питьевой водой из систем централизованного водоснабжения – 100,0% </w:t>
            </w:r>
            <w:r>
              <w:rPr>
                <w:rFonts w:cs="Times New Roman"/>
                <w:sz w:val="24"/>
                <w:szCs w:val="24"/>
              </w:rPr>
              <w:br/>
              <w:t>в 2050 году.</w:t>
            </w:r>
          </w:p>
          <w:p w:rsidR="007F2A7C" w:rsidRDefault="007F2A7C" w:rsidP="00346DB6">
            <w:pPr>
              <w:rPr>
                <w:rFonts w:cs="Times New Roman"/>
                <w:sz w:val="24"/>
                <w:szCs w:val="24"/>
              </w:rPr>
            </w:pPr>
            <w:r>
              <w:rPr>
                <w:rFonts w:cs="Times New Roman"/>
                <w:sz w:val="24"/>
                <w:szCs w:val="24"/>
              </w:rPr>
              <w:t>58. Доля населения в многоквартирных жилых домах, охваченных услугой централизованного водоотведения – 100,0% в 2050 году.</w:t>
            </w:r>
          </w:p>
          <w:p w:rsidR="007F2A7C" w:rsidRDefault="007F2A7C" w:rsidP="00346DB6">
            <w:pPr>
              <w:rPr>
                <w:rFonts w:cs="Times New Roman"/>
                <w:sz w:val="24"/>
                <w:szCs w:val="24"/>
              </w:rPr>
            </w:pPr>
            <w:r>
              <w:rPr>
                <w:rFonts w:cs="Times New Roman"/>
                <w:sz w:val="24"/>
                <w:szCs w:val="24"/>
              </w:rPr>
              <w:t>59. Доля ливневых сточных вод, не подвергающихся очистке, в общем объеме сточных вод, сбрасываемых в централизованные дождевые системы водоотведения – 0,0% в 2036 году.</w:t>
            </w:r>
          </w:p>
          <w:p w:rsidR="007F2A7C" w:rsidRDefault="007F2A7C" w:rsidP="00346DB6">
            <w:pPr>
              <w:rPr>
                <w:rFonts w:cs="Times New Roman"/>
                <w:sz w:val="24"/>
                <w:szCs w:val="24"/>
              </w:rPr>
            </w:pPr>
            <w:r>
              <w:rPr>
                <w:rFonts w:cs="Times New Roman"/>
                <w:sz w:val="24"/>
                <w:szCs w:val="24"/>
              </w:rPr>
              <w:t>60. Количество разработанных и актуализированных схем тепло-, водоснабжения, водоотведения – не менее 1 единицы ежегодно.</w:t>
            </w:r>
          </w:p>
          <w:p w:rsidR="007F2A7C" w:rsidRDefault="007F2A7C" w:rsidP="00346DB6">
            <w:pPr>
              <w:rPr>
                <w:rFonts w:cs="Times New Roman"/>
                <w:sz w:val="24"/>
                <w:szCs w:val="24"/>
              </w:rPr>
            </w:pPr>
            <w:r>
              <w:rPr>
                <w:rFonts w:cs="Times New Roman"/>
                <w:sz w:val="24"/>
                <w:szCs w:val="24"/>
              </w:rPr>
              <w:t>61. Уровень удовлетворенности заявителей эффективностью процедуры подключения к газораспределительным сетям – 75,0%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4.1.1. Мероприятия </w:t>
            </w:r>
            <w:r>
              <w:rPr>
                <w:rFonts w:cs="Times New Roman"/>
                <w:sz w:val="24"/>
                <w:szCs w:val="24"/>
              </w:rPr>
              <w:br/>
              <w:t>по нормативно-правовому, организационному обеспечению, регулированию развития инженерной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обеспечивает достижение целевых показателей 7, 53, 54, 55, 56, 57, 58, 59, 60, 61, 62, 65, 80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4.1.1.1. Организация разработки схем </w:t>
            </w:r>
          </w:p>
          <w:p w:rsidR="007F2A7C" w:rsidRDefault="007F2A7C" w:rsidP="00346DB6">
            <w:pPr>
              <w:rPr>
                <w:rFonts w:cs="Times New Roman"/>
                <w:sz w:val="24"/>
                <w:szCs w:val="24"/>
              </w:rPr>
            </w:pPr>
            <w:r>
              <w:rPr>
                <w:rFonts w:cs="Times New Roman"/>
                <w:sz w:val="24"/>
                <w:szCs w:val="24"/>
              </w:rPr>
              <w:t>и проектов развития инженерной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согласно разработанным схемам </w:t>
            </w:r>
            <w:r w:rsidR="002659A2">
              <w:rPr>
                <w:rFonts w:cs="Times New Roman"/>
                <w:sz w:val="24"/>
                <w:szCs w:val="24"/>
              </w:rPr>
              <w:br/>
            </w:r>
            <w:r>
              <w:rPr>
                <w:rFonts w:cs="Times New Roman"/>
                <w:sz w:val="24"/>
                <w:szCs w:val="24"/>
              </w:rPr>
              <w:t>и проектам развития инженерной инфраструктуры (обеспечивает достижение целевых показателей 7, 53, 54, 55, 56, 57, 58, 59, 60, 61, 62, 65, 80)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2025</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4.1.1.2.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энерго-эффективности, развития коммунального комплекса, развития жилищной сферы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2659A2">
              <w:rPr>
                <w:rFonts w:cs="Times New Roman"/>
                <w:sz w:val="24"/>
                <w:szCs w:val="24"/>
              </w:rPr>
              <w:br/>
            </w:r>
            <w:r>
              <w:rPr>
                <w:rFonts w:cs="Times New Roman"/>
                <w:sz w:val="24"/>
                <w:szCs w:val="24"/>
              </w:rPr>
              <w:t>(обеспечивает достижение целевых показателей 7, 53, 54, 55, 56, 57, 58, 59, 60, 61, 79)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 xml:space="preserve">2037 – 2044 годы </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4.1.2. Мероприятия </w:t>
            </w:r>
            <w:r>
              <w:rPr>
                <w:rFonts w:cs="Times New Roman"/>
                <w:sz w:val="24"/>
                <w:szCs w:val="24"/>
              </w:rPr>
              <w:br/>
              <w:t>по инфраструктурному обеспечению инженерных систем</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обеспечивает достижение целевых показателей 2, 7, 53, 54, 55, 56, 57, 58, 59, 60, 61, 62, 65, 80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4.1.2.1. Реализация флагманского проекта «Развитие дождевой канализации»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59, 60, 62, 65, 80</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2026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 xml:space="preserve">завершено строительство к 2026 году – </w:t>
            </w:r>
            <w:r w:rsidR="002659A2">
              <w:rPr>
                <w:rFonts w:cs="Times New Roman"/>
                <w:sz w:val="24"/>
                <w:szCs w:val="24"/>
              </w:rPr>
              <w:t xml:space="preserve"> </w:t>
            </w:r>
            <w:r>
              <w:rPr>
                <w:rFonts w:cs="Times New Roman"/>
                <w:sz w:val="24"/>
                <w:szCs w:val="24"/>
              </w:rPr>
              <w:t>2 очистных сооружений дождевой канализации</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завершено строительство к 2031 году – 13 насосных станций дождевой канализации и 3 очистных сооружений дождевой канализации</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2031 год</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завершено строительство к 2035 году – 3 насосных станций дождевой канализации и 1 очистного сооружения дождевой канализации</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2035 год</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659A2">
            <w:pPr>
              <w:rPr>
                <w:rFonts w:cs="Times New Roman"/>
                <w:sz w:val="24"/>
                <w:szCs w:val="24"/>
              </w:rPr>
            </w:pPr>
            <w:r>
              <w:rPr>
                <w:rFonts w:cs="Times New Roman"/>
                <w:sz w:val="24"/>
                <w:szCs w:val="24"/>
              </w:rPr>
              <w:t>завершено к 2035 году строительство и реконструкция 128,9 км сетей дождевой канализации</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2035 год</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ликвидировано к 2035 году 20 выпусков неочищенных сточных вод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2035 год</w:t>
            </w: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4.1.2.2. Содействие строительству </w:t>
            </w:r>
          </w:p>
          <w:p w:rsidR="007F2A7C" w:rsidRDefault="007F2A7C" w:rsidP="00346DB6">
            <w:pPr>
              <w:rPr>
                <w:rFonts w:cs="Times New Roman"/>
                <w:sz w:val="24"/>
                <w:szCs w:val="24"/>
              </w:rPr>
            </w:pPr>
            <w:r>
              <w:rPr>
                <w:rFonts w:cs="Times New Roman"/>
                <w:sz w:val="24"/>
                <w:szCs w:val="24"/>
              </w:rPr>
              <w:t xml:space="preserve">и реконструкции сетей </w:t>
            </w:r>
          </w:p>
          <w:p w:rsidR="007F2A7C" w:rsidRDefault="007F2A7C" w:rsidP="00346DB6">
            <w:pPr>
              <w:rPr>
                <w:rFonts w:cs="Times New Roman"/>
                <w:sz w:val="24"/>
                <w:szCs w:val="24"/>
              </w:rPr>
            </w:pPr>
            <w:r>
              <w:rPr>
                <w:rFonts w:cs="Times New Roman"/>
                <w:sz w:val="24"/>
                <w:szCs w:val="24"/>
              </w:rPr>
              <w:t>и объектов систем инженерного обеспечения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выделены земельные участки для размещения объектов электроэнергетики; получены электронные услуги от ресурсоснабжающих организаций; рассмотрена и согласована документация по планировке территории;</w:t>
            </w:r>
          </w:p>
          <w:p w:rsidR="007F2A7C" w:rsidRDefault="007F2A7C" w:rsidP="00346DB6">
            <w:pPr>
              <w:rPr>
                <w:rFonts w:cs="Times New Roman"/>
                <w:sz w:val="24"/>
                <w:szCs w:val="24"/>
              </w:rPr>
            </w:pPr>
            <w:r>
              <w:rPr>
                <w:rFonts w:cs="Times New Roman"/>
                <w:sz w:val="24"/>
                <w:szCs w:val="24"/>
              </w:rPr>
              <w:t>построены котельные и сети теплоснабжения для подключения новых абонентов; проведена реконструкция объектов теплоснабжения;</w:t>
            </w:r>
          </w:p>
          <w:p w:rsidR="007F2A7C" w:rsidRDefault="007F2A7C" w:rsidP="00346DB6">
            <w:pPr>
              <w:rPr>
                <w:rFonts w:cs="Times New Roman"/>
                <w:sz w:val="24"/>
                <w:szCs w:val="24"/>
              </w:rPr>
            </w:pPr>
            <w:r>
              <w:rPr>
                <w:rFonts w:cs="Times New Roman"/>
                <w:sz w:val="24"/>
                <w:szCs w:val="24"/>
              </w:rPr>
              <w:t xml:space="preserve">разработаны проекты развития головных объектов системы водоснабжения, проведена реконструкция насосных станций водоснабжения, канализационных очистных сооружений </w:t>
            </w:r>
            <w:r>
              <w:rPr>
                <w:rFonts w:cs="Times New Roman"/>
                <w:sz w:val="24"/>
                <w:szCs w:val="24"/>
              </w:rPr>
              <w:br/>
              <w:t>и канализационных насосных станций, выполнены строительство и реконструкция сетей водоснабжения и водоотведения;</w:t>
            </w:r>
          </w:p>
          <w:p w:rsidR="007F2A7C" w:rsidRDefault="007F2A7C" w:rsidP="00346DB6">
            <w:pPr>
              <w:rPr>
                <w:rFonts w:cs="Times New Roman"/>
                <w:sz w:val="24"/>
                <w:szCs w:val="24"/>
              </w:rPr>
            </w:pPr>
            <w:r>
              <w:rPr>
                <w:rFonts w:cs="Times New Roman"/>
                <w:sz w:val="24"/>
                <w:szCs w:val="24"/>
              </w:rPr>
              <w:t xml:space="preserve">проведены мероприятия в виде информирования по подготовке населения к использованию газа в соответствии </w:t>
            </w:r>
          </w:p>
          <w:p w:rsidR="007F2A7C" w:rsidRDefault="007F2A7C" w:rsidP="00346DB6">
            <w:pPr>
              <w:rPr>
                <w:rFonts w:cs="Times New Roman"/>
                <w:sz w:val="24"/>
                <w:szCs w:val="24"/>
              </w:rPr>
            </w:pPr>
            <w:r>
              <w:rPr>
                <w:rFonts w:cs="Times New Roman"/>
                <w:sz w:val="24"/>
                <w:szCs w:val="24"/>
              </w:rPr>
              <w:t xml:space="preserve">с региональной программой; </w:t>
            </w:r>
          </w:p>
          <w:p w:rsidR="007F2A7C" w:rsidRDefault="007F2A7C" w:rsidP="00346DB6">
            <w:pPr>
              <w:rPr>
                <w:rFonts w:cs="Times New Roman"/>
                <w:sz w:val="24"/>
                <w:szCs w:val="24"/>
              </w:rPr>
            </w:pPr>
            <w:r>
              <w:rPr>
                <w:rFonts w:cs="Times New Roman"/>
                <w:sz w:val="24"/>
                <w:szCs w:val="24"/>
              </w:rPr>
              <w:t xml:space="preserve">согласована схема расположения объектов газоснабжения города в составе региональной программы газификации; </w:t>
            </w:r>
          </w:p>
          <w:p w:rsidR="007F2A7C" w:rsidRDefault="007F2A7C" w:rsidP="00346DB6">
            <w:pPr>
              <w:rPr>
                <w:rFonts w:cs="Times New Roman"/>
                <w:sz w:val="24"/>
                <w:szCs w:val="24"/>
              </w:rPr>
            </w:pPr>
            <w:r>
              <w:rPr>
                <w:rFonts w:cs="Times New Roman"/>
                <w:sz w:val="24"/>
                <w:szCs w:val="24"/>
              </w:rPr>
              <w:t xml:space="preserve">проведен мониторинг сроков исполнения договоров </w:t>
            </w:r>
            <w:r w:rsidR="002D0C4B">
              <w:rPr>
                <w:rFonts w:cs="Times New Roman"/>
                <w:sz w:val="24"/>
                <w:szCs w:val="24"/>
              </w:rPr>
              <w:br/>
            </w:r>
            <w:r>
              <w:rPr>
                <w:rFonts w:cs="Times New Roman"/>
                <w:sz w:val="24"/>
                <w:szCs w:val="24"/>
              </w:rPr>
              <w:t xml:space="preserve">на подключение (технологическое присоединение) к сетям </w:t>
            </w:r>
            <w:r>
              <w:rPr>
                <w:rFonts w:cs="Times New Roman"/>
                <w:sz w:val="24"/>
                <w:szCs w:val="24"/>
              </w:rPr>
              <w:lastRenderedPageBreak/>
              <w:t xml:space="preserve">газораспределения – доля неисполненных договоров </w:t>
            </w:r>
            <w:r w:rsidR="002D0C4B">
              <w:rPr>
                <w:rFonts w:cs="Times New Roman"/>
                <w:sz w:val="24"/>
                <w:szCs w:val="24"/>
              </w:rPr>
              <w:br/>
            </w:r>
            <w:r>
              <w:rPr>
                <w:rFonts w:cs="Times New Roman"/>
                <w:sz w:val="24"/>
                <w:szCs w:val="24"/>
              </w:rPr>
              <w:t>в установленный срок 0% ежегодно;</w:t>
            </w:r>
          </w:p>
          <w:p w:rsidR="007F2A7C" w:rsidRDefault="007F2A7C" w:rsidP="00346DB6">
            <w:pPr>
              <w:rPr>
                <w:rFonts w:cs="Times New Roman"/>
                <w:sz w:val="24"/>
                <w:szCs w:val="24"/>
              </w:rPr>
            </w:pPr>
            <w:r>
              <w:rPr>
                <w:rFonts w:cs="Times New Roman"/>
                <w:sz w:val="24"/>
                <w:szCs w:val="24"/>
              </w:rPr>
              <w:t xml:space="preserve">организовано и поддерживается освещение городских территорий </w:t>
            </w:r>
            <w:r w:rsidR="002D0C4B">
              <w:rPr>
                <w:rFonts w:cs="Times New Roman"/>
                <w:sz w:val="24"/>
                <w:szCs w:val="24"/>
              </w:rPr>
              <w:br/>
            </w:r>
            <w:r>
              <w:rPr>
                <w:rFonts w:cs="Times New Roman"/>
                <w:sz w:val="24"/>
                <w:szCs w:val="24"/>
              </w:rPr>
              <w:t>(обеспечивает достижение целевых показателей 2, 7, 53, 54, 55, 56, 57, 58, 59, 60, 61)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4.1.3. Мероприятия </w:t>
            </w:r>
            <w:r>
              <w:rPr>
                <w:rFonts w:cs="Times New Roman"/>
                <w:sz w:val="24"/>
                <w:szCs w:val="24"/>
              </w:rPr>
              <w:br/>
              <w:t>по информационно-маркетинговому обеспечению</w:t>
            </w:r>
          </w:p>
          <w:p w:rsidR="007F2A7C" w:rsidRDefault="007F2A7C" w:rsidP="00346DB6">
            <w:pPr>
              <w:rPr>
                <w:rFonts w:cs="Times New Roman"/>
                <w:sz w:val="24"/>
                <w:szCs w:val="24"/>
              </w:rPr>
            </w:pPr>
            <w:r>
              <w:rPr>
                <w:rFonts w:cs="Times New Roman"/>
                <w:sz w:val="24"/>
                <w:szCs w:val="24"/>
              </w:rPr>
              <w:t>развития энергосбережения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54, 55, 56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4.1.3.1. Проведение информационной работы </w:t>
            </w:r>
            <w:r>
              <w:rPr>
                <w:rFonts w:cs="Times New Roman"/>
                <w:sz w:val="24"/>
                <w:szCs w:val="24"/>
              </w:rPr>
              <w:br/>
              <w:t xml:space="preserve">по пропаганде потенциала энергосбережения </w:t>
            </w:r>
            <w:r>
              <w:rPr>
                <w:rFonts w:cs="Times New Roman"/>
                <w:sz w:val="24"/>
                <w:szCs w:val="24"/>
              </w:rPr>
              <w:br/>
              <w:t>и рационального потребления энергетических ресурсов жителями города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организованы публикации в периодических печатных изданиях, на официальном портале Администрации города, выпуски в эфир телепередач о мероприятиях и способах энергосбережения и повышения энергетической эффективности – 3 мероприятия ежегодно:</w:t>
            </w:r>
          </w:p>
          <w:p w:rsidR="007F2A7C" w:rsidRDefault="007F2A7C" w:rsidP="00346DB6">
            <w:pPr>
              <w:rPr>
                <w:rFonts w:cs="Times New Roman"/>
                <w:sz w:val="24"/>
                <w:szCs w:val="24"/>
              </w:rPr>
            </w:pPr>
            <w:r>
              <w:rPr>
                <w:rFonts w:cs="Times New Roman"/>
                <w:sz w:val="24"/>
                <w:szCs w:val="24"/>
              </w:rPr>
              <w:t>- к 2026 году – всего 9 мероприятий;</w:t>
            </w:r>
          </w:p>
          <w:p w:rsidR="007F2A7C" w:rsidRDefault="007F2A7C" w:rsidP="00346DB6">
            <w:pPr>
              <w:rPr>
                <w:rFonts w:cs="Times New Roman"/>
                <w:sz w:val="24"/>
                <w:szCs w:val="24"/>
              </w:rPr>
            </w:pPr>
            <w:r>
              <w:rPr>
                <w:rFonts w:cs="Times New Roman"/>
                <w:sz w:val="24"/>
                <w:szCs w:val="24"/>
              </w:rPr>
              <w:t>- к 2031 году – всего 15 мероприятий;</w:t>
            </w:r>
          </w:p>
          <w:p w:rsidR="007F2A7C" w:rsidRDefault="007F2A7C" w:rsidP="00346DB6">
            <w:pPr>
              <w:rPr>
                <w:rFonts w:cs="Times New Roman"/>
                <w:sz w:val="24"/>
                <w:szCs w:val="24"/>
              </w:rPr>
            </w:pPr>
            <w:r>
              <w:rPr>
                <w:rFonts w:cs="Times New Roman"/>
                <w:sz w:val="24"/>
                <w:szCs w:val="24"/>
              </w:rPr>
              <w:t>- к 2036 году – всего 15 мероприятий;</w:t>
            </w:r>
          </w:p>
          <w:p w:rsidR="007F2A7C" w:rsidRDefault="007F2A7C" w:rsidP="00346DB6">
            <w:pPr>
              <w:rPr>
                <w:rFonts w:cs="Times New Roman"/>
                <w:sz w:val="24"/>
                <w:szCs w:val="24"/>
              </w:rPr>
            </w:pPr>
            <w:r>
              <w:rPr>
                <w:rFonts w:cs="Times New Roman"/>
                <w:sz w:val="24"/>
                <w:szCs w:val="24"/>
              </w:rPr>
              <w:t>- к 2044 году – всего 24 мероприятий;</w:t>
            </w:r>
          </w:p>
          <w:p w:rsidR="007F2A7C" w:rsidRDefault="007F2A7C" w:rsidP="00346DB6">
            <w:pPr>
              <w:rPr>
                <w:rFonts w:cs="Times New Roman"/>
                <w:sz w:val="24"/>
                <w:szCs w:val="24"/>
              </w:rPr>
            </w:pPr>
            <w:r>
              <w:rPr>
                <w:rFonts w:cs="Times New Roman"/>
                <w:sz w:val="24"/>
                <w:szCs w:val="24"/>
              </w:rPr>
              <w:t>- к 2050 году – всего 18 мероприятий</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54, 55, 56)</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bCs/>
                <w:sz w:val="24"/>
                <w:szCs w:val="24"/>
              </w:rPr>
              <w:t>4.2. Вектор «Транспортная инфраструктура»</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iCs/>
                <w:sz w:val="24"/>
                <w:szCs w:val="24"/>
              </w:rPr>
              <w:t>Цель вектора – формирование сбалансированной, опережающей развитие, эффективной транспортной инфраструктуры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sz w:val="24"/>
                <w:szCs w:val="24"/>
              </w:rPr>
            </w:pPr>
            <w:r>
              <w:rPr>
                <w:rFonts w:cs="Times New Roman"/>
                <w:sz w:val="24"/>
                <w:szCs w:val="24"/>
              </w:rPr>
              <w:t>- комплексное развитие улично-дорожной сети;</w:t>
            </w:r>
          </w:p>
          <w:p w:rsidR="007F2A7C" w:rsidRDefault="007F2A7C" w:rsidP="00346DB6">
            <w:pPr>
              <w:rPr>
                <w:rFonts w:cs="Times New Roman"/>
                <w:sz w:val="24"/>
                <w:szCs w:val="24"/>
              </w:rPr>
            </w:pPr>
            <w:r>
              <w:rPr>
                <w:rFonts w:cs="Times New Roman"/>
                <w:sz w:val="24"/>
                <w:szCs w:val="24"/>
              </w:rPr>
              <w:t>- оптимизация времени в пути для пассажиров по обозначенным направлениям;</w:t>
            </w:r>
          </w:p>
          <w:p w:rsidR="007F2A7C" w:rsidRDefault="007F2A7C" w:rsidP="00346DB6">
            <w:pPr>
              <w:rPr>
                <w:rFonts w:cs="Times New Roman"/>
                <w:sz w:val="24"/>
                <w:szCs w:val="24"/>
              </w:rPr>
            </w:pPr>
            <w:r>
              <w:rPr>
                <w:rFonts w:cs="Times New Roman"/>
                <w:sz w:val="24"/>
                <w:szCs w:val="24"/>
              </w:rPr>
              <w:t>- организация новых автобусных линий движения и установка остановочных павильонов;</w:t>
            </w:r>
          </w:p>
          <w:p w:rsidR="007F2A7C" w:rsidRDefault="007F2A7C" w:rsidP="00346DB6">
            <w:pPr>
              <w:rPr>
                <w:rFonts w:cs="Times New Roman"/>
                <w:sz w:val="24"/>
                <w:szCs w:val="24"/>
              </w:rPr>
            </w:pPr>
            <w:r>
              <w:rPr>
                <w:rFonts w:cs="Times New Roman"/>
                <w:sz w:val="24"/>
                <w:szCs w:val="24"/>
              </w:rPr>
              <w:t>- создание связанной сети пешеходных и велосипедных путей сообщения между отдельными микрорайонами и районами города;</w:t>
            </w:r>
          </w:p>
          <w:p w:rsidR="007F2A7C" w:rsidRDefault="007F2A7C" w:rsidP="00346DB6">
            <w:pPr>
              <w:rPr>
                <w:rFonts w:cs="Times New Roman"/>
                <w:sz w:val="24"/>
                <w:szCs w:val="24"/>
              </w:rPr>
            </w:pPr>
            <w:r>
              <w:rPr>
                <w:rFonts w:cs="Times New Roman"/>
                <w:sz w:val="24"/>
                <w:szCs w:val="24"/>
              </w:rPr>
              <w:t>- повышение привлекательности передвижений на велосипедах и средствах индивидуальной мобильности (далее – СИМ)</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r>
              <w:rPr>
                <w:rFonts w:cs="Times New Roman"/>
                <w:bCs/>
                <w:sz w:val="24"/>
                <w:szCs w:val="24"/>
              </w:rPr>
              <w:t xml:space="preserve">: </w:t>
            </w:r>
          </w:p>
          <w:p w:rsidR="007F2A7C" w:rsidRDefault="007F2A7C" w:rsidP="00346DB6">
            <w:pPr>
              <w:rPr>
                <w:rFonts w:cs="Times New Roman"/>
                <w:sz w:val="24"/>
                <w:szCs w:val="24"/>
              </w:rPr>
            </w:pPr>
            <w:r>
              <w:rPr>
                <w:rFonts w:cs="Times New Roman"/>
                <w:sz w:val="24"/>
                <w:szCs w:val="24"/>
              </w:rPr>
              <w:t>62. Удовлетворенность качеством и доступностью автомобильных дорог – 90,0% в 2050 году.</w:t>
            </w:r>
          </w:p>
          <w:p w:rsidR="007F2A7C" w:rsidRDefault="007F2A7C" w:rsidP="00346DB6">
            <w:pPr>
              <w:rPr>
                <w:rFonts w:cs="Times New Roman"/>
                <w:sz w:val="24"/>
                <w:szCs w:val="24"/>
              </w:rPr>
            </w:pPr>
            <w:r>
              <w:rPr>
                <w:rFonts w:cs="Times New Roman"/>
                <w:sz w:val="24"/>
                <w:szCs w:val="24"/>
              </w:rPr>
              <w:t>63. Удовлетворенность качеством транспортного обслуживания пассажирским транспортом общего пользования – 90,0% в 2050 году.</w:t>
            </w:r>
          </w:p>
          <w:p w:rsidR="007F2A7C" w:rsidRDefault="007F2A7C" w:rsidP="00346DB6">
            <w:pPr>
              <w:rPr>
                <w:rFonts w:cs="Times New Roman"/>
                <w:sz w:val="24"/>
                <w:szCs w:val="24"/>
              </w:rPr>
            </w:pPr>
            <w:r>
              <w:rPr>
                <w:rFonts w:cs="Times New Roman"/>
                <w:sz w:val="24"/>
                <w:szCs w:val="24"/>
              </w:rPr>
              <w:t xml:space="preserve">64. Обеспеченность велосипедными дорожками (территории жилой и общественно-деловой застройки) – 0,30 км/кв. км в 2050 году. </w:t>
            </w:r>
          </w:p>
          <w:p w:rsidR="007F2A7C" w:rsidRDefault="007F2A7C" w:rsidP="00346DB6">
            <w:pPr>
              <w:rPr>
                <w:rFonts w:cs="Times New Roman"/>
                <w:sz w:val="24"/>
                <w:szCs w:val="24"/>
              </w:rPr>
            </w:pPr>
            <w:r>
              <w:rPr>
                <w:rFonts w:cs="Times New Roman"/>
                <w:sz w:val="24"/>
                <w:szCs w:val="24"/>
              </w:rPr>
              <w:lastRenderedPageBreak/>
              <w:t xml:space="preserve">65. Доля протяженности автомобильных дорог общего пользования местного значения, отвечающих нормативным требованиям, </w:t>
            </w:r>
            <w:r>
              <w:rPr>
                <w:rFonts w:cs="Times New Roman"/>
                <w:sz w:val="24"/>
                <w:szCs w:val="24"/>
              </w:rPr>
              <w:br/>
              <w:t>в общей протяженности автомобильных дорог общего пользования местного значения – 100,0% в 2050 году.</w:t>
            </w:r>
          </w:p>
          <w:p w:rsidR="007F2A7C" w:rsidRDefault="007F2A7C" w:rsidP="00346DB6">
            <w:pPr>
              <w:rPr>
                <w:rFonts w:cs="Times New Roman"/>
                <w:sz w:val="24"/>
                <w:szCs w:val="24"/>
              </w:rPr>
            </w:pPr>
            <w:r>
              <w:rPr>
                <w:rFonts w:cs="Times New Roman"/>
                <w:sz w:val="24"/>
                <w:szCs w:val="24"/>
              </w:rPr>
              <w:t xml:space="preserve">66. Доля площади территории города, находящаяся в нормативном радиусе пешеходной доступности от остановочных пунктов – 100,0% </w:t>
            </w:r>
            <w:r>
              <w:rPr>
                <w:rFonts w:cs="Times New Roman"/>
                <w:sz w:val="24"/>
                <w:szCs w:val="24"/>
              </w:rPr>
              <w:br/>
              <w:t>в 2050 году.</w:t>
            </w:r>
          </w:p>
          <w:p w:rsidR="007F2A7C" w:rsidRDefault="007F2A7C" w:rsidP="00346DB6">
            <w:pPr>
              <w:rPr>
                <w:rFonts w:cs="Times New Roman"/>
                <w:sz w:val="24"/>
                <w:szCs w:val="24"/>
              </w:rPr>
            </w:pPr>
            <w:r>
              <w:rPr>
                <w:rFonts w:cs="Times New Roman"/>
                <w:sz w:val="24"/>
                <w:szCs w:val="24"/>
              </w:rPr>
              <w:t>67. Доля теплых остановочных павильонов – 100,0%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4.2.1. Мероприятия </w:t>
            </w:r>
            <w:r>
              <w:rPr>
                <w:rFonts w:cs="Times New Roman"/>
                <w:sz w:val="24"/>
                <w:szCs w:val="24"/>
              </w:rPr>
              <w:br/>
              <w:t>по нормативно-правовому, организационному обеспечению, регулированию развития транспортной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обеспечивает достижение целевых показателей 7, 62, 63, 64, 65, 66, 67 </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4.2.1.1. Организация разработки схем </w:t>
            </w:r>
            <w:r>
              <w:rPr>
                <w:rFonts w:cs="Times New Roman"/>
                <w:sz w:val="24"/>
                <w:szCs w:val="24"/>
              </w:rPr>
              <w:br/>
              <w:t>и проектов развития транспортной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0C4B">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согласно разработанным схемам </w:t>
            </w:r>
            <w:r w:rsidR="002D0C4B">
              <w:rPr>
                <w:rFonts w:cs="Times New Roman"/>
                <w:sz w:val="24"/>
                <w:szCs w:val="24"/>
              </w:rPr>
              <w:br/>
            </w:r>
            <w:r>
              <w:rPr>
                <w:rFonts w:cs="Times New Roman"/>
                <w:sz w:val="24"/>
                <w:szCs w:val="24"/>
              </w:rPr>
              <w:t>и проектам развития транспортной инфраструктуры (обеспечивает достижение целевых показателей 7, 11, 12, 13, 62, 63, 64, 65, 66, 67)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4.2.1.2.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улично-дорожной сети, интеллектуальных транспортных систем, городского пассажирского транспорта, вопросам развития велосипедной </w:t>
            </w:r>
          </w:p>
          <w:p w:rsidR="007F2A7C" w:rsidRDefault="007F2A7C" w:rsidP="00346DB6">
            <w:pPr>
              <w:rPr>
                <w:rFonts w:cs="Times New Roman"/>
                <w:sz w:val="24"/>
                <w:szCs w:val="24"/>
              </w:rPr>
            </w:pPr>
            <w:r>
              <w:rPr>
                <w:rFonts w:cs="Times New Roman"/>
                <w:sz w:val="24"/>
                <w:szCs w:val="24"/>
              </w:rPr>
              <w:t xml:space="preserve">и пешеходной инфраструктуры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0C4B">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2D0C4B">
              <w:rPr>
                <w:rFonts w:cs="Times New Roman"/>
                <w:sz w:val="24"/>
                <w:szCs w:val="24"/>
              </w:rPr>
              <w:br/>
            </w:r>
            <w:r>
              <w:rPr>
                <w:rFonts w:cs="Times New Roman"/>
                <w:sz w:val="24"/>
                <w:szCs w:val="24"/>
              </w:rPr>
              <w:t>(обеспечивает достижение целевых показателей 7, 62, 63, 64, 65, 66, 67)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4.2.1.3. Организация разработки схемы </w:t>
            </w:r>
          </w:p>
          <w:p w:rsidR="007F2A7C" w:rsidRDefault="007F2A7C" w:rsidP="00346DB6">
            <w:pPr>
              <w:rPr>
                <w:rFonts w:cs="Times New Roman"/>
                <w:sz w:val="24"/>
                <w:szCs w:val="24"/>
              </w:rPr>
            </w:pPr>
            <w:r>
              <w:rPr>
                <w:rFonts w:cs="Times New Roman"/>
                <w:sz w:val="24"/>
                <w:szCs w:val="24"/>
              </w:rPr>
              <w:t xml:space="preserve">и проекта развития велосипедной </w:t>
            </w:r>
          </w:p>
          <w:p w:rsidR="007F2A7C" w:rsidRDefault="007F2A7C" w:rsidP="00346DB6">
            <w:pPr>
              <w:rPr>
                <w:rFonts w:cs="Times New Roman"/>
                <w:sz w:val="24"/>
                <w:szCs w:val="24"/>
              </w:rPr>
            </w:pPr>
            <w:r>
              <w:rPr>
                <w:rFonts w:cs="Times New Roman"/>
                <w:sz w:val="24"/>
                <w:szCs w:val="24"/>
              </w:rPr>
              <w:lastRenderedPageBreak/>
              <w:t>и пешеходной инфраструктуры города Сургута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7, 64</w:t>
            </w:r>
          </w:p>
        </w:tc>
        <w:tc>
          <w:tcPr>
            <w:tcW w:w="579"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w:t>
            </w:r>
            <w:r>
              <w:rPr>
                <w:rFonts w:cs="Times New Roman"/>
                <w:sz w:val="24"/>
                <w:szCs w:val="24"/>
              </w:rPr>
              <w:lastRenderedPageBreak/>
              <w:t>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2026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0C4B">
            <w:pPr>
              <w:rPr>
                <w:rFonts w:cs="Times New Roman"/>
                <w:sz w:val="24"/>
                <w:szCs w:val="24"/>
              </w:rPr>
            </w:pPr>
            <w:r>
              <w:rPr>
                <w:rFonts w:cs="Times New Roman"/>
                <w:sz w:val="24"/>
                <w:szCs w:val="24"/>
              </w:rPr>
              <w:t xml:space="preserve">разработана схема и проект развития велосипедной </w:t>
            </w:r>
            <w:r w:rsidR="002D0C4B">
              <w:rPr>
                <w:rFonts w:cs="Times New Roman"/>
                <w:sz w:val="24"/>
                <w:szCs w:val="24"/>
              </w:rPr>
              <w:br/>
            </w:r>
            <w:r>
              <w:rPr>
                <w:rFonts w:cs="Times New Roman"/>
                <w:sz w:val="24"/>
                <w:szCs w:val="24"/>
              </w:rPr>
              <w:t>и пешеходной инфраструктуры, разработана соответствующая документация по планировке территории</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утверждение схемы и проекта развития велосипедной и пешеходной инфраструктуры к 2026 году</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4.2.1.4. Осуществление мониторинга удовлетворенности населения качеством транспортного обслуживания пассажирским транспортом общего пользования, качеством </w:t>
            </w:r>
            <w:r>
              <w:rPr>
                <w:rFonts w:cs="Times New Roman"/>
                <w:sz w:val="24"/>
                <w:szCs w:val="24"/>
              </w:rPr>
              <w:br/>
              <w:t>и доступностью автомобильных дорог</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достижение доли удовлетворенности населения качеством транспортного обслуживания пассажирским транспортом общего пользования: </w:t>
            </w:r>
          </w:p>
          <w:p w:rsidR="007F2A7C" w:rsidRDefault="007F2A7C" w:rsidP="00346DB6">
            <w:pPr>
              <w:rPr>
                <w:rFonts w:cs="Times New Roman"/>
                <w:sz w:val="24"/>
                <w:szCs w:val="24"/>
              </w:rPr>
            </w:pPr>
            <w:r>
              <w:rPr>
                <w:rFonts w:cs="Times New Roman"/>
                <w:sz w:val="24"/>
                <w:szCs w:val="24"/>
              </w:rPr>
              <w:t>- к 2026 году – не менее 23,3%;</w:t>
            </w:r>
          </w:p>
          <w:p w:rsidR="007F2A7C" w:rsidRDefault="007F2A7C" w:rsidP="00346DB6">
            <w:pPr>
              <w:rPr>
                <w:rFonts w:cs="Times New Roman"/>
                <w:sz w:val="24"/>
                <w:szCs w:val="24"/>
              </w:rPr>
            </w:pPr>
            <w:r>
              <w:rPr>
                <w:rFonts w:cs="Times New Roman"/>
                <w:sz w:val="24"/>
                <w:szCs w:val="24"/>
              </w:rPr>
              <w:t>- к 2031 году – не менее 37,2%;</w:t>
            </w:r>
          </w:p>
          <w:p w:rsidR="007F2A7C" w:rsidRDefault="007F2A7C" w:rsidP="00346DB6">
            <w:pPr>
              <w:rPr>
                <w:rFonts w:cs="Times New Roman"/>
                <w:sz w:val="24"/>
                <w:szCs w:val="24"/>
              </w:rPr>
            </w:pPr>
            <w:r>
              <w:rPr>
                <w:rFonts w:cs="Times New Roman"/>
                <w:sz w:val="24"/>
                <w:szCs w:val="24"/>
              </w:rPr>
              <w:t>- к 2036 году – не менее 51,1%;</w:t>
            </w:r>
          </w:p>
          <w:p w:rsidR="007F2A7C" w:rsidRDefault="007F2A7C" w:rsidP="00346DB6">
            <w:pPr>
              <w:rPr>
                <w:rFonts w:cs="Times New Roman"/>
                <w:sz w:val="24"/>
                <w:szCs w:val="24"/>
              </w:rPr>
            </w:pPr>
            <w:r>
              <w:rPr>
                <w:rFonts w:cs="Times New Roman"/>
                <w:sz w:val="24"/>
                <w:szCs w:val="24"/>
              </w:rPr>
              <w:t>- к 2044 году – не менее 73,3%;</w:t>
            </w:r>
          </w:p>
          <w:p w:rsidR="007F2A7C" w:rsidRDefault="007F2A7C" w:rsidP="00346DB6">
            <w:pPr>
              <w:rPr>
                <w:rFonts w:cs="Times New Roman"/>
                <w:sz w:val="24"/>
                <w:szCs w:val="24"/>
              </w:rPr>
            </w:pPr>
            <w:r>
              <w:rPr>
                <w:rFonts w:cs="Times New Roman"/>
                <w:sz w:val="24"/>
                <w:szCs w:val="24"/>
              </w:rPr>
              <w:t>- к 2050 году – не менее 90,0%.</w:t>
            </w:r>
          </w:p>
          <w:p w:rsidR="007F2A7C" w:rsidRDefault="007F2A7C" w:rsidP="00346DB6">
            <w:pPr>
              <w:rPr>
                <w:rFonts w:cs="Times New Roman"/>
                <w:sz w:val="24"/>
                <w:szCs w:val="24"/>
              </w:rPr>
            </w:pPr>
            <w:r>
              <w:rPr>
                <w:rFonts w:cs="Times New Roman"/>
                <w:sz w:val="24"/>
                <w:szCs w:val="24"/>
              </w:rPr>
              <w:t xml:space="preserve">Достижение доли удовлетворенности населения качеством </w:t>
            </w:r>
            <w:r>
              <w:rPr>
                <w:rFonts w:cs="Times New Roman"/>
                <w:sz w:val="24"/>
                <w:szCs w:val="24"/>
              </w:rPr>
              <w:br/>
              <w:t>и доступностью автомобильных дорог:</w:t>
            </w:r>
          </w:p>
          <w:p w:rsidR="007F2A7C" w:rsidRDefault="007F2A7C" w:rsidP="00346DB6">
            <w:pPr>
              <w:rPr>
                <w:rFonts w:cs="Times New Roman"/>
                <w:sz w:val="24"/>
                <w:szCs w:val="24"/>
              </w:rPr>
            </w:pPr>
            <w:r>
              <w:rPr>
                <w:rFonts w:cs="Times New Roman"/>
                <w:sz w:val="24"/>
                <w:szCs w:val="24"/>
              </w:rPr>
              <w:t>к 2026 году – не менее 51,8%;</w:t>
            </w:r>
          </w:p>
          <w:p w:rsidR="007F2A7C" w:rsidRDefault="007F2A7C" w:rsidP="00346DB6">
            <w:pPr>
              <w:rPr>
                <w:rFonts w:cs="Times New Roman"/>
                <w:sz w:val="24"/>
                <w:szCs w:val="24"/>
              </w:rPr>
            </w:pPr>
            <w:r>
              <w:rPr>
                <w:rFonts w:cs="Times New Roman"/>
                <w:sz w:val="24"/>
                <w:szCs w:val="24"/>
              </w:rPr>
              <w:t>к 2031 году – не менее 59,7%;</w:t>
            </w:r>
          </w:p>
          <w:p w:rsidR="007F2A7C" w:rsidRDefault="007F2A7C" w:rsidP="00346DB6">
            <w:pPr>
              <w:rPr>
                <w:rFonts w:cs="Times New Roman"/>
                <w:sz w:val="24"/>
                <w:szCs w:val="24"/>
              </w:rPr>
            </w:pPr>
            <w:r>
              <w:rPr>
                <w:rFonts w:cs="Times New Roman"/>
                <w:sz w:val="24"/>
                <w:szCs w:val="24"/>
              </w:rPr>
              <w:t>к 2036 году – не менее 67,7%;</w:t>
            </w:r>
          </w:p>
          <w:p w:rsidR="007F2A7C" w:rsidRDefault="007F2A7C" w:rsidP="00346DB6">
            <w:pPr>
              <w:rPr>
                <w:rFonts w:cs="Times New Roman"/>
                <w:sz w:val="24"/>
                <w:szCs w:val="24"/>
              </w:rPr>
            </w:pPr>
            <w:r>
              <w:rPr>
                <w:rFonts w:cs="Times New Roman"/>
                <w:sz w:val="24"/>
                <w:szCs w:val="24"/>
              </w:rPr>
              <w:t>к 2044 году – не менее 80,4%;</w:t>
            </w:r>
          </w:p>
          <w:p w:rsidR="007F2A7C" w:rsidRDefault="007F2A7C" w:rsidP="00346DB6">
            <w:pPr>
              <w:rPr>
                <w:rFonts w:cs="Times New Roman"/>
                <w:sz w:val="24"/>
                <w:szCs w:val="24"/>
              </w:rPr>
            </w:pPr>
            <w:r>
              <w:rPr>
                <w:rFonts w:cs="Times New Roman"/>
                <w:sz w:val="24"/>
                <w:szCs w:val="24"/>
              </w:rPr>
              <w:t>к 2050 году – не менее 90,0%</w:t>
            </w:r>
          </w:p>
          <w:p w:rsidR="007F2A7C" w:rsidRDefault="007F2A7C" w:rsidP="00346DB6">
            <w:pPr>
              <w:rPr>
                <w:rFonts w:cs="Times New Roman"/>
                <w:sz w:val="24"/>
                <w:szCs w:val="24"/>
              </w:rPr>
            </w:pPr>
            <w:r>
              <w:rPr>
                <w:rFonts w:cs="Times New Roman"/>
                <w:sz w:val="24"/>
                <w:szCs w:val="24"/>
              </w:rPr>
              <w:t xml:space="preserve">(обеспечивает достижение целевых показателей 7, 62, 63) </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4.2.2. Мероприятия </w:t>
            </w:r>
            <w:r>
              <w:rPr>
                <w:rFonts w:cs="Times New Roman"/>
                <w:sz w:val="24"/>
                <w:szCs w:val="24"/>
              </w:rPr>
              <w:br/>
              <w:t>по инфраструктурному обеспечению развития транспортной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6, 7, 62, 63, 64, 65, 66, 67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4.2.2.1. Строительство улично-дорожной сети</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строительство улично-дорожной сети: </w:t>
            </w:r>
          </w:p>
          <w:p w:rsidR="007F2A7C" w:rsidRDefault="007F2A7C" w:rsidP="00346DB6">
            <w:pPr>
              <w:rPr>
                <w:rFonts w:cs="Times New Roman"/>
                <w:sz w:val="24"/>
                <w:szCs w:val="24"/>
              </w:rPr>
            </w:pPr>
            <w:r>
              <w:rPr>
                <w:rFonts w:cs="Times New Roman"/>
                <w:sz w:val="24"/>
                <w:szCs w:val="24"/>
              </w:rPr>
              <w:t>- к 2026 году увеличение протяженности на 6,78 км;</w:t>
            </w:r>
          </w:p>
          <w:p w:rsidR="007F2A7C" w:rsidRDefault="007F2A7C" w:rsidP="00346DB6">
            <w:pPr>
              <w:rPr>
                <w:rFonts w:cs="Times New Roman"/>
                <w:sz w:val="24"/>
                <w:szCs w:val="24"/>
              </w:rPr>
            </w:pPr>
            <w:r>
              <w:rPr>
                <w:rFonts w:cs="Times New Roman"/>
                <w:sz w:val="24"/>
                <w:szCs w:val="24"/>
              </w:rPr>
              <w:t>- к 2031 году увеличение протяженности на 16,27 км;</w:t>
            </w:r>
          </w:p>
          <w:p w:rsidR="007F2A7C" w:rsidRDefault="007F2A7C" w:rsidP="00346DB6">
            <w:pPr>
              <w:rPr>
                <w:rFonts w:cs="Times New Roman"/>
                <w:sz w:val="24"/>
                <w:szCs w:val="24"/>
              </w:rPr>
            </w:pPr>
            <w:r>
              <w:rPr>
                <w:rFonts w:cs="Times New Roman"/>
                <w:sz w:val="24"/>
                <w:szCs w:val="24"/>
              </w:rPr>
              <w:t>- к 2036 году увеличение протяженности на 38,45 км;</w:t>
            </w:r>
          </w:p>
          <w:p w:rsidR="007F2A7C" w:rsidRDefault="007F2A7C" w:rsidP="00346DB6">
            <w:pPr>
              <w:rPr>
                <w:rFonts w:cs="Times New Roman"/>
                <w:sz w:val="24"/>
                <w:szCs w:val="24"/>
              </w:rPr>
            </w:pPr>
            <w:r>
              <w:rPr>
                <w:rFonts w:cs="Times New Roman"/>
                <w:sz w:val="24"/>
                <w:szCs w:val="24"/>
              </w:rPr>
              <w:t>- к 2044 году увеличение протяженности на 42,2 км;</w:t>
            </w:r>
          </w:p>
          <w:p w:rsidR="007F2A7C" w:rsidRDefault="007F2A7C" w:rsidP="002D0C4B">
            <w:pPr>
              <w:rPr>
                <w:rFonts w:cs="Times New Roman"/>
                <w:sz w:val="24"/>
                <w:szCs w:val="24"/>
              </w:rPr>
            </w:pPr>
            <w:r>
              <w:rPr>
                <w:rFonts w:cs="Times New Roman"/>
                <w:sz w:val="24"/>
                <w:szCs w:val="24"/>
              </w:rPr>
              <w:t>- к 2050 году увеличение протяженности на 30 км (обеспечивает достижение целевых показателей 6, 7, 62, 65)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83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4.2.2.2. Обновление </w:t>
            </w:r>
          </w:p>
          <w:p w:rsidR="007F2A7C" w:rsidRDefault="007F2A7C" w:rsidP="00346DB6">
            <w:pPr>
              <w:rPr>
                <w:rFonts w:cs="Times New Roman"/>
                <w:sz w:val="24"/>
                <w:szCs w:val="24"/>
              </w:rPr>
            </w:pPr>
            <w:r>
              <w:rPr>
                <w:rFonts w:cs="Times New Roman"/>
                <w:sz w:val="24"/>
                <w:szCs w:val="24"/>
              </w:rPr>
              <w:t xml:space="preserve">парка пассажирских транспортных средств </w:t>
            </w:r>
          </w:p>
          <w:p w:rsidR="007F2A7C" w:rsidRDefault="007F2A7C" w:rsidP="00346DB6">
            <w:pPr>
              <w:rPr>
                <w:rFonts w:cs="Times New Roman"/>
                <w:sz w:val="24"/>
                <w:szCs w:val="24"/>
              </w:rPr>
            </w:pPr>
            <w:r>
              <w:rPr>
                <w:rFonts w:cs="Times New Roman"/>
                <w:sz w:val="24"/>
                <w:szCs w:val="24"/>
              </w:rPr>
              <w:lastRenderedPageBreak/>
              <w:t xml:space="preserve">в рамках программы </w:t>
            </w:r>
            <w:r>
              <w:rPr>
                <w:rFonts w:cs="Times New Roman"/>
                <w:sz w:val="24"/>
                <w:szCs w:val="24"/>
              </w:rPr>
              <w:br/>
              <w:t>развития (модернизации) общественного транспорта Ханты-Мансийского автономного округа – Югры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7, 63</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w:t>
            </w:r>
            <w:r>
              <w:rPr>
                <w:rFonts w:cs="Times New Roman"/>
                <w:sz w:val="24"/>
                <w:szCs w:val="24"/>
              </w:rPr>
              <w:lastRenderedPageBreak/>
              <w:t>внебюджетные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ежегодно</w:t>
            </w:r>
          </w:p>
        </w:tc>
        <w:tc>
          <w:tcPr>
            <w:tcW w:w="638" w:type="pct"/>
            <w:vMerge w:val="restar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p>
        </w:tc>
      </w:tr>
      <w:tr w:rsidR="007F2A7C" w:rsidTr="009E39AA">
        <w:trPr>
          <w:trHeight w:val="83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закупка, обновление подвижного состава:</w:t>
            </w:r>
          </w:p>
          <w:p w:rsidR="007F2A7C" w:rsidRDefault="007F2A7C" w:rsidP="00346DB6">
            <w:pPr>
              <w:rPr>
                <w:rFonts w:cs="Times New Roman"/>
                <w:sz w:val="24"/>
                <w:szCs w:val="24"/>
              </w:rPr>
            </w:pPr>
            <w:r>
              <w:rPr>
                <w:rFonts w:cs="Times New Roman"/>
                <w:sz w:val="24"/>
                <w:szCs w:val="24"/>
              </w:rPr>
              <w:t>- к 2026 году 86 транспортных средств;</w:t>
            </w:r>
          </w:p>
          <w:p w:rsidR="007F2A7C" w:rsidRDefault="007F2A7C" w:rsidP="00346DB6">
            <w:pPr>
              <w:rPr>
                <w:rFonts w:cs="Times New Roman"/>
                <w:sz w:val="24"/>
                <w:szCs w:val="24"/>
              </w:rPr>
            </w:pPr>
            <w:r>
              <w:rPr>
                <w:rFonts w:cs="Times New Roman"/>
                <w:sz w:val="24"/>
                <w:szCs w:val="24"/>
              </w:rPr>
              <w:t xml:space="preserve">- к 2030 году 182 транспортных средства </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83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доля транспортных средств (автобусы), соответствующих техническим характеристикам, %:</w:t>
            </w:r>
          </w:p>
          <w:p w:rsidR="007F2A7C" w:rsidRDefault="007F2A7C" w:rsidP="00346DB6">
            <w:pPr>
              <w:rPr>
                <w:rFonts w:cs="Times New Roman"/>
                <w:sz w:val="24"/>
                <w:szCs w:val="24"/>
              </w:rPr>
            </w:pPr>
            <w:r>
              <w:rPr>
                <w:rFonts w:cs="Times New Roman"/>
                <w:sz w:val="24"/>
                <w:szCs w:val="24"/>
              </w:rPr>
              <w:t>- 2024 – 2026 до 73%;</w:t>
            </w:r>
          </w:p>
          <w:p w:rsidR="007F2A7C" w:rsidRDefault="007F2A7C" w:rsidP="00346DB6">
            <w:pPr>
              <w:rPr>
                <w:rFonts w:cs="Times New Roman"/>
                <w:sz w:val="24"/>
                <w:szCs w:val="24"/>
              </w:rPr>
            </w:pPr>
            <w:r>
              <w:rPr>
                <w:rFonts w:cs="Times New Roman"/>
                <w:sz w:val="24"/>
                <w:szCs w:val="24"/>
              </w:rPr>
              <w:t>- 2027 – 2031 до 79%;</w:t>
            </w:r>
          </w:p>
          <w:p w:rsidR="007F2A7C" w:rsidRDefault="007F2A7C" w:rsidP="00346DB6">
            <w:pPr>
              <w:rPr>
                <w:rFonts w:cs="Times New Roman"/>
                <w:sz w:val="24"/>
                <w:szCs w:val="24"/>
              </w:rPr>
            </w:pPr>
            <w:r>
              <w:rPr>
                <w:rFonts w:cs="Times New Roman"/>
                <w:sz w:val="24"/>
                <w:szCs w:val="24"/>
              </w:rPr>
              <w:t>- 2032 – 2036 до 84%;</w:t>
            </w:r>
          </w:p>
          <w:p w:rsidR="007F2A7C" w:rsidRDefault="007F2A7C" w:rsidP="00346DB6">
            <w:pPr>
              <w:rPr>
                <w:rFonts w:cs="Times New Roman"/>
                <w:sz w:val="24"/>
                <w:szCs w:val="24"/>
              </w:rPr>
            </w:pPr>
            <w:r>
              <w:rPr>
                <w:rFonts w:cs="Times New Roman"/>
                <w:sz w:val="24"/>
                <w:szCs w:val="24"/>
              </w:rPr>
              <w:t>- 2037 – 2044 до 93%;</w:t>
            </w:r>
          </w:p>
          <w:p w:rsidR="007F2A7C" w:rsidRDefault="007F2A7C" w:rsidP="00346DB6">
            <w:pPr>
              <w:rPr>
                <w:rFonts w:cs="Times New Roman"/>
                <w:sz w:val="24"/>
                <w:szCs w:val="24"/>
              </w:rPr>
            </w:pPr>
            <w:r>
              <w:rPr>
                <w:rFonts w:cs="Times New Roman"/>
                <w:sz w:val="24"/>
                <w:szCs w:val="24"/>
              </w:rPr>
              <w:t>- 2045 – 2050 до 100%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4.2.2.3. Организация выделенных полос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организация выделенных автобусных полос при реконструкции дорог: </w:t>
            </w:r>
          </w:p>
          <w:p w:rsidR="007F2A7C" w:rsidRDefault="007F2A7C" w:rsidP="00346DB6">
            <w:pPr>
              <w:rPr>
                <w:rFonts w:cs="Times New Roman"/>
                <w:sz w:val="24"/>
                <w:szCs w:val="24"/>
              </w:rPr>
            </w:pPr>
            <w:r>
              <w:rPr>
                <w:rFonts w:cs="Times New Roman"/>
                <w:sz w:val="24"/>
                <w:szCs w:val="24"/>
              </w:rPr>
              <w:t xml:space="preserve">2037 – 2044 годы – 6,3 км </w:t>
            </w:r>
            <w:r w:rsidR="002D0C4B">
              <w:rPr>
                <w:rFonts w:cs="Times New Roman"/>
                <w:sz w:val="24"/>
                <w:szCs w:val="24"/>
              </w:rPr>
              <w:br/>
            </w:r>
            <w:r>
              <w:rPr>
                <w:rFonts w:cs="Times New Roman"/>
                <w:sz w:val="24"/>
                <w:szCs w:val="24"/>
              </w:rPr>
              <w:t>(обеспечивает достижение целевого показателя 63)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в рамках этапа</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2037 – 2044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4.2.2.4. Повышение качества управления </w:t>
            </w:r>
          </w:p>
          <w:p w:rsidR="007F2A7C" w:rsidRDefault="007F2A7C" w:rsidP="00346DB6">
            <w:pPr>
              <w:rPr>
                <w:rFonts w:cs="Times New Roman"/>
                <w:sz w:val="24"/>
                <w:szCs w:val="24"/>
              </w:rPr>
            </w:pPr>
            <w:r>
              <w:rPr>
                <w:rFonts w:cs="Times New Roman"/>
                <w:sz w:val="24"/>
                <w:szCs w:val="24"/>
              </w:rPr>
              <w:t>и организации транспортного обслуживания населения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пунктуальность транспортного обслуживания – 96%;</w:t>
            </w:r>
          </w:p>
          <w:p w:rsidR="007F2A7C" w:rsidRDefault="007F2A7C" w:rsidP="00346DB6">
            <w:pPr>
              <w:rPr>
                <w:rFonts w:cs="Times New Roman"/>
                <w:sz w:val="24"/>
                <w:szCs w:val="24"/>
              </w:rPr>
            </w:pPr>
            <w:r>
              <w:rPr>
                <w:rFonts w:cs="Times New Roman"/>
                <w:sz w:val="24"/>
                <w:szCs w:val="24"/>
              </w:rPr>
              <w:t>ежегодное число погибших и раненых в ДТП с участием пассажирского транспорта – 0 человек;</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63)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4.2.2.5. Установка теплых остановочных павильонов</w:t>
            </w:r>
          </w:p>
        </w:tc>
        <w:tc>
          <w:tcPr>
            <w:tcW w:w="2242" w:type="pct"/>
            <w:tcBorders>
              <w:top w:val="single" w:sz="4" w:space="0" w:color="auto"/>
              <w:left w:val="single" w:sz="4" w:space="0" w:color="auto"/>
              <w:bottom w:val="single" w:sz="4" w:space="0" w:color="auto"/>
              <w:right w:val="single" w:sz="4" w:space="0" w:color="auto"/>
            </w:tcBorders>
            <w:hideMark/>
          </w:tcPr>
          <w:p w:rsidR="002D0C4B" w:rsidRDefault="007F2A7C" w:rsidP="00346DB6">
            <w:pPr>
              <w:rPr>
                <w:rFonts w:cs="Times New Roman"/>
                <w:sz w:val="24"/>
                <w:szCs w:val="24"/>
              </w:rPr>
            </w:pPr>
            <w:r>
              <w:rPr>
                <w:rFonts w:cs="Times New Roman"/>
                <w:sz w:val="24"/>
                <w:szCs w:val="24"/>
              </w:rPr>
              <w:t xml:space="preserve">установка теплых остановочных павильонов, </w:t>
            </w:r>
          </w:p>
          <w:p w:rsidR="007F2A7C" w:rsidRDefault="007F2A7C" w:rsidP="00346DB6">
            <w:pPr>
              <w:rPr>
                <w:rFonts w:cs="Times New Roman"/>
                <w:sz w:val="24"/>
                <w:szCs w:val="24"/>
              </w:rPr>
            </w:pPr>
            <w:r>
              <w:rPr>
                <w:rFonts w:cs="Times New Roman"/>
                <w:sz w:val="24"/>
                <w:szCs w:val="24"/>
              </w:rPr>
              <w:t>доля теплых остановочных павильонов, %:</w:t>
            </w:r>
          </w:p>
          <w:p w:rsidR="007F2A7C" w:rsidRDefault="007F2A7C" w:rsidP="00346DB6">
            <w:pPr>
              <w:rPr>
                <w:rFonts w:cs="Times New Roman"/>
                <w:sz w:val="24"/>
                <w:szCs w:val="24"/>
              </w:rPr>
            </w:pPr>
            <w:r>
              <w:rPr>
                <w:rFonts w:cs="Times New Roman"/>
                <w:sz w:val="24"/>
                <w:szCs w:val="24"/>
              </w:rPr>
              <w:t>- к 2026 году до 20%;</w:t>
            </w:r>
          </w:p>
          <w:p w:rsidR="007F2A7C" w:rsidRDefault="007F2A7C" w:rsidP="00346DB6">
            <w:pPr>
              <w:rPr>
                <w:rFonts w:cs="Times New Roman"/>
                <w:sz w:val="24"/>
                <w:szCs w:val="24"/>
              </w:rPr>
            </w:pPr>
            <w:r>
              <w:rPr>
                <w:rFonts w:cs="Times New Roman"/>
                <w:sz w:val="24"/>
                <w:szCs w:val="24"/>
              </w:rPr>
              <w:t>- к 2031 году до 37%;</w:t>
            </w:r>
          </w:p>
          <w:p w:rsidR="007F2A7C" w:rsidRDefault="007F2A7C" w:rsidP="00346DB6">
            <w:pPr>
              <w:rPr>
                <w:rFonts w:cs="Times New Roman"/>
                <w:sz w:val="24"/>
                <w:szCs w:val="24"/>
              </w:rPr>
            </w:pPr>
            <w:r>
              <w:rPr>
                <w:rFonts w:cs="Times New Roman"/>
                <w:sz w:val="24"/>
                <w:szCs w:val="24"/>
              </w:rPr>
              <w:t>- к 2036 году до 53%;</w:t>
            </w:r>
          </w:p>
          <w:p w:rsidR="007F2A7C" w:rsidRDefault="007F2A7C" w:rsidP="00346DB6">
            <w:pPr>
              <w:rPr>
                <w:rFonts w:cs="Times New Roman"/>
                <w:sz w:val="24"/>
                <w:szCs w:val="24"/>
              </w:rPr>
            </w:pPr>
            <w:r>
              <w:rPr>
                <w:rFonts w:cs="Times New Roman"/>
                <w:sz w:val="24"/>
                <w:szCs w:val="24"/>
              </w:rPr>
              <w:t>- к 2044 году до 80%;</w:t>
            </w:r>
          </w:p>
          <w:p w:rsidR="007F2A7C" w:rsidRDefault="007F2A7C" w:rsidP="00346DB6">
            <w:pPr>
              <w:rPr>
                <w:rFonts w:cs="Times New Roman"/>
                <w:sz w:val="24"/>
                <w:szCs w:val="24"/>
              </w:rPr>
            </w:pPr>
            <w:r>
              <w:rPr>
                <w:rFonts w:cs="Times New Roman"/>
                <w:sz w:val="24"/>
                <w:szCs w:val="24"/>
              </w:rPr>
              <w:t>- к 2050 году до 100%</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66, 67)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4.2.2.6. Доступность остановок общественного транспорта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установка новых остановочных павильонов (в том числе оборудованных электронными табло), доля площади застроенной территории города, находящаяся в нормативном радиусе пешеходной досту</w:t>
            </w:r>
            <w:r w:rsidR="002D0C4B">
              <w:rPr>
                <w:rFonts w:cs="Times New Roman"/>
                <w:sz w:val="24"/>
                <w:szCs w:val="24"/>
              </w:rPr>
              <w:t>пности от остановочных пунктов, </w:t>
            </w:r>
            <w:r>
              <w:rPr>
                <w:rFonts w:cs="Times New Roman"/>
                <w:sz w:val="24"/>
                <w:szCs w:val="24"/>
              </w:rPr>
              <w:t>%:</w:t>
            </w:r>
          </w:p>
          <w:p w:rsidR="007F2A7C" w:rsidRDefault="007F2A7C" w:rsidP="00346DB6">
            <w:pPr>
              <w:rPr>
                <w:rFonts w:cs="Times New Roman"/>
                <w:sz w:val="24"/>
                <w:szCs w:val="24"/>
              </w:rPr>
            </w:pPr>
            <w:r>
              <w:rPr>
                <w:rFonts w:cs="Times New Roman"/>
                <w:sz w:val="24"/>
                <w:szCs w:val="24"/>
              </w:rPr>
              <w:t>- к 2026 году до 75%;</w:t>
            </w:r>
          </w:p>
          <w:p w:rsidR="007F2A7C" w:rsidRDefault="007F2A7C" w:rsidP="00346DB6">
            <w:pPr>
              <w:rPr>
                <w:rFonts w:cs="Times New Roman"/>
                <w:sz w:val="24"/>
                <w:szCs w:val="24"/>
              </w:rPr>
            </w:pPr>
            <w:r>
              <w:rPr>
                <w:rFonts w:cs="Times New Roman"/>
                <w:sz w:val="24"/>
                <w:szCs w:val="24"/>
              </w:rPr>
              <w:t>- к 2031 году до 80%;</w:t>
            </w:r>
          </w:p>
          <w:p w:rsidR="007F2A7C" w:rsidRDefault="007F2A7C" w:rsidP="00346DB6">
            <w:pPr>
              <w:rPr>
                <w:rFonts w:cs="Times New Roman"/>
                <w:sz w:val="24"/>
                <w:szCs w:val="24"/>
              </w:rPr>
            </w:pPr>
            <w:r>
              <w:rPr>
                <w:rFonts w:cs="Times New Roman"/>
                <w:sz w:val="24"/>
                <w:szCs w:val="24"/>
              </w:rPr>
              <w:t>- к 2036 году до 83%;</w:t>
            </w:r>
          </w:p>
          <w:p w:rsidR="007F2A7C" w:rsidRDefault="007F2A7C" w:rsidP="00346DB6">
            <w:pPr>
              <w:rPr>
                <w:rFonts w:cs="Times New Roman"/>
                <w:sz w:val="24"/>
                <w:szCs w:val="24"/>
              </w:rPr>
            </w:pPr>
            <w:r>
              <w:rPr>
                <w:rFonts w:cs="Times New Roman"/>
                <w:sz w:val="24"/>
                <w:szCs w:val="24"/>
              </w:rPr>
              <w:lastRenderedPageBreak/>
              <w:t>- к 2044 году до 85%;</w:t>
            </w:r>
          </w:p>
          <w:p w:rsidR="007F2A7C" w:rsidRDefault="007F2A7C" w:rsidP="00346DB6">
            <w:pPr>
              <w:rPr>
                <w:rFonts w:cs="Times New Roman"/>
                <w:sz w:val="24"/>
                <w:szCs w:val="24"/>
              </w:rPr>
            </w:pPr>
            <w:r>
              <w:rPr>
                <w:rFonts w:cs="Times New Roman"/>
                <w:sz w:val="24"/>
                <w:szCs w:val="24"/>
              </w:rPr>
              <w:t>- к 2050 году до 95%</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66, 67)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4.2.2.7. Реализация флагманского проекта «Мобильный город»</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строительство велосипедных дорожек в период:</w:t>
            </w:r>
          </w:p>
          <w:p w:rsidR="007F2A7C" w:rsidRDefault="007F2A7C" w:rsidP="00346DB6">
            <w:pPr>
              <w:rPr>
                <w:rFonts w:cs="Times New Roman"/>
                <w:sz w:val="24"/>
                <w:szCs w:val="24"/>
              </w:rPr>
            </w:pPr>
            <w:r>
              <w:rPr>
                <w:rFonts w:cs="Times New Roman"/>
                <w:sz w:val="24"/>
                <w:szCs w:val="24"/>
              </w:rPr>
              <w:t>- 2024 – 2026 годы до 8,4 км;</w:t>
            </w:r>
          </w:p>
          <w:p w:rsidR="007F2A7C" w:rsidRDefault="007F2A7C" w:rsidP="00346DB6">
            <w:pPr>
              <w:rPr>
                <w:rFonts w:cs="Times New Roman"/>
                <w:sz w:val="24"/>
                <w:szCs w:val="24"/>
              </w:rPr>
            </w:pPr>
            <w:r>
              <w:rPr>
                <w:rFonts w:cs="Times New Roman"/>
                <w:sz w:val="24"/>
                <w:szCs w:val="24"/>
              </w:rPr>
              <w:t>- 2027 – 2031 годы до 15,8 км;</w:t>
            </w:r>
          </w:p>
          <w:p w:rsidR="007F2A7C" w:rsidRDefault="007F2A7C" w:rsidP="00346DB6">
            <w:pPr>
              <w:rPr>
                <w:rFonts w:cs="Times New Roman"/>
                <w:sz w:val="24"/>
                <w:szCs w:val="24"/>
              </w:rPr>
            </w:pPr>
            <w:r>
              <w:rPr>
                <w:rFonts w:cs="Times New Roman"/>
                <w:sz w:val="24"/>
                <w:szCs w:val="24"/>
              </w:rPr>
              <w:t>- 2032 – 2036 годы до 8,9 км;</w:t>
            </w:r>
          </w:p>
          <w:p w:rsidR="007F2A7C" w:rsidRDefault="007F2A7C" w:rsidP="00346DB6">
            <w:pPr>
              <w:rPr>
                <w:rFonts w:cs="Times New Roman"/>
                <w:sz w:val="24"/>
                <w:szCs w:val="24"/>
              </w:rPr>
            </w:pPr>
            <w:r>
              <w:rPr>
                <w:rFonts w:cs="Times New Roman"/>
                <w:sz w:val="24"/>
                <w:szCs w:val="24"/>
              </w:rPr>
              <w:t>- 2037 – 2044 годы до 5,8 км;</w:t>
            </w:r>
          </w:p>
          <w:p w:rsidR="007F2A7C" w:rsidRDefault="007F2A7C" w:rsidP="00346DB6">
            <w:pPr>
              <w:rPr>
                <w:rFonts w:cs="Times New Roman"/>
                <w:sz w:val="24"/>
                <w:szCs w:val="24"/>
              </w:rPr>
            </w:pPr>
            <w:r>
              <w:rPr>
                <w:rFonts w:cs="Times New Roman"/>
                <w:sz w:val="24"/>
                <w:szCs w:val="24"/>
              </w:rPr>
              <w:t>- 2045 – 2050 годы до 8,9 км</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64)</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4.2.2.8. Организация </w:t>
            </w:r>
          </w:p>
          <w:p w:rsidR="007F2A7C" w:rsidRDefault="007F2A7C" w:rsidP="00346DB6">
            <w:pPr>
              <w:rPr>
                <w:rFonts w:cs="Times New Roman"/>
                <w:sz w:val="24"/>
                <w:szCs w:val="24"/>
              </w:rPr>
            </w:pPr>
            <w:r>
              <w:rPr>
                <w:rFonts w:cs="Times New Roman"/>
                <w:sz w:val="24"/>
                <w:szCs w:val="24"/>
              </w:rPr>
              <w:t xml:space="preserve">и установка средств организации движения пешеходов </w:t>
            </w:r>
          </w:p>
          <w:p w:rsidR="007F2A7C" w:rsidRDefault="007F2A7C" w:rsidP="00346DB6">
            <w:pPr>
              <w:rPr>
                <w:rFonts w:cs="Times New Roman"/>
                <w:sz w:val="24"/>
                <w:szCs w:val="24"/>
              </w:rPr>
            </w:pPr>
            <w:r>
              <w:rPr>
                <w:rFonts w:cs="Times New Roman"/>
                <w:sz w:val="24"/>
                <w:szCs w:val="24"/>
              </w:rPr>
              <w:t>и велосипедистов</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0C4B">
            <w:pPr>
              <w:rPr>
                <w:rFonts w:cs="Times New Roman"/>
                <w:sz w:val="24"/>
                <w:szCs w:val="24"/>
              </w:rPr>
            </w:pPr>
            <w:r>
              <w:rPr>
                <w:rFonts w:cs="Times New Roman"/>
                <w:sz w:val="24"/>
                <w:szCs w:val="24"/>
              </w:rPr>
              <w:t xml:space="preserve">установка средств организации движения (дорожные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для инвалидов и иных маломобильных групп населения </w:t>
            </w:r>
            <w:r w:rsidR="002D0C4B">
              <w:rPr>
                <w:rFonts w:cs="Times New Roman"/>
                <w:sz w:val="24"/>
                <w:szCs w:val="24"/>
              </w:rPr>
              <w:br/>
            </w:r>
            <w:r>
              <w:rPr>
                <w:rFonts w:cs="Times New Roman"/>
                <w:sz w:val="24"/>
                <w:szCs w:val="24"/>
              </w:rPr>
              <w:t>(обеспечивает достижение целевых показателей 7, 65)</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4.2.2.9. Обеспечение современных принципов организации мест постоянного и временного хранения личного автотранспорта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размещение многоуровневых парковок </w:t>
            </w:r>
          </w:p>
          <w:p w:rsidR="007F2A7C" w:rsidRDefault="007F2A7C" w:rsidP="00346DB6">
            <w:pPr>
              <w:rPr>
                <w:rFonts w:cs="Times New Roman"/>
                <w:sz w:val="24"/>
                <w:szCs w:val="24"/>
              </w:rPr>
            </w:pPr>
            <w:r>
              <w:rPr>
                <w:rFonts w:cs="Times New Roman"/>
                <w:sz w:val="24"/>
                <w:szCs w:val="24"/>
              </w:rPr>
              <w:t xml:space="preserve">в микрорайонах сложившейся застройки, </w:t>
            </w:r>
          </w:p>
          <w:p w:rsidR="007F2A7C" w:rsidRDefault="007F2A7C" w:rsidP="00346DB6">
            <w:pPr>
              <w:rPr>
                <w:rFonts w:cs="Times New Roman"/>
                <w:sz w:val="24"/>
                <w:szCs w:val="24"/>
              </w:rPr>
            </w:pPr>
            <w:r>
              <w:rPr>
                <w:rFonts w:cs="Times New Roman"/>
                <w:sz w:val="24"/>
                <w:szCs w:val="24"/>
              </w:rPr>
              <w:t>в том числе при разработке документации по планировке территории, в общем количестве 138,5 тыс. машино-мест;</w:t>
            </w:r>
          </w:p>
          <w:p w:rsidR="007F2A7C" w:rsidRDefault="007F2A7C" w:rsidP="00346DB6">
            <w:pPr>
              <w:rPr>
                <w:rFonts w:cs="Times New Roman"/>
                <w:sz w:val="24"/>
                <w:szCs w:val="24"/>
              </w:rPr>
            </w:pPr>
            <w:r>
              <w:rPr>
                <w:rFonts w:cs="Times New Roman"/>
                <w:sz w:val="24"/>
                <w:szCs w:val="24"/>
              </w:rPr>
              <w:t>ликвидация 9 объектов ГСК вместимостью 6,6 тыс. мест (обеспечивает достижение целевых показателей 7, 62)</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4.2.3. Мероприятия </w:t>
            </w:r>
            <w:r>
              <w:rPr>
                <w:rFonts w:cs="Times New Roman"/>
                <w:sz w:val="24"/>
                <w:szCs w:val="24"/>
              </w:rPr>
              <w:br/>
              <w:t>по информационно-маркетинговому обеспечению развития транспортной инфраструктуры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 62, 63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4.2.3.1. Проведение городских конкурсов </w:t>
            </w:r>
          </w:p>
          <w:p w:rsidR="007F2A7C" w:rsidRDefault="007F2A7C" w:rsidP="00346DB6">
            <w:pPr>
              <w:rPr>
                <w:rFonts w:cs="Times New Roman"/>
                <w:sz w:val="24"/>
                <w:szCs w:val="24"/>
              </w:rPr>
            </w:pPr>
            <w:r>
              <w:rPr>
                <w:rFonts w:cs="Times New Roman"/>
                <w:sz w:val="24"/>
                <w:szCs w:val="24"/>
              </w:rPr>
              <w:t xml:space="preserve">и практических семинаров среди жителей города </w:t>
            </w:r>
          </w:p>
          <w:p w:rsidR="007F2A7C" w:rsidRDefault="007F2A7C" w:rsidP="00346DB6">
            <w:pPr>
              <w:rPr>
                <w:rFonts w:cs="Times New Roman"/>
                <w:sz w:val="24"/>
                <w:szCs w:val="24"/>
              </w:rPr>
            </w:pPr>
            <w:r>
              <w:rPr>
                <w:rFonts w:cs="Times New Roman"/>
                <w:sz w:val="24"/>
                <w:szCs w:val="24"/>
              </w:rPr>
              <w:t xml:space="preserve">по созданию уникального стиля отдельных элементов транспортной </w:t>
            </w:r>
            <w:r>
              <w:rPr>
                <w:rFonts w:cs="Times New Roman"/>
                <w:sz w:val="24"/>
                <w:szCs w:val="24"/>
              </w:rPr>
              <w:lastRenderedPageBreak/>
              <w:t xml:space="preserve">инфраструктуры (остановочных павильонов, подвижного состава, формы водителей, схем и информа-ционных табло, вело-схем, вело-парковок и другое) </w:t>
            </w:r>
          </w:p>
        </w:tc>
        <w:tc>
          <w:tcPr>
            <w:tcW w:w="2242" w:type="pct"/>
            <w:tcBorders>
              <w:top w:val="single" w:sz="4" w:space="0" w:color="auto"/>
              <w:left w:val="single" w:sz="4" w:space="0" w:color="auto"/>
              <w:bottom w:val="single" w:sz="4" w:space="0" w:color="auto"/>
              <w:right w:val="single" w:sz="4" w:space="0" w:color="auto"/>
            </w:tcBorders>
          </w:tcPr>
          <w:p w:rsidR="007F2A7C" w:rsidRDefault="007F2A7C" w:rsidP="00346DB6">
            <w:pPr>
              <w:rPr>
                <w:rFonts w:cs="Times New Roman"/>
                <w:sz w:val="24"/>
                <w:szCs w:val="24"/>
              </w:rPr>
            </w:pPr>
            <w:r>
              <w:rPr>
                <w:rFonts w:cs="Times New Roman"/>
                <w:sz w:val="24"/>
                <w:szCs w:val="24"/>
              </w:rPr>
              <w:lastRenderedPageBreak/>
              <w:t xml:space="preserve">организованны мероприятия по созданию уникального стиля отдельных элементов транспортной инфраструктуры – </w:t>
            </w:r>
          </w:p>
          <w:p w:rsidR="007F2A7C" w:rsidRDefault="007F2A7C" w:rsidP="00346DB6">
            <w:pPr>
              <w:rPr>
                <w:rFonts w:cs="Times New Roman"/>
                <w:sz w:val="24"/>
                <w:szCs w:val="24"/>
              </w:rPr>
            </w:pPr>
            <w:r>
              <w:rPr>
                <w:rFonts w:cs="Times New Roman"/>
                <w:sz w:val="24"/>
                <w:szCs w:val="24"/>
              </w:rPr>
              <w:t xml:space="preserve">не менее 1 раза в год </w:t>
            </w:r>
            <w:r w:rsidR="002D0C4B">
              <w:rPr>
                <w:rFonts w:cs="Times New Roman"/>
                <w:sz w:val="24"/>
                <w:szCs w:val="24"/>
              </w:rPr>
              <w:br/>
            </w:r>
            <w:r>
              <w:rPr>
                <w:rFonts w:cs="Times New Roman"/>
                <w:sz w:val="24"/>
                <w:szCs w:val="24"/>
              </w:rPr>
              <w:t>(обеспечивает достижение целевых показателей 7, 62, 63)</w:t>
            </w:r>
          </w:p>
          <w:p w:rsidR="007F2A7C" w:rsidRDefault="007F2A7C" w:rsidP="00346DB6">
            <w:pPr>
              <w:rPr>
                <w:rFonts w:cs="Times New Roman"/>
                <w:sz w:val="24"/>
                <w:szCs w:val="24"/>
              </w:rPr>
            </w:pP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4.2.3.2. Содействие развитию системы партнерства с открытыми геоинформационными сервисами для повышения уровня комфорта и информирования жителей и туристов по исполь-зованию цифровой </w:t>
            </w:r>
          </w:p>
          <w:p w:rsidR="007F2A7C" w:rsidRDefault="007F2A7C" w:rsidP="00346DB6">
            <w:pPr>
              <w:rPr>
                <w:rFonts w:cs="Times New Roman"/>
                <w:sz w:val="24"/>
                <w:szCs w:val="24"/>
              </w:rPr>
            </w:pPr>
            <w:r>
              <w:rPr>
                <w:rFonts w:cs="Times New Roman"/>
                <w:sz w:val="24"/>
                <w:szCs w:val="24"/>
              </w:rPr>
              <w:t xml:space="preserve">модели транспортной инфраструктуры города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2D0C4B">
            <w:pPr>
              <w:rPr>
                <w:rFonts w:cs="Times New Roman"/>
                <w:sz w:val="24"/>
                <w:szCs w:val="24"/>
              </w:rPr>
            </w:pPr>
            <w:r>
              <w:rPr>
                <w:rFonts w:cs="Times New Roman"/>
                <w:sz w:val="24"/>
                <w:szCs w:val="24"/>
              </w:rPr>
              <w:t>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 ежегодно (обеспечивает достижение целевых показателей 7, 62, 63)</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 </w:t>
            </w:r>
            <w:r>
              <w:rPr>
                <w:rFonts w:eastAsia="Times New Roman" w:cs="Times New Roman"/>
                <w:sz w:val="24"/>
                <w:szCs w:val="24"/>
                <w:lang w:eastAsia="ru-RU"/>
              </w:rPr>
              <w:t>Вектор «Жилищный фонд»</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Цель вектора – повышение комфортности жилья и качества жизни в нем</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Задачи вектора:</w:t>
            </w:r>
          </w:p>
          <w:p w:rsidR="007F2A7C" w:rsidRDefault="007F2A7C" w:rsidP="00346DB6">
            <w:pPr>
              <w:rPr>
                <w:rFonts w:cs="Times New Roman"/>
                <w:sz w:val="24"/>
                <w:szCs w:val="24"/>
              </w:rPr>
            </w:pPr>
            <w:r>
              <w:rPr>
                <w:rFonts w:cs="Times New Roman"/>
                <w:sz w:val="24"/>
                <w:szCs w:val="24"/>
              </w:rPr>
              <w:t>- улучшение жилищных условий отдельных категорий граждан;</w:t>
            </w:r>
          </w:p>
          <w:p w:rsidR="007F2A7C" w:rsidRDefault="007F2A7C" w:rsidP="00346DB6">
            <w:pPr>
              <w:rPr>
                <w:rFonts w:cs="Times New Roman"/>
                <w:sz w:val="24"/>
                <w:szCs w:val="24"/>
              </w:rPr>
            </w:pPr>
            <w:r>
              <w:rPr>
                <w:rFonts w:cs="Times New Roman"/>
                <w:sz w:val="24"/>
                <w:szCs w:val="24"/>
              </w:rPr>
              <w:t>- модернизация и повышение качества существующего жилищного фонда;</w:t>
            </w:r>
          </w:p>
          <w:p w:rsidR="007F2A7C" w:rsidRDefault="007F2A7C" w:rsidP="00346DB6">
            <w:pPr>
              <w:rPr>
                <w:rFonts w:cs="Times New Roman"/>
                <w:sz w:val="24"/>
                <w:szCs w:val="24"/>
              </w:rPr>
            </w:pPr>
            <w:r>
              <w:rPr>
                <w:rFonts w:cs="Times New Roman"/>
                <w:sz w:val="24"/>
                <w:szCs w:val="24"/>
              </w:rPr>
              <w:t>- модернизация дворовых пространств</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 xml:space="preserve">68. Количество семей, улучшивших жилищные условия (в том числе из ветхого, аварийного, фенольного жилищного фонда до 31.12.2024) – </w:t>
            </w:r>
          </w:p>
          <w:p w:rsidR="007F2A7C" w:rsidRDefault="007F2A7C" w:rsidP="00346DB6">
            <w:pPr>
              <w:rPr>
                <w:rFonts w:cs="Times New Roman"/>
                <w:sz w:val="24"/>
                <w:szCs w:val="24"/>
              </w:rPr>
            </w:pPr>
            <w:r>
              <w:rPr>
                <w:rFonts w:cs="Times New Roman"/>
                <w:sz w:val="24"/>
                <w:szCs w:val="24"/>
              </w:rPr>
              <w:t>232 семьи в 2024 году.</w:t>
            </w:r>
          </w:p>
          <w:p w:rsidR="007F2A7C" w:rsidRDefault="007F2A7C" w:rsidP="00346DB6">
            <w:pPr>
              <w:rPr>
                <w:rFonts w:cs="Times New Roman"/>
                <w:sz w:val="24"/>
                <w:szCs w:val="24"/>
              </w:rPr>
            </w:pPr>
            <w:r>
              <w:rPr>
                <w:rFonts w:cs="Times New Roman"/>
                <w:sz w:val="24"/>
                <w:szCs w:val="24"/>
              </w:rPr>
              <w:t>69. Количество семей, улучшивших жилищные условия (по категориям семей с 01.01.2025) – 480 семей в 2050 году.</w:t>
            </w:r>
          </w:p>
          <w:p w:rsidR="007F2A7C" w:rsidRDefault="007F2A7C" w:rsidP="00346DB6">
            <w:pPr>
              <w:rPr>
                <w:rFonts w:cs="Times New Roman"/>
                <w:sz w:val="24"/>
                <w:szCs w:val="24"/>
              </w:rPr>
            </w:pPr>
            <w:r>
              <w:rPr>
                <w:rFonts w:cs="Times New Roman"/>
                <w:sz w:val="24"/>
                <w:szCs w:val="24"/>
              </w:rPr>
              <w:t>70. Доля многоквартирных домов с физическим износом более 70% – 2,0% в 2050 году.</w:t>
            </w:r>
          </w:p>
          <w:p w:rsidR="007F2A7C" w:rsidRDefault="007F2A7C" w:rsidP="00346DB6">
            <w:pPr>
              <w:rPr>
                <w:rFonts w:cs="Times New Roman"/>
                <w:sz w:val="24"/>
                <w:szCs w:val="24"/>
              </w:rPr>
            </w:pPr>
            <w:r>
              <w:rPr>
                <w:rFonts w:cs="Times New Roman"/>
                <w:sz w:val="24"/>
                <w:szCs w:val="24"/>
              </w:rPr>
              <w:t xml:space="preserve">71. </w:t>
            </w:r>
            <w:r>
              <w:rPr>
                <w:rFonts w:eastAsia="Times New Roman" w:cs="Times New Roman"/>
                <w:sz w:val="24"/>
                <w:szCs w:val="24"/>
                <w:lang w:eastAsia="ru-RU"/>
              </w:rPr>
              <w:t>Количество благоустроенных дворовых территорий – 354 к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4.3.1. Мероприятия </w:t>
            </w:r>
            <w:r>
              <w:rPr>
                <w:rFonts w:cs="Times New Roman"/>
                <w:sz w:val="24"/>
                <w:szCs w:val="24"/>
              </w:rPr>
              <w:br/>
              <w:t xml:space="preserve">по нормативно-правовому, организационному обеспечению, </w:t>
            </w:r>
            <w:r>
              <w:rPr>
                <w:rFonts w:cs="Times New Roman"/>
                <w:sz w:val="24"/>
                <w:szCs w:val="24"/>
              </w:rPr>
              <w:lastRenderedPageBreak/>
              <w:t>регулированию развития жилищной сферы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68, 69, 70, 71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w:t>
            </w:r>
          </w:p>
          <w:p w:rsidR="007F2A7C" w:rsidRDefault="007F2A7C" w:rsidP="00346DB6">
            <w:pPr>
              <w:rPr>
                <w:rFonts w:cs="Times New Roman"/>
                <w:sz w:val="24"/>
                <w:szCs w:val="24"/>
              </w:rPr>
            </w:pPr>
            <w:r>
              <w:rPr>
                <w:rFonts w:cs="Times New Roman"/>
                <w:sz w:val="24"/>
                <w:szCs w:val="24"/>
              </w:rPr>
              <w:t xml:space="preserve">жилищной сферы, </w:t>
            </w:r>
          </w:p>
          <w:p w:rsidR="007F2A7C" w:rsidRDefault="007F2A7C" w:rsidP="00346DB6">
            <w:pPr>
              <w:rPr>
                <w:rFonts w:cs="Times New Roman"/>
                <w:sz w:val="24"/>
                <w:szCs w:val="24"/>
              </w:rPr>
            </w:pPr>
            <w:r>
              <w:rPr>
                <w:rFonts w:cs="Times New Roman"/>
                <w:sz w:val="24"/>
                <w:szCs w:val="24"/>
              </w:rPr>
              <w:t xml:space="preserve">обеспечения жильем </w:t>
            </w:r>
          </w:p>
          <w:p w:rsidR="007F2A7C" w:rsidRDefault="007F2A7C" w:rsidP="00346DB6">
            <w:pPr>
              <w:rPr>
                <w:rFonts w:cs="Times New Roman"/>
                <w:sz w:val="24"/>
                <w:szCs w:val="24"/>
              </w:rPr>
            </w:pPr>
            <w:r>
              <w:rPr>
                <w:rFonts w:cs="Times New Roman"/>
                <w:sz w:val="24"/>
                <w:szCs w:val="24"/>
              </w:rP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313A19">
              <w:rPr>
                <w:rFonts w:cs="Times New Roman"/>
                <w:sz w:val="24"/>
                <w:szCs w:val="24"/>
              </w:rPr>
              <w:br/>
            </w:r>
            <w:r>
              <w:rPr>
                <w:rFonts w:cs="Times New Roman"/>
                <w:sz w:val="24"/>
                <w:szCs w:val="24"/>
              </w:rPr>
              <w:t>(обеспечивает достижение целевых показателей 68, 69, 70, 71)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4.3.1.2. Подготовка </w:t>
            </w:r>
          </w:p>
          <w:p w:rsidR="007F2A7C" w:rsidRDefault="007F2A7C" w:rsidP="00346DB6">
            <w:pPr>
              <w:rPr>
                <w:rFonts w:cs="Times New Roman"/>
                <w:sz w:val="24"/>
                <w:szCs w:val="24"/>
              </w:rPr>
            </w:pPr>
            <w:r>
              <w:rPr>
                <w:rFonts w:cs="Times New Roman"/>
                <w:sz w:val="24"/>
                <w:szCs w:val="24"/>
              </w:rPr>
              <w:t xml:space="preserve">и направление предложений </w:t>
            </w:r>
          </w:p>
          <w:p w:rsidR="007F2A7C" w:rsidRDefault="007F2A7C" w:rsidP="00346DB6">
            <w:pPr>
              <w:rPr>
                <w:rFonts w:cs="Times New Roman"/>
                <w:sz w:val="24"/>
                <w:szCs w:val="24"/>
              </w:rPr>
            </w:pPr>
            <w:r>
              <w:rPr>
                <w:rFonts w:cs="Times New Roman"/>
                <w:sz w:val="24"/>
                <w:szCs w:val="24"/>
              </w:rPr>
              <w:t xml:space="preserve">для включения </w:t>
            </w:r>
            <w:r>
              <w:rPr>
                <w:rFonts w:cs="Times New Roman"/>
                <w:sz w:val="24"/>
                <w:szCs w:val="24"/>
              </w:rPr>
              <w:br/>
              <w:t xml:space="preserve">в перечень домов, подлежащих капитальному ремонту </w:t>
            </w:r>
          </w:p>
          <w:p w:rsidR="007F2A7C" w:rsidRDefault="007F2A7C" w:rsidP="00346DB6">
            <w:pPr>
              <w:rPr>
                <w:rFonts w:cs="Times New Roman"/>
                <w:sz w:val="24"/>
                <w:szCs w:val="24"/>
              </w:rPr>
            </w:pPr>
            <w:r>
              <w:rPr>
                <w:rFonts w:cs="Times New Roman"/>
                <w:sz w:val="24"/>
                <w:szCs w:val="24"/>
              </w:rPr>
              <w:t xml:space="preserve">в соответствии </w:t>
            </w:r>
          </w:p>
          <w:p w:rsidR="007F2A7C" w:rsidRDefault="007F2A7C" w:rsidP="00346DB6">
            <w:pPr>
              <w:rPr>
                <w:rFonts w:cs="Times New Roman"/>
                <w:sz w:val="24"/>
                <w:szCs w:val="24"/>
              </w:rPr>
            </w:pPr>
            <w:r>
              <w:rPr>
                <w:rFonts w:cs="Times New Roman"/>
                <w:sz w:val="24"/>
                <w:szCs w:val="24"/>
              </w:rPr>
              <w:t>с краткосрочным планом Югорского фонда капитального ремонта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подготовка предложений для включения в перечень домов, подлежащих капитальному ремонту в соответствии </w:t>
            </w:r>
          </w:p>
          <w:p w:rsidR="007F2A7C" w:rsidRDefault="007F2A7C" w:rsidP="00313A19">
            <w:pPr>
              <w:rPr>
                <w:rFonts w:cs="Times New Roman"/>
                <w:sz w:val="24"/>
                <w:szCs w:val="24"/>
              </w:rPr>
            </w:pPr>
            <w:r>
              <w:rPr>
                <w:rFonts w:cs="Times New Roman"/>
                <w:sz w:val="24"/>
                <w:szCs w:val="24"/>
              </w:rPr>
              <w:t xml:space="preserve">с краткосрочным планом Югорского фонда капитального ремонта, – 1 мероприятие ежегодно </w:t>
            </w:r>
            <w:r w:rsidR="00313A19">
              <w:rPr>
                <w:rFonts w:cs="Times New Roman"/>
                <w:sz w:val="24"/>
                <w:szCs w:val="24"/>
              </w:rPr>
              <w:br/>
            </w:r>
            <w:r>
              <w:rPr>
                <w:rFonts w:cs="Times New Roman"/>
                <w:sz w:val="24"/>
                <w:szCs w:val="24"/>
              </w:rPr>
              <w:t>(обеспечивает достижение целевого показателя 70)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4.3.2. Мероприятия </w:t>
            </w:r>
            <w:r>
              <w:rPr>
                <w:rFonts w:cs="Times New Roman"/>
                <w:sz w:val="24"/>
                <w:szCs w:val="24"/>
              </w:rPr>
              <w:br/>
              <w:t>по инфраструктурному обеспечению развития жилищной сферы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68, 69, 70, 71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4.3.2.1. Создание условий </w:t>
            </w:r>
          </w:p>
          <w:p w:rsidR="007F2A7C" w:rsidRDefault="007F2A7C" w:rsidP="00346DB6">
            <w:pPr>
              <w:rPr>
                <w:rFonts w:cs="Times New Roman"/>
                <w:sz w:val="24"/>
                <w:szCs w:val="24"/>
              </w:rPr>
            </w:pPr>
            <w:r>
              <w:rPr>
                <w:rFonts w:cs="Times New Roman"/>
                <w:sz w:val="24"/>
                <w:szCs w:val="24"/>
              </w:rPr>
              <w:t xml:space="preserve">для реализации программы </w:t>
            </w:r>
          </w:p>
          <w:p w:rsidR="007F2A7C" w:rsidRDefault="007F2A7C" w:rsidP="00346DB6">
            <w:pPr>
              <w:rPr>
                <w:rFonts w:cs="Times New Roman"/>
                <w:sz w:val="24"/>
                <w:szCs w:val="24"/>
              </w:rPr>
            </w:pPr>
            <w:r>
              <w:rPr>
                <w:rFonts w:cs="Times New Roman"/>
                <w:sz w:val="24"/>
                <w:szCs w:val="24"/>
              </w:rPr>
              <w:t xml:space="preserve">по благоустройству дворовых территорий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благоустроено дворовых территорий к 2050 году – 354 ед.:</w:t>
            </w:r>
          </w:p>
          <w:p w:rsidR="007F2A7C" w:rsidRDefault="007F2A7C" w:rsidP="00346DB6">
            <w:pPr>
              <w:rPr>
                <w:rFonts w:cs="Times New Roman"/>
                <w:sz w:val="24"/>
                <w:szCs w:val="24"/>
              </w:rPr>
            </w:pPr>
            <w:r>
              <w:rPr>
                <w:rFonts w:cs="Times New Roman"/>
                <w:sz w:val="24"/>
                <w:szCs w:val="24"/>
              </w:rPr>
              <w:t>- к 2026 году – благоустроено 133 объекта;</w:t>
            </w:r>
          </w:p>
          <w:p w:rsidR="007F2A7C" w:rsidRDefault="007F2A7C" w:rsidP="00346DB6">
            <w:pPr>
              <w:rPr>
                <w:rFonts w:cs="Times New Roman"/>
                <w:sz w:val="24"/>
                <w:szCs w:val="24"/>
              </w:rPr>
            </w:pPr>
            <w:r>
              <w:rPr>
                <w:rFonts w:cs="Times New Roman"/>
                <w:sz w:val="24"/>
                <w:szCs w:val="24"/>
              </w:rPr>
              <w:t>- к 2031 году – благоустроено 164 объекта;</w:t>
            </w:r>
          </w:p>
          <w:p w:rsidR="007F2A7C" w:rsidRDefault="007F2A7C" w:rsidP="00346DB6">
            <w:pPr>
              <w:rPr>
                <w:rFonts w:cs="Times New Roman"/>
                <w:sz w:val="24"/>
                <w:szCs w:val="24"/>
              </w:rPr>
            </w:pPr>
            <w:r>
              <w:rPr>
                <w:rFonts w:cs="Times New Roman"/>
                <w:sz w:val="24"/>
                <w:szCs w:val="24"/>
              </w:rPr>
              <w:t>- к 2037 году – благоустроено 214 объектов;</w:t>
            </w:r>
          </w:p>
          <w:p w:rsidR="007F2A7C" w:rsidRDefault="007F2A7C" w:rsidP="00346DB6">
            <w:pPr>
              <w:rPr>
                <w:rFonts w:cs="Times New Roman"/>
                <w:sz w:val="24"/>
                <w:szCs w:val="24"/>
              </w:rPr>
            </w:pPr>
            <w:r>
              <w:rPr>
                <w:rFonts w:cs="Times New Roman"/>
                <w:sz w:val="24"/>
                <w:szCs w:val="24"/>
              </w:rPr>
              <w:t>- к 2044 году – благоустроено 294 объекта;</w:t>
            </w:r>
          </w:p>
          <w:p w:rsidR="007F2A7C" w:rsidRDefault="007F2A7C" w:rsidP="00346DB6">
            <w:pPr>
              <w:rPr>
                <w:rFonts w:cs="Times New Roman"/>
                <w:sz w:val="24"/>
                <w:szCs w:val="24"/>
              </w:rPr>
            </w:pPr>
            <w:r>
              <w:rPr>
                <w:rFonts w:cs="Times New Roman"/>
                <w:sz w:val="24"/>
                <w:szCs w:val="24"/>
              </w:rPr>
              <w:t>- к 2050 году – благоустроено 354 объекта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71)</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4.3.2.2. Переселение граждан из ветхого </w:t>
            </w:r>
            <w:r>
              <w:rPr>
                <w:rFonts w:cs="Times New Roman"/>
                <w:sz w:val="24"/>
                <w:szCs w:val="24"/>
              </w:rPr>
              <w:br/>
              <w:t>и аварийного фонда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переселенных семей из домов, признанных 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w:t>
            </w:r>
          </w:p>
          <w:p w:rsidR="007F2A7C" w:rsidRDefault="007F2A7C" w:rsidP="00346DB6">
            <w:pPr>
              <w:rPr>
                <w:rFonts w:cs="Times New Roman"/>
                <w:sz w:val="24"/>
                <w:szCs w:val="24"/>
              </w:rPr>
            </w:pPr>
            <w:r>
              <w:rPr>
                <w:rFonts w:cs="Times New Roman"/>
                <w:sz w:val="24"/>
                <w:szCs w:val="24"/>
              </w:rPr>
              <w:t xml:space="preserve">в таких домах в 2024 году – 100%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68, 69)</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4.3.2.3. Улучшение жилищных условий граждан</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69</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постоянно</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обеспечение жильем отдельных </w:t>
            </w:r>
          </w:p>
          <w:p w:rsidR="007F2A7C" w:rsidRDefault="007F2A7C" w:rsidP="00346DB6">
            <w:pPr>
              <w:rPr>
                <w:rFonts w:cs="Times New Roman"/>
                <w:sz w:val="24"/>
                <w:szCs w:val="24"/>
              </w:rPr>
            </w:pPr>
            <w:r>
              <w:rPr>
                <w:rFonts w:cs="Times New Roman"/>
                <w:sz w:val="24"/>
                <w:szCs w:val="24"/>
              </w:rPr>
              <w:t>категорий граждан 2 080 семей к 2050 году, в том числе:</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число молодых семей и иных категорий, получивших жилые помещения и улучшивших жилищные условия: </w:t>
            </w:r>
          </w:p>
          <w:p w:rsidR="007F2A7C" w:rsidRDefault="007F2A7C" w:rsidP="00346DB6">
            <w:pPr>
              <w:rPr>
                <w:rFonts w:cs="Times New Roman"/>
                <w:sz w:val="24"/>
                <w:szCs w:val="24"/>
              </w:rPr>
            </w:pPr>
            <w:r>
              <w:rPr>
                <w:rFonts w:cs="Times New Roman"/>
                <w:sz w:val="24"/>
                <w:szCs w:val="24"/>
              </w:rPr>
              <w:t>- к 2036 году – не менее 25 семей в год;</w:t>
            </w:r>
          </w:p>
          <w:p w:rsidR="007F2A7C" w:rsidRDefault="007F2A7C" w:rsidP="00313A19">
            <w:pPr>
              <w:rPr>
                <w:rFonts w:cs="Times New Roman"/>
                <w:sz w:val="24"/>
                <w:szCs w:val="24"/>
              </w:rPr>
            </w:pPr>
            <w:r>
              <w:rPr>
                <w:rFonts w:cs="Times New Roman"/>
                <w:sz w:val="24"/>
                <w:szCs w:val="24"/>
              </w:rPr>
              <w:t>- с 2037 года по 2050 год – не менее 30 семей в год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численность детей-сирот и детей, оставшихся без попечения родителей, обеспеченных благоустроенными жилыми помещениями:</w:t>
            </w:r>
          </w:p>
          <w:p w:rsidR="007F2A7C" w:rsidRDefault="007F2A7C" w:rsidP="00346DB6">
            <w:pPr>
              <w:rPr>
                <w:rFonts w:cs="Times New Roman"/>
                <w:sz w:val="24"/>
                <w:szCs w:val="24"/>
              </w:rPr>
            </w:pPr>
            <w:r>
              <w:rPr>
                <w:rFonts w:cs="Times New Roman"/>
                <w:sz w:val="24"/>
                <w:szCs w:val="24"/>
              </w:rPr>
              <w:t xml:space="preserve">- до 2036 года – не менее 50 детей в год; </w:t>
            </w:r>
          </w:p>
          <w:p w:rsidR="007F2A7C" w:rsidRDefault="007F2A7C" w:rsidP="00313A19">
            <w:pPr>
              <w:rPr>
                <w:rFonts w:cs="Times New Roman"/>
                <w:sz w:val="24"/>
                <w:szCs w:val="24"/>
              </w:rPr>
            </w:pPr>
            <w:r>
              <w:rPr>
                <w:rFonts w:cs="Times New Roman"/>
                <w:sz w:val="24"/>
                <w:szCs w:val="24"/>
              </w:rPr>
              <w:t>- с 2037 года по 2050 год – не менее 55 детей в год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4.3.3. Мероприятия </w:t>
            </w:r>
            <w:r>
              <w:rPr>
                <w:rFonts w:cs="Times New Roman"/>
                <w:sz w:val="24"/>
                <w:szCs w:val="24"/>
              </w:rPr>
              <w:br/>
              <w:t xml:space="preserve">по информационно-маркетинговому </w:t>
            </w:r>
          </w:p>
          <w:p w:rsidR="007F2A7C" w:rsidRDefault="007F2A7C" w:rsidP="00346DB6">
            <w:pPr>
              <w:rPr>
                <w:rFonts w:cs="Times New Roman"/>
                <w:sz w:val="24"/>
                <w:szCs w:val="24"/>
              </w:rPr>
            </w:pPr>
            <w:r>
              <w:rPr>
                <w:rFonts w:cs="Times New Roman"/>
                <w:sz w:val="24"/>
                <w:szCs w:val="24"/>
              </w:rPr>
              <w:t>развитию жилищной сферы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70</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4.3.3.1. Информирование жителей о проведении капитальных </w:t>
            </w:r>
            <w:r>
              <w:rPr>
                <w:rFonts w:cs="Times New Roman"/>
                <w:sz w:val="24"/>
                <w:szCs w:val="24"/>
              </w:rPr>
              <w:br/>
              <w:t>и текущих ремонтов многоквартирных жилых домов</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13A19">
            <w:pPr>
              <w:rPr>
                <w:rFonts w:cs="Times New Roman"/>
                <w:sz w:val="24"/>
                <w:szCs w:val="24"/>
              </w:rPr>
            </w:pPr>
            <w:r>
              <w:rPr>
                <w:rFonts w:eastAsia="Times New Roman" w:cs="Times New Roman"/>
                <w:sz w:val="24"/>
                <w:szCs w:val="24"/>
                <w:lang w:eastAsia="ru-RU"/>
              </w:rPr>
              <w:t xml:space="preserve">количество размещенной информации о наличии сервиса для населения о проведении капитальных ремонтов многоквартирных жилых домов – не менее 12 единиц ежегодно </w:t>
            </w:r>
            <w:r w:rsidR="00313A19">
              <w:rPr>
                <w:rFonts w:eastAsia="Times New Roman" w:cs="Times New Roman"/>
                <w:sz w:val="24"/>
                <w:szCs w:val="24"/>
                <w:lang w:eastAsia="ru-RU"/>
              </w:rPr>
              <w:br/>
            </w:r>
            <w:r>
              <w:rPr>
                <w:rFonts w:cs="Times New Roman"/>
                <w:sz w:val="24"/>
                <w:szCs w:val="24"/>
              </w:rPr>
              <w:t>(обеспечивает достижение целевых показателей 7, 70, 71)</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4.4. Вектор «Экология»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iCs/>
                <w:sz w:val="24"/>
                <w:szCs w:val="24"/>
              </w:rPr>
              <w:t>Цель вектора – формирование благоприятной городской среды, развивающейся на основе принципов устойчивого развития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xml:space="preserve">- создание условий для формирования экологической культуры населения, роста вовлеченности жителей в экологическую деятельность; </w:t>
            </w:r>
          </w:p>
          <w:p w:rsidR="007F2A7C" w:rsidRDefault="007F2A7C" w:rsidP="00346DB6">
            <w:pPr>
              <w:rPr>
                <w:rFonts w:cs="Times New Roman"/>
                <w:iCs/>
                <w:sz w:val="24"/>
                <w:szCs w:val="24"/>
              </w:rPr>
            </w:pPr>
            <w:r>
              <w:rPr>
                <w:rFonts w:cs="Times New Roman"/>
                <w:iCs/>
                <w:sz w:val="24"/>
                <w:szCs w:val="24"/>
              </w:rPr>
              <w:t>- снижение уровня загрязненности городских территорий;</w:t>
            </w:r>
          </w:p>
          <w:p w:rsidR="007F2A7C" w:rsidRDefault="007F2A7C" w:rsidP="00346DB6">
            <w:pPr>
              <w:rPr>
                <w:rFonts w:cs="Times New Roman"/>
                <w:iCs/>
                <w:sz w:val="24"/>
                <w:szCs w:val="24"/>
              </w:rPr>
            </w:pPr>
            <w:r>
              <w:rPr>
                <w:rFonts w:cs="Times New Roman"/>
                <w:iCs/>
                <w:sz w:val="24"/>
                <w:szCs w:val="24"/>
              </w:rPr>
              <w:t>- улучшение экологического состояния водных объектов;</w:t>
            </w:r>
          </w:p>
          <w:p w:rsidR="007F2A7C" w:rsidRDefault="007F2A7C" w:rsidP="00346DB6">
            <w:pPr>
              <w:rPr>
                <w:rFonts w:cs="Times New Roman"/>
                <w:sz w:val="24"/>
                <w:szCs w:val="24"/>
              </w:rPr>
            </w:pPr>
            <w:r>
              <w:rPr>
                <w:rFonts w:cs="Times New Roman"/>
                <w:sz w:val="24"/>
                <w:szCs w:val="24"/>
              </w:rPr>
              <w:lastRenderedPageBreak/>
              <w:t>- повышение уровня безопасности населения при осуществлении деятельности по обращению с животными без владельцев;</w:t>
            </w:r>
          </w:p>
          <w:p w:rsidR="007F2A7C" w:rsidRDefault="007F2A7C" w:rsidP="00346DB6">
            <w:pPr>
              <w:rPr>
                <w:rFonts w:cs="Times New Roman"/>
                <w:iCs/>
                <w:sz w:val="24"/>
                <w:szCs w:val="24"/>
              </w:rPr>
            </w:pPr>
            <w:r>
              <w:rPr>
                <w:rFonts w:cs="Times New Roman"/>
                <w:sz w:val="24"/>
                <w:szCs w:val="24"/>
              </w:rPr>
              <w:t>-</w:t>
            </w:r>
            <w:r>
              <w:rPr>
                <w:rFonts w:cs="Times New Roman"/>
                <w:szCs w:val="28"/>
              </w:rPr>
              <w:t xml:space="preserve"> </w:t>
            </w:r>
            <w:r>
              <w:rPr>
                <w:rFonts w:cs="Times New Roman"/>
                <w:iCs/>
                <w:sz w:val="24"/>
                <w:szCs w:val="24"/>
              </w:rPr>
              <w:t>развитие непрерывной системы озеленения</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72. Уровень удовлетворенности населения экологической обстановкой в городе – 22,0% в 2050 году.</w:t>
            </w:r>
          </w:p>
          <w:p w:rsidR="007F2A7C" w:rsidRDefault="007F2A7C" w:rsidP="00346DB6">
            <w:pPr>
              <w:rPr>
                <w:rFonts w:cs="Times New Roman"/>
                <w:sz w:val="24"/>
                <w:szCs w:val="24"/>
              </w:rPr>
            </w:pPr>
            <w:r>
              <w:rPr>
                <w:rFonts w:cs="Times New Roman"/>
                <w:sz w:val="24"/>
                <w:szCs w:val="24"/>
              </w:rPr>
              <w:t>73. Протяженность прибрежных полос, очищенных от бытового мусора в границах населенных пунктов – 61,38 км в год в 2050 году.</w:t>
            </w:r>
          </w:p>
          <w:p w:rsidR="007F2A7C" w:rsidRDefault="007F2A7C" w:rsidP="00346DB6">
            <w:pPr>
              <w:rPr>
                <w:rFonts w:cs="Times New Roman"/>
                <w:sz w:val="24"/>
                <w:szCs w:val="24"/>
              </w:rPr>
            </w:pPr>
            <w:r>
              <w:rPr>
                <w:rFonts w:cs="Times New Roman"/>
                <w:sz w:val="24"/>
                <w:szCs w:val="24"/>
              </w:rPr>
              <w:t>74. Количество населения, вовлеченного в мероприятия экологической направленности – 22 960 человека в год в 2050 году.</w:t>
            </w:r>
          </w:p>
          <w:p w:rsidR="007F2A7C" w:rsidRDefault="007F2A7C" w:rsidP="00346DB6">
            <w:pPr>
              <w:rPr>
                <w:rFonts w:cs="Times New Roman"/>
                <w:sz w:val="24"/>
                <w:szCs w:val="24"/>
              </w:rPr>
            </w:pPr>
            <w:r>
              <w:rPr>
                <w:rFonts w:cs="Times New Roman"/>
                <w:sz w:val="24"/>
                <w:szCs w:val="24"/>
              </w:rPr>
              <w:t>75.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 928 га в 2050 году.</w:t>
            </w:r>
          </w:p>
          <w:p w:rsidR="007F2A7C" w:rsidRDefault="007F2A7C" w:rsidP="00346DB6">
            <w:pPr>
              <w:rPr>
                <w:rFonts w:cs="Times New Roman"/>
                <w:sz w:val="24"/>
                <w:szCs w:val="24"/>
              </w:rPr>
            </w:pPr>
            <w:r>
              <w:rPr>
                <w:rFonts w:cs="Times New Roman"/>
                <w:sz w:val="24"/>
                <w:szCs w:val="24"/>
              </w:rPr>
              <w:t>76. Уровень обеспеченности населения озелененными территориями общего пользования – 16,0 м</w:t>
            </w:r>
            <w:r>
              <w:rPr>
                <w:rFonts w:cs="Times New Roman"/>
                <w:sz w:val="24"/>
                <w:szCs w:val="24"/>
                <w:vertAlign w:val="superscript"/>
              </w:rPr>
              <w:t>2</w:t>
            </w:r>
            <w:r>
              <w:rPr>
                <w:rFonts w:cs="Times New Roman"/>
                <w:sz w:val="24"/>
                <w:szCs w:val="24"/>
              </w:rPr>
              <w:t>/чел.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4.4.1. Мероприятия </w:t>
            </w:r>
            <w:r>
              <w:rPr>
                <w:rFonts w:cs="Times New Roman"/>
                <w:sz w:val="24"/>
                <w:szCs w:val="24"/>
              </w:rPr>
              <w:br/>
              <w:t>по нормативно-правовому, организационному обеспечению, регулированию охраны окружающей среды</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72, 73, 74, 75,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охраны окружающей среды </w:t>
            </w:r>
            <w:r>
              <w:rPr>
                <w:rFonts w:cs="Times New Roman"/>
                <w:sz w:val="24"/>
                <w:szCs w:val="24"/>
              </w:rPr>
              <w:br/>
              <w:t>в соответствующую муниципальную программу</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313A19">
              <w:rPr>
                <w:rFonts w:cs="Times New Roman"/>
                <w:sz w:val="24"/>
                <w:szCs w:val="24"/>
              </w:rPr>
              <w:br/>
            </w:r>
            <w:r>
              <w:rPr>
                <w:rFonts w:cs="Times New Roman"/>
                <w:sz w:val="24"/>
                <w:szCs w:val="24"/>
              </w:rPr>
              <w:t>(обеспечивает достижение целевых показателей 72, 73, 74, 75,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4.4.1.2. Осуществление мониторинга уровня удовлетворенности населения экологической обстановкой в городе</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достижение уровня удовлетворенности населения экологической обстановкой в городе:</w:t>
            </w:r>
          </w:p>
          <w:p w:rsidR="007F2A7C" w:rsidRDefault="007F2A7C" w:rsidP="00346DB6">
            <w:pPr>
              <w:rPr>
                <w:rFonts w:cs="Times New Roman"/>
                <w:sz w:val="24"/>
                <w:szCs w:val="24"/>
              </w:rPr>
            </w:pPr>
            <w:r>
              <w:rPr>
                <w:rFonts w:cs="Times New Roman"/>
                <w:sz w:val="24"/>
                <w:szCs w:val="24"/>
              </w:rPr>
              <w:t>- к 2026 году – не менее 10,0%;</w:t>
            </w:r>
          </w:p>
          <w:p w:rsidR="007F2A7C" w:rsidRDefault="007F2A7C" w:rsidP="00346DB6">
            <w:pPr>
              <w:rPr>
                <w:rFonts w:cs="Times New Roman"/>
                <w:sz w:val="24"/>
                <w:szCs w:val="24"/>
              </w:rPr>
            </w:pPr>
            <w:r>
              <w:rPr>
                <w:rFonts w:cs="Times New Roman"/>
                <w:sz w:val="24"/>
                <w:szCs w:val="24"/>
              </w:rPr>
              <w:t>- к 2031 году – не менее 12,5%;</w:t>
            </w:r>
          </w:p>
          <w:p w:rsidR="007F2A7C" w:rsidRDefault="007F2A7C" w:rsidP="00346DB6">
            <w:pPr>
              <w:rPr>
                <w:rFonts w:cs="Times New Roman"/>
                <w:sz w:val="24"/>
                <w:szCs w:val="24"/>
              </w:rPr>
            </w:pPr>
            <w:r>
              <w:rPr>
                <w:rFonts w:cs="Times New Roman"/>
                <w:sz w:val="24"/>
                <w:szCs w:val="24"/>
              </w:rPr>
              <w:t>- к 2036 году – не менее 15,0%;</w:t>
            </w:r>
          </w:p>
          <w:p w:rsidR="007F2A7C" w:rsidRDefault="007F2A7C" w:rsidP="00346DB6">
            <w:pPr>
              <w:rPr>
                <w:rFonts w:cs="Times New Roman"/>
                <w:sz w:val="24"/>
                <w:szCs w:val="24"/>
              </w:rPr>
            </w:pPr>
            <w:r>
              <w:rPr>
                <w:rFonts w:cs="Times New Roman"/>
                <w:sz w:val="24"/>
                <w:szCs w:val="24"/>
              </w:rPr>
              <w:t>- к 2044 году – не менее 19,0%;</w:t>
            </w:r>
          </w:p>
          <w:p w:rsidR="007F2A7C" w:rsidRDefault="007F2A7C" w:rsidP="00346DB6">
            <w:pPr>
              <w:rPr>
                <w:rFonts w:cs="Times New Roman"/>
                <w:sz w:val="24"/>
                <w:szCs w:val="24"/>
              </w:rPr>
            </w:pPr>
            <w:r>
              <w:rPr>
                <w:rFonts w:cs="Times New Roman"/>
                <w:sz w:val="24"/>
                <w:szCs w:val="24"/>
              </w:rPr>
              <w:t xml:space="preserve">- к 2050 году – не менее 22,0%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72)</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4.4.1.3. Организация </w:t>
            </w:r>
            <w:r>
              <w:rPr>
                <w:rFonts w:cs="Times New Roman"/>
                <w:sz w:val="24"/>
                <w:szCs w:val="24"/>
              </w:rPr>
              <w:br/>
              <w:t xml:space="preserve">и проведение мероприятий </w:t>
            </w:r>
            <w:r>
              <w:rPr>
                <w:rFonts w:cs="Times New Roman"/>
                <w:sz w:val="24"/>
                <w:szCs w:val="24"/>
              </w:rPr>
              <w:br/>
              <w:t xml:space="preserve">по ликвидации мест несанкционированного размещения отходов </w:t>
            </w:r>
          </w:p>
          <w:p w:rsidR="007F2A7C" w:rsidRDefault="007F2A7C" w:rsidP="00346DB6">
            <w:pPr>
              <w:rPr>
                <w:rFonts w:cs="Times New Roman"/>
                <w:sz w:val="24"/>
                <w:szCs w:val="24"/>
              </w:rPr>
            </w:pPr>
            <w:r>
              <w:rPr>
                <w:rFonts w:cs="Times New Roman"/>
                <w:sz w:val="24"/>
                <w:szCs w:val="24"/>
              </w:rPr>
              <w:lastRenderedPageBreak/>
              <w:t>в границах муниципального образования</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313A19" w:rsidRDefault="007F2A7C" w:rsidP="00313A19">
            <w:pPr>
              <w:rPr>
                <w:rFonts w:cs="Times New Roman"/>
                <w:sz w:val="24"/>
                <w:szCs w:val="24"/>
              </w:rPr>
            </w:pPr>
            <w:r>
              <w:rPr>
                <w:rFonts w:cs="Times New Roman"/>
                <w:sz w:val="24"/>
                <w:szCs w:val="24"/>
              </w:rPr>
              <w:lastRenderedPageBreak/>
              <w:t>ликвидация не менее 50% свалок, от числящихся на контроле на начало календарного года;</w:t>
            </w:r>
            <w:r w:rsidR="00313A19">
              <w:rPr>
                <w:rFonts w:cs="Times New Roman"/>
                <w:sz w:val="24"/>
                <w:szCs w:val="24"/>
              </w:rPr>
              <w:t xml:space="preserve"> </w:t>
            </w:r>
          </w:p>
          <w:p w:rsidR="007F2A7C" w:rsidRDefault="007F2A7C" w:rsidP="00313A19">
            <w:pPr>
              <w:rPr>
                <w:rFonts w:cs="Times New Roman"/>
                <w:sz w:val="24"/>
                <w:szCs w:val="24"/>
              </w:rPr>
            </w:pPr>
            <w:r>
              <w:rPr>
                <w:rFonts w:cs="Times New Roman"/>
                <w:sz w:val="24"/>
                <w:szCs w:val="24"/>
              </w:rPr>
              <w:t xml:space="preserve">анализ эффективности муниципального земельного контроля, контроля в сфере благоустройства и иных мероприятий, направленных на предотвращение образования свалок и их </w:t>
            </w:r>
            <w:r>
              <w:rPr>
                <w:rFonts w:cs="Times New Roman"/>
                <w:sz w:val="24"/>
                <w:szCs w:val="24"/>
              </w:rPr>
              <w:lastRenderedPageBreak/>
              <w:t xml:space="preserve">ликвидацию, – ежегодно </w:t>
            </w:r>
            <w:r w:rsidR="00313A19">
              <w:rPr>
                <w:rFonts w:cs="Times New Roman"/>
                <w:sz w:val="24"/>
                <w:szCs w:val="24"/>
              </w:rPr>
              <w:br/>
            </w:r>
            <w:r>
              <w:rPr>
                <w:rFonts w:cs="Times New Roman"/>
                <w:sz w:val="24"/>
                <w:szCs w:val="24"/>
              </w:rPr>
              <w:t>(обеспечивает достижение целевого показателя 72)</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4.4.1.4. Подготовка </w:t>
            </w:r>
          </w:p>
          <w:p w:rsidR="007F2A7C" w:rsidRDefault="007F2A7C" w:rsidP="00346DB6">
            <w:pPr>
              <w:rPr>
                <w:rFonts w:cs="Times New Roman"/>
                <w:sz w:val="24"/>
                <w:szCs w:val="24"/>
              </w:rPr>
            </w:pPr>
            <w:r>
              <w:rPr>
                <w:rFonts w:cs="Times New Roman"/>
                <w:sz w:val="24"/>
                <w:szCs w:val="24"/>
              </w:rPr>
              <w:t xml:space="preserve">и реализация плана мероприятий </w:t>
            </w:r>
            <w:r>
              <w:rPr>
                <w:rFonts w:cs="Times New Roman"/>
                <w:sz w:val="24"/>
                <w:szCs w:val="24"/>
              </w:rPr>
              <w:br/>
              <w:t xml:space="preserve">по экологическому образованию, просвещению </w:t>
            </w:r>
          </w:p>
          <w:p w:rsidR="007F2A7C" w:rsidRDefault="007F2A7C" w:rsidP="00346DB6">
            <w:pPr>
              <w:rPr>
                <w:rFonts w:cs="Times New Roman"/>
                <w:sz w:val="24"/>
                <w:szCs w:val="24"/>
              </w:rPr>
            </w:pPr>
            <w:r>
              <w:rPr>
                <w:rFonts w:cs="Times New Roman"/>
                <w:sz w:val="24"/>
                <w:szCs w:val="24"/>
              </w:rPr>
              <w:t>и формированию экологической культуры населения города</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13A19">
            <w:pPr>
              <w:rPr>
                <w:rFonts w:cs="Times New Roman"/>
                <w:sz w:val="24"/>
                <w:szCs w:val="24"/>
              </w:rPr>
            </w:pPr>
            <w:r>
              <w:rPr>
                <w:rFonts w:cs="Times New Roman"/>
                <w:sz w:val="24"/>
                <w:szCs w:val="24"/>
              </w:rPr>
              <w:t>утверждение соответствующего плана – 1 ед. в год (обеспечивает достижение целевого показателя 74)</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1312"/>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4.4.1.5. Формирование сведений </w:t>
            </w:r>
          </w:p>
          <w:p w:rsidR="007F2A7C" w:rsidRDefault="007F2A7C" w:rsidP="00346DB6">
            <w:pPr>
              <w:rPr>
                <w:rFonts w:cs="Times New Roman"/>
                <w:sz w:val="24"/>
                <w:szCs w:val="24"/>
              </w:rPr>
            </w:pPr>
            <w:r>
              <w:rPr>
                <w:rFonts w:cs="Times New Roman"/>
                <w:sz w:val="24"/>
                <w:szCs w:val="24"/>
              </w:rPr>
              <w:t xml:space="preserve">в Территориальную схему обращения с отходами </w:t>
            </w:r>
            <w:r>
              <w:rPr>
                <w:rFonts w:cs="Times New Roman"/>
                <w:sz w:val="24"/>
                <w:szCs w:val="24"/>
              </w:rPr>
              <w:br/>
              <w:t>на территории города</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организация системы санитарной очистки территории муниципального образования в соответствии </w:t>
            </w:r>
            <w:r w:rsidR="00313A19">
              <w:rPr>
                <w:rFonts w:cs="Times New Roman"/>
                <w:sz w:val="24"/>
                <w:szCs w:val="24"/>
              </w:rPr>
              <w:br/>
            </w:r>
            <w:r>
              <w:rPr>
                <w:rFonts w:cs="Times New Roman"/>
                <w:sz w:val="24"/>
                <w:szCs w:val="24"/>
              </w:rPr>
              <w:t xml:space="preserve">с Территориальной схемой обращения с отходами – постоянно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72)</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4.4.2. Мероприятия </w:t>
            </w:r>
            <w:r>
              <w:rPr>
                <w:rFonts w:cs="Times New Roman"/>
                <w:sz w:val="24"/>
                <w:szCs w:val="24"/>
              </w:rPr>
              <w:br/>
              <w:t>по инфраструктурному обеспечению охраны окружающей среды</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6, 7, 72, 73, 74, 75,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4.4.2.1. Посадка саженцев деревьев и кустарников </w:t>
            </w:r>
          </w:p>
          <w:p w:rsidR="007F2A7C" w:rsidRDefault="007F2A7C" w:rsidP="00346DB6">
            <w:pPr>
              <w:rPr>
                <w:rFonts w:cs="Times New Roman"/>
                <w:sz w:val="24"/>
                <w:szCs w:val="24"/>
              </w:rPr>
            </w:pPr>
            <w:r>
              <w:rPr>
                <w:rFonts w:cs="Times New Roman"/>
                <w:sz w:val="24"/>
                <w:szCs w:val="24"/>
              </w:rPr>
              <w:t>во время проведения городских экологических акций</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количество высаженных деревьев и кустарников </w:t>
            </w:r>
            <w:r w:rsidR="00313A19">
              <w:rPr>
                <w:rFonts w:cs="Times New Roman"/>
                <w:sz w:val="24"/>
                <w:szCs w:val="24"/>
              </w:rPr>
              <w:br/>
            </w:r>
            <w:r>
              <w:rPr>
                <w:rFonts w:cs="Times New Roman"/>
                <w:sz w:val="24"/>
                <w:szCs w:val="24"/>
              </w:rPr>
              <w:t xml:space="preserve">на озелененных территориях общего пользования: </w:t>
            </w:r>
          </w:p>
          <w:p w:rsidR="007F2A7C" w:rsidRDefault="007F2A7C" w:rsidP="00346DB6">
            <w:pPr>
              <w:rPr>
                <w:rFonts w:cs="Times New Roman"/>
                <w:sz w:val="24"/>
                <w:szCs w:val="24"/>
              </w:rPr>
            </w:pPr>
            <w:r>
              <w:rPr>
                <w:rFonts w:cs="Times New Roman"/>
                <w:sz w:val="24"/>
                <w:szCs w:val="24"/>
              </w:rPr>
              <w:t xml:space="preserve">- до 2026 года – не менее 359 ед. в год; </w:t>
            </w:r>
          </w:p>
          <w:p w:rsidR="007F2A7C" w:rsidRDefault="007F2A7C" w:rsidP="00346DB6">
            <w:pPr>
              <w:rPr>
                <w:rFonts w:cs="Times New Roman"/>
                <w:sz w:val="24"/>
                <w:szCs w:val="24"/>
              </w:rPr>
            </w:pPr>
            <w:r>
              <w:rPr>
                <w:rFonts w:cs="Times New Roman"/>
                <w:sz w:val="24"/>
                <w:szCs w:val="24"/>
              </w:rPr>
              <w:t xml:space="preserve">- до 2031 года – не менее 374 ед. в год; </w:t>
            </w:r>
          </w:p>
          <w:p w:rsidR="007F2A7C" w:rsidRDefault="007F2A7C" w:rsidP="00346DB6">
            <w:pPr>
              <w:rPr>
                <w:rFonts w:cs="Times New Roman"/>
                <w:sz w:val="24"/>
                <w:szCs w:val="24"/>
              </w:rPr>
            </w:pPr>
            <w:r>
              <w:rPr>
                <w:rFonts w:cs="Times New Roman"/>
                <w:sz w:val="24"/>
                <w:szCs w:val="24"/>
              </w:rPr>
              <w:t xml:space="preserve">- до 2036 года – не менее 389 ед. в год; </w:t>
            </w:r>
          </w:p>
          <w:p w:rsidR="007F2A7C" w:rsidRDefault="007F2A7C" w:rsidP="00346DB6">
            <w:pPr>
              <w:rPr>
                <w:rFonts w:cs="Times New Roman"/>
                <w:sz w:val="24"/>
                <w:szCs w:val="24"/>
              </w:rPr>
            </w:pPr>
            <w:r>
              <w:rPr>
                <w:rFonts w:cs="Times New Roman"/>
                <w:sz w:val="24"/>
                <w:szCs w:val="24"/>
              </w:rPr>
              <w:t xml:space="preserve">- до 2044 года – не менее 413 ед. в год; </w:t>
            </w:r>
          </w:p>
          <w:p w:rsidR="007F2A7C" w:rsidRDefault="007F2A7C" w:rsidP="00346DB6">
            <w:pPr>
              <w:rPr>
                <w:rFonts w:cs="Times New Roman"/>
                <w:sz w:val="24"/>
                <w:szCs w:val="24"/>
              </w:rPr>
            </w:pPr>
            <w:r>
              <w:rPr>
                <w:rFonts w:cs="Times New Roman"/>
                <w:sz w:val="24"/>
                <w:szCs w:val="24"/>
              </w:rPr>
              <w:t xml:space="preserve">- до 2050 года – не менее 430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72, 75)</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4.4.2.2. Реализация флагманского проекта «Экологическая направленность»</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организация и проведение общегородских и региональных субботников по уборке прошлогодней листвы и мусора;</w:t>
            </w:r>
          </w:p>
          <w:p w:rsidR="00313A19" w:rsidRDefault="007F2A7C" w:rsidP="00346DB6">
            <w:pPr>
              <w:rPr>
                <w:rFonts w:cs="Times New Roman"/>
                <w:sz w:val="24"/>
                <w:szCs w:val="24"/>
              </w:rPr>
            </w:pPr>
            <w:r>
              <w:rPr>
                <w:rFonts w:cs="Times New Roman"/>
                <w:sz w:val="24"/>
                <w:szCs w:val="24"/>
              </w:rPr>
              <w:t>организация и проведение мероприятий по очистке от бытового мусора и древесного хлама береговых полос водных объектов;</w:t>
            </w:r>
          </w:p>
          <w:p w:rsidR="007F2A7C" w:rsidRDefault="007F2A7C" w:rsidP="00346DB6">
            <w:pPr>
              <w:rPr>
                <w:rFonts w:cs="Times New Roman"/>
                <w:sz w:val="24"/>
                <w:szCs w:val="24"/>
              </w:rPr>
            </w:pPr>
            <w:r>
              <w:rPr>
                <w:rFonts w:cs="Times New Roman"/>
                <w:sz w:val="24"/>
                <w:szCs w:val="24"/>
              </w:rPr>
              <w:lastRenderedPageBreak/>
              <w:t>организация и проведение акций по посадке саженцев деревьев и кустарников в рамках городских мероприятий;</w:t>
            </w:r>
          </w:p>
          <w:p w:rsidR="007F2A7C" w:rsidRDefault="007F2A7C" w:rsidP="00346DB6">
            <w:pPr>
              <w:rPr>
                <w:rFonts w:cs="Times New Roman"/>
                <w:sz w:val="24"/>
                <w:szCs w:val="24"/>
              </w:rPr>
            </w:pPr>
            <w:r>
              <w:rPr>
                <w:rFonts w:cs="Times New Roman"/>
                <w:sz w:val="24"/>
                <w:szCs w:val="24"/>
              </w:rPr>
              <w:t xml:space="preserve">организация и проведение эколого-просветительских лекций, мастер-классов, научно-практических конференций </w:t>
            </w:r>
            <w:r w:rsidR="00313A19">
              <w:rPr>
                <w:rFonts w:cs="Times New Roman"/>
                <w:sz w:val="24"/>
                <w:szCs w:val="24"/>
              </w:rPr>
              <w:br/>
            </w:r>
            <w:r>
              <w:rPr>
                <w:rFonts w:cs="Times New Roman"/>
                <w:sz w:val="24"/>
                <w:szCs w:val="24"/>
              </w:rPr>
              <w:t>и семинаров;</w:t>
            </w:r>
          </w:p>
          <w:p w:rsidR="007F2A7C" w:rsidRDefault="007F2A7C" w:rsidP="00346DB6">
            <w:pPr>
              <w:rPr>
                <w:rFonts w:cs="Times New Roman"/>
                <w:sz w:val="24"/>
                <w:szCs w:val="24"/>
              </w:rPr>
            </w:pPr>
            <w:r>
              <w:rPr>
                <w:rFonts w:cs="Times New Roman"/>
                <w:sz w:val="24"/>
                <w:szCs w:val="24"/>
              </w:rPr>
              <w:t>количество проведенных мероприятий – не менее 120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72, 73, 74, 75,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4.4.2.3. Постановка </w:t>
            </w:r>
            <w:r>
              <w:rPr>
                <w:rFonts w:cs="Times New Roman"/>
                <w:sz w:val="24"/>
                <w:szCs w:val="24"/>
              </w:rPr>
              <w:br/>
              <w:t>на кадастровый учет городских лесов</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оформление в муниципальную собственность 172,4 га городских лесов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72, 75)</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2025 год</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13A19">
            <w:pPr>
              <w:rPr>
                <w:rFonts w:cs="Times New Roman"/>
                <w:sz w:val="24"/>
                <w:szCs w:val="24"/>
              </w:rPr>
            </w:pPr>
            <w:r>
              <w:rPr>
                <w:rFonts w:cs="Times New Roman"/>
                <w:sz w:val="24"/>
                <w:szCs w:val="24"/>
              </w:rPr>
              <w:t>4.4.2.4. Создание зеленых насаждений общего пользования в границах муниципального образования</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rsidR="007F2A7C" w:rsidRDefault="007F2A7C" w:rsidP="00346DB6">
            <w:pPr>
              <w:rPr>
                <w:rFonts w:cs="Times New Roman"/>
                <w:sz w:val="24"/>
                <w:szCs w:val="24"/>
              </w:rPr>
            </w:pPr>
            <w:r>
              <w:rPr>
                <w:rFonts w:cs="Times New Roman"/>
                <w:sz w:val="24"/>
                <w:szCs w:val="24"/>
              </w:rPr>
              <w:t xml:space="preserve">к 2026 году – не менее 535 га; </w:t>
            </w:r>
          </w:p>
          <w:p w:rsidR="007F2A7C" w:rsidRDefault="007F2A7C" w:rsidP="00346DB6">
            <w:pPr>
              <w:rPr>
                <w:rFonts w:cs="Times New Roman"/>
                <w:sz w:val="24"/>
                <w:szCs w:val="24"/>
              </w:rPr>
            </w:pPr>
            <w:r>
              <w:rPr>
                <w:rFonts w:cs="Times New Roman"/>
                <w:sz w:val="24"/>
                <w:szCs w:val="24"/>
              </w:rPr>
              <w:t xml:space="preserve">к 2031 году – не менее 664 га.; </w:t>
            </w:r>
          </w:p>
          <w:p w:rsidR="007F2A7C" w:rsidRDefault="007F2A7C" w:rsidP="00346DB6">
            <w:pPr>
              <w:rPr>
                <w:rFonts w:cs="Times New Roman"/>
                <w:sz w:val="24"/>
                <w:szCs w:val="24"/>
              </w:rPr>
            </w:pPr>
            <w:r>
              <w:rPr>
                <w:rFonts w:cs="Times New Roman"/>
                <w:sz w:val="24"/>
                <w:szCs w:val="24"/>
              </w:rPr>
              <w:t xml:space="preserve">к 2036 году – не менее 802 га; </w:t>
            </w:r>
          </w:p>
          <w:p w:rsidR="007F2A7C" w:rsidRDefault="007F2A7C" w:rsidP="00346DB6">
            <w:pPr>
              <w:rPr>
                <w:rFonts w:cs="Times New Roman"/>
                <w:sz w:val="24"/>
                <w:szCs w:val="24"/>
              </w:rPr>
            </w:pPr>
            <w:r>
              <w:rPr>
                <w:rFonts w:cs="Times New Roman"/>
                <w:sz w:val="24"/>
                <w:szCs w:val="24"/>
              </w:rPr>
              <w:t xml:space="preserve">к 2044 году – не менее 912 га; </w:t>
            </w:r>
          </w:p>
          <w:p w:rsidR="007F2A7C" w:rsidRDefault="007F2A7C" w:rsidP="00346DB6">
            <w:pPr>
              <w:rPr>
                <w:rFonts w:cs="Times New Roman"/>
                <w:sz w:val="24"/>
                <w:szCs w:val="24"/>
              </w:rPr>
            </w:pPr>
            <w:r>
              <w:rPr>
                <w:rFonts w:cs="Times New Roman"/>
                <w:sz w:val="24"/>
                <w:szCs w:val="24"/>
              </w:rPr>
              <w:t xml:space="preserve">к 2050 году – не менее 928 га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75)</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4.4.2.5. Мероприятие </w:t>
            </w:r>
            <w:r>
              <w:rPr>
                <w:rFonts w:cs="Times New Roman"/>
                <w:sz w:val="24"/>
                <w:szCs w:val="24"/>
              </w:rPr>
              <w:br/>
              <w:t>по контролю надлежащего обустройства мест (площадок) накопления твердых коммунальных отходов</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доля мест (площадок) накопления твердых коммунальных отходов, соответствующих требованиям:</w:t>
            </w:r>
          </w:p>
          <w:p w:rsidR="007F2A7C" w:rsidRDefault="007F2A7C" w:rsidP="00346DB6">
            <w:pPr>
              <w:rPr>
                <w:rFonts w:cs="Times New Roman"/>
                <w:sz w:val="24"/>
                <w:szCs w:val="24"/>
              </w:rPr>
            </w:pPr>
            <w:r>
              <w:rPr>
                <w:rFonts w:cs="Times New Roman"/>
                <w:sz w:val="24"/>
                <w:szCs w:val="24"/>
              </w:rPr>
              <w:t>- к 2026 году – 67%;</w:t>
            </w:r>
          </w:p>
          <w:p w:rsidR="007F2A7C" w:rsidRDefault="007F2A7C" w:rsidP="00346DB6">
            <w:pPr>
              <w:rPr>
                <w:rFonts w:cs="Times New Roman"/>
                <w:sz w:val="24"/>
                <w:szCs w:val="24"/>
              </w:rPr>
            </w:pPr>
            <w:r>
              <w:rPr>
                <w:rFonts w:cs="Times New Roman"/>
                <w:sz w:val="24"/>
                <w:szCs w:val="24"/>
              </w:rPr>
              <w:t>- к 2031 году – 68%;</w:t>
            </w:r>
          </w:p>
          <w:p w:rsidR="007F2A7C" w:rsidRDefault="007F2A7C" w:rsidP="00346DB6">
            <w:pPr>
              <w:rPr>
                <w:rFonts w:cs="Times New Roman"/>
                <w:sz w:val="24"/>
                <w:szCs w:val="24"/>
              </w:rPr>
            </w:pPr>
            <w:r>
              <w:rPr>
                <w:rFonts w:cs="Times New Roman"/>
                <w:sz w:val="24"/>
                <w:szCs w:val="24"/>
              </w:rPr>
              <w:t>- к 2036 году – 79%;</w:t>
            </w:r>
          </w:p>
          <w:p w:rsidR="007F2A7C" w:rsidRDefault="007F2A7C" w:rsidP="00346DB6">
            <w:pPr>
              <w:rPr>
                <w:rFonts w:cs="Times New Roman"/>
                <w:sz w:val="24"/>
                <w:szCs w:val="24"/>
              </w:rPr>
            </w:pPr>
            <w:r>
              <w:rPr>
                <w:rFonts w:cs="Times New Roman"/>
                <w:sz w:val="24"/>
                <w:szCs w:val="24"/>
              </w:rPr>
              <w:t>- к 2044 году – 85%;</w:t>
            </w:r>
          </w:p>
          <w:p w:rsidR="007F2A7C" w:rsidRDefault="007F2A7C" w:rsidP="00346DB6">
            <w:pPr>
              <w:rPr>
                <w:rFonts w:cs="Times New Roman"/>
                <w:sz w:val="24"/>
                <w:szCs w:val="24"/>
              </w:rPr>
            </w:pPr>
            <w:r>
              <w:rPr>
                <w:rFonts w:cs="Times New Roman"/>
                <w:sz w:val="24"/>
                <w:szCs w:val="24"/>
              </w:rPr>
              <w:t>- к 2050 году – 90%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72)</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181"/>
        </w:trPr>
        <w:tc>
          <w:tcPr>
            <w:tcW w:w="985"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4.4.2.6. Осуществление деятельности по обращению </w:t>
            </w:r>
            <w:r>
              <w:rPr>
                <w:rFonts w:cs="Times New Roman"/>
                <w:sz w:val="24"/>
                <w:szCs w:val="24"/>
              </w:rPr>
              <w:br/>
              <w:t xml:space="preserve">с животными </w:t>
            </w:r>
          </w:p>
          <w:p w:rsidR="007F2A7C" w:rsidRDefault="007F2A7C" w:rsidP="00346DB6">
            <w:pPr>
              <w:rPr>
                <w:rFonts w:cs="Times New Roman"/>
                <w:sz w:val="24"/>
                <w:szCs w:val="24"/>
              </w:rPr>
            </w:pPr>
            <w:r>
              <w:rPr>
                <w:rFonts w:cs="Times New Roman"/>
                <w:sz w:val="24"/>
                <w:szCs w:val="24"/>
              </w:rPr>
              <w:t>без владельцев</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72</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313A19">
        <w:trPr>
          <w:trHeight w:val="277"/>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снижение численности животных без владельцев (собак) (прирост в процентах к предыдущему году):</w:t>
            </w:r>
          </w:p>
          <w:p w:rsidR="007F2A7C" w:rsidRDefault="007F2A7C" w:rsidP="00346DB6">
            <w:pPr>
              <w:rPr>
                <w:rFonts w:cs="Times New Roman"/>
                <w:sz w:val="24"/>
                <w:szCs w:val="24"/>
              </w:rPr>
            </w:pPr>
            <w:r>
              <w:rPr>
                <w:rFonts w:cs="Times New Roman"/>
                <w:sz w:val="24"/>
                <w:szCs w:val="24"/>
              </w:rPr>
              <w:t xml:space="preserve">- до 2026 года – не менее 15 % в год; </w:t>
            </w:r>
          </w:p>
          <w:p w:rsidR="007F2A7C" w:rsidRDefault="007F2A7C" w:rsidP="00346DB6">
            <w:pPr>
              <w:rPr>
                <w:rFonts w:cs="Times New Roman"/>
                <w:sz w:val="24"/>
                <w:szCs w:val="24"/>
              </w:rPr>
            </w:pPr>
            <w:r>
              <w:rPr>
                <w:rFonts w:cs="Times New Roman"/>
                <w:sz w:val="24"/>
                <w:szCs w:val="24"/>
              </w:rPr>
              <w:t xml:space="preserve">- до 2031 года – не менее 15 % в год; </w:t>
            </w:r>
          </w:p>
          <w:p w:rsidR="007F2A7C" w:rsidRDefault="007F2A7C" w:rsidP="00346DB6">
            <w:pPr>
              <w:rPr>
                <w:rFonts w:cs="Times New Roman"/>
                <w:sz w:val="24"/>
                <w:szCs w:val="24"/>
              </w:rPr>
            </w:pPr>
            <w:r>
              <w:rPr>
                <w:rFonts w:cs="Times New Roman"/>
                <w:sz w:val="24"/>
                <w:szCs w:val="24"/>
              </w:rPr>
              <w:t xml:space="preserve">- до 2036 года – не менее 15 % в год; </w:t>
            </w:r>
          </w:p>
          <w:p w:rsidR="007F2A7C" w:rsidRDefault="007F2A7C" w:rsidP="00346DB6">
            <w:pPr>
              <w:rPr>
                <w:rFonts w:cs="Times New Roman"/>
                <w:sz w:val="24"/>
                <w:szCs w:val="24"/>
              </w:rPr>
            </w:pPr>
            <w:r>
              <w:rPr>
                <w:rFonts w:cs="Times New Roman"/>
                <w:sz w:val="24"/>
                <w:szCs w:val="24"/>
              </w:rPr>
              <w:t xml:space="preserve">- до 2044 года – не менее 15 % в год; </w:t>
            </w:r>
          </w:p>
          <w:p w:rsidR="007F2A7C" w:rsidRDefault="007F2A7C" w:rsidP="00346DB6">
            <w:pPr>
              <w:rPr>
                <w:rFonts w:cs="Times New Roman"/>
                <w:sz w:val="24"/>
                <w:szCs w:val="24"/>
              </w:rPr>
            </w:pPr>
            <w:r>
              <w:rPr>
                <w:rFonts w:cs="Times New Roman"/>
                <w:sz w:val="24"/>
                <w:szCs w:val="24"/>
              </w:rPr>
              <w:lastRenderedPageBreak/>
              <w:t>- до 2050 года – не менее 15% в год</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85"/>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доля выполненных заявок на отлов собак, 100% ежегодно</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4.4.2.7. Создание условий </w:t>
            </w:r>
            <w:r>
              <w:rPr>
                <w:rFonts w:cs="Times New Roman"/>
                <w:sz w:val="24"/>
                <w:szCs w:val="24"/>
              </w:rPr>
              <w:br/>
              <w:t xml:space="preserve">по подбору трупов животных и утилизации (кремации) биологических отходов, обнаруженных </w:t>
            </w:r>
          </w:p>
          <w:p w:rsidR="007F2A7C" w:rsidRDefault="007F2A7C" w:rsidP="00346DB6">
            <w:pPr>
              <w:rPr>
                <w:rFonts w:cs="Times New Roman"/>
                <w:sz w:val="24"/>
                <w:szCs w:val="24"/>
              </w:rPr>
            </w:pPr>
            <w:r>
              <w:rPr>
                <w:rFonts w:cs="Times New Roman"/>
                <w:sz w:val="24"/>
                <w:szCs w:val="24"/>
              </w:rPr>
              <w:t xml:space="preserve">на территориях общего пользования города </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недопущение распространения инфекционных болезней, </w:t>
            </w:r>
            <w:r>
              <w:rPr>
                <w:rFonts w:cs="Times New Roman"/>
                <w:sz w:val="24"/>
                <w:szCs w:val="24"/>
              </w:rPr>
              <w:br/>
              <w:t>в том числе особо опасных для человека и животных:</w:t>
            </w:r>
          </w:p>
          <w:p w:rsidR="00313A19" w:rsidRDefault="007F2A7C" w:rsidP="00346DB6">
            <w:pPr>
              <w:rPr>
                <w:rFonts w:cs="Times New Roman"/>
                <w:sz w:val="24"/>
                <w:szCs w:val="24"/>
              </w:rPr>
            </w:pPr>
            <w:r>
              <w:rPr>
                <w:rFonts w:cs="Times New Roman"/>
                <w:sz w:val="24"/>
                <w:szCs w:val="24"/>
              </w:rPr>
              <w:t xml:space="preserve">доля выполненных заявок на подбор трупов животных </w:t>
            </w:r>
            <w:r w:rsidR="00313A19">
              <w:rPr>
                <w:rFonts w:cs="Times New Roman"/>
                <w:sz w:val="24"/>
                <w:szCs w:val="24"/>
              </w:rPr>
              <w:br/>
            </w:r>
            <w:r>
              <w:rPr>
                <w:rFonts w:cs="Times New Roman"/>
                <w:sz w:val="24"/>
                <w:szCs w:val="24"/>
              </w:rPr>
              <w:t xml:space="preserve">и утилизации (кремации) биологических отходов, </w:t>
            </w:r>
          </w:p>
          <w:p w:rsidR="007F2A7C" w:rsidRDefault="007F2A7C" w:rsidP="00346DB6">
            <w:pPr>
              <w:rPr>
                <w:rFonts w:cs="Times New Roman"/>
                <w:sz w:val="24"/>
                <w:szCs w:val="24"/>
              </w:rPr>
            </w:pPr>
            <w:r>
              <w:rPr>
                <w:rFonts w:cs="Times New Roman"/>
                <w:sz w:val="24"/>
                <w:szCs w:val="24"/>
              </w:rPr>
              <w:t>100% ежегодно</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72)</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4.4.2.8. Обеспечение повышения уровня озеленения территорий городских лесов</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увеличение доли озелененных территорий в границах городских лесов к 2050 году на 15% путем проведения лесовосстановления в границах городских лесов:</w:t>
            </w:r>
          </w:p>
          <w:p w:rsidR="007F2A7C" w:rsidRDefault="007F2A7C" w:rsidP="00346DB6">
            <w:pPr>
              <w:rPr>
                <w:rFonts w:cs="Times New Roman"/>
                <w:sz w:val="24"/>
                <w:szCs w:val="24"/>
              </w:rPr>
            </w:pPr>
            <w:r>
              <w:rPr>
                <w:rFonts w:cs="Times New Roman"/>
                <w:sz w:val="24"/>
                <w:szCs w:val="24"/>
              </w:rPr>
              <w:t xml:space="preserve">- к 2026 году – увеличение доли озелененных территорий </w:t>
            </w:r>
            <w:r>
              <w:rPr>
                <w:rFonts w:cs="Times New Roman"/>
                <w:sz w:val="24"/>
                <w:szCs w:val="24"/>
              </w:rPr>
              <w:br/>
              <w:t>в границах городских лесов на 5%;</w:t>
            </w:r>
          </w:p>
          <w:p w:rsidR="007F2A7C" w:rsidRDefault="007F2A7C" w:rsidP="00346DB6">
            <w:pPr>
              <w:rPr>
                <w:rFonts w:cs="Times New Roman"/>
                <w:sz w:val="24"/>
                <w:szCs w:val="24"/>
              </w:rPr>
            </w:pPr>
            <w:r>
              <w:rPr>
                <w:rFonts w:cs="Times New Roman"/>
                <w:sz w:val="24"/>
                <w:szCs w:val="24"/>
              </w:rPr>
              <w:t xml:space="preserve">- к 2031 году – увеличение доли озелененных территорий </w:t>
            </w:r>
            <w:r>
              <w:rPr>
                <w:rFonts w:cs="Times New Roman"/>
                <w:sz w:val="24"/>
                <w:szCs w:val="24"/>
              </w:rPr>
              <w:br/>
              <w:t>в границах городских лесов на 8%;</w:t>
            </w:r>
          </w:p>
          <w:p w:rsidR="007F2A7C" w:rsidRDefault="007F2A7C" w:rsidP="00346DB6">
            <w:pPr>
              <w:rPr>
                <w:rFonts w:cs="Times New Roman"/>
                <w:sz w:val="24"/>
                <w:szCs w:val="24"/>
              </w:rPr>
            </w:pPr>
            <w:r>
              <w:rPr>
                <w:rFonts w:cs="Times New Roman"/>
                <w:sz w:val="24"/>
                <w:szCs w:val="24"/>
              </w:rPr>
              <w:t xml:space="preserve">- к 2036 году – увеличение доли озелененных территорий </w:t>
            </w:r>
            <w:r>
              <w:rPr>
                <w:rFonts w:cs="Times New Roman"/>
                <w:sz w:val="24"/>
                <w:szCs w:val="24"/>
              </w:rPr>
              <w:br/>
              <w:t>в границах городских лесов на 11%;</w:t>
            </w:r>
          </w:p>
          <w:p w:rsidR="007F2A7C" w:rsidRDefault="007F2A7C" w:rsidP="00346DB6">
            <w:pPr>
              <w:rPr>
                <w:rFonts w:cs="Times New Roman"/>
                <w:sz w:val="24"/>
                <w:szCs w:val="24"/>
              </w:rPr>
            </w:pPr>
            <w:r>
              <w:rPr>
                <w:rFonts w:cs="Times New Roman"/>
                <w:sz w:val="24"/>
                <w:szCs w:val="24"/>
              </w:rPr>
              <w:t xml:space="preserve">- к 2044 году – увеличение доли озелененных территорий </w:t>
            </w:r>
            <w:r>
              <w:rPr>
                <w:rFonts w:cs="Times New Roman"/>
                <w:sz w:val="24"/>
                <w:szCs w:val="24"/>
              </w:rPr>
              <w:br/>
              <w:t>в границах городских лесов на 13%;</w:t>
            </w:r>
          </w:p>
          <w:p w:rsidR="007F2A7C" w:rsidRDefault="007F2A7C" w:rsidP="00346DB6">
            <w:pPr>
              <w:rPr>
                <w:rFonts w:cs="Times New Roman"/>
                <w:sz w:val="24"/>
                <w:szCs w:val="24"/>
              </w:rPr>
            </w:pPr>
            <w:r>
              <w:rPr>
                <w:rFonts w:cs="Times New Roman"/>
                <w:sz w:val="24"/>
                <w:szCs w:val="24"/>
              </w:rPr>
              <w:t xml:space="preserve">- к 2050 году – увеличение доли озелененных территорий </w:t>
            </w:r>
            <w:r>
              <w:rPr>
                <w:rFonts w:cs="Times New Roman"/>
                <w:sz w:val="24"/>
                <w:szCs w:val="24"/>
              </w:rPr>
              <w:br/>
              <w:t>в границах городских лесов на 15%</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75,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tcPr>
          <w:p w:rsidR="007F2A7C" w:rsidRDefault="007F2A7C" w:rsidP="00346DB6">
            <w:pPr>
              <w:rPr>
                <w:rFonts w:cs="Times New Roman"/>
                <w:sz w:val="24"/>
                <w:szCs w:val="24"/>
              </w:rPr>
            </w:pPr>
            <w:r>
              <w:rPr>
                <w:rFonts w:cs="Times New Roman"/>
                <w:sz w:val="24"/>
                <w:szCs w:val="24"/>
              </w:rPr>
              <w:t>поэтапно</w:t>
            </w:r>
          </w:p>
          <w:p w:rsidR="007F2A7C" w:rsidRDefault="007F2A7C" w:rsidP="00346DB6">
            <w:pPr>
              <w:rPr>
                <w:rFonts w:cs="Times New Roman"/>
                <w:sz w:val="24"/>
                <w:szCs w:val="24"/>
              </w:rPr>
            </w:pP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4.4.2.9. Создание условий для очистки правового рукава реки Сайма</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eastAsiaTheme="minorEastAsia" w:cs="Times New Roman"/>
                <w:sz w:val="24"/>
                <w:szCs w:val="24"/>
                <w:lang w:eastAsia="ru-RU"/>
              </w:rPr>
              <w:t>обеспечивает достижение целевых показателей 7, 72</w:t>
            </w:r>
          </w:p>
        </w:tc>
        <w:tc>
          <w:tcPr>
            <w:tcW w:w="579"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heme="minorEastAsia" w:cs="Times New Roman"/>
                <w:sz w:val="24"/>
                <w:szCs w:val="24"/>
                <w:lang w:eastAsia="ru-RU"/>
              </w:rPr>
            </w:pPr>
            <w:r>
              <w:rPr>
                <w:rFonts w:eastAsiaTheme="minorEastAsia" w:cs="Times New Roman"/>
                <w:sz w:val="24"/>
                <w:szCs w:val="24"/>
                <w:lang w:eastAsia="ru-RU"/>
              </w:rPr>
              <w:t xml:space="preserve">бюджетные </w:t>
            </w:r>
            <w:r>
              <w:rPr>
                <w:rFonts w:eastAsiaTheme="minorEastAsia" w:cs="Times New Roman"/>
                <w:sz w:val="24"/>
                <w:szCs w:val="24"/>
                <w:lang w:eastAsia="ru-RU"/>
              </w:rPr>
              <w:br/>
              <w:t xml:space="preserve">и (или) внебюджетные </w:t>
            </w:r>
          </w:p>
          <w:p w:rsidR="007F2A7C" w:rsidRDefault="007F2A7C" w:rsidP="00346DB6">
            <w:pPr>
              <w:rPr>
                <w:rFonts w:cs="Times New Roman"/>
                <w:sz w:val="24"/>
                <w:szCs w:val="24"/>
              </w:rPr>
            </w:pPr>
            <w:r>
              <w:rPr>
                <w:rFonts w:eastAsiaTheme="minorEastAsia" w:cs="Times New Roman"/>
                <w:sz w:val="24"/>
                <w:szCs w:val="24"/>
                <w:lang w:eastAsia="ru-RU"/>
              </w:rPr>
              <w:t>средства</w:t>
            </w:r>
          </w:p>
        </w:tc>
        <w:tc>
          <w:tcPr>
            <w:tcW w:w="556"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eastAsiaTheme="minorEastAsia" w:cs="Times New Roman"/>
                <w:sz w:val="24"/>
                <w:szCs w:val="24"/>
                <w:lang w:eastAsia="ru-RU"/>
              </w:rPr>
              <w:t>2025 год</w:t>
            </w:r>
          </w:p>
        </w:tc>
        <w:tc>
          <w:tcPr>
            <w:tcW w:w="638"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eastAsiaTheme="minorEastAsia" w:cs="Times New Roman"/>
                <w:sz w:val="24"/>
                <w:szCs w:val="24"/>
                <w:lang w:eastAsia="ru-RU"/>
              </w:rPr>
              <w:t>2024 – 2026 годы</w:t>
            </w:r>
            <w:r>
              <w:rPr>
                <w:rFonts w:eastAsiaTheme="minorEastAsia" w:cs="Times New Roman"/>
                <w:sz w:val="24"/>
                <w:szCs w:val="24"/>
                <w:lang w:eastAsia="ru-RU"/>
              </w:rPr>
              <w:br/>
            </w: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eastAsiaTheme="minorEastAsia" w:cs="Times New Roman"/>
                <w:sz w:val="24"/>
                <w:szCs w:val="24"/>
                <w:lang w:eastAsia="ru-RU"/>
              </w:rPr>
              <w:t>постановка на государственный кадастровый учет гидротехнических сооружений, выявленных при обследовании водного объекта реки Сайма</w:t>
            </w: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heme="minorEastAsia" w:cs="Times New Roman"/>
                <w:sz w:val="24"/>
                <w:szCs w:val="24"/>
                <w:lang w:eastAsia="ru-RU"/>
              </w:rPr>
            </w:pPr>
            <w:r>
              <w:rPr>
                <w:rFonts w:eastAsiaTheme="minorEastAsia" w:cs="Times New Roman"/>
                <w:sz w:val="24"/>
                <w:szCs w:val="24"/>
                <w:lang w:eastAsia="ru-RU"/>
              </w:rPr>
              <w:t xml:space="preserve">ликвидация несанкционированных выпусков сточных вод, оборудование системами очистки действующих </w:t>
            </w:r>
          </w:p>
          <w:p w:rsidR="007F2A7C" w:rsidRDefault="007F2A7C" w:rsidP="00346DB6">
            <w:pPr>
              <w:rPr>
                <w:rFonts w:cs="Times New Roman"/>
                <w:sz w:val="24"/>
                <w:szCs w:val="24"/>
              </w:rPr>
            </w:pPr>
            <w:r>
              <w:rPr>
                <w:rFonts w:eastAsiaTheme="minorEastAsia" w:cs="Times New Roman"/>
                <w:sz w:val="24"/>
                <w:szCs w:val="24"/>
                <w:lang w:eastAsia="ru-RU"/>
              </w:rPr>
              <w:t>11 выпусков сточных вод</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heme="minorEastAsia" w:cs="Times New Roman"/>
                <w:sz w:val="24"/>
                <w:szCs w:val="24"/>
                <w:lang w:eastAsia="ru-RU"/>
              </w:rPr>
            </w:pPr>
            <w:r>
              <w:rPr>
                <w:rFonts w:eastAsiaTheme="minorEastAsia" w:cs="Times New Roman"/>
                <w:sz w:val="24"/>
                <w:szCs w:val="24"/>
                <w:lang w:eastAsia="ru-RU"/>
              </w:rPr>
              <w:t xml:space="preserve">бюджетные </w:t>
            </w:r>
            <w:r>
              <w:rPr>
                <w:rFonts w:eastAsiaTheme="minorEastAsia" w:cs="Times New Roman"/>
                <w:sz w:val="24"/>
                <w:szCs w:val="24"/>
                <w:lang w:eastAsia="ru-RU"/>
              </w:rPr>
              <w:br/>
              <w:t xml:space="preserve">и (или) внебюджетные </w:t>
            </w:r>
          </w:p>
          <w:p w:rsidR="007F2A7C" w:rsidRDefault="007F2A7C" w:rsidP="00346DB6">
            <w:pPr>
              <w:rPr>
                <w:rFonts w:cs="Times New Roman"/>
                <w:sz w:val="24"/>
                <w:szCs w:val="24"/>
              </w:rPr>
            </w:pPr>
            <w:r>
              <w:rPr>
                <w:rFonts w:eastAsiaTheme="minorEastAsia" w:cs="Times New Roman"/>
                <w:sz w:val="24"/>
                <w:szCs w:val="24"/>
                <w:lang w:eastAsia="ru-RU"/>
              </w:rPr>
              <w:t>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eastAsiaTheme="minorEastAsia" w:cs="Times New Roman"/>
                <w:sz w:val="24"/>
                <w:szCs w:val="24"/>
                <w:lang w:eastAsia="ru-RU"/>
              </w:rPr>
              <w:t>2031 год</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eastAsiaTheme="minorEastAsia" w:cs="Times New Roman"/>
                <w:sz w:val="24"/>
                <w:szCs w:val="24"/>
                <w:lang w:eastAsia="ru-RU"/>
              </w:rPr>
            </w:pPr>
            <w:r>
              <w:rPr>
                <w:rFonts w:eastAsiaTheme="minorEastAsia" w:cs="Times New Roman"/>
                <w:sz w:val="24"/>
                <w:szCs w:val="24"/>
                <w:lang w:eastAsia="ru-RU"/>
              </w:rPr>
              <w:t>2024 – 2026 годы</w:t>
            </w:r>
          </w:p>
          <w:p w:rsidR="007F2A7C" w:rsidRDefault="007F2A7C" w:rsidP="00346DB6">
            <w:pPr>
              <w:rPr>
                <w:rFonts w:cs="Times New Roman"/>
                <w:sz w:val="24"/>
                <w:szCs w:val="24"/>
              </w:rPr>
            </w:pPr>
            <w:r>
              <w:rPr>
                <w:rFonts w:eastAsiaTheme="minorEastAsia" w:cs="Times New Roman"/>
                <w:sz w:val="24"/>
                <w:szCs w:val="24"/>
                <w:lang w:eastAsia="ru-RU"/>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4.4.3. Мероприятия </w:t>
            </w:r>
          </w:p>
          <w:p w:rsidR="007F2A7C" w:rsidRDefault="007F2A7C" w:rsidP="00346DB6">
            <w:pPr>
              <w:rPr>
                <w:rFonts w:cs="Times New Roman"/>
                <w:sz w:val="24"/>
                <w:szCs w:val="24"/>
              </w:rPr>
            </w:pPr>
            <w:r>
              <w:rPr>
                <w:rFonts w:cs="Times New Roman"/>
                <w:sz w:val="24"/>
                <w:szCs w:val="24"/>
              </w:rPr>
              <w:t xml:space="preserve">по информационно-маркетинговому </w:t>
            </w:r>
            <w:r>
              <w:rPr>
                <w:rFonts w:cs="Times New Roman"/>
                <w:sz w:val="24"/>
                <w:szCs w:val="24"/>
              </w:rPr>
              <w:lastRenderedPageBreak/>
              <w:t>обеспечению охраны окружающей среды</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7, 72, 74,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4.4.3.1. Организация публикаций анонсов проводимых мероприятий экологической направленности </w:t>
            </w:r>
            <w:r>
              <w:rPr>
                <w:rFonts w:cs="Times New Roman"/>
                <w:sz w:val="24"/>
                <w:szCs w:val="24"/>
              </w:rPr>
              <w:br/>
              <w:t>на информационных ресурсах</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F40DA5">
            <w:pPr>
              <w:rPr>
                <w:rFonts w:cs="Times New Roman"/>
                <w:sz w:val="24"/>
                <w:szCs w:val="24"/>
              </w:rPr>
            </w:pPr>
            <w:r>
              <w:rPr>
                <w:rFonts w:cs="Times New Roman"/>
                <w:sz w:val="24"/>
                <w:szCs w:val="24"/>
              </w:rPr>
              <w:t>количество проведенных мероприятий – 3 ед. в год (обеспечивает достижение целевых показателей 72, 74)</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4.4.3.2. Обеспечение повышения привлекательности озелененных территорий</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увеличение количества публикаций об озелененных территориях, привлекающих горожан и гостей города, </w:t>
            </w:r>
          </w:p>
          <w:p w:rsidR="007F2A7C" w:rsidRDefault="007F2A7C" w:rsidP="00346DB6">
            <w:pPr>
              <w:rPr>
                <w:rFonts w:cs="Times New Roman"/>
                <w:sz w:val="24"/>
                <w:szCs w:val="24"/>
              </w:rPr>
            </w:pPr>
            <w:r>
              <w:rPr>
                <w:rFonts w:cs="Times New Roman"/>
                <w:sz w:val="24"/>
                <w:szCs w:val="24"/>
              </w:rPr>
              <w:t>в поисково-информационных картографических система 2ГИС, «Яндекс. Карты» – не менее 100 публикаций ежегодно:</w:t>
            </w:r>
          </w:p>
          <w:p w:rsidR="007F2A7C" w:rsidRDefault="007F2A7C" w:rsidP="00346DB6">
            <w:pPr>
              <w:rPr>
                <w:rFonts w:cs="Times New Roman"/>
                <w:sz w:val="24"/>
                <w:szCs w:val="24"/>
              </w:rPr>
            </w:pPr>
            <w:r>
              <w:rPr>
                <w:rFonts w:cs="Times New Roman"/>
                <w:sz w:val="24"/>
                <w:szCs w:val="24"/>
              </w:rPr>
              <w:t>- к 2026 году – всего не менее 300 публикаций;</w:t>
            </w:r>
          </w:p>
          <w:p w:rsidR="007F2A7C" w:rsidRDefault="007F2A7C" w:rsidP="00346DB6">
            <w:pPr>
              <w:rPr>
                <w:rFonts w:cs="Times New Roman"/>
                <w:sz w:val="24"/>
                <w:szCs w:val="24"/>
              </w:rPr>
            </w:pPr>
            <w:r>
              <w:rPr>
                <w:rFonts w:cs="Times New Roman"/>
                <w:sz w:val="24"/>
                <w:szCs w:val="24"/>
              </w:rPr>
              <w:t>- к 2031 году – всего не менее 500 публикаций;</w:t>
            </w:r>
          </w:p>
          <w:p w:rsidR="007F2A7C" w:rsidRDefault="007F2A7C" w:rsidP="00346DB6">
            <w:pPr>
              <w:rPr>
                <w:rFonts w:cs="Times New Roman"/>
                <w:sz w:val="24"/>
                <w:szCs w:val="24"/>
              </w:rPr>
            </w:pPr>
            <w:r>
              <w:rPr>
                <w:rFonts w:cs="Times New Roman"/>
                <w:sz w:val="24"/>
                <w:szCs w:val="24"/>
              </w:rPr>
              <w:t>- к 2037 году – всего не менее 500 публикаций;</w:t>
            </w:r>
          </w:p>
          <w:p w:rsidR="007F2A7C" w:rsidRDefault="007F2A7C" w:rsidP="00346DB6">
            <w:pPr>
              <w:rPr>
                <w:rFonts w:cs="Times New Roman"/>
                <w:sz w:val="24"/>
                <w:szCs w:val="24"/>
              </w:rPr>
            </w:pPr>
            <w:r>
              <w:rPr>
                <w:rFonts w:cs="Times New Roman"/>
                <w:sz w:val="24"/>
                <w:szCs w:val="24"/>
              </w:rPr>
              <w:t>- к 2044 году – всего не менее 800 публикаций;</w:t>
            </w:r>
          </w:p>
          <w:p w:rsidR="001D39A4" w:rsidRDefault="007F2A7C" w:rsidP="001D39A4">
            <w:pPr>
              <w:rPr>
                <w:rFonts w:cs="Times New Roman"/>
                <w:sz w:val="24"/>
                <w:szCs w:val="24"/>
              </w:rPr>
            </w:pPr>
            <w:r>
              <w:rPr>
                <w:rFonts w:cs="Times New Roman"/>
                <w:sz w:val="24"/>
                <w:szCs w:val="24"/>
              </w:rPr>
              <w:t xml:space="preserve">- к 2050 году – всего не менее 600 публикаций </w:t>
            </w:r>
          </w:p>
          <w:p w:rsidR="007F2A7C" w:rsidRDefault="007F2A7C" w:rsidP="001D39A4">
            <w:pPr>
              <w:rPr>
                <w:rFonts w:cs="Times New Roman"/>
                <w:sz w:val="24"/>
                <w:szCs w:val="24"/>
              </w:rPr>
            </w:pPr>
            <w:r>
              <w:rPr>
                <w:rFonts w:cs="Times New Roman"/>
                <w:sz w:val="24"/>
                <w:szCs w:val="24"/>
              </w:rPr>
              <w:t>(обеспечивает достижение целевых показателей 7,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4.4.3.3. Информационно-просветительская работа </w:t>
            </w:r>
            <w:r>
              <w:rPr>
                <w:rFonts w:cs="Times New Roman"/>
                <w:sz w:val="24"/>
                <w:szCs w:val="24"/>
              </w:rPr>
              <w:br/>
              <w:t xml:space="preserve">с населением, направленная </w:t>
            </w:r>
            <w:r>
              <w:rPr>
                <w:rFonts w:cs="Times New Roman"/>
                <w:sz w:val="24"/>
                <w:szCs w:val="24"/>
              </w:rPr>
              <w:br/>
              <w:t>на предотвращение образования новых мест несанкционированного размещения отходов</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создание и размещение в средствах массовой информации инфографики, отражающей сопоставимость затрат на уборку мест несанкционированного размещения отходов и санитарную очистку территорий общего пользования </w:t>
            </w:r>
          </w:p>
          <w:p w:rsidR="007F2A7C" w:rsidRDefault="007F2A7C" w:rsidP="00346DB6">
            <w:pPr>
              <w:rPr>
                <w:rFonts w:cs="Times New Roman"/>
                <w:sz w:val="24"/>
                <w:szCs w:val="24"/>
              </w:rPr>
            </w:pPr>
            <w:r>
              <w:rPr>
                <w:rFonts w:cs="Times New Roman"/>
                <w:sz w:val="24"/>
                <w:szCs w:val="24"/>
              </w:rPr>
              <w:t>с социально значимыми затратами населения, – не менее 1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74, 76)</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год</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4.4.3.4. Создание условий </w:t>
            </w:r>
          </w:p>
          <w:p w:rsidR="007F2A7C" w:rsidRDefault="007F2A7C" w:rsidP="00346DB6">
            <w:pPr>
              <w:rPr>
                <w:rFonts w:cs="Times New Roman"/>
                <w:sz w:val="24"/>
                <w:szCs w:val="24"/>
              </w:rPr>
            </w:pPr>
            <w:r>
              <w:rPr>
                <w:rFonts w:cs="Times New Roman"/>
                <w:sz w:val="24"/>
                <w:szCs w:val="24"/>
              </w:rPr>
              <w:t xml:space="preserve">для привлечения бизнеса </w:t>
            </w:r>
            <w:r>
              <w:rPr>
                <w:rFonts w:cs="Times New Roman"/>
                <w:sz w:val="24"/>
                <w:szCs w:val="24"/>
              </w:rPr>
              <w:br/>
              <w:t xml:space="preserve">по увеличению объема твердых коммунальных отходов, направляемых </w:t>
            </w:r>
          </w:p>
          <w:p w:rsidR="007F2A7C" w:rsidRDefault="007F2A7C" w:rsidP="00346DB6">
            <w:pPr>
              <w:rPr>
                <w:rFonts w:cs="Times New Roman"/>
                <w:sz w:val="24"/>
                <w:szCs w:val="24"/>
              </w:rPr>
            </w:pPr>
            <w:r>
              <w:rPr>
                <w:rFonts w:cs="Times New Roman"/>
                <w:sz w:val="24"/>
                <w:szCs w:val="24"/>
              </w:rPr>
              <w:t xml:space="preserve">на обработку </w:t>
            </w:r>
            <w:r>
              <w:rPr>
                <w:rFonts w:cs="Times New Roman"/>
                <w:sz w:val="24"/>
                <w:szCs w:val="24"/>
              </w:rPr>
              <w:br/>
              <w:t>и утилизацию</w:t>
            </w:r>
          </w:p>
        </w:tc>
        <w:tc>
          <w:tcPr>
            <w:tcW w:w="2242"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 xml:space="preserve">увеличение доли твердых коммунальных отходов, направленных на обработку </w:t>
            </w:r>
          </w:p>
          <w:p w:rsidR="007F2A7C" w:rsidRDefault="007F2A7C" w:rsidP="00346DB6">
            <w:pPr>
              <w:rPr>
                <w:rFonts w:cs="Times New Roman"/>
                <w:sz w:val="24"/>
                <w:szCs w:val="24"/>
              </w:rPr>
            </w:pPr>
            <w:r>
              <w:rPr>
                <w:rFonts w:cs="Times New Roman"/>
                <w:sz w:val="24"/>
                <w:szCs w:val="24"/>
              </w:rPr>
              <w:t>и утилизацию:</w:t>
            </w:r>
          </w:p>
          <w:p w:rsidR="007F2A7C" w:rsidRDefault="007F2A7C" w:rsidP="00346DB6">
            <w:pPr>
              <w:rPr>
                <w:rFonts w:cs="Times New Roman"/>
                <w:sz w:val="24"/>
                <w:szCs w:val="24"/>
              </w:rPr>
            </w:pPr>
            <w:r>
              <w:rPr>
                <w:rFonts w:cs="Times New Roman"/>
                <w:sz w:val="24"/>
                <w:szCs w:val="24"/>
              </w:rPr>
              <w:t xml:space="preserve">к 2026 году – не менее 0,15%; </w:t>
            </w:r>
          </w:p>
          <w:p w:rsidR="007F2A7C" w:rsidRDefault="007F2A7C" w:rsidP="00346DB6">
            <w:pPr>
              <w:rPr>
                <w:rFonts w:cs="Times New Roman"/>
                <w:sz w:val="24"/>
                <w:szCs w:val="24"/>
              </w:rPr>
            </w:pPr>
            <w:r>
              <w:rPr>
                <w:rFonts w:cs="Times New Roman"/>
                <w:sz w:val="24"/>
                <w:szCs w:val="24"/>
              </w:rPr>
              <w:t>к 2031 году – 100%;</w:t>
            </w:r>
          </w:p>
          <w:p w:rsidR="007F2A7C" w:rsidRDefault="007F2A7C" w:rsidP="00346DB6">
            <w:pPr>
              <w:rPr>
                <w:rFonts w:cs="Times New Roman"/>
                <w:sz w:val="24"/>
                <w:szCs w:val="24"/>
              </w:rPr>
            </w:pPr>
            <w:r>
              <w:rPr>
                <w:rFonts w:cs="Times New Roman"/>
                <w:sz w:val="24"/>
                <w:szCs w:val="24"/>
              </w:rPr>
              <w:t>к 2036 году – 100%;</w:t>
            </w:r>
          </w:p>
          <w:p w:rsidR="007F2A7C" w:rsidRDefault="007F2A7C" w:rsidP="00346DB6">
            <w:pPr>
              <w:rPr>
                <w:rFonts w:cs="Times New Roman"/>
                <w:sz w:val="24"/>
                <w:szCs w:val="24"/>
              </w:rPr>
            </w:pPr>
            <w:r>
              <w:rPr>
                <w:rFonts w:cs="Times New Roman"/>
                <w:sz w:val="24"/>
                <w:szCs w:val="24"/>
              </w:rPr>
              <w:t>к 2044 году – 100%;</w:t>
            </w:r>
          </w:p>
          <w:p w:rsidR="007F2A7C" w:rsidRDefault="007F2A7C" w:rsidP="00346DB6">
            <w:pPr>
              <w:rPr>
                <w:rFonts w:cs="Times New Roman"/>
                <w:sz w:val="24"/>
                <w:szCs w:val="24"/>
              </w:rPr>
            </w:pPr>
            <w:r>
              <w:rPr>
                <w:rFonts w:cs="Times New Roman"/>
                <w:sz w:val="24"/>
                <w:szCs w:val="24"/>
              </w:rPr>
              <w:t>к 2050 году – 100%</w:t>
            </w:r>
          </w:p>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7, 72)</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4.5. Вектор «Инклюзивность»</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Цель вектора – обеспечение доступной инклюзивной среды</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iCs/>
                <w:sz w:val="24"/>
                <w:szCs w:val="24"/>
              </w:rPr>
            </w:pPr>
            <w:r>
              <w:rPr>
                <w:rFonts w:cs="Times New Roman"/>
                <w:iCs/>
                <w:sz w:val="24"/>
                <w:szCs w:val="24"/>
              </w:rPr>
              <w:t>Задача вектора – создание доступной безбарьерной городской среды, удобной и комфортной для всех групп населения, в том числе маломобильных</w:t>
            </w:r>
          </w:p>
        </w:tc>
      </w:tr>
      <w:tr w:rsidR="007F2A7C" w:rsidTr="009E39AA">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7F2A7C" w:rsidRDefault="007F2A7C" w:rsidP="00346DB6">
            <w:pPr>
              <w:rPr>
                <w:rFonts w:cs="Times New Roman"/>
                <w:sz w:val="24"/>
                <w:szCs w:val="24"/>
              </w:rPr>
            </w:pPr>
            <w:r>
              <w:rPr>
                <w:rFonts w:cs="Times New Roman"/>
                <w:sz w:val="24"/>
                <w:szCs w:val="24"/>
              </w:rPr>
              <w:t>77. Удовлетворенность населения развитием безбарьерной среды – 80,0% в 2050 году</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4.5.1. Мероприятия </w:t>
            </w:r>
            <w:r>
              <w:rPr>
                <w:rFonts w:cs="Times New Roman"/>
                <w:sz w:val="24"/>
                <w:szCs w:val="24"/>
              </w:rPr>
              <w:br/>
              <w:t>по нормативно-правовому, организационному обеспечению, регулированию развития инклюзивной среды</w:t>
            </w:r>
          </w:p>
        </w:tc>
        <w:tc>
          <w:tcPr>
            <w:tcW w:w="2242"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6, 7, 77</w:t>
            </w:r>
          </w:p>
        </w:tc>
        <w:tc>
          <w:tcPr>
            <w:tcW w:w="579" w:type="pct"/>
            <w:tcBorders>
              <w:top w:val="single" w:sz="4" w:space="0" w:color="auto"/>
              <w:left w:val="nil"/>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single" w:sz="4" w:space="0" w:color="auto"/>
              <w:left w:val="nil"/>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nil"/>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4.5.1.1. Подготовка изменений, дополнений </w:t>
            </w:r>
          </w:p>
          <w:p w:rsidR="007F2A7C" w:rsidRDefault="007F2A7C" w:rsidP="005C16B2">
            <w:pPr>
              <w:rPr>
                <w:rFonts w:cs="Times New Roman"/>
                <w:sz w:val="24"/>
                <w:szCs w:val="24"/>
              </w:rPr>
            </w:pPr>
            <w:r>
              <w:rPr>
                <w:rFonts w:cs="Times New Roman"/>
                <w:sz w:val="24"/>
                <w:szCs w:val="24"/>
              </w:rPr>
              <w:t xml:space="preserve">по вопросам развития инклюзивной среды </w:t>
            </w:r>
            <w:r>
              <w:rPr>
                <w:rFonts w:cs="Times New Roman"/>
                <w:sz w:val="24"/>
                <w:szCs w:val="24"/>
              </w:rPr>
              <w:br/>
              <w:t>в соответствующую муниципальную программу</w:t>
            </w:r>
            <w:r w:rsidR="005C16B2">
              <w:rPr>
                <w:rFonts w:cs="Times New Roman"/>
                <w:sz w:val="24"/>
                <w:szCs w:val="24"/>
              </w:rPr>
              <w:t xml:space="preserve"> </w:t>
            </w:r>
            <w:r>
              <w:rPr>
                <w:rFonts w:cs="Times New Roman"/>
                <w:sz w:val="24"/>
                <w:szCs w:val="24"/>
              </w:rPr>
              <w:t xml:space="preserve">или отдельные мероприятия муниципальных программ, </w:t>
            </w:r>
            <w:r>
              <w:rPr>
                <w:rFonts w:eastAsia="Calibri"/>
                <w:sz w:val="24"/>
                <w:szCs w:val="24"/>
              </w:rPr>
              <w:t>направленные на развитие образования, физической культуры и спорта, культуры, молодежной политики, комфортной среды</w:t>
            </w:r>
          </w:p>
        </w:tc>
        <w:tc>
          <w:tcPr>
            <w:tcW w:w="2242"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корректировка соответствующей муниципальной программы </w:t>
            </w:r>
            <w:r>
              <w:rPr>
                <w:rFonts w:cs="Times New Roman"/>
                <w:sz w:val="24"/>
                <w:szCs w:val="24"/>
              </w:rPr>
              <w:br/>
              <w:t xml:space="preserve">или отдельных мероприятий муниципальных программ, </w:t>
            </w:r>
            <w:r>
              <w:rPr>
                <w:rFonts w:eastAsia="Calibri"/>
                <w:sz w:val="24"/>
                <w:szCs w:val="24"/>
              </w:rPr>
              <w:t>направленных на развитие образования, физической культуры и спорта, культуры, молодежной политики, комфортной среды</w:t>
            </w:r>
            <w:r>
              <w:rPr>
                <w:rFonts w:cs="Times New Roman"/>
                <w:sz w:val="24"/>
                <w:szCs w:val="24"/>
              </w:rPr>
              <w:t xml:space="preserve">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nil"/>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nil"/>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4.5.1.2. Организация спортивных мероприятий для жителей города </w:t>
            </w:r>
          </w:p>
          <w:p w:rsidR="007F2A7C" w:rsidRDefault="007F2A7C" w:rsidP="00346DB6">
            <w:pPr>
              <w:rPr>
                <w:rFonts w:cs="Times New Roman"/>
                <w:sz w:val="24"/>
                <w:szCs w:val="24"/>
              </w:rPr>
            </w:pPr>
            <w:r>
              <w:rPr>
                <w:rFonts w:cs="Times New Roman"/>
                <w:sz w:val="24"/>
                <w:szCs w:val="24"/>
              </w:rPr>
              <w:t>с ограниченными возможностями здоровья</w:t>
            </w:r>
          </w:p>
        </w:tc>
        <w:tc>
          <w:tcPr>
            <w:tcW w:w="2242"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3 ед. в год; </w:t>
            </w:r>
          </w:p>
          <w:p w:rsidR="007F2A7C" w:rsidRDefault="007F2A7C" w:rsidP="00346DB6">
            <w:pPr>
              <w:rPr>
                <w:rFonts w:cs="Times New Roman"/>
                <w:sz w:val="24"/>
                <w:szCs w:val="24"/>
              </w:rPr>
            </w:pPr>
            <w:r>
              <w:rPr>
                <w:rFonts w:cs="Times New Roman"/>
                <w:sz w:val="24"/>
                <w:szCs w:val="24"/>
              </w:rPr>
              <w:t xml:space="preserve">- до 2031 года – не менее 4 ед. в год; </w:t>
            </w:r>
          </w:p>
          <w:p w:rsidR="007F2A7C" w:rsidRDefault="007F2A7C" w:rsidP="00346DB6">
            <w:pPr>
              <w:rPr>
                <w:rFonts w:cs="Times New Roman"/>
                <w:sz w:val="24"/>
                <w:szCs w:val="24"/>
              </w:rPr>
            </w:pPr>
            <w:r>
              <w:rPr>
                <w:rFonts w:cs="Times New Roman"/>
                <w:sz w:val="24"/>
                <w:szCs w:val="24"/>
              </w:rPr>
              <w:t xml:space="preserve">- до 2036 года – не менее 4 ед. в год; </w:t>
            </w:r>
          </w:p>
          <w:p w:rsidR="007F2A7C" w:rsidRDefault="007F2A7C" w:rsidP="00346DB6">
            <w:pPr>
              <w:rPr>
                <w:rFonts w:cs="Times New Roman"/>
                <w:sz w:val="24"/>
                <w:szCs w:val="24"/>
              </w:rPr>
            </w:pPr>
            <w:r>
              <w:rPr>
                <w:rFonts w:cs="Times New Roman"/>
                <w:sz w:val="24"/>
                <w:szCs w:val="24"/>
              </w:rPr>
              <w:t xml:space="preserve">- до 2044 года – не менее 5 ед. в год; </w:t>
            </w:r>
          </w:p>
          <w:p w:rsidR="007F2A7C" w:rsidRDefault="007F2A7C" w:rsidP="00346DB6">
            <w:pPr>
              <w:rPr>
                <w:rFonts w:cs="Times New Roman"/>
                <w:sz w:val="24"/>
                <w:szCs w:val="24"/>
              </w:rPr>
            </w:pPr>
            <w:r>
              <w:rPr>
                <w:rFonts w:cs="Times New Roman"/>
                <w:sz w:val="24"/>
                <w:szCs w:val="24"/>
              </w:rPr>
              <w:t>- до 2050 года – не менее 6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nil"/>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4.5.1.3. Организация культурных мероприятий (концерты, форумы, фестивали) для жителей города с ограниченными возможностями здоровья </w:t>
            </w:r>
          </w:p>
          <w:p w:rsidR="007F2A7C" w:rsidRDefault="007F2A7C" w:rsidP="00346DB6">
            <w:pPr>
              <w:rPr>
                <w:rFonts w:cs="Times New Roman"/>
                <w:sz w:val="24"/>
                <w:szCs w:val="24"/>
              </w:rPr>
            </w:pPr>
            <w:r>
              <w:rPr>
                <w:rFonts w:cs="Times New Roman"/>
                <w:sz w:val="24"/>
                <w:szCs w:val="24"/>
              </w:rPr>
              <w:t>и жителей старшего поколения</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3 ед. в год; </w:t>
            </w:r>
          </w:p>
          <w:p w:rsidR="007F2A7C" w:rsidRDefault="007F2A7C" w:rsidP="00346DB6">
            <w:pPr>
              <w:rPr>
                <w:rFonts w:cs="Times New Roman"/>
                <w:sz w:val="24"/>
                <w:szCs w:val="24"/>
              </w:rPr>
            </w:pPr>
            <w:r>
              <w:rPr>
                <w:rFonts w:cs="Times New Roman"/>
                <w:sz w:val="24"/>
                <w:szCs w:val="24"/>
              </w:rPr>
              <w:t xml:space="preserve">- до 2031 года – не менее 4 ед. в год; </w:t>
            </w:r>
          </w:p>
          <w:p w:rsidR="007F2A7C" w:rsidRDefault="007F2A7C" w:rsidP="00346DB6">
            <w:pPr>
              <w:rPr>
                <w:rFonts w:cs="Times New Roman"/>
                <w:sz w:val="24"/>
                <w:szCs w:val="24"/>
              </w:rPr>
            </w:pPr>
            <w:r>
              <w:rPr>
                <w:rFonts w:cs="Times New Roman"/>
                <w:sz w:val="24"/>
                <w:szCs w:val="24"/>
              </w:rPr>
              <w:t xml:space="preserve">- до 2036 года – не менее 4 ед. в год; </w:t>
            </w:r>
          </w:p>
          <w:p w:rsidR="007F2A7C" w:rsidRDefault="007F2A7C" w:rsidP="00346DB6">
            <w:pPr>
              <w:rPr>
                <w:rFonts w:cs="Times New Roman"/>
                <w:sz w:val="24"/>
                <w:szCs w:val="24"/>
              </w:rPr>
            </w:pPr>
            <w:r>
              <w:rPr>
                <w:rFonts w:cs="Times New Roman"/>
                <w:sz w:val="24"/>
                <w:szCs w:val="24"/>
              </w:rPr>
              <w:t xml:space="preserve">- до 2044 года – не менее 5 ед. в год; </w:t>
            </w:r>
          </w:p>
          <w:p w:rsidR="007F2A7C" w:rsidRDefault="007F2A7C" w:rsidP="00346DB6">
            <w:pPr>
              <w:rPr>
                <w:rFonts w:cs="Times New Roman"/>
                <w:sz w:val="24"/>
                <w:szCs w:val="24"/>
              </w:rPr>
            </w:pPr>
            <w:r>
              <w:rPr>
                <w:rFonts w:cs="Times New Roman"/>
                <w:sz w:val="24"/>
                <w:szCs w:val="24"/>
              </w:rPr>
              <w:t>- до 2050 года – не менее 6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постоянно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4.5.1.4. Осуществление мониторинга удовлетворенности населения уровнем развития безбарьерной среды в городе </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достижение доли удовлетворенность населения развитием безбарьерной среды:</w:t>
            </w:r>
          </w:p>
          <w:p w:rsidR="007F2A7C" w:rsidRDefault="007F2A7C" w:rsidP="00346DB6">
            <w:pPr>
              <w:rPr>
                <w:rFonts w:cs="Times New Roman"/>
                <w:sz w:val="24"/>
                <w:szCs w:val="24"/>
              </w:rPr>
            </w:pPr>
            <w:r>
              <w:rPr>
                <w:rFonts w:cs="Times New Roman"/>
                <w:sz w:val="24"/>
                <w:szCs w:val="24"/>
              </w:rPr>
              <w:t>- к 2026 году – не менее 55,1%;</w:t>
            </w:r>
          </w:p>
          <w:p w:rsidR="007F2A7C" w:rsidRDefault="007F2A7C" w:rsidP="00346DB6">
            <w:pPr>
              <w:rPr>
                <w:rFonts w:cs="Times New Roman"/>
                <w:sz w:val="24"/>
                <w:szCs w:val="24"/>
              </w:rPr>
            </w:pPr>
            <w:r>
              <w:rPr>
                <w:rFonts w:cs="Times New Roman"/>
                <w:sz w:val="24"/>
                <w:szCs w:val="24"/>
              </w:rPr>
              <w:t>- к 2031 году – не менее 60,3%;</w:t>
            </w:r>
          </w:p>
          <w:p w:rsidR="007F2A7C" w:rsidRDefault="007F2A7C" w:rsidP="00346DB6">
            <w:pPr>
              <w:rPr>
                <w:rFonts w:cs="Times New Roman"/>
                <w:sz w:val="24"/>
                <w:szCs w:val="24"/>
              </w:rPr>
            </w:pPr>
            <w:r>
              <w:rPr>
                <w:rFonts w:cs="Times New Roman"/>
                <w:sz w:val="24"/>
                <w:szCs w:val="24"/>
              </w:rPr>
              <w:t>- к 2036 году – не менее 65,5%;</w:t>
            </w:r>
          </w:p>
          <w:p w:rsidR="007F2A7C" w:rsidRDefault="007F2A7C" w:rsidP="00346DB6">
            <w:pPr>
              <w:rPr>
                <w:rFonts w:cs="Times New Roman"/>
                <w:sz w:val="24"/>
                <w:szCs w:val="24"/>
              </w:rPr>
            </w:pPr>
            <w:r>
              <w:rPr>
                <w:rFonts w:cs="Times New Roman"/>
                <w:sz w:val="24"/>
                <w:szCs w:val="24"/>
              </w:rPr>
              <w:t>- к 2044 году – не менее 73,8%;</w:t>
            </w:r>
          </w:p>
          <w:p w:rsidR="007F2A7C" w:rsidRDefault="007F2A7C" w:rsidP="00346DB6">
            <w:pPr>
              <w:rPr>
                <w:rFonts w:cs="Times New Roman"/>
                <w:sz w:val="24"/>
                <w:szCs w:val="24"/>
              </w:rPr>
            </w:pPr>
            <w:r>
              <w:rPr>
                <w:rFonts w:cs="Times New Roman"/>
                <w:sz w:val="24"/>
                <w:szCs w:val="24"/>
              </w:rPr>
              <w:t>- к 2050 году – не менее 80,0%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4.5.1.5. Разработка стандартов, регламентирующих оценку состояния доступной инклюзивной среды на территории города</w:t>
            </w:r>
          </w:p>
        </w:tc>
        <w:tc>
          <w:tcPr>
            <w:tcW w:w="2242"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vMerge w:val="restar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не требуется </w:t>
            </w:r>
          </w:p>
        </w:tc>
        <w:tc>
          <w:tcPr>
            <w:tcW w:w="556" w:type="pct"/>
            <w:vMerge w:val="restar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2026 год</w:t>
            </w:r>
          </w:p>
        </w:tc>
        <w:tc>
          <w:tcPr>
            <w:tcW w:w="638" w:type="pct"/>
            <w:vMerge w:val="restar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1183"/>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nil"/>
              <w:bottom w:val="single" w:sz="4" w:space="0" w:color="auto"/>
              <w:right w:val="single" w:sz="4" w:space="0" w:color="auto"/>
            </w:tcBorders>
            <w:hideMark/>
          </w:tcPr>
          <w:p w:rsidR="007F2A7C" w:rsidRDefault="007F2A7C" w:rsidP="002F12D5">
            <w:pPr>
              <w:rPr>
                <w:rFonts w:cs="Times New Roman"/>
                <w:sz w:val="24"/>
                <w:szCs w:val="24"/>
              </w:rPr>
            </w:pPr>
            <w:r>
              <w:rPr>
                <w:rFonts w:cs="Times New Roman"/>
                <w:sz w:val="24"/>
                <w:szCs w:val="24"/>
              </w:rPr>
              <w:t xml:space="preserve">регламент «Безбарьерное проектирование и строительство </w:t>
            </w:r>
            <w:r w:rsidR="002F12D5">
              <w:rPr>
                <w:rFonts w:cs="Times New Roman"/>
                <w:sz w:val="24"/>
                <w:szCs w:val="24"/>
              </w:rPr>
              <w:br/>
            </w:r>
            <w:r>
              <w:rPr>
                <w:rFonts w:cs="Times New Roman"/>
                <w:sz w:val="24"/>
                <w:szCs w:val="24"/>
              </w:rPr>
              <w:t>в Сургуте» применительно к строительству зданий жилого, культурного и общественно-делового назначения с последующим включением установленных расчетных параметров в местные нормативы градостроительного проектирования к 2026 году</w:t>
            </w:r>
          </w:p>
        </w:tc>
        <w:tc>
          <w:tcPr>
            <w:tcW w:w="579" w:type="pct"/>
            <w:vMerge/>
            <w:tcBorders>
              <w:top w:val="single" w:sz="4" w:space="0" w:color="auto"/>
              <w:left w:val="nil"/>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nil"/>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nil"/>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1204"/>
        </w:trPr>
        <w:tc>
          <w:tcPr>
            <w:tcW w:w="985" w:type="pct"/>
            <w:vMerge/>
            <w:tcBorders>
              <w:top w:val="single" w:sz="4" w:space="0" w:color="auto"/>
              <w:left w:val="single" w:sz="4" w:space="0" w:color="auto"/>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2242" w:type="pct"/>
            <w:tcBorders>
              <w:top w:val="single" w:sz="4" w:space="0" w:color="auto"/>
              <w:left w:val="nil"/>
              <w:bottom w:val="single" w:sz="4" w:space="0" w:color="auto"/>
              <w:right w:val="single" w:sz="4" w:space="0" w:color="auto"/>
            </w:tcBorders>
            <w:hideMark/>
          </w:tcPr>
          <w:p w:rsidR="007F2A7C" w:rsidRDefault="007F2A7C" w:rsidP="002F12D5">
            <w:pPr>
              <w:rPr>
                <w:rFonts w:cs="Times New Roman"/>
                <w:sz w:val="24"/>
                <w:szCs w:val="24"/>
              </w:rPr>
            </w:pPr>
            <w:r>
              <w:rPr>
                <w:rFonts w:cs="Times New Roman"/>
                <w:sz w:val="24"/>
                <w:szCs w:val="24"/>
              </w:rPr>
              <w:t>регламент «Дизайн для всех. Общественное свободное пространство – Сургут» применительно к безбарьерности территорий общего пользования (улицы, парки, скверы, набережные), доступность общественного транспорта, доступность объектов социальной инфраструктуры к 2026 году</w:t>
            </w:r>
          </w:p>
        </w:tc>
        <w:tc>
          <w:tcPr>
            <w:tcW w:w="579" w:type="pct"/>
            <w:vMerge/>
            <w:tcBorders>
              <w:top w:val="single" w:sz="4" w:space="0" w:color="auto"/>
              <w:left w:val="nil"/>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556" w:type="pct"/>
            <w:vMerge/>
            <w:tcBorders>
              <w:top w:val="single" w:sz="4" w:space="0" w:color="auto"/>
              <w:left w:val="nil"/>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c>
          <w:tcPr>
            <w:tcW w:w="638" w:type="pct"/>
            <w:vMerge/>
            <w:tcBorders>
              <w:top w:val="single" w:sz="4" w:space="0" w:color="auto"/>
              <w:left w:val="nil"/>
              <w:bottom w:val="single" w:sz="4" w:space="0" w:color="auto"/>
              <w:right w:val="single" w:sz="4" w:space="0" w:color="auto"/>
            </w:tcBorders>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4.5.1.6. Проведение обследования и выявление несоответствий стан-дартам, регламенти-рующим оценку состояния доступной инклюзивной </w:t>
            </w:r>
            <w:r>
              <w:rPr>
                <w:rFonts w:cs="Times New Roman"/>
                <w:sz w:val="24"/>
                <w:szCs w:val="24"/>
              </w:rPr>
              <w:lastRenderedPageBreak/>
              <w:t>среды на территории города</w:t>
            </w:r>
          </w:p>
        </w:tc>
        <w:tc>
          <w:tcPr>
            <w:tcW w:w="2242" w:type="pct"/>
            <w:tcBorders>
              <w:top w:val="single" w:sz="4" w:space="0" w:color="auto"/>
              <w:left w:val="nil"/>
              <w:bottom w:val="single" w:sz="4" w:space="0" w:color="auto"/>
              <w:right w:val="single" w:sz="4" w:space="0" w:color="auto"/>
            </w:tcBorders>
            <w:hideMark/>
          </w:tcPr>
          <w:p w:rsidR="007F2A7C" w:rsidRDefault="007F2A7C" w:rsidP="002F12D5">
            <w:pPr>
              <w:rPr>
                <w:rFonts w:cs="Times New Roman"/>
                <w:sz w:val="24"/>
                <w:szCs w:val="24"/>
              </w:rPr>
            </w:pPr>
            <w:r>
              <w:rPr>
                <w:rFonts w:cs="Times New Roman"/>
                <w:sz w:val="24"/>
                <w:szCs w:val="24"/>
              </w:rPr>
              <w:lastRenderedPageBreak/>
              <w:t xml:space="preserve">отчет по обследованию и выявлению несоответствий стандартам доступности инклюзивной среды на территории города к 2028 году, с привлечением общественных организаций инвалидов </w:t>
            </w:r>
            <w:r w:rsidR="002F12D5">
              <w:rPr>
                <w:rFonts w:cs="Times New Roman"/>
                <w:sz w:val="24"/>
                <w:szCs w:val="24"/>
              </w:rPr>
              <w:br/>
            </w:r>
            <w:r>
              <w:rPr>
                <w:rFonts w:cs="Times New Roman"/>
                <w:sz w:val="24"/>
                <w:szCs w:val="24"/>
              </w:rPr>
              <w:t>(обеспечивает достижение целевого показателя 77)</w:t>
            </w:r>
          </w:p>
        </w:tc>
        <w:tc>
          <w:tcPr>
            <w:tcW w:w="579"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2028 год</w:t>
            </w:r>
          </w:p>
        </w:tc>
        <w:tc>
          <w:tcPr>
            <w:tcW w:w="638" w:type="pc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4.5.1.7. Разработка дорожной карты </w:t>
            </w:r>
          </w:p>
          <w:p w:rsidR="007F2A7C" w:rsidRDefault="007F2A7C" w:rsidP="002F12D5">
            <w:pPr>
              <w:rPr>
                <w:rFonts w:cs="Times New Roman"/>
                <w:sz w:val="24"/>
                <w:szCs w:val="24"/>
              </w:rPr>
            </w:pPr>
            <w:r>
              <w:rPr>
                <w:rFonts w:cs="Times New Roman"/>
                <w:sz w:val="24"/>
                <w:szCs w:val="24"/>
              </w:rPr>
              <w:t xml:space="preserve">(плана мероприятий) </w:t>
            </w:r>
            <w:r>
              <w:rPr>
                <w:rFonts w:cs="Times New Roman"/>
                <w:sz w:val="24"/>
                <w:szCs w:val="24"/>
              </w:rPr>
              <w:br/>
              <w:t>по организации деятельности в сфере улучшения доступности городской среды</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«дорожная карта» (план мероприятий) по организации деятельности в сфере улучшения доступности городской среды</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2031 год</w:t>
            </w:r>
          </w:p>
        </w:tc>
        <w:tc>
          <w:tcPr>
            <w:tcW w:w="638"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4.5.1.8. Размещение информации о сервисах (услугах), способст-вующих повышению комфортности жизни маломобильных групп населения на портале Администрации города</w:t>
            </w:r>
          </w:p>
        </w:tc>
        <w:tc>
          <w:tcPr>
            <w:tcW w:w="2242"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актуализация на официальном портале Администрации города вкладки «Доступная среда» по 18 сервисам (услугам) (обеспечивает достижение целевых показателей 6, 7, 77)</w:t>
            </w:r>
          </w:p>
        </w:tc>
        <w:tc>
          <w:tcPr>
            <w:tcW w:w="579"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не требуется</w:t>
            </w:r>
          </w:p>
        </w:tc>
        <w:tc>
          <w:tcPr>
            <w:tcW w:w="556" w:type="pc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ежегодно</w:t>
            </w:r>
          </w:p>
        </w:tc>
        <w:tc>
          <w:tcPr>
            <w:tcW w:w="638" w:type="pc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nil"/>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4.5.2. Мероприятия </w:t>
            </w:r>
            <w:r>
              <w:rPr>
                <w:rFonts w:cs="Times New Roman"/>
                <w:sz w:val="24"/>
                <w:szCs w:val="24"/>
              </w:rPr>
              <w:br/>
              <w:t>по инфраструктурному обеспечению развития инклюзивной среды</w:t>
            </w:r>
          </w:p>
        </w:tc>
        <w:tc>
          <w:tcPr>
            <w:tcW w:w="2242"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77</w:t>
            </w:r>
          </w:p>
        </w:tc>
        <w:tc>
          <w:tcPr>
            <w:tcW w:w="579" w:type="pct"/>
            <w:tcBorders>
              <w:top w:val="nil"/>
              <w:left w:val="nil"/>
              <w:bottom w:val="single" w:sz="4" w:space="0" w:color="auto"/>
              <w:right w:val="single" w:sz="4" w:space="0" w:color="auto"/>
            </w:tcBorders>
            <w:hideMark/>
          </w:tcPr>
          <w:p w:rsidR="007F2A7C" w:rsidRDefault="007F2A7C" w:rsidP="00346DB6">
            <w:pPr>
              <w:jc w:val="center"/>
              <w:rPr>
                <w:rFonts w:cs="Times New Roman"/>
                <w:sz w:val="24"/>
                <w:szCs w:val="24"/>
              </w:rPr>
            </w:pPr>
            <w:r>
              <w:rPr>
                <w:rFonts w:cs="Times New Roman"/>
                <w:sz w:val="24"/>
                <w:szCs w:val="24"/>
              </w:rPr>
              <w:t>-</w:t>
            </w:r>
          </w:p>
        </w:tc>
        <w:tc>
          <w:tcPr>
            <w:tcW w:w="556" w:type="pct"/>
            <w:tcBorders>
              <w:top w:val="nil"/>
              <w:left w:val="nil"/>
              <w:bottom w:val="single" w:sz="4" w:space="0" w:color="auto"/>
              <w:right w:val="single" w:sz="4" w:space="0" w:color="auto"/>
            </w:tcBorders>
            <w:noWrap/>
            <w:hideMark/>
          </w:tcPr>
          <w:p w:rsidR="007F2A7C" w:rsidRDefault="007F2A7C" w:rsidP="00346DB6">
            <w:pPr>
              <w:jc w:val="center"/>
              <w:rPr>
                <w:rFonts w:cs="Times New Roman"/>
                <w:sz w:val="24"/>
                <w:szCs w:val="24"/>
              </w:rPr>
            </w:pPr>
            <w:r>
              <w:rPr>
                <w:rFonts w:cs="Times New Roman"/>
                <w:sz w:val="24"/>
                <w:szCs w:val="24"/>
              </w:rPr>
              <w:t>-</w:t>
            </w:r>
          </w:p>
        </w:tc>
        <w:tc>
          <w:tcPr>
            <w:tcW w:w="638" w:type="pct"/>
            <w:tcBorders>
              <w:top w:val="nil"/>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4.5.2.1. Оснащение общественных пространств (парков, скверов, набережных, улиц, а также территорий, прилегающих к объектам торговли и социального </w:t>
            </w:r>
            <w:proofErr w:type="spellStart"/>
            <w:proofErr w:type="gramStart"/>
            <w:r>
              <w:rPr>
                <w:rFonts w:cs="Times New Roman"/>
                <w:sz w:val="24"/>
                <w:szCs w:val="24"/>
              </w:rPr>
              <w:t>облужи-вания</w:t>
            </w:r>
            <w:proofErr w:type="spellEnd"/>
            <w:proofErr w:type="gramEnd"/>
            <w:r>
              <w:rPr>
                <w:rFonts w:cs="Times New Roman"/>
                <w:sz w:val="24"/>
                <w:szCs w:val="24"/>
              </w:rPr>
              <w:t>) объектами благоустройства (обору-</w:t>
            </w:r>
            <w:proofErr w:type="spellStart"/>
            <w:r>
              <w:rPr>
                <w:rFonts w:cs="Times New Roman"/>
                <w:sz w:val="24"/>
                <w:szCs w:val="24"/>
              </w:rPr>
              <w:t>дованными</w:t>
            </w:r>
            <w:proofErr w:type="spellEnd"/>
            <w:r>
              <w:rPr>
                <w:rFonts w:cs="Times New Roman"/>
                <w:sz w:val="24"/>
                <w:szCs w:val="24"/>
              </w:rPr>
              <w:t xml:space="preserve"> туалетами, площадками тихого отдыха с удобными скамейками, столами </w:t>
            </w:r>
          </w:p>
          <w:p w:rsidR="007F2A7C" w:rsidRDefault="007F2A7C" w:rsidP="00346DB6">
            <w:pPr>
              <w:rPr>
                <w:rFonts w:cs="Times New Roman"/>
                <w:sz w:val="24"/>
                <w:szCs w:val="24"/>
              </w:rPr>
            </w:pPr>
            <w:r>
              <w:rPr>
                <w:rFonts w:cs="Times New Roman"/>
                <w:sz w:val="24"/>
                <w:szCs w:val="24"/>
              </w:rPr>
              <w:lastRenderedPageBreak/>
              <w:t>и навесами от солнца, осадков и так далее)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lastRenderedPageBreak/>
              <w:t xml:space="preserve">доля общественных пространств, оснащенных объектами благоустройства, адаптированных для людей </w:t>
            </w:r>
          </w:p>
          <w:p w:rsidR="007F2A7C" w:rsidRDefault="007F2A7C" w:rsidP="00346DB6">
            <w:pPr>
              <w:rPr>
                <w:rFonts w:cs="Times New Roman"/>
                <w:sz w:val="24"/>
                <w:szCs w:val="24"/>
              </w:rPr>
            </w:pPr>
            <w:r>
              <w:rPr>
                <w:rFonts w:cs="Times New Roman"/>
                <w:sz w:val="24"/>
                <w:szCs w:val="24"/>
              </w:rPr>
              <w:t xml:space="preserve">с ограниченными возможностями здоровья: </w:t>
            </w:r>
          </w:p>
          <w:p w:rsidR="007F2A7C" w:rsidRDefault="007F2A7C" w:rsidP="00346DB6">
            <w:pPr>
              <w:rPr>
                <w:rFonts w:cs="Times New Roman"/>
                <w:sz w:val="24"/>
                <w:szCs w:val="24"/>
              </w:rPr>
            </w:pPr>
            <w:r>
              <w:rPr>
                <w:rFonts w:cs="Times New Roman"/>
                <w:sz w:val="24"/>
                <w:szCs w:val="24"/>
              </w:rPr>
              <w:t xml:space="preserve">- к 2031 году – не менее 20%; </w:t>
            </w:r>
          </w:p>
          <w:p w:rsidR="007F2A7C" w:rsidRDefault="007F2A7C" w:rsidP="00346DB6">
            <w:pPr>
              <w:rPr>
                <w:rFonts w:cs="Times New Roman"/>
                <w:sz w:val="24"/>
                <w:szCs w:val="24"/>
              </w:rPr>
            </w:pPr>
            <w:r>
              <w:rPr>
                <w:rFonts w:cs="Times New Roman"/>
                <w:sz w:val="24"/>
                <w:szCs w:val="24"/>
              </w:rPr>
              <w:t xml:space="preserve">- к 2036 году – не менее 35%; </w:t>
            </w:r>
          </w:p>
          <w:p w:rsidR="007F2A7C" w:rsidRDefault="007F2A7C" w:rsidP="00346DB6">
            <w:pPr>
              <w:rPr>
                <w:rFonts w:cs="Times New Roman"/>
                <w:sz w:val="24"/>
                <w:szCs w:val="24"/>
              </w:rPr>
            </w:pPr>
            <w:r>
              <w:rPr>
                <w:rFonts w:cs="Times New Roman"/>
                <w:sz w:val="24"/>
                <w:szCs w:val="24"/>
              </w:rPr>
              <w:t xml:space="preserve">- к 2044 году – не менее 55%; </w:t>
            </w:r>
          </w:p>
          <w:p w:rsidR="007F2A7C" w:rsidRDefault="007F2A7C" w:rsidP="00346DB6">
            <w:pPr>
              <w:rPr>
                <w:rFonts w:cs="Times New Roman"/>
                <w:sz w:val="24"/>
                <w:szCs w:val="24"/>
              </w:rPr>
            </w:pPr>
            <w:r>
              <w:rPr>
                <w:rFonts w:cs="Times New Roman"/>
                <w:sz w:val="24"/>
                <w:szCs w:val="24"/>
              </w:rPr>
              <w:t xml:space="preserve">- к 2050 году – не менее 60%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4.5.2.2. Оснащение дворовых территорий объектами благоустройства (освещение, пандусы </w:t>
            </w:r>
          </w:p>
          <w:p w:rsidR="007F2A7C" w:rsidRDefault="007F2A7C" w:rsidP="00346DB6">
            <w:pPr>
              <w:rPr>
                <w:rFonts w:cs="Times New Roman"/>
                <w:sz w:val="24"/>
                <w:szCs w:val="24"/>
              </w:rPr>
            </w:pPr>
            <w:r>
              <w:rPr>
                <w:rFonts w:cs="Times New Roman"/>
                <w:sz w:val="24"/>
                <w:szCs w:val="24"/>
              </w:rPr>
              <w:t>и так далее)</w:t>
            </w:r>
          </w:p>
        </w:tc>
        <w:tc>
          <w:tcPr>
            <w:tcW w:w="2242"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дворовых территорий, оснащенных объектами благоустройства, адаптированных для людей </w:t>
            </w:r>
          </w:p>
          <w:p w:rsidR="007F2A7C" w:rsidRDefault="007F2A7C" w:rsidP="00346DB6">
            <w:pPr>
              <w:rPr>
                <w:rFonts w:cs="Times New Roman"/>
                <w:sz w:val="24"/>
                <w:szCs w:val="24"/>
              </w:rPr>
            </w:pPr>
            <w:r>
              <w:rPr>
                <w:rFonts w:cs="Times New Roman"/>
                <w:sz w:val="24"/>
                <w:szCs w:val="24"/>
              </w:rPr>
              <w:t xml:space="preserve">с ограниченными возможностями здоровья: </w:t>
            </w:r>
          </w:p>
          <w:p w:rsidR="007F2A7C" w:rsidRDefault="007F2A7C" w:rsidP="00346DB6">
            <w:pPr>
              <w:rPr>
                <w:rFonts w:cs="Times New Roman"/>
                <w:sz w:val="24"/>
                <w:szCs w:val="24"/>
              </w:rPr>
            </w:pPr>
            <w:r>
              <w:rPr>
                <w:rFonts w:cs="Times New Roman"/>
                <w:sz w:val="24"/>
                <w:szCs w:val="24"/>
              </w:rPr>
              <w:t>- к 2031 году – не менее 10%;</w:t>
            </w:r>
          </w:p>
          <w:p w:rsidR="007F2A7C" w:rsidRDefault="007F2A7C" w:rsidP="00346DB6">
            <w:pPr>
              <w:rPr>
                <w:rFonts w:cs="Times New Roman"/>
                <w:sz w:val="24"/>
                <w:szCs w:val="24"/>
              </w:rPr>
            </w:pPr>
            <w:r>
              <w:rPr>
                <w:rFonts w:cs="Times New Roman"/>
                <w:sz w:val="24"/>
                <w:szCs w:val="24"/>
              </w:rPr>
              <w:t>- к 2036 году – не менее 20%;</w:t>
            </w:r>
          </w:p>
          <w:p w:rsidR="007F2A7C" w:rsidRDefault="007F2A7C" w:rsidP="00346DB6">
            <w:pPr>
              <w:rPr>
                <w:rFonts w:cs="Times New Roman"/>
                <w:sz w:val="24"/>
                <w:szCs w:val="24"/>
              </w:rPr>
            </w:pPr>
            <w:r>
              <w:rPr>
                <w:rFonts w:cs="Times New Roman"/>
                <w:sz w:val="24"/>
                <w:szCs w:val="24"/>
              </w:rPr>
              <w:t>- к 2044 году – не менее 30%;</w:t>
            </w:r>
          </w:p>
          <w:p w:rsidR="007F2A7C" w:rsidRDefault="007F2A7C" w:rsidP="00346DB6">
            <w:pPr>
              <w:rPr>
                <w:rFonts w:cs="Times New Roman"/>
                <w:sz w:val="24"/>
                <w:szCs w:val="24"/>
              </w:rPr>
            </w:pPr>
            <w:r>
              <w:rPr>
                <w:rFonts w:cs="Times New Roman"/>
                <w:sz w:val="24"/>
                <w:szCs w:val="24"/>
              </w:rPr>
              <w:t>- к 2050 году – не менее 40%</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77)</w:t>
            </w:r>
          </w:p>
        </w:tc>
        <w:tc>
          <w:tcPr>
            <w:tcW w:w="579"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tcBorders>
              <w:top w:val="single" w:sz="4" w:space="0" w:color="auto"/>
              <w:left w:val="single" w:sz="4" w:space="0" w:color="auto"/>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single" w:sz="4" w:space="0" w:color="auto"/>
              <w:left w:val="single" w:sz="4" w:space="0" w:color="auto"/>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4.5.2.3. Адаптация муниципальных учреждений (образовательных, культурных, спортивных </w:t>
            </w:r>
          </w:p>
          <w:p w:rsidR="007F2A7C" w:rsidRDefault="007F2A7C" w:rsidP="00346DB6">
            <w:pPr>
              <w:rPr>
                <w:rFonts w:cs="Times New Roman"/>
                <w:sz w:val="24"/>
                <w:szCs w:val="24"/>
              </w:rPr>
            </w:pPr>
            <w:r>
              <w:rPr>
                <w:rFonts w:cs="Times New Roman"/>
                <w:sz w:val="24"/>
                <w:szCs w:val="24"/>
              </w:rPr>
              <w:t xml:space="preserve">и так далее) </w:t>
            </w:r>
          </w:p>
          <w:p w:rsidR="007F2A7C" w:rsidRDefault="007F2A7C" w:rsidP="00346DB6">
            <w:pPr>
              <w:rPr>
                <w:rFonts w:cs="Times New Roman"/>
                <w:sz w:val="24"/>
                <w:szCs w:val="24"/>
              </w:rPr>
            </w:pPr>
            <w:r>
              <w:rPr>
                <w:rFonts w:cs="Times New Roman"/>
                <w:sz w:val="24"/>
                <w:szCs w:val="24"/>
              </w:rPr>
              <w:t>для пользования маломобильными гражданами (лифт, пандусы, расширенные дверные проемы)</w:t>
            </w:r>
          </w:p>
        </w:tc>
        <w:tc>
          <w:tcPr>
            <w:tcW w:w="2242"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 xml:space="preserve">доля муниципальных учреждений, адаптированных для людей </w:t>
            </w:r>
            <w:r>
              <w:rPr>
                <w:rFonts w:cs="Times New Roman"/>
                <w:sz w:val="24"/>
                <w:szCs w:val="24"/>
              </w:rPr>
              <w:br/>
              <w:t>с ограниченными возможностями здоровья:</w:t>
            </w:r>
          </w:p>
          <w:p w:rsidR="007F2A7C" w:rsidRDefault="007F2A7C" w:rsidP="00346DB6">
            <w:pPr>
              <w:rPr>
                <w:rFonts w:cs="Times New Roman"/>
                <w:sz w:val="24"/>
                <w:szCs w:val="24"/>
              </w:rPr>
            </w:pPr>
            <w:r>
              <w:rPr>
                <w:rFonts w:cs="Times New Roman"/>
                <w:sz w:val="24"/>
                <w:szCs w:val="24"/>
              </w:rPr>
              <w:t xml:space="preserve">- к 2031 году – не менее 15%; </w:t>
            </w:r>
          </w:p>
          <w:p w:rsidR="007F2A7C" w:rsidRDefault="007F2A7C" w:rsidP="00346DB6">
            <w:pPr>
              <w:rPr>
                <w:rFonts w:cs="Times New Roman"/>
                <w:sz w:val="24"/>
                <w:szCs w:val="24"/>
              </w:rPr>
            </w:pPr>
            <w:r>
              <w:rPr>
                <w:rFonts w:cs="Times New Roman"/>
                <w:sz w:val="24"/>
                <w:szCs w:val="24"/>
              </w:rPr>
              <w:t xml:space="preserve">- к 2036 году – не менее 35%; </w:t>
            </w:r>
          </w:p>
          <w:p w:rsidR="007F2A7C" w:rsidRDefault="007F2A7C" w:rsidP="00346DB6">
            <w:pPr>
              <w:rPr>
                <w:rFonts w:cs="Times New Roman"/>
                <w:sz w:val="24"/>
                <w:szCs w:val="24"/>
              </w:rPr>
            </w:pPr>
            <w:r>
              <w:rPr>
                <w:rFonts w:cs="Times New Roman"/>
                <w:sz w:val="24"/>
                <w:szCs w:val="24"/>
              </w:rPr>
              <w:t xml:space="preserve">- к 2044 году – не менее 60%; </w:t>
            </w:r>
          </w:p>
          <w:p w:rsidR="007F2A7C" w:rsidRDefault="007F2A7C" w:rsidP="00346DB6">
            <w:pPr>
              <w:rPr>
                <w:rFonts w:cs="Times New Roman"/>
                <w:sz w:val="24"/>
                <w:szCs w:val="24"/>
              </w:rPr>
            </w:pPr>
            <w:r>
              <w:rPr>
                <w:rFonts w:cs="Times New Roman"/>
                <w:sz w:val="24"/>
                <w:szCs w:val="24"/>
              </w:rPr>
              <w:t>- к 2050 году – не менее 70%</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77)</w:t>
            </w:r>
          </w:p>
        </w:tc>
        <w:tc>
          <w:tcPr>
            <w:tcW w:w="579"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tcBorders>
              <w:top w:val="single" w:sz="4" w:space="0" w:color="auto"/>
              <w:left w:val="nil"/>
              <w:bottom w:val="single" w:sz="4" w:space="0" w:color="auto"/>
              <w:right w:val="single" w:sz="4" w:space="0" w:color="auto"/>
            </w:tcBorders>
            <w:noWrap/>
            <w:hideMark/>
          </w:tcPr>
          <w:p w:rsidR="007F2A7C" w:rsidRDefault="007F2A7C" w:rsidP="00346DB6">
            <w:pPr>
              <w:rPr>
                <w:rFonts w:cs="Times New Roman"/>
                <w:sz w:val="24"/>
                <w:szCs w:val="24"/>
              </w:rPr>
            </w:pPr>
            <w:r>
              <w:rPr>
                <w:rFonts w:cs="Times New Roman"/>
                <w:sz w:val="24"/>
                <w:szCs w:val="24"/>
              </w:rPr>
              <w:t>поэтапно</w:t>
            </w:r>
          </w:p>
        </w:tc>
        <w:tc>
          <w:tcPr>
            <w:tcW w:w="638" w:type="pct"/>
            <w:tcBorders>
              <w:top w:val="single" w:sz="4" w:space="0" w:color="auto"/>
              <w:left w:val="nil"/>
              <w:bottom w:val="single" w:sz="4" w:space="0" w:color="auto"/>
              <w:right w:val="single" w:sz="4" w:space="0" w:color="auto"/>
            </w:tcBorders>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2F12D5" w:rsidTr="00556AAE">
        <w:trPr>
          <w:trHeight w:val="262"/>
        </w:trPr>
        <w:tc>
          <w:tcPr>
            <w:tcW w:w="985" w:type="pct"/>
            <w:vMerge w:val="restart"/>
            <w:tcBorders>
              <w:top w:val="nil"/>
              <w:left w:val="single" w:sz="4" w:space="0" w:color="auto"/>
              <w:right w:val="single" w:sz="4" w:space="0" w:color="auto"/>
            </w:tcBorders>
            <w:hideMark/>
          </w:tcPr>
          <w:p w:rsidR="002F12D5" w:rsidRDefault="002F12D5" w:rsidP="00346DB6">
            <w:pPr>
              <w:rPr>
                <w:rFonts w:cs="Times New Roman"/>
                <w:sz w:val="24"/>
                <w:szCs w:val="24"/>
              </w:rPr>
            </w:pPr>
            <w:r>
              <w:rPr>
                <w:rFonts w:cs="Times New Roman"/>
                <w:sz w:val="24"/>
                <w:szCs w:val="24"/>
              </w:rPr>
              <w:t xml:space="preserve">4.5.2.4. Адаптация городского транспорта, пешеходных переходов, тротуаров для пользования маломобильными гражданами (низкопольный </w:t>
            </w:r>
          </w:p>
          <w:p w:rsidR="002F12D5" w:rsidRDefault="002F12D5" w:rsidP="00346DB6">
            <w:pPr>
              <w:rPr>
                <w:rFonts w:cs="Times New Roman"/>
                <w:sz w:val="24"/>
                <w:szCs w:val="24"/>
              </w:rPr>
            </w:pPr>
            <w:r>
              <w:rPr>
                <w:rFonts w:cs="Times New Roman"/>
                <w:sz w:val="24"/>
                <w:szCs w:val="24"/>
              </w:rPr>
              <w:t>транспорт, пандусы)</w:t>
            </w:r>
          </w:p>
        </w:tc>
        <w:tc>
          <w:tcPr>
            <w:tcW w:w="2242" w:type="pct"/>
            <w:tcBorders>
              <w:top w:val="nil"/>
              <w:left w:val="nil"/>
              <w:bottom w:val="single" w:sz="4" w:space="0" w:color="auto"/>
              <w:right w:val="single" w:sz="4" w:space="0" w:color="auto"/>
            </w:tcBorders>
            <w:hideMark/>
          </w:tcPr>
          <w:p w:rsidR="002F12D5" w:rsidRDefault="002F12D5" w:rsidP="00346DB6">
            <w:pPr>
              <w:rPr>
                <w:rFonts w:cs="Times New Roman"/>
                <w:sz w:val="24"/>
                <w:szCs w:val="24"/>
              </w:rPr>
            </w:pPr>
            <w:r>
              <w:rPr>
                <w:rFonts w:cs="Times New Roman"/>
                <w:sz w:val="24"/>
                <w:szCs w:val="24"/>
              </w:rPr>
              <w:t>обеспечивает достижение целевых показателей 7, 77</w:t>
            </w:r>
          </w:p>
        </w:tc>
        <w:tc>
          <w:tcPr>
            <w:tcW w:w="579" w:type="pct"/>
            <w:vMerge w:val="restart"/>
            <w:tcBorders>
              <w:top w:val="single" w:sz="4" w:space="0" w:color="auto"/>
              <w:left w:val="nil"/>
              <w:bottom w:val="single" w:sz="4" w:space="0" w:color="auto"/>
              <w:right w:val="single" w:sz="4" w:space="0" w:color="auto"/>
            </w:tcBorders>
            <w:hideMark/>
          </w:tcPr>
          <w:p w:rsidR="002F12D5" w:rsidRDefault="002F12D5" w:rsidP="00346DB6">
            <w:pPr>
              <w:rPr>
                <w:rFonts w:cs="Times New Roman"/>
                <w:sz w:val="24"/>
                <w:szCs w:val="24"/>
              </w:rPr>
            </w:pPr>
            <w:r>
              <w:rPr>
                <w:rFonts w:cs="Times New Roman"/>
                <w:sz w:val="24"/>
                <w:szCs w:val="24"/>
              </w:rPr>
              <w:t>бюджетные средства</w:t>
            </w:r>
          </w:p>
        </w:tc>
        <w:tc>
          <w:tcPr>
            <w:tcW w:w="556" w:type="pct"/>
            <w:vMerge w:val="restart"/>
            <w:tcBorders>
              <w:top w:val="single" w:sz="4" w:space="0" w:color="auto"/>
              <w:left w:val="nil"/>
              <w:bottom w:val="single" w:sz="4" w:space="0" w:color="auto"/>
              <w:right w:val="single" w:sz="4" w:space="0" w:color="auto"/>
            </w:tcBorders>
            <w:noWrap/>
            <w:hideMark/>
          </w:tcPr>
          <w:p w:rsidR="002F12D5" w:rsidRDefault="002F12D5" w:rsidP="00346DB6">
            <w:pPr>
              <w:rPr>
                <w:rFonts w:cs="Times New Roman"/>
                <w:sz w:val="24"/>
                <w:szCs w:val="24"/>
              </w:rPr>
            </w:pPr>
            <w:r>
              <w:rPr>
                <w:rFonts w:cs="Times New Roman"/>
                <w:sz w:val="24"/>
                <w:szCs w:val="24"/>
              </w:rPr>
              <w:t>поэтапно</w:t>
            </w:r>
          </w:p>
        </w:tc>
        <w:tc>
          <w:tcPr>
            <w:tcW w:w="638" w:type="pct"/>
            <w:vMerge w:val="restart"/>
            <w:tcBorders>
              <w:top w:val="nil"/>
              <w:left w:val="nil"/>
              <w:bottom w:val="single" w:sz="4" w:space="0" w:color="auto"/>
              <w:right w:val="single" w:sz="4" w:space="0" w:color="auto"/>
            </w:tcBorders>
            <w:hideMark/>
          </w:tcPr>
          <w:p w:rsidR="002F12D5" w:rsidRDefault="002F12D5" w:rsidP="00346DB6">
            <w:pPr>
              <w:rPr>
                <w:rFonts w:cs="Times New Roman"/>
                <w:sz w:val="24"/>
                <w:szCs w:val="24"/>
              </w:rPr>
            </w:pPr>
            <w:r>
              <w:rPr>
                <w:rFonts w:cs="Times New Roman"/>
                <w:sz w:val="24"/>
                <w:szCs w:val="24"/>
              </w:rPr>
              <w:t>2027 – 2031 годы</w:t>
            </w:r>
            <w:r>
              <w:rPr>
                <w:rFonts w:cs="Times New Roman"/>
                <w:sz w:val="24"/>
                <w:szCs w:val="24"/>
              </w:rPr>
              <w:br/>
              <w:t>2032 – 2036 годы</w:t>
            </w:r>
          </w:p>
          <w:p w:rsidR="002F12D5" w:rsidRDefault="002F12D5" w:rsidP="00346DB6">
            <w:pPr>
              <w:rPr>
                <w:rFonts w:cs="Times New Roman"/>
                <w:sz w:val="24"/>
                <w:szCs w:val="24"/>
              </w:rPr>
            </w:pPr>
            <w:r>
              <w:rPr>
                <w:rFonts w:cs="Times New Roman"/>
                <w:sz w:val="24"/>
                <w:szCs w:val="24"/>
              </w:rPr>
              <w:t>2037 – 2044 годы</w:t>
            </w:r>
            <w:r>
              <w:rPr>
                <w:rFonts w:cs="Times New Roman"/>
                <w:sz w:val="24"/>
                <w:szCs w:val="24"/>
              </w:rPr>
              <w:br/>
              <w:t>2045 – 2050 годы</w:t>
            </w:r>
          </w:p>
        </w:tc>
      </w:tr>
      <w:tr w:rsidR="002F12D5" w:rsidTr="00556AAE">
        <w:trPr>
          <w:trHeight w:val="1290"/>
        </w:trPr>
        <w:tc>
          <w:tcPr>
            <w:tcW w:w="985" w:type="pct"/>
            <w:vMerge/>
            <w:tcBorders>
              <w:left w:val="single" w:sz="4" w:space="0" w:color="auto"/>
              <w:right w:val="single" w:sz="4" w:space="0" w:color="auto"/>
            </w:tcBorders>
            <w:vAlign w:val="center"/>
            <w:hideMark/>
          </w:tcPr>
          <w:p w:rsidR="002F12D5" w:rsidRDefault="002F12D5" w:rsidP="00346DB6">
            <w:pPr>
              <w:spacing w:line="256" w:lineRule="auto"/>
              <w:rPr>
                <w:rFonts w:cs="Times New Roman"/>
                <w:sz w:val="24"/>
                <w:szCs w:val="24"/>
              </w:rPr>
            </w:pPr>
          </w:p>
        </w:tc>
        <w:tc>
          <w:tcPr>
            <w:tcW w:w="2242" w:type="pct"/>
            <w:tcBorders>
              <w:top w:val="nil"/>
              <w:left w:val="nil"/>
              <w:bottom w:val="single" w:sz="4" w:space="0" w:color="auto"/>
              <w:right w:val="single" w:sz="4" w:space="0" w:color="auto"/>
            </w:tcBorders>
            <w:hideMark/>
          </w:tcPr>
          <w:p w:rsidR="002F12D5" w:rsidRDefault="002F12D5" w:rsidP="00346DB6">
            <w:pPr>
              <w:rPr>
                <w:rFonts w:cs="Times New Roman"/>
                <w:sz w:val="24"/>
                <w:szCs w:val="24"/>
              </w:rPr>
            </w:pPr>
            <w:r>
              <w:rPr>
                <w:rFonts w:cs="Times New Roman"/>
                <w:sz w:val="24"/>
                <w:szCs w:val="24"/>
              </w:rPr>
              <w:t xml:space="preserve">доля городского транспорта, адаптированного для людей </w:t>
            </w:r>
            <w:r>
              <w:rPr>
                <w:rFonts w:cs="Times New Roman"/>
                <w:sz w:val="24"/>
                <w:szCs w:val="24"/>
              </w:rPr>
              <w:br/>
              <w:t xml:space="preserve">с ограниченными возможностями здоровья: </w:t>
            </w:r>
          </w:p>
          <w:p w:rsidR="002F12D5" w:rsidRDefault="002F12D5" w:rsidP="00346DB6">
            <w:pPr>
              <w:rPr>
                <w:rFonts w:cs="Times New Roman"/>
                <w:sz w:val="24"/>
                <w:szCs w:val="24"/>
              </w:rPr>
            </w:pPr>
            <w:r>
              <w:rPr>
                <w:rFonts w:cs="Times New Roman"/>
                <w:sz w:val="24"/>
                <w:szCs w:val="24"/>
              </w:rPr>
              <w:t>- к 2031 году – не менее 15%;</w:t>
            </w:r>
          </w:p>
          <w:p w:rsidR="002F12D5" w:rsidRDefault="002F12D5" w:rsidP="00346DB6">
            <w:pPr>
              <w:rPr>
                <w:rFonts w:cs="Times New Roman"/>
                <w:sz w:val="24"/>
                <w:szCs w:val="24"/>
              </w:rPr>
            </w:pPr>
            <w:r>
              <w:rPr>
                <w:rFonts w:cs="Times New Roman"/>
                <w:sz w:val="24"/>
                <w:szCs w:val="24"/>
              </w:rPr>
              <w:t>- к 2036 году – не менее 25%;</w:t>
            </w:r>
          </w:p>
          <w:p w:rsidR="002F12D5" w:rsidRDefault="002F12D5" w:rsidP="00346DB6">
            <w:pPr>
              <w:rPr>
                <w:rFonts w:cs="Times New Roman"/>
                <w:sz w:val="24"/>
                <w:szCs w:val="24"/>
              </w:rPr>
            </w:pPr>
            <w:r>
              <w:rPr>
                <w:rFonts w:cs="Times New Roman"/>
                <w:sz w:val="24"/>
                <w:szCs w:val="24"/>
              </w:rPr>
              <w:t>- к 2044 году – не менее 50%;</w:t>
            </w:r>
          </w:p>
          <w:p w:rsidR="002F12D5" w:rsidRDefault="002F12D5" w:rsidP="00346DB6">
            <w:pPr>
              <w:rPr>
                <w:rFonts w:cs="Times New Roman"/>
                <w:sz w:val="24"/>
                <w:szCs w:val="24"/>
              </w:rPr>
            </w:pPr>
            <w:r>
              <w:rPr>
                <w:rFonts w:cs="Times New Roman"/>
                <w:sz w:val="24"/>
                <w:szCs w:val="24"/>
              </w:rPr>
              <w:t>- к 2050 году – не менее 65%</w:t>
            </w:r>
          </w:p>
        </w:tc>
        <w:tc>
          <w:tcPr>
            <w:tcW w:w="579" w:type="pct"/>
            <w:vMerge/>
            <w:tcBorders>
              <w:top w:val="single" w:sz="4" w:space="0" w:color="auto"/>
              <w:left w:val="nil"/>
              <w:bottom w:val="single" w:sz="4" w:space="0" w:color="auto"/>
              <w:right w:val="single" w:sz="4" w:space="0" w:color="auto"/>
            </w:tcBorders>
            <w:vAlign w:val="center"/>
            <w:hideMark/>
          </w:tcPr>
          <w:p w:rsidR="002F12D5" w:rsidRDefault="002F12D5" w:rsidP="00346DB6">
            <w:pPr>
              <w:spacing w:line="256" w:lineRule="auto"/>
              <w:rPr>
                <w:rFonts w:cs="Times New Roman"/>
                <w:sz w:val="24"/>
                <w:szCs w:val="24"/>
              </w:rPr>
            </w:pPr>
          </w:p>
        </w:tc>
        <w:tc>
          <w:tcPr>
            <w:tcW w:w="556" w:type="pct"/>
            <w:vMerge/>
            <w:tcBorders>
              <w:top w:val="single" w:sz="4" w:space="0" w:color="auto"/>
              <w:left w:val="nil"/>
              <w:bottom w:val="single" w:sz="4" w:space="0" w:color="auto"/>
              <w:right w:val="single" w:sz="4" w:space="0" w:color="auto"/>
            </w:tcBorders>
            <w:vAlign w:val="center"/>
            <w:hideMark/>
          </w:tcPr>
          <w:p w:rsidR="002F12D5" w:rsidRDefault="002F12D5" w:rsidP="00346DB6">
            <w:pPr>
              <w:spacing w:line="256" w:lineRule="auto"/>
              <w:rPr>
                <w:rFonts w:cs="Times New Roman"/>
                <w:sz w:val="24"/>
                <w:szCs w:val="24"/>
              </w:rPr>
            </w:pPr>
          </w:p>
        </w:tc>
        <w:tc>
          <w:tcPr>
            <w:tcW w:w="638" w:type="pct"/>
            <w:vMerge/>
            <w:tcBorders>
              <w:top w:val="nil"/>
              <w:left w:val="nil"/>
              <w:bottom w:val="single" w:sz="4" w:space="0" w:color="auto"/>
              <w:right w:val="single" w:sz="4" w:space="0" w:color="auto"/>
            </w:tcBorders>
            <w:vAlign w:val="center"/>
            <w:hideMark/>
          </w:tcPr>
          <w:p w:rsidR="002F12D5" w:rsidRDefault="002F12D5" w:rsidP="00346DB6">
            <w:pPr>
              <w:spacing w:line="256" w:lineRule="auto"/>
              <w:rPr>
                <w:rFonts w:cs="Times New Roman"/>
                <w:sz w:val="24"/>
                <w:szCs w:val="24"/>
              </w:rPr>
            </w:pPr>
          </w:p>
        </w:tc>
      </w:tr>
      <w:tr w:rsidR="002F12D5" w:rsidTr="00556AAE">
        <w:trPr>
          <w:trHeight w:val="277"/>
        </w:trPr>
        <w:tc>
          <w:tcPr>
            <w:tcW w:w="985" w:type="pct"/>
            <w:vMerge/>
            <w:tcBorders>
              <w:left w:val="single" w:sz="4" w:space="0" w:color="auto"/>
              <w:right w:val="single" w:sz="4" w:space="0" w:color="auto"/>
            </w:tcBorders>
            <w:vAlign w:val="center"/>
            <w:hideMark/>
          </w:tcPr>
          <w:p w:rsidR="002F12D5" w:rsidRDefault="002F12D5" w:rsidP="00346DB6">
            <w:pPr>
              <w:spacing w:line="256" w:lineRule="auto"/>
              <w:rPr>
                <w:rFonts w:cs="Times New Roman"/>
                <w:sz w:val="24"/>
                <w:szCs w:val="24"/>
              </w:rPr>
            </w:pPr>
          </w:p>
        </w:tc>
        <w:tc>
          <w:tcPr>
            <w:tcW w:w="2242" w:type="pct"/>
            <w:tcBorders>
              <w:left w:val="single" w:sz="4" w:space="0" w:color="auto"/>
            </w:tcBorders>
            <w:hideMark/>
          </w:tcPr>
          <w:p w:rsidR="002F12D5" w:rsidRDefault="002F12D5" w:rsidP="00346DB6">
            <w:pPr>
              <w:rPr>
                <w:rFonts w:cs="Times New Roman"/>
                <w:sz w:val="24"/>
                <w:szCs w:val="24"/>
              </w:rPr>
            </w:pPr>
            <w:r>
              <w:rPr>
                <w:rFonts w:cs="Times New Roman"/>
                <w:sz w:val="24"/>
                <w:szCs w:val="24"/>
              </w:rPr>
              <w:t>доля пешеходных переходов и тротуаров с занижением бордюрного камня, оборудованных для маломобильных групп населения:</w:t>
            </w:r>
          </w:p>
          <w:p w:rsidR="002F12D5" w:rsidRDefault="002F12D5" w:rsidP="00346DB6">
            <w:pPr>
              <w:rPr>
                <w:rFonts w:cs="Times New Roman"/>
                <w:sz w:val="24"/>
                <w:szCs w:val="24"/>
              </w:rPr>
            </w:pPr>
            <w:r>
              <w:rPr>
                <w:rFonts w:cs="Times New Roman"/>
                <w:sz w:val="24"/>
                <w:szCs w:val="24"/>
              </w:rPr>
              <w:t>- к 2031 году – не менее 10%;</w:t>
            </w:r>
          </w:p>
          <w:p w:rsidR="002F12D5" w:rsidRDefault="002F12D5" w:rsidP="00346DB6">
            <w:pPr>
              <w:rPr>
                <w:rFonts w:cs="Times New Roman"/>
                <w:sz w:val="24"/>
                <w:szCs w:val="24"/>
              </w:rPr>
            </w:pPr>
            <w:r>
              <w:rPr>
                <w:rFonts w:cs="Times New Roman"/>
                <w:sz w:val="24"/>
                <w:szCs w:val="24"/>
              </w:rPr>
              <w:t xml:space="preserve">- к 2036 году – не менее 25%; </w:t>
            </w:r>
          </w:p>
          <w:p w:rsidR="002F12D5" w:rsidRDefault="002F12D5" w:rsidP="00346DB6">
            <w:pPr>
              <w:rPr>
                <w:rFonts w:cs="Times New Roman"/>
                <w:sz w:val="24"/>
                <w:szCs w:val="24"/>
              </w:rPr>
            </w:pPr>
            <w:r>
              <w:rPr>
                <w:rFonts w:cs="Times New Roman"/>
                <w:sz w:val="24"/>
                <w:szCs w:val="24"/>
              </w:rPr>
              <w:t>- к 2044 году – не менее 35%;</w:t>
            </w:r>
          </w:p>
          <w:p w:rsidR="002F12D5" w:rsidRDefault="002F12D5" w:rsidP="00346DB6">
            <w:pPr>
              <w:rPr>
                <w:rFonts w:cs="Times New Roman"/>
                <w:sz w:val="24"/>
                <w:szCs w:val="24"/>
              </w:rPr>
            </w:pPr>
            <w:r>
              <w:rPr>
                <w:rFonts w:cs="Times New Roman"/>
                <w:sz w:val="24"/>
                <w:szCs w:val="24"/>
              </w:rPr>
              <w:t xml:space="preserve">- к 2050 году – не менее 40% </w:t>
            </w:r>
          </w:p>
        </w:tc>
        <w:tc>
          <w:tcPr>
            <w:tcW w:w="579" w:type="pct"/>
            <w:vAlign w:val="center"/>
            <w:hideMark/>
          </w:tcPr>
          <w:p w:rsidR="002F12D5" w:rsidRDefault="002F12D5" w:rsidP="00346DB6">
            <w:pPr>
              <w:spacing w:line="256" w:lineRule="auto"/>
              <w:rPr>
                <w:rFonts w:cs="Times New Roman"/>
                <w:sz w:val="24"/>
                <w:szCs w:val="24"/>
              </w:rPr>
            </w:pPr>
          </w:p>
        </w:tc>
        <w:tc>
          <w:tcPr>
            <w:tcW w:w="556" w:type="pct"/>
            <w:vAlign w:val="center"/>
            <w:hideMark/>
          </w:tcPr>
          <w:p w:rsidR="002F12D5" w:rsidRDefault="002F12D5" w:rsidP="00346DB6">
            <w:pPr>
              <w:spacing w:line="256" w:lineRule="auto"/>
              <w:rPr>
                <w:rFonts w:cs="Times New Roman"/>
                <w:sz w:val="24"/>
                <w:szCs w:val="24"/>
              </w:rPr>
            </w:pPr>
          </w:p>
        </w:tc>
        <w:tc>
          <w:tcPr>
            <w:tcW w:w="638" w:type="pct"/>
            <w:vAlign w:val="center"/>
            <w:hideMark/>
          </w:tcPr>
          <w:p w:rsidR="002F12D5" w:rsidRDefault="002F12D5" w:rsidP="00346DB6">
            <w:pPr>
              <w:spacing w:line="256" w:lineRule="auto"/>
              <w:rPr>
                <w:rFonts w:cs="Times New Roman"/>
                <w:sz w:val="24"/>
                <w:szCs w:val="24"/>
              </w:rPr>
            </w:pP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lastRenderedPageBreak/>
              <w:t xml:space="preserve">4.5.2.5. Приведение объектов социальной инфраструктуры города </w:t>
            </w:r>
          </w:p>
          <w:p w:rsidR="007F2A7C" w:rsidRDefault="007F2A7C" w:rsidP="00346DB6">
            <w:pPr>
              <w:rPr>
                <w:rFonts w:cs="Times New Roman"/>
                <w:sz w:val="24"/>
                <w:szCs w:val="24"/>
              </w:rPr>
            </w:pPr>
            <w:r>
              <w:rPr>
                <w:rFonts w:cs="Times New Roman"/>
                <w:sz w:val="24"/>
                <w:szCs w:val="24"/>
              </w:rPr>
              <w:t xml:space="preserve">в соответствие требованиям </w:t>
            </w:r>
          </w:p>
          <w:p w:rsidR="007F2A7C" w:rsidRDefault="007F2A7C" w:rsidP="00346DB6">
            <w:pPr>
              <w:rPr>
                <w:rFonts w:cs="Times New Roman"/>
                <w:sz w:val="24"/>
                <w:szCs w:val="24"/>
              </w:rPr>
            </w:pPr>
            <w:r>
              <w:rPr>
                <w:rFonts w:cs="Times New Roman"/>
                <w:sz w:val="24"/>
                <w:szCs w:val="24"/>
              </w:rPr>
              <w:t xml:space="preserve">по обеспечению </w:t>
            </w:r>
          </w:p>
          <w:p w:rsidR="007F2A7C" w:rsidRDefault="007F2A7C" w:rsidP="00346DB6">
            <w:pPr>
              <w:rPr>
                <w:rFonts w:cs="Times New Roman"/>
                <w:sz w:val="24"/>
                <w:szCs w:val="24"/>
              </w:rPr>
            </w:pPr>
            <w:r>
              <w:rPr>
                <w:rFonts w:cs="Times New Roman"/>
                <w:sz w:val="24"/>
                <w:szCs w:val="24"/>
              </w:rPr>
              <w:t xml:space="preserve">условий доступности </w:t>
            </w:r>
            <w:r>
              <w:rPr>
                <w:rFonts w:cs="Times New Roman"/>
                <w:sz w:val="24"/>
                <w:szCs w:val="24"/>
              </w:rPr>
              <w:br/>
              <w:t>для инвалидов и иных маломобильных групп населения</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vMerge w:val="restar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noWrap/>
            <w:hideMark/>
          </w:tcPr>
          <w:p w:rsidR="007F2A7C" w:rsidRDefault="007F2A7C" w:rsidP="00346DB6">
            <w:pPr>
              <w:rPr>
                <w:rFonts w:cs="Times New Roman"/>
                <w:sz w:val="24"/>
                <w:szCs w:val="24"/>
              </w:rPr>
            </w:pPr>
            <w:r>
              <w:rPr>
                <w:rFonts w:cs="Times New Roman"/>
                <w:sz w:val="24"/>
                <w:szCs w:val="24"/>
              </w:rPr>
              <w:t>ежегодно</w:t>
            </w:r>
          </w:p>
        </w:tc>
        <w:tc>
          <w:tcPr>
            <w:tcW w:w="638" w:type="pct"/>
            <w:vMerge w:val="restart"/>
            <w:noWrap/>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2F12D5">
            <w:pPr>
              <w:rPr>
                <w:rFonts w:cs="Times New Roman"/>
                <w:sz w:val="24"/>
                <w:szCs w:val="24"/>
              </w:rPr>
            </w:pPr>
            <w:r>
              <w:rPr>
                <w:rFonts w:cs="Times New Roman"/>
                <w:sz w:val="24"/>
                <w:szCs w:val="24"/>
              </w:rPr>
              <w:t xml:space="preserve">увеличение доли объектов инфраструктуры дошкольных образовательных организаций, соответствующих требованиям </w:t>
            </w:r>
            <w:r>
              <w:rPr>
                <w:rFonts w:cs="Times New Roman"/>
                <w:sz w:val="24"/>
                <w:szCs w:val="24"/>
              </w:rPr>
              <w:br/>
              <w:t>по обеспечению условий доступности для инвалидов и иных маломобильных групп населения, на 0,5% ежегодно</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2F12D5">
            <w:pPr>
              <w:rPr>
                <w:rFonts w:cs="Times New Roman"/>
                <w:sz w:val="24"/>
                <w:szCs w:val="24"/>
              </w:rPr>
            </w:pPr>
            <w:r>
              <w:rPr>
                <w:rFonts w:cs="Times New Roman"/>
                <w:sz w:val="24"/>
                <w:szCs w:val="24"/>
              </w:rPr>
              <w:t xml:space="preserve">увеличение доли объектов инфраструктуры общеобразовательных организаций, соответствующих требованиям по обеспечению условий доступности </w:t>
            </w:r>
            <w:r w:rsidR="002F12D5">
              <w:rPr>
                <w:rFonts w:cs="Times New Roman"/>
                <w:sz w:val="24"/>
                <w:szCs w:val="24"/>
              </w:rPr>
              <w:br/>
            </w:r>
            <w:r>
              <w:rPr>
                <w:rFonts w:cs="Times New Roman"/>
                <w:sz w:val="24"/>
                <w:szCs w:val="24"/>
              </w:rPr>
              <w:t xml:space="preserve">для инвалидов и иных маломобильных групп населения, </w:t>
            </w:r>
            <w:r w:rsidR="006D4DEF">
              <w:rPr>
                <w:rFonts w:cs="Times New Roman"/>
                <w:sz w:val="24"/>
                <w:szCs w:val="24"/>
              </w:rPr>
              <w:br/>
            </w:r>
            <w:r>
              <w:rPr>
                <w:rFonts w:cs="Times New Roman"/>
                <w:sz w:val="24"/>
                <w:szCs w:val="24"/>
              </w:rPr>
              <w:t>на 0,5% ежегодно</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 xml:space="preserve">увеличение доли объектов инфраструктуры организаций дополнительного образования, соответствующих требованиям </w:t>
            </w:r>
            <w:r>
              <w:rPr>
                <w:rFonts w:cs="Times New Roman"/>
                <w:sz w:val="24"/>
                <w:szCs w:val="24"/>
              </w:rPr>
              <w:br/>
              <w:t>по обеспечению условий доступности для инвалидов и иных маломобильных групп населения, на 0,5% ежегодно</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 xml:space="preserve">увеличение доли объектов инфраструктуры культуры </w:t>
            </w:r>
            <w:r w:rsidR="006D4DEF">
              <w:rPr>
                <w:rFonts w:cs="Times New Roman"/>
                <w:sz w:val="24"/>
                <w:szCs w:val="24"/>
              </w:rPr>
              <w:br/>
            </w:r>
            <w:r>
              <w:rPr>
                <w:rFonts w:cs="Times New Roman"/>
                <w:sz w:val="24"/>
                <w:szCs w:val="24"/>
              </w:rPr>
              <w:t>и искусства, соответствующих требованиям по обеспечению условий доступности для инвалидов и иных маломобильных групп населения, на 1% ежегодно</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 xml:space="preserve">увеличение доли объектов инфраструктуры для занятий физической культурой и спортом, соответствующих требованиям по обеспечению условий доступности </w:t>
            </w:r>
            <w:r w:rsidR="006D4DEF">
              <w:rPr>
                <w:rFonts w:cs="Times New Roman"/>
                <w:sz w:val="24"/>
                <w:szCs w:val="24"/>
              </w:rPr>
              <w:br/>
            </w:r>
            <w:r>
              <w:rPr>
                <w:rFonts w:cs="Times New Roman"/>
                <w:sz w:val="24"/>
                <w:szCs w:val="24"/>
              </w:rPr>
              <w:t xml:space="preserve">для инвалидов и иных маломобильных групп населения, </w:t>
            </w:r>
            <w:r w:rsidR="006D4DEF">
              <w:rPr>
                <w:rFonts w:cs="Times New Roman"/>
                <w:sz w:val="24"/>
                <w:szCs w:val="24"/>
              </w:rPr>
              <w:br/>
            </w:r>
            <w:r>
              <w:rPr>
                <w:rFonts w:cs="Times New Roman"/>
                <w:sz w:val="24"/>
                <w:szCs w:val="24"/>
              </w:rPr>
              <w:t>на 0,4% ежегодно</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4.5.3. Мероприятия </w:t>
            </w:r>
            <w:r>
              <w:rPr>
                <w:rFonts w:cs="Times New Roman"/>
                <w:sz w:val="24"/>
                <w:szCs w:val="24"/>
              </w:rPr>
              <w:br/>
              <w:t>по информационно-маркетинговому обеспечению развития инклюзивной среды</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77</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4.5.3.1. Организация центра информационно-справочной поддержки граждан по вопросам инклюзивности</w:t>
            </w:r>
          </w:p>
        </w:tc>
        <w:tc>
          <w:tcPr>
            <w:tcW w:w="2242" w:type="pct"/>
            <w:hideMark/>
          </w:tcPr>
          <w:p w:rsidR="007F2A7C" w:rsidRDefault="007F2A7C" w:rsidP="00346DB6">
            <w:pPr>
              <w:rPr>
                <w:rFonts w:cs="Times New Roman"/>
                <w:sz w:val="24"/>
                <w:szCs w:val="24"/>
              </w:rPr>
            </w:pPr>
            <w:r>
              <w:rPr>
                <w:rFonts w:cs="Times New Roman"/>
                <w:sz w:val="24"/>
                <w:szCs w:val="24"/>
              </w:rPr>
              <w:t xml:space="preserve">открытие интернет-портала с целью информационно-справочной поддержки граждан по вопросам инклюзивности </w:t>
            </w:r>
          </w:p>
          <w:p w:rsidR="007F2A7C" w:rsidRDefault="007F2A7C" w:rsidP="00346DB6">
            <w:pPr>
              <w:rPr>
                <w:rFonts w:cs="Times New Roman"/>
                <w:sz w:val="24"/>
                <w:szCs w:val="24"/>
              </w:rPr>
            </w:pPr>
            <w:r>
              <w:rPr>
                <w:rFonts w:cs="Times New Roman"/>
                <w:sz w:val="24"/>
                <w:szCs w:val="24"/>
              </w:rPr>
              <w:t xml:space="preserve">к 2026 году </w:t>
            </w:r>
            <w:r w:rsidR="006D4DEF">
              <w:rPr>
                <w:rFonts w:cs="Times New Roman"/>
                <w:sz w:val="24"/>
                <w:szCs w:val="24"/>
              </w:rPr>
              <w:br/>
            </w:r>
            <w:r>
              <w:rPr>
                <w:rFonts w:cs="Times New Roman"/>
                <w:sz w:val="24"/>
                <w:szCs w:val="24"/>
              </w:rPr>
              <w:t>(обеспечивает достижение целевого показателя 77)</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2026 год</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5. Направление «Комфортная среда».</w:t>
            </w:r>
          </w:p>
          <w:p w:rsidR="007F2A7C" w:rsidRDefault="007F2A7C" w:rsidP="00346DB6">
            <w:pPr>
              <w:rPr>
                <w:rFonts w:cs="Times New Roman"/>
                <w:sz w:val="24"/>
                <w:szCs w:val="24"/>
              </w:rPr>
            </w:pPr>
            <w:r>
              <w:rPr>
                <w:rFonts w:cs="Times New Roman"/>
                <w:sz w:val="24"/>
                <w:szCs w:val="24"/>
              </w:rPr>
              <w:t>Ответственное лицо за реализацию направления – заместитель Главы города, курирующий сферу архитектуры и градостроительства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lastRenderedPageBreak/>
              <w:t>5.1. Вектор «Общественные территории»</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Цель вектора – формирование системы благоустроенных и комфортных общественных пространств</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Задачи вектора в части благоустройства территории:</w:t>
            </w:r>
          </w:p>
          <w:p w:rsidR="007F2A7C" w:rsidRDefault="007F2A7C" w:rsidP="00346DB6">
            <w:pPr>
              <w:rPr>
                <w:rFonts w:cs="Times New Roman"/>
                <w:sz w:val="24"/>
                <w:szCs w:val="24"/>
              </w:rPr>
            </w:pPr>
            <w:r>
              <w:rPr>
                <w:rFonts w:cs="Times New Roman"/>
                <w:sz w:val="24"/>
                <w:szCs w:val="24"/>
              </w:rPr>
              <w:t>- комплексный подход к благоустройству новых и реконструируемых территорий;</w:t>
            </w:r>
          </w:p>
          <w:p w:rsidR="007F2A7C" w:rsidRDefault="007F2A7C" w:rsidP="00346DB6">
            <w:pPr>
              <w:rPr>
                <w:rFonts w:cs="Times New Roman"/>
                <w:sz w:val="24"/>
                <w:szCs w:val="24"/>
              </w:rPr>
            </w:pPr>
            <w:r>
              <w:rPr>
                <w:rFonts w:cs="Times New Roman"/>
                <w:sz w:val="24"/>
                <w:szCs w:val="24"/>
              </w:rPr>
              <w:t>- комплексное развитие территорий;</w:t>
            </w:r>
          </w:p>
          <w:p w:rsidR="007F2A7C" w:rsidRDefault="007F2A7C" w:rsidP="00346DB6">
            <w:pPr>
              <w:rPr>
                <w:rFonts w:cs="Times New Roman"/>
                <w:sz w:val="24"/>
                <w:szCs w:val="24"/>
              </w:rPr>
            </w:pPr>
            <w:r>
              <w:rPr>
                <w:rFonts w:cs="Times New Roman"/>
                <w:sz w:val="24"/>
                <w:szCs w:val="24"/>
              </w:rPr>
              <w:t>- развитие сети многофункциональных общественных пространств;</w:t>
            </w:r>
          </w:p>
          <w:p w:rsidR="007F2A7C" w:rsidRDefault="007F2A7C" w:rsidP="00346DB6">
            <w:pPr>
              <w:rPr>
                <w:rFonts w:cs="Times New Roman"/>
                <w:sz w:val="24"/>
                <w:szCs w:val="24"/>
              </w:rPr>
            </w:pPr>
            <w:r>
              <w:rPr>
                <w:rFonts w:cs="Times New Roman"/>
                <w:sz w:val="24"/>
                <w:szCs w:val="24"/>
              </w:rPr>
              <w:t>- сохранение и развитие природных комплексов, создание экологического каркаса;</w:t>
            </w:r>
          </w:p>
          <w:p w:rsidR="007F2A7C" w:rsidRDefault="007F2A7C" w:rsidP="00346DB6">
            <w:pPr>
              <w:rPr>
                <w:rFonts w:cs="Times New Roman"/>
                <w:sz w:val="24"/>
                <w:szCs w:val="24"/>
              </w:rPr>
            </w:pPr>
            <w:r>
              <w:rPr>
                <w:rFonts w:cs="Times New Roman"/>
                <w:sz w:val="24"/>
                <w:szCs w:val="24"/>
              </w:rPr>
              <w:t>- создание рекреационной инфраструктуры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7F2A7C" w:rsidRDefault="007F2A7C" w:rsidP="00346DB6">
            <w:pPr>
              <w:rPr>
                <w:rFonts w:cs="Times New Roman"/>
                <w:sz w:val="24"/>
                <w:szCs w:val="24"/>
              </w:rPr>
            </w:pPr>
            <w:r>
              <w:rPr>
                <w:rFonts w:cs="Times New Roman"/>
                <w:sz w:val="24"/>
                <w:szCs w:val="24"/>
              </w:rPr>
              <w:t xml:space="preserve">78. Количество открытых общественных пространств различного функционального назначения, в том числе благоустроенных – </w:t>
            </w:r>
            <w:r w:rsidR="006D4DEF">
              <w:rPr>
                <w:rFonts w:cs="Times New Roman"/>
                <w:sz w:val="24"/>
                <w:szCs w:val="24"/>
              </w:rPr>
              <w:br/>
            </w:r>
            <w:r>
              <w:rPr>
                <w:rFonts w:cs="Times New Roman"/>
                <w:sz w:val="24"/>
                <w:szCs w:val="24"/>
              </w:rPr>
              <w:t>82 объекта к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5.1.1. Мероприятия </w:t>
            </w:r>
            <w:r>
              <w:rPr>
                <w:rFonts w:cs="Times New Roman"/>
                <w:sz w:val="24"/>
                <w:szCs w:val="24"/>
              </w:rPr>
              <w:br/>
              <w:t>по нормативно-правовому, организационному обеспечению, регулированию развития благоустройства территории</w:t>
            </w:r>
          </w:p>
        </w:tc>
        <w:tc>
          <w:tcPr>
            <w:tcW w:w="2242" w:type="pct"/>
            <w:hideMark/>
          </w:tcPr>
          <w:p w:rsidR="007F2A7C" w:rsidRDefault="007F2A7C" w:rsidP="00346DB6">
            <w:pPr>
              <w:rPr>
                <w:rFonts w:cs="Times New Roman"/>
                <w:sz w:val="24"/>
                <w:szCs w:val="24"/>
              </w:rPr>
            </w:pPr>
            <w:r>
              <w:rPr>
                <w:rFonts w:cs="Times New Roman"/>
                <w:sz w:val="24"/>
                <w:szCs w:val="24"/>
              </w:rPr>
              <w:t xml:space="preserve">обеспечивает достижение целевых показателей 75, 76, 78 </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1666"/>
        </w:trPr>
        <w:tc>
          <w:tcPr>
            <w:tcW w:w="985" w:type="pct"/>
            <w:hideMark/>
          </w:tcPr>
          <w:p w:rsidR="007F2A7C" w:rsidRDefault="007F2A7C" w:rsidP="00346DB6">
            <w:pPr>
              <w:rPr>
                <w:rFonts w:cs="Times New Roman"/>
                <w:sz w:val="24"/>
                <w:szCs w:val="24"/>
              </w:rPr>
            </w:pPr>
            <w:r>
              <w:rPr>
                <w:rFonts w:cs="Times New Roman"/>
                <w:sz w:val="24"/>
                <w:szCs w:val="24"/>
              </w:rPr>
              <w:t xml:space="preserve">5.1.1.1.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благоустройства территории </w:t>
            </w:r>
            <w:r>
              <w:rPr>
                <w:rFonts w:cs="Times New Roman"/>
                <w:sz w:val="24"/>
                <w:szCs w:val="24"/>
              </w:rPr>
              <w:br/>
              <w:t>в соответствующую муниципальную программу</w:t>
            </w:r>
          </w:p>
        </w:tc>
        <w:tc>
          <w:tcPr>
            <w:tcW w:w="2242" w:type="pct"/>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6D4DEF">
              <w:rPr>
                <w:rFonts w:cs="Times New Roman"/>
                <w:sz w:val="24"/>
                <w:szCs w:val="24"/>
              </w:rPr>
              <w:br/>
            </w:r>
            <w:r>
              <w:rPr>
                <w:rFonts w:cs="Times New Roman"/>
                <w:sz w:val="24"/>
                <w:szCs w:val="24"/>
              </w:rPr>
              <w:t>(обеспечивает достижение целевых показателей 75, 76, 78)</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 xml:space="preserve">5.1.1.2 Разработка концепции комплекса </w:t>
            </w:r>
          </w:p>
          <w:p w:rsidR="007F2A7C" w:rsidRDefault="007F2A7C" w:rsidP="00346DB6">
            <w:pPr>
              <w:rPr>
                <w:rFonts w:cs="Times New Roman"/>
                <w:sz w:val="24"/>
                <w:szCs w:val="24"/>
              </w:rPr>
            </w:pPr>
            <w:r>
              <w:rPr>
                <w:rFonts w:cs="Times New Roman"/>
                <w:sz w:val="24"/>
                <w:szCs w:val="24"/>
              </w:rPr>
              <w:t>эко-троп</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78</w:t>
            </w:r>
          </w:p>
        </w:tc>
        <w:tc>
          <w:tcPr>
            <w:tcW w:w="579" w:type="pct"/>
            <w:vMerge w:val="restar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2027 год</w:t>
            </w:r>
          </w:p>
          <w:p w:rsidR="007F2A7C" w:rsidRDefault="007F2A7C" w:rsidP="00346DB6">
            <w:pPr>
              <w:rPr>
                <w:rFonts w:cs="Times New Roman"/>
                <w:sz w:val="24"/>
                <w:szCs w:val="24"/>
              </w:rPr>
            </w:pPr>
          </w:p>
        </w:tc>
        <w:tc>
          <w:tcPr>
            <w:tcW w:w="638"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 2027 – 2031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утверждение концепции комплекса эко-троп</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 xml:space="preserve">утверждение «дорожной карты» по реализации концепции </w:t>
            </w:r>
          </w:p>
          <w:p w:rsidR="007F2A7C" w:rsidRDefault="007F2A7C" w:rsidP="00346DB6">
            <w:pPr>
              <w:rPr>
                <w:rFonts w:cs="Times New Roman"/>
                <w:sz w:val="24"/>
                <w:szCs w:val="24"/>
              </w:rPr>
            </w:pPr>
            <w:r>
              <w:rPr>
                <w:rFonts w:cs="Times New Roman"/>
                <w:sz w:val="24"/>
                <w:szCs w:val="24"/>
              </w:rPr>
              <w:t>комплекса эко-троп</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tcPr>
          <w:p w:rsidR="007F2A7C" w:rsidRDefault="007F2A7C" w:rsidP="00346DB6">
            <w:pPr>
              <w:rPr>
                <w:rFonts w:cs="Times New Roman"/>
                <w:sz w:val="24"/>
                <w:szCs w:val="24"/>
              </w:rPr>
            </w:pPr>
            <w:r>
              <w:rPr>
                <w:rFonts w:cs="Times New Roman"/>
                <w:sz w:val="24"/>
                <w:szCs w:val="24"/>
              </w:rPr>
              <w:t>2027 год</w:t>
            </w:r>
          </w:p>
          <w:p w:rsidR="007F2A7C" w:rsidRDefault="007F2A7C" w:rsidP="00346DB6">
            <w:pPr>
              <w:rPr>
                <w:rFonts w:cs="Times New Roman"/>
                <w:sz w:val="24"/>
                <w:szCs w:val="24"/>
              </w:rPr>
            </w:pPr>
          </w:p>
        </w:tc>
        <w:tc>
          <w:tcPr>
            <w:tcW w:w="638" w:type="pct"/>
            <w:hideMark/>
          </w:tcPr>
          <w:p w:rsidR="007F2A7C" w:rsidRDefault="007F2A7C"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5.1.2. Мероприятия </w:t>
            </w:r>
            <w:r>
              <w:rPr>
                <w:rFonts w:cs="Times New Roman"/>
                <w:sz w:val="24"/>
                <w:szCs w:val="24"/>
              </w:rPr>
              <w:br/>
              <w:t xml:space="preserve">по инфраструктурному обеспечению развития </w:t>
            </w:r>
          </w:p>
          <w:p w:rsidR="007F2A7C" w:rsidRDefault="007F2A7C" w:rsidP="00346DB6">
            <w:pPr>
              <w:rPr>
                <w:rFonts w:cs="Times New Roman"/>
                <w:sz w:val="24"/>
                <w:szCs w:val="24"/>
              </w:rPr>
            </w:pPr>
            <w:r>
              <w:rPr>
                <w:rFonts w:cs="Times New Roman"/>
                <w:sz w:val="24"/>
                <w:szCs w:val="24"/>
              </w:rPr>
              <w:lastRenderedPageBreak/>
              <w:t>и благоустройства территории</w:t>
            </w:r>
          </w:p>
        </w:tc>
        <w:tc>
          <w:tcPr>
            <w:tcW w:w="2242" w:type="pct"/>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6, 7, 75, 76, 77, 78</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lastRenderedPageBreak/>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5.1.2.1. Реализация флагманского проекта «Развитие городских набережных»</w:t>
            </w:r>
          </w:p>
        </w:tc>
        <w:tc>
          <w:tcPr>
            <w:tcW w:w="2242" w:type="pct"/>
            <w:hideMark/>
          </w:tcPr>
          <w:p w:rsidR="007F2A7C" w:rsidRDefault="007F2A7C" w:rsidP="00346DB6">
            <w:pPr>
              <w:rPr>
                <w:rFonts w:cs="Times New Roman"/>
                <w:sz w:val="24"/>
                <w:szCs w:val="24"/>
              </w:rPr>
            </w:pPr>
            <w:r>
              <w:rPr>
                <w:rFonts w:cs="Times New Roman"/>
                <w:sz w:val="24"/>
                <w:szCs w:val="24"/>
              </w:rPr>
              <w:t xml:space="preserve">создана сеть набережных вдоль рек Обь и Бардыковка, в том числе центры притяжения, в которых находятся максимально привлекательные для жителей города и туристов объекты </w:t>
            </w:r>
            <w:r>
              <w:rPr>
                <w:rFonts w:cs="Times New Roman"/>
                <w:sz w:val="24"/>
                <w:szCs w:val="24"/>
              </w:rPr>
              <w:br/>
              <w:t>и сервисы, – 13,6 км:</w:t>
            </w:r>
          </w:p>
          <w:p w:rsidR="007F2A7C" w:rsidRDefault="007F2A7C" w:rsidP="00346DB6">
            <w:pPr>
              <w:rPr>
                <w:rFonts w:cs="Times New Roman"/>
                <w:sz w:val="24"/>
                <w:szCs w:val="24"/>
              </w:rPr>
            </w:pPr>
            <w:r>
              <w:rPr>
                <w:rFonts w:cs="Times New Roman"/>
                <w:sz w:val="24"/>
                <w:szCs w:val="24"/>
              </w:rPr>
              <w:t xml:space="preserve">- к 2031 году – 1 объект (набережная реки Оби от Речного вокзала до микрорайона Пойма-5, вдоль микрорайона </w:t>
            </w:r>
            <w:r w:rsidR="006D4DEF">
              <w:rPr>
                <w:rFonts w:cs="Times New Roman"/>
                <w:sz w:val="24"/>
                <w:szCs w:val="24"/>
              </w:rPr>
              <w:br/>
            </w:r>
            <w:r>
              <w:rPr>
                <w:rFonts w:cs="Times New Roman"/>
                <w:sz w:val="24"/>
                <w:szCs w:val="24"/>
              </w:rPr>
              <w:t>Пойма-5) – 3,95 км;</w:t>
            </w:r>
          </w:p>
          <w:p w:rsidR="007F2A7C" w:rsidRDefault="007F2A7C" w:rsidP="00346DB6">
            <w:pPr>
              <w:rPr>
                <w:rFonts w:cs="Times New Roman"/>
                <w:sz w:val="24"/>
                <w:szCs w:val="24"/>
              </w:rPr>
            </w:pPr>
            <w:r>
              <w:rPr>
                <w:rFonts w:cs="Times New Roman"/>
                <w:sz w:val="24"/>
                <w:szCs w:val="24"/>
              </w:rPr>
              <w:t xml:space="preserve">- к 2036 году – 2 объекта (набережная вдоль правого берега протоки Бардыковка от улицы Энергетиков до улицы Никольской – 2,55 км, набережная протоки Кривули в районе НТЦ) – 2,15 км; </w:t>
            </w:r>
          </w:p>
          <w:p w:rsidR="007F2A7C" w:rsidRDefault="007F2A7C" w:rsidP="00346DB6">
            <w:pPr>
              <w:rPr>
                <w:rFonts w:cs="Times New Roman"/>
                <w:sz w:val="24"/>
                <w:szCs w:val="24"/>
              </w:rPr>
            </w:pPr>
            <w:r>
              <w:rPr>
                <w:rFonts w:cs="Times New Roman"/>
                <w:sz w:val="24"/>
                <w:szCs w:val="24"/>
              </w:rPr>
              <w:t>- к 2044 году – 1 объект (набережная вдоль правого берега протоки Бардыковки от улицы Никольской до улицы Заячий остров и в микрорайоне Пойма-1) – 2,65 км;</w:t>
            </w:r>
          </w:p>
          <w:p w:rsidR="007F2A7C" w:rsidRDefault="007F2A7C" w:rsidP="00346DB6">
            <w:pPr>
              <w:rPr>
                <w:rFonts w:cs="Times New Roman"/>
                <w:sz w:val="24"/>
                <w:szCs w:val="24"/>
              </w:rPr>
            </w:pPr>
            <w:r>
              <w:rPr>
                <w:rFonts w:cs="Times New Roman"/>
                <w:sz w:val="24"/>
                <w:szCs w:val="24"/>
              </w:rPr>
              <w:t xml:space="preserve">- к 2050 году – благоустройство набережных вдоль водоемов – 2 объекта (набережная протоки Бардыковки севернее озера Копань – 1,2 км, набережная вдоль восточного берега озера Копань) – 1,1 км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76, 78)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поэтапно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5.1.2.2. Реализация флагманского проекта «Развитие системы общественных пространств»</w:t>
            </w:r>
          </w:p>
        </w:tc>
        <w:tc>
          <w:tcPr>
            <w:tcW w:w="2242" w:type="pct"/>
            <w:hideMark/>
          </w:tcPr>
          <w:p w:rsidR="007F2A7C" w:rsidRDefault="007F2A7C" w:rsidP="00346DB6">
            <w:pPr>
              <w:rPr>
                <w:rFonts w:cs="Times New Roman"/>
                <w:sz w:val="24"/>
                <w:szCs w:val="24"/>
              </w:rPr>
            </w:pPr>
            <w:r>
              <w:rPr>
                <w:rFonts w:cs="Times New Roman"/>
                <w:sz w:val="24"/>
                <w:szCs w:val="24"/>
              </w:rPr>
              <w:t xml:space="preserve">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w:t>
            </w:r>
            <w:r w:rsidR="006D4DEF">
              <w:rPr>
                <w:rFonts w:cs="Times New Roman"/>
                <w:sz w:val="24"/>
                <w:szCs w:val="24"/>
              </w:rPr>
              <w:br/>
            </w:r>
            <w:r>
              <w:rPr>
                <w:rFonts w:cs="Times New Roman"/>
                <w:sz w:val="24"/>
                <w:szCs w:val="24"/>
              </w:rPr>
              <w:t>и сервисы, к 2050 году – 25 объектов:</w:t>
            </w:r>
          </w:p>
          <w:p w:rsidR="007F2A7C" w:rsidRDefault="007F2A7C" w:rsidP="00346DB6">
            <w:pPr>
              <w:rPr>
                <w:rFonts w:cs="Times New Roman"/>
                <w:sz w:val="24"/>
                <w:szCs w:val="24"/>
              </w:rPr>
            </w:pPr>
            <w:r>
              <w:rPr>
                <w:rFonts w:cs="Times New Roman"/>
                <w:sz w:val="24"/>
                <w:szCs w:val="24"/>
              </w:rPr>
              <w:t xml:space="preserve">- к 2026 году – созданы 4 городских парка и сквера </w:t>
            </w:r>
            <w:r w:rsidR="006D4DEF">
              <w:rPr>
                <w:rFonts w:cs="Times New Roman"/>
                <w:sz w:val="24"/>
                <w:szCs w:val="24"/>
              </w:rPr>
              <w:br/>
            </w:r>
            <w:r>
              <w:rPr>
                <w:rFonts w:cs="Times New Roman"/>
                <w:sz w:val="24"/>
                <w:szCs w:val="24"/>
              </w:rPr>
              <w:t>с различной специализацией;</w:t>
            </w:r>
          </w:p>
          <w:p w:rsidR="007F2A7C" w:rsidRDefault="007F2A7C" w:rsidP="00346DB6">
            <w:pPr>
              <w:rPr>
                <w:rFonts w:cs="Times New Roman"/>
                <w:sz w:val="24"/>
                <w:szCs w:val="24"/>
              </w:rPr>
            </w:pPr>
            <w:r>
              <w:rPr>
                <w:rFonts w:cs="Times New Roman"/>
                <w:sz w:val="24"/>
                <w:szCs w:val="24"/>
              </w:rPr>
              <w:t xml:space="preserve">- к 2031 году – созданы 2 городских парка и сквера </w:t>
            </w:r>
            <w:r w:rsidR="006D4DEF">
              <w:rPr>
                <w:rFonts w:cs="Times New Roman"/>
                <w:sz w:val="24"/>
                <w:szCs w:val="24"/>
              </w:rPr>
              <w:br/>
            </w:r>
            <w:r>
              <w:rPr>
                <w:rFonts w:cs="Times New Roman"/>
                <w:sz w:val="24"/>
                <w:szCs w:val="24"/>
              </w:rPr>
              <w:t xml:space="preserve">с различной специализацией, благоустроено 4 существующие </w:t>
            </w:r>
          </w:p>
          <w:p w:rsidR="007F2A7C" w:rsidRDefault="007F2A7C" w:rsidP="00346DB6">
            <w:pPr>
              <w:rPr>
                <w:rFonts w:cs="Times New Roman"/>
                <w:sz w:val="24"/>
                <w:szCs w:val="24"/>
              </w:rPr>
            </w:pPr>
            <w:r>
              <w:rPr>
                <w:rFonts w:cs="Times New Roman"/>
                <w:sz w:val="24"/>
                <w:szCs w:val="24"/>
              </w:rPr>
              <w:t>и новые городские площади;</w:t>
            </w:r>
          </w:p>
          <w:p w:rsidR="007F2A7C" w:rsidRDefault="007F2A7C" w:rsidP="00346DB6">
            <w:pPr>
              <w:rPr>
                <w:rFonts w:cs="Times New Roman"/>
                <w:sz w:val="24"/>
                <w:szCs w:val="24"/>
              </w:rPr>
            </w:pPr>
            <w:r>
              <w:rPr>
                <w:rFonts w:cs="Times New Roman"/>
                <w:sz w:val="24"/>
                <w:szCs w:val="24"/>
              </w:rPr>
              <w:t>- к 2036 году – созданы 2 городских парка с различной специализацией, благоустроено 2 существующие и новые городские площади;</w:t>
            </w:r>
          </w:p>
          <w:p w:rsidR="007F2A7C" w:rsidRDefault="007F2A7C" w:rsidP="00346DB6">
            <w:pPr>
              <w:rPr>
                <w:rFonts w:cs="Times New Roman"/>
                <w:sz w:val="24"/>
                <w:szCs w:val="24"/>
              </w:rPr>
            </w:pPr>
            <w:r>
              <w:rPr>
                <w:rFonts w:cs="Times New Roman"/>
                <w:sz w:val="24"/>
                <w:szCs w:val="24"/>
              </w:rPr>
              <w:lastRenderedPageBreak/>
              <w:t xml:space="preserve">- к 2044 году – созданы 5 городских парков и скверов </w:t>
            </w:r>
            <w:r w:rsidR="006D4DEF">
              <w:rPr>
                <w:rFonts w:cs="Times New Roman"/>
                <w:sz w:val="24"/>
                <w:szCs w:val="24"/>
              </w:rPr>
              <w:br/>
            </w:r>
            <w:r>
              <w:rPr>
                <w:rFonts w:cs="Times New Roman"/>
                <w:sz w:val="24"/>
                <w:szCs w:val="24"/>
              </w:rPr>
              <w:t>с различной специализацией, благоустроено 2 существующие и новые городские площади;</w:t>
            </w:r>
          </w:p>
          <w:p w:rsidR="007F2A7C" w:rsidRDefault="007F2A7C" w:rsidP="00346DB6">
            <w:pPr>
              <w:rPr>
                <w:rFonts w:cs="Times New Roman"/>
                <w:sz w:val="24"/>
                <w:szCs w:val="24"/>
              </w:rPr>
            </w:pPr>
            <w:r>
              <w:rPr>
                <w:rFonts w:cs="Times New Roman"/>
                <w:sz w:val="24"/>
                <w:szCs w:val="24"/>
              </w:rPr>
              <w:t xml:space="preserve">- к 2050 году – созданы 2 городских парка и сквера </w:t>
            </w:r>
            <w:r w:rsidR="006D4DEF">
              <w:rPr>
                <w:rFonts w:cs="Times New Roman"/>
                <w:sz w:val="24"/>
                <w:szCs w:val="24"/>
              </w:rPr>
              <w:br/>
            </w:r>
            <w:r>
              <w:rPr>
                <w:rFonts w:cs="Times New Roman"/>
                <w:sz w:val="24"/>
                <w:szCs w:val="24"/>
              </w:rPr>
              <w:t>с различной специализацией, благоустроено 2 существующие и новые городские площади</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75, 78)</w:t>
            </w:r>
          </w:p>
        </w:tc>
        <w:tc>
          <w:tcPr>
            <w:tcW w:w="579" w:type="pct"/>
            <w:vMerge w:val="restart"/>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p w:rsidR="007F2A7C" w:rsidRDefault="007F2A7C" w:rsidP="00346DB6">
            <w:pPr>
              <w:rPr>
                <w:rFonts w:cs="Times New Roman"/>
                <w:sz w:val="24"/>
                <w:szCs w:val="24"/>
              </w:rPr>
            </w:pPr>
          </w:p>
        </w:tc>
        <w:tc>
          <w:tcPr>
            <w:tcW w:w="556" w:type="pct"/>
          </w:tcPr>
          <w:p w:rsidR="007F2A7C" w:rsidRDefault="007F2A7C" w:rsidP="00346DB6">
            <w:pPr>
              <w:rPr>
                <w:rFonts w:cs="Times New Roman"/>
                <w:sz w:val="24"/>
                <w:szCs w:val="24"/>
              </w:rPr>
            </w:pPr>
            <w:r>
              <w:rPr>
                <w:rFonts w:cs="Times New Roman"/>
                <w:sz w:val="24"/>
                <w:szCs w:val="24"/>
              </w:rPr>
              <w:t xml:space="preserve">поэтапно </w:t>
            </w:r>
          </w:p>
          <w:p w:rsidR="007F2A7C" w:rsidRDefault="007F2A7C" w:rsidP="00346DB6">
            <w:pPr>
              <w:rPr>
                <w:rFonts w:cs="Times New Roman"/>
                <w:sz w:val="24"/>
                <w:szCs w:val="24"/>
              </w:rPr>
            </w:pPr>
          </w:p>
        </w:tc>
        <w:tc>
          <w:tcPr>
            <w:tcW w:w="638" w:type="pct"/>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p w:rsidR="007F2A7C" w:rsidRDefault="007F2A7C" w:rsidP="00346DB6">
            <w:pPr>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 xml:space="preserve">реализован комплексный проект благоустройства вдоль реки Саймы к 2025 году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6, 7, 75, 76, 78)</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hideMark/>
          </w:tcPr>
          <w:p w:rsidR="007F2A7C" w:rsidRDefault="007F2A7C" w:rsidP="00346DB6">
            <w:pPr>
              <w:rPr>
                <w:rFonts w:cs="Times New Roman"/>
                <w:sz w:val="24"/>
                <w:szCs w:val="24"/>
              </w:rPr>
            </w:pPr>
            <w:r>
              <w:rPr>
                <w:rFonts w:cs="Times New Roman"/>
                <w:sz w:val="24"/>
                <w:szCs w:val="24"/>
              </w:rPr>
              <w:t>2025 год</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 xml:space="preserve">благоустроена рекреационная зона в районе озера </w:t>
            </w:r>
            <w:proofErr w:type="spellStart"/>
            <w:r>
              <w:rPr>
                <w:rFonts w:cs="Times New Roman"/>
                <w:sz w:val="24"/>
                <w:szCs w:val="24"/>
              </w:rPr>
              <w:t>Копань</w:t>
            </w:r>
            <w:proofErr w:type="spellEnd"/>
            <w:r>
              <w:rPr>
                <w:rFonts w:cs="Times New Roman"/>
                <w:sz w:val="24"/>
                <w:szCs w:val="24"/>
              </w:rPr>
              <w:t xml:space="preserve"> </w:t>
            </w:r>
            <w:r w:rsidR="006D4DEF">
              <w:rPr>
                <w:rFonts w:cs="Times New Roman"/>
                <w:sz w:val="24"/>
                <w:szCs w:val="24"/>
              </w:rPr>
              <w:br/>
            </w:r>
            <w:r>
              <w:rPr>
                <w:rFonts w:cs="Times New Roman"/>
                <w:sz w:val="24"/>
                <w:szCs w:val="24"/>
              </w:rPr>
              <w:t xml:space="preserve">к 2036 году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75, 76, 78)</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hideMark/>
          </w:tcPr>
          <w:p w:rsidR="007F2A7C" w:rsidRDefault="007F2A7C" w:rsidP="00346DB6">
            <w:pPr>
              <w:rPr>
                <w:rFonts w:cs="Times New Roman"/>
                <w:sz w:val="24"/>
                <w:szCs w:val="24"/>
              </w:rPr>
            </w:pPr>
            <w:r>
              <w:rPr>
                <w:rFonts w:cs="Times New Roman"/>
                <w:sz w:val="24"/>
                <w:szCs w:val="24"/>
              </w:rPr>
              <w:t>2036 год</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tc>
      </w:tr>
      <w:tr w:rsidR="006D4DEF" w:rsidTr="009E39AA">
        <w:trPr>
          <w:trHeight w:val="20"/>
        </w:trPr>
        <w:tc>
          <w:tcPr>
            <w:tcW w:w="985" w:type="pct"/>
            <w:vMerge w:val="restart"/>
            <w:hideMark/>
          </w:tcPr>
          <w:p w:rsidR="006D4DEF" w:rsidRDefault="006D4DEF" w:rsidP="00346DB6">
            <w:pPr>
              <w:rPr>
                <w:rFonts w:cs="Times New Roman"/>
                <w:sz w:val="24"/>
                <w:szCs w:val="24"/>
              </w:rPr>
            </w:pPr>
            <w:r>
              <w:rPr>
                <w:rFonts w:cs="Times New Roman"/>
                <w:sz w:val="24"/>
                <w:szCs w:val="24"/>
              </w:rPr>
              <w:t xml:space="preserve">5.1.2.3 Создание условий </w:t>
            </w:r>
          </w:p>
          <w:p w:rsidR="006D4DEF" w:rsidRDefault="006D4DEF" w:rsidP="00346DB6">
            <w:pPr>
              <w:rPr>
                <w:rFonts w:cs="Times New Roman"/>
                <w:sz w:val="24"/>
                <w:szCs w:val="24"/>
              </w:rPr>
            </w:pPr>
            <w:r>
              <w:rPr>
                <w:rFonts w:cs="Times New Roman"/>
                <w:sz w:val="24"/>
                <w:szCs w:val="24"/>
              </w:rPr>
              <w:t>для развития рекреационной инфраструктуры</w:t>
            </w:r>
          </w:p>
        </w:tc>
        <w:tc>
          <w:tcPr>
            <w:tcW w:w="2242" w:type="pct"/>
            <w:hideMark/>
          </w:tcPr>
          <w:p w:rsidR="006D4DEF" w:rsidRDefault="006D4DEF" w:rsidP="00346DB6">
            <w:pPr>
              <w:rPr>
                <w:rFonts w:cs="Times New Roman"/>
                <w:sz w:val="24"/>
                <w:szCs w:val="24"/>
              </w:rPr>
            </w:pPr>
            <w:r>
              <w:rPr>
                <w:rFonts w:cs="Times New Roman"/>
                <w:sz w:val="24"/>
                <w:szCs w:val="24"/>
              </w:rPr>
              <w:t>обеспечивает достижение целевых показателей 75, 76, 78</w:t>
            </w:r>
          </w:p>
        </w:tc>
        <w:tc>
          <w:tcPr>
            <w:tcW w:w="579" w:type="pct"/>
            <w:vMerge w:val="restart"/>
          </w:tcPr>
          <w:p w:rsidR="006D4DEF" w:rsidRDefault="006D4DEF"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p w:rsidR="006D4DEF" w:rsidRDefault="006D4DEF" w:rsidP="00346DB6">
            <w:pPr>
              <w:rPr>
                <w:rFonts w:cs="Times New Roman"/>
                <w:sz w:val="24"/>
                <w:szCs w:val="24"/>
              </w:rPr>
            </w:pPr>
          </w:p>
        </w:tc>
        <w:tc>
          <w:tcPr>
            <w:tcW w:w="556" w:type="pct"/>
            <w:vMerge w:val="restart"/>
            <w:hideMark/>
          </w:tcPr>
          <w:p w:rsidR="006D4DEF" w:rsidRDefault="006D4DEF" w:rsidP="00346DB6">
            <w:pPr>
              <w:rPr>
                <w:rFonts w:cs="Times New Roman"/>
                <w:sz w:val="24"/>
                <w:szCs w:val="24"/>
              </w:rPr>
            </w:pPr>
            <w:r>
              <w:rPr>
                <w:rFonts w:cs="Times New Roman"/>
                <w:sz w:val="24"/>
                <w:szCs w:val="24"/>
              </w:rPr>
              <w:t>поэтапно</w:t>
            </w:r>
          </w:p>
        </w:tc>
        <w:tc>
          <w:tcPr>
            <w:tcW w:w="638" w:type="pct"/>
            <w:vMerge w:val="restart"/>
            <w:hideMark/>
          </w:tcPr>
          <w:p w:rsidR="006D4DEF" w:rsidRDefault="006D4DEF" w:rsidP="00346DB6">
            <w:pPr>
              <w:rPr>
                <w:rFonts w:cs="Times New Roman"/>
                <w:sz w:val="24"/>
                <w:szCs w:val="24"/>
              </w:rPr>
            </w:pPr>
            <w:r>
              <w:rPr>
                <w:rFonts w:cs="Times New Roman"/>
                <w:sz w:val="24"/>
                <w:szCs w:val="24"/>
              </w:rPr>
              <w:t>2024 – 2026 годы</w:t>
            </w:r>
          </w:p>
          <w:p w:rsidR="006D4DEF" w:rsidRDefault="006D4DEF" w:rsidP="00346DB6">
            <w:pPr>
              <w:rPr>
                <w:rFonts w:cs="Times New Roman"/>
                <w:sz w:val="24"/>
                <w:szCs w:val="24"/>
              </w:rPr>
            </w:pPr>
            <w:r>
              <w:rPr>
                <w:rFonts w:cs="Times New Roman"/>
                <w:sz w:val="24"/>
                <w:szCs w:val="24"/>
              </w:rPr>
              <w:t>2027 – 2031 годы</w:t>
            </w:r>
          </w:p>
          <w:p w:rsidR="006D4DEF" w:rsidRDefault="006D4DEF" w:rsidP="00346DB6">
            <w:pPr>
              <w:rPr>
                <w:rFonts w:cs="Times New Roman"/>
                <w:sz w:val="24"/>
                <w:szCs w:val="24"/>
              </w:rPr>
            </w:pPr>
            <w:r>
              <w:rPr>
                <w:rFonts w:cs="Times New Roman"/>
                <w:sz w:val="24"/>
                <w:szCs w:val="24"/>
              </w:rPr>
              <w:t>2032 – 2036 годы</w:t>
            </w:r>
          </w:p>
          <w:p w:rsidR="006D4DEF" w:rsidRDefault="006D4DEF" w:rsidP="00346DB6">
            <w:pPr>
              <w:rPr>
                <w:rFonts w:cs="Times New Roman"/>
                <w:sz w:val="24"/>
                <w:szCs w:val="24"/>
              </w:rPr>
            </w:pPr>
            <w:r>
              <w:rPr>
                <w:rFonts w:cs="Times New Roman"/>
                <w:sz w:val="24"/>
                <w:szCs w:val="24"/>
              </w:rPr>
              <w:t>2037 – 2044 годы</w:t>
            </w:r>
          </w:p>
          <w:p w:rsidR="006D4DEF" w:rsidRDefault="006D4DEF" w:rsidP="00346DB6">
            <w:pPr>
              <w:rPr>
                <w:rFonts w:cs="Times New Roman"/>
                <w:sz w:val="24"/>
                <w:szCs w:val="24"/>
              </w:rPr>
            </w:pPr>
            <w:r>
              <w:rPr>
                <w:rFonts w:cs="Times New Roman"/>
                <w:sz w:val="24"/>
                <w:szCs w:val="24"/>
              </w:rPr>
              <w:t>2045 – 2050 годы</w:t>
            </w:r>
          </w:p>
        </w:tc>
      </w:tr>
      <w:tr w:rsidR="006D4DEF" w:rsidTr="009E39AA">
        <w:trPr>
          <w:trHeight w:val="20"/>
        </w:trPr>
        <w:tc>
          <w:tcPr>
            <w:tcW w:w="985" w:type="pct"/>
            <w:vMerge/>
            <w:vAlign w:val="center"/>
            <w:hideMark/>
          </w:tcPr>
          <w:p w:rsidR="006D4DEF" w:rsidRDefault="006D4DEF" w:rsidP="00346DB6">
            <w:pPr>
              <w:spacing w:line="256" w:lineRule="auto"/>
              <w:rPr>
                <w:rFonts w:cs="Times New Roman"/>
                <w:sz w:val="24"/>
                <w:szCs w:val="24"/>
              </w:rPr>
            </w:pPr>
          </w:p>
        </w:tc>
        <w:tc>
          <w:tcPr>
            <w:tcW w:w="2242" w:type="pct"/>
            <w:hideMark/>
          </w:tcPr>
          <w:p w:rsidR="006D4DEF" w:rsidRDefault="006D4DEF" w:rsidP="00346DB6">
            <w:pPr>
              <w:rPr>
                <w:rFonts w:cs="Times New Roman"/>
                <w:sz w:val="24"/>
                <w:szCs w:val="24"/>
              </w:rPr>
            </w:pPr>
            <w:r>
              <w:rPr>
                <w:rFonts w:cs="Times New Roman"/>
                <w:sz w:val="24"/>
                <w:szCs w:val="24"/>
              </w:rPr>
              <w:t>количество сформированных земельных участков для развития рекреационной инфраструктуры:</w:t>
            </w:r>
          </w:p>
          <w:p w:rsidR="006D4DEF" w:rsidRDefault="006D4DEF" w:rsidP="00346DB6">
            <w:pPr>
              <w:rPr>
                <w:rFonts w:cs="Times New Roman"/>
                <w:sz w:val="24"/>
                <w:szCs w:val="24"/>
              </w:rPr>
            </w:pPr>
            <w:r>
              <w:rPr>
                <w:rFonts w:cs="Times New Roman"/>
                <w:sz w:val="24"/>
                <w:szCs w:val="24"/>
              </w:rPr>
              <w:t>- к 2031 году – не менее 1 ед.;</w:t>
            </w:r>
          </w:p>
          <w:p w:rsidR="006D4DEF" w:rsidRDefault="006D4DEF" w:rsidP="00346DB6">
            <w:pPr>
              <w:rPr>
                <w:rFonts w:cs="Times New Roman"/>
                <w:sz w:val="24"/>
                <w:szCs w:val="24"/>
              </w:rPr>
            </w:pPr>
            <w:r>
              <w:rPr>
                <w:rFonts w:cs="Times New Roman"/>
                <w:sz w:val="24"/>
                <w:szCs w:val="24"/>
              </w:rPr>
              <w:t>- к 2036 году – не менее 1 ед.;</w:t>
            </w:r>
          </w:p>
          <w:p w:rsidR="006D4DEF" w:rsidRDefault="006D4DEF" w:rsidP="00346DB6">
            <w:pPr>
              <w:rPr>
                <w:rFonts w:cs="Times New Roman"/>
                <w:sz w:val="24"/>
                <w:szCs w:val="24"/>
              </w:rPr>
            </w:pPr>
            <w:r>
              <w:rPr>
                <w:rFonts w:cs="Times New Roman"/>
                <w:sz w:val="24"/>
                <w:szCs w:val="24"/>
              </w:rPr>
              <w:t xml:space="preserve">- к 2044 году – не менее 1 ед.; </w:t>
            </w:r>
          </w:p>
          <w:p w:rsidR="006D4DEF" w:rsidRDefault="006D4DEF" w:rsidP="00346DB6">
            <w:pPr>
              <w:rPr>
                <w:rFonts w:cs="Times New Roman"/>
                <w:sz w:val="24"/>
                <w:szCs w:val="24"/>
              </w:rPr>
            </w:pPr>
            <w:r>
              <w:rPr>
                <w:rFonts w:cs="Times New Roman"/>
                <w:sz w:val="24"/>
                <w:szCs w:val="24"/>
              </w:rPr>
              <w:t>- к 2050 году – не менее 1 ед.</w:t>
            </w:r>
          </w:p>
        </w:tc>
        <w:tc>
          <w:tcPr>
            <w:tcW w:w="579" w:type="pct"/>
            <w:vMerge/>
            <w:vAlign w:val="center"/>
            <w:hideMark/>
          </w:tcPr>
          <w:p w:rsidR="006D4DEF" w:rsidRDefault="006D4DEF" w:rsidP="00346DB6">
            <w:pPr>
              <w:spacing w:line="256" w:lineRule="auto"/>
              <w:rPr>
                <w:rFonts w:cs="Times New Roman"/>
                <w:sz w:val="24"/>
                <w:szCs w:val="24"/>
              </w:rPr>
            </w:pPr>
          </w:p>
        </w:tc>
        <w:tc>
          <w:tcPr>
            <w:tcW w:w="556" w:type="pct"/>
            <w:vMerge/>
            <w:vAlign w:val="center"/>
            <w:hideMark/>
          </w:tcPr>
          <w:p w:rsidR="006D4DEF" w:rsidRDefault="006D4DEF" w:rsidP="00346DB6">
            <w:pPr>
              <w:spacing w:line="256" w:lineRule="auto"/>
              <w:rPr>
                <w:rFonts w:cs="Times New Roman"/>
                <w:sz w:val="24"/>
                <w:szCs w:val="24"/>
              </w:rPr>
            </w:pPr>
          </w:p>
        </w:tc>
        <w:tc>
          <w:tcPr>
            <w:tcW w:w="638" w:type="pct"/>
            <w:vMerge/>
            <w:vAlign w:val="center"/>
            <w:hideMark/>
          </w:tcPr>
          <w:p w:rsidR="006D4DEF" w:rsidRDefault="006D4DEF" w:rsidP="00346DB6">
            <w:pPr>
              <w:spacing w:line="256" w:lineRule="auto"/>
              <w:rPr>
                <w:rFonts w:cs="Times New Roman"/>
                <w:sz w:val="24"/>
                <w:szCs w:val="24"/>
              </w:rPr>
            </w:pPr>
          </w:p>
        </w:tc>
      </w:tr>
      <w:tr w:rsidR="006D4DEF" w:rsidTr="009E39AA">
        <w:trPr>
          <w:trHeight w:val="20"/>
        </w:trPr>
        <w:tc>
          <w:tcPr>
            <w:tcW w:w="985" w:type="pct"/>
            <w:vMerge/>
            <w:vAlign w:val="center"/>
            <w:hideMark/>
          </w:tcPr>
          <w:p w:rsidR="006D4DEF" w:rsidRDefault="006D4DEF" w:rsidP="00346DB6">
            <w:pPr>
              <w:spacing w:line="256" w:lineRule="auto"/>
              <w:rPr>
                <w:rFonts w:cs="Times New Roman"/>
                <w:sz w:val="24"/>
                <w:szCs w:val="24"/>
              </w:rPr>
            </w:pPr>
          </w:p>
        </w:tc>
        <w:tc>
          <w:tcPr>
            <w:tcW w:w="2242" w:type="pct"/>
            <w:hideMark/>
          </w:tcPr>
          <w:p w:rsidR="006D4DEF" w:rsidRDefault="006D4DEF" w:rsidP="00346DB6">
            <w:pPr>
              <w:rPr>
                <w:rFonts w:cs="Times New Roman"/>
                <w:sz w:val="24"/>
                <w:szCs w:val="24"/>
              </w:rPr>
            </w:pPr>
            <w:r>
              <w:rPr>
                <w:rFonts w:cs="Times New Roman"/>
                <w:sz w:val="24"/>
                <w:szCs w:val="24"/>
              </w:rPr>
              <w:t>наличие сформированных инвестиционных предложений города по созданию рекреационной инфраструктуры:</w:t>
            </w:r>
          </w:p>
          <w:p w:rsidR="006D4DEF" w:rsidRDefault="006D4DEF" w:rsidP="00346DB6">
            <w:pPr>
              <w:rPr>
                <w:rFonts w:cs="Times New Roman"/>
                <w:sz w:val="24"/>
                <w:szCs w:val="24"/>
              </w:rPr>
            </w:pPr>
            <w:r>
              <w:rPr>
                <w:rFonts w:cs="Times New Roman"/>
                <w:sz w:val="24"/>
                <w:szCs w:val="24"/>
              </w:rPr>
              <w:t>- к 2031 году – не менее 1 ед.;</w:t>
            </w:r>
          </w:p>
          <w:p w:rsidR="006D4DEF" w:rsidRDefault="006D4DEF" w:rsidP="00346DB6">
            <w:pPr>
              <w:rPr>
                <w:rFonts w:cs="Times New Roman"/>
                <w:sz w:val="24"/>
                <w:szCs w:val="24"/>
              </w:rPr>
            </w:pPr>
            <w:r>
              <w:rPr>
                <w:rFonts w:cs="Times New Roman"/>
                <w:sz w:val="24"/>
                <w:szCs w:val="24"/>
              </w:rPr>
              <w:t>- к 2036 году – не менее 1 ед.;</w:t>
            </w:r>
          </w:p>
          <w:p w:rsidR="006D4DEF" w:rsidRDefault="006D4DEF" w:rsidP="00346DB6">
            <w:pPr>
              <w:rPr>
                <w:rFonts w:cs="Times New Roman"/>
                <w:sz w:val="24"/>
                <w:szCs w:val="24"/>
              </w:rPr>
            </w:pPr>
            <w:r>
              <w:rPr>
                <w:rFonts w:cs="Times New Roman"/>
                <w:sz w:val="24"/>
                <w:szCs w:val="24"/>
              </w:rPr>
              <w:t xml:space="preserve">- к 2044 году – не менее 1 ед.; </w:t>
            </w:r>
          </w:p>
          <w:p w:rsidR="006D4DEF" w:rsidRDefault="006D4DEF" w:rsidP="00346DB6">
            <w:pPr>
              <w:rPr>
                <w:rFonts w:cs="Times New Roman"/>
                <w:sz w:val="24"/>
                <w:szCs w:val="24"/>
              </w:rPr>
            </w:pPr>
            <w:r>
              <w:rPr>
                <w:rFonts w:cs="Times New Roman"/>
                <w:sz w:val="24"/>
                <w:szCs w:val="24"/>
              </w:rPr>
              <w:t>- к 2050 году – не менее 1 ед.</w:t>
            </w:r>
          </w:p>
        </w:tc>
        <w:tc>
          <w:tcPr>
            <w:tcW w:w="579" w:type="pct"/>
            <w:vMerge/>
            <w:vAlign w:val="center"/>
            <w:hideMark/>
          </w:tcPr>
          <w:p w:rsidR="006D4DEF" w:rsidRDefault="006D4DEF" w:rsidP="00346DB6">
            <w:pPr>
              <w:spacing w:line="256" w:lineRule="auto"/>
              <w:rPr>
                <w:rFonts w:cs="Times New Roman"/>
                <w:sz w:val="24"/>
                <w:szCs w:val="24"/>
              </w:rPr>
            </w:pPr>
          </w:p>
        </w:tc>
        <w:tc>
          <w:tcPr>
            <w:tcW w:w="556" w:type="pct"/>
            <w:vMerge/>
            <w:vAlign w:val="center"/>
            <w:hideMark/>
          </w:tcPr>
          <w:p w:rsidR="006D4DEF" w:rsidRDefault="006D4DEF" w:rsidP="00346DB6">
            <w:pPr>
              <w:spacing w:line="256" w:lineRule="auto"/>
              <w:rPr>
                <w:rFonts w:cs="Times New Roman"/>
                <w:sz w:val="24"/>
                <w:szCs w:val="24"/>
              </w:rPr>
            </w:pPr>
          </w:p>
        </w:tc>
        <w:tc>
          <w:tcPr>
            <w:tcW w:w="638" w:type="pct"/>
            <w:vMerge/>
            <w:vAlign w:val="center"/>
            <w:hideMark/>
          </w:tcPr>
          <w:p w:rsidR="006D4DEF" w:rsidRDefault="006D4DEF" w:rsidP="00346DB6">
            <w:pPr>
              <w:spacing w:line="256" w:lineRule="auto"/>
              <w:rPr>
                <w:rFonts w:cs="Times New Roman"/>
                <w:sz w:val="24"/>
                <w:szCs w:val="24"/>
              </w:rPr>
            </w:pPr>
          </w:p>
        </w:tc>
      </w:tr>
      <w:tr w:rsidR="006D4DEF" w:rsidTr="009E39AA">
        <w:trPr>
          <w:trHeight w:val="20"/>
        </w:trPr>
        <w:tc>
          <w:tcPr>
            <w:tcW w:w="985" w:type="pct"/>
            <w:vMerge/>
            <w:vAlign w:val="center"/>
            <w:hideMark/>
          </w:tcPr>
          <w:p w:rsidR="006D4DEF" w:rsidRDefault="006D4DEF" w:rsidP="00346DB6">
            <w:pPr>
              <w:spacing w:line="256" w:lineRule="auto"/>
              <w:rPr>
                <w:rFonts w:cs="Times New Roman"/>
                <w:sz w:val="24"/>
                <w:szCs w:val="24"/>
              </w:rPr>
            </w:pPr>
          </w:p>
        </w:tc>
        <w:tc>
          <w:tcPr>
            <w:tcW w:w="2242" w:type="pct"/>
            <w:hideMark/>
          </w:tcPr>
          <w:p w:rsidR="006D4DEF" w:rsidRDefault="006D4DEF" w:rsidP="00346DB6">
            <w:pPr>
              <w:rPr>
                <w:rFonts w:cs="Times New Roman"/>
                <w:sz w:val="24"/>
                <w:szCs w:val="24"/>
              </w:rPr>
            </w:pPr>
            <w:r>
              <w:rPr>
                <w:rFonts w:cs="Times New Roman"/>
                <w:sz w:val="24"/>
                <w:szCs w:val="24"/>
              </w:rPr>
              <w:t>количество благоустроенных мест околоводной рекреации:</w:t>
            </w:r>
          </w:p>
          <w:p w:rsidR="006D4DEF" w:rsidRDefault="006D4DEF" w:rsidP="00346DB6">
            <w:pPr>
              <w:rPr>
                <w:rFonts w:cs="Times New Roman"/>
                <w:sz w:val="24"/>
                <w:szCs w:val="24"/>
              </w:rPr>
            </w:pPr>
            <w:r>
              <w:rPr>
                <w:rFonts w:cs="Times New Roman"/>
                <w:sz w:val="24"/>
                <w:szCs w:val="24"/>
              </w:rPr>
              <w:t>- к 2031 году – не менее 1 ед.;</w:t>
            </w:r>
          </w:p>
          <w:p w:rsidR="006D4DEF" w:rsidRDefault="006D4DEF" w:rsidP="00346DB6">
            <w:pPr>
              <w:rPr>
                <w:rFonts w:cs="Times New Roman"/>
                <w:sz w:val="24"/>
                <w:szCs w:val="24"/>
              </w:rPr>
            </w:pPr>
            <w:r>
              <w:rPr>
                <w:rFonts w:cs="Times New Roman"/>
                <w:sz w:val="24"/>
                <w:szCs w:val="24"/>
              </w:rPr>
              <w:t>- к 2036 году – не менее 1 ед.;</w:t>
            </w:r>
          </w:p>
          <w:p w:rsidR="006D4DEF" w:rsidRDefault="006D4DEF" w:rsidP="00346DB6">
            <w:pPr>
              <w:rPr>
                <w:rFonts w:cs="Times New Roman"/>
                <w:sz w:val="24"/>
                <w:szCs w:val="24"/>
              </w:rPr>
            </w:pPr>
            <w:r>
              <w:rPr>
                <w:rFonts w:cs="Times New Roman"/>
                <w:sz w:val="24"/>
                <w:szCs w:val="24"/>
              </w:rPr>
              <w:t xml:space="preserve">- к 2044 году – не менее 1 ед.; </w:t>
            </w:r>
          </w:p>
          <w:p w:rsidR="006D4DEF" w:rsidRDefault="006D4DEF" w:rsidP="00346DB6">
            <w:pPr>
              <w:rPr>
                <w:rFonts w:cs="Times New Roman"/>
                <w:sz w:val="24"/>
                <w:szCs w:val="24"/>
              </w:rPr>
            </w:pPr>
            <w:r>
              <w:rPr>
                <w:rFonts w:cs="Times New Roman"/>
                <w:sz w:val="24"/>
                <w:szCs w:val="24"/>
              </w:rPr>
              <w:t>- к 2050 году – не менее 1 ед.</w:t>
            </w:r>
          </w:p>
        </w:tc>
        <w:tc>
          <w:tcPr>
            <w:tcW w:w="579" w:type="pct"/>
            <w:vMerge w:val="restart"/>
            <w:vAlign w:val="center"/>
            <w:hideMark/>
          </w:tcPr>
          <w:p w:rsidR="006D4DEF" w:rsidRDefault="006D4DEF" w:rsidP="00346DB6">
            <w:pPr>
              <w:spacing w:line="256" w:lineRule="auto"/>
              <w:rPr>
                <w:rFonts w:cs="Times New Roman"/>
                <w:sz w:val="24"/>
                <w:szCs w:val="24"/>
              </w:rPr>
            </w:pPr>
          </w:p>
        </w:tc>
        <w:tc>
          <w:tcPr>
            <w:tcW w:w="556" w:type="pct"/>
            <w:vAlign w:val="center"/>
            <w:hideMark/>
          </w:tcPr>
          <w:p w:rsidR="006D4DEF" w:rsidRDefault="006D4DEF" w:rsidP="00346DB6">
            <w:pPr>
              <w:spacing w:line="256" w:lineRule="auto"/>
              <w:rPr>
                <w:rFonts w:cs="Times New Roman"/>
                <w:sz w:val="24"/>
                <w:szCs w:val="24"/>
              </w:rPr>
            </w:pPr>
          </w:p>
        </w:tc>
        <w:tc>
          <w:tcPr>
            <w:tcW w:w="638" w:type="pct"/>
            <w:vAlign w:val="center"/>
            <w:hideMark/>
          </w:tcPr>
          <w:p w:rsidR="006D4DEF" w:rsidRDefault="006D4DEF" w:rsidP="00346DB6">
            <w:pPr>
              <w:spacing w:line="256" w:lineRule="auto"/>
              <w:rPr>
                <w:rFonts w:cs="Times New Roman"/>
                <w:sz w:val="24"/>
                <w:szCs w:val="24"/>
              </w:rPr>
            </w:pPr>
          </w:p>
        </w:tc>
      </w:tr>
      <w:tr w:rsidR="006D4DEF" w:rsidTr="009E39AA">
        <w:trPr>
          <w:trHeight w:val="20"/>
        </w:trPr>
        <w:tc>
          <w:tcPr>
            <w:tcW w:w="985" w:type="pct"/>
            <w:vMerge/>
            <w:vAlign w:val="center"/>
            <w:hideMark/>
          </w:tcPr>
          <w:p w:rsidR="006D4DEF" w:rsidRDefault="006D4DEF" w:rsidP="00346DB6">
            <w:pPr>
              <w:spacing w:line="256" w:lineRule="auto"/>
              <w:rPr>
                <w:rFonts w:cs="Times New Roman"/>
                <w:sz w:val="24"/>
                <w:szCs w:val="24"/>
              </w:rPr>
            </w:pPr>
          </w:p>
        </w:tc>
        <w:tc>
          <w:tcPr>
            <w:tcW w:w="2242" w:type="pct"/>
            <w:hideMark/>
          </w:tcPr>
          <w:p w:rsidR="006D4DEF" w:rsidRDefault="006D4DEF" w:rsidP="006D4DEF">
            <w:pPr>
              <w:rPr>
                <w:rFonts w:cs="Times New Roman"/>
                <w:sz w:val="24"/>
                <w:szCs w:val="24"/>
              </w:rPr>
            </w:pPr>
            <w:r>
              <w:rPr>
                <w:rFonts w:cs="Times New Roman"/>
                <w:sz w:val="24"/>
                <w:szCs w:val="24"/>
              </w:rPr>
              <w:t>проведение экологической экспертизы к 2026 году</w:t>
            </w:r>
          </w:p>
        </w:tc>
        <w:tc>
          <w:tcPr>
            <w:tcW w:w="579" w:type="pct"/>
            <w:vMerge/>
            <w:vAlign w:val="center"/>
            <w:hideMark/>
          </w:tcPr>
          <w:p w:rsidR="006D4DEF" w:rsidRDefault="006D4DEF" w:rsidP="00346DB6">
            <w:pPr>
              <w:spacing w:line="256" w:lineRule="auto"/>
              <w:rPr>
                <w:rFonts w:cs="Times New Roman"/>
                <w:sz w:val="24"/>
                <w:szCs w:val="24"/>
              </w:rPr>
            </w:pPr>
          </w:p>
        </w:tc>
        <w:tc>
          <w:tcPr>
            <w:tcW w:w="556" w:type="pct"/>
            <w:hideMark/>
          </w:tcPr>
          <w:p w:rsidR="006D4DEF" w:rsidRDefault="006D4DEF" w:rsidP="00346DB6">
            <w:pPr>
              <w:rPr>
                <w:rFonts w:cs="Times New Roman"/>
                <w:sz w:val="24"/>
                <w:szCs w:val="24"/>
              </w:rPr>
            </w:pPr>
            <w:r>
              <w:rPr>
                <w:rFonts w:cs="Times New Roman"/>
                <w:sz w:val="24"/>
                <w:szCs w:val="24"/>
              </w:rPr>
              <w:t>2026 год</w:t>
            </w:r>
          </w:p>
        </w:tc>
        <w:tc>
          <w:tcPr>
            <w:tcW w:w="638" w:type="pct"/>
            <w:hideMark/>
          </w:tcPr>
          <w:p w:rsidR="006D4DEF" w:rsidRDefault="006D4DEF" w:rsidP="00346DB6">
            <w:pPr>
              <w:rPr>
                <w:rFonts w:cs="Times New Roman"/>
                <w:sz w:val="24"/>
                <w:szCs w:val="24"/>
              </w:rPr>
            </w:pPr>
            <w:r>
              <w:rPr>
                <w:rFonts w:cs="Times New Roman"/>
                <w:sz w:val="24"/>
                <w:szCs w:val="24"/>
              </w:rPr>
              <w:t>2024 – 2026 годы</w:t>
            </w:r>
          </w:p>
        </w:tc>
      </w:tr>
      <w:tr w:rsidR="006D4DEF" w:rsidTr="009E39AA">
        <w:trPr>
          <w:trHeight w:val="20"/>
        </w:trPr>
        <w:tc>
          <w:tcPr>
            <w:tcW w:w="985" w:type="pct"/>
            <w:vMerge/>
            <w:vAlign w:val="center"/>
            <w:hideMark/>
          </w:tcPr>
          <w:p w:rsidR="006D4DEF" w:rsidRDefault="006D4DEF" w:rsidP="00346DB6">
            <w:pPr>
              <w:spacing w:line="256" w:lineRule="auto"/>
              <w:rPr>
                <w:rFonts w:cs="Times New Roman"/>
                <w:sz w:val="24"/>
                <w:szCs w:val="24"/>
              </w:rPr>
            </w:pPr>
          </w:p>
        </w:tc>
        <w:tc>
          <w:tcPr>
            <w:tcW w:w="2242" w:type="pct"/>
            <w:hideMark/>
          </w:tcPr>
          <w:p w:rsidR="006D4DEF" w:rsidRDefault="006D4DEF" w:rsidP="00346DB6">
            <w:pPr>
              <w:rPr>
                <w:rFonts w:cs="Times New Roman"/>
                <w:sz w:val="24"/>
                <w:szCs w:val="24"/>
              </w:rPr>
            </w:pPr>
            <w:r>
              <w:rPr>
                <w:rFonts w:cs="Times New Roman"/>
                <w:sz w:val="24"/>
                <w:szCs w:val="24"/>
              </w:rPr>
              <w:t>оказание содействия по созданию комплекса эко-троп</w:t>
            </w:r>
          </w:p>
        </w:tc>
        <w:tc>
          <w:tcPr>
            <w:tcW w:w="579" w:type="pct"/>
            <w:vMerge/>
            <w:vAlign w:val="center"/>
            <w:hideMark/>
          </w:tcPr>
          <w:p w:rsidR="006D4DEF" w:rsidRDefault="006D4DEF" w:rsidP="00346DB6">
            <w:pPr>
              <w:spacing w:line="256" w:lineRule="auto"/>
              <w:rPr>
                <w:rFonts w:cs="Times New Roman"/>
                <w:sz w:val="24"/>
                <w:szCs w:val="24"/>
              </w:rPr>
            </w:pPr>
          </w:p>
        </w:tc>
        <w:tc>
          <w:tcPr>
            <w:tcW w:w="556" w:type="pct"/>
            <w:hideMark/>
          </w:tcPr>
          <w:p w:rsidR="006D4DEF" w:rsidRDefault="006D4DEF" w:rsidP="00346DB6">
            <w:pPr>
              <w:rPr>
                <w:rFonts w:cs="Times New Roman"/>
                <w:sz w:val="24"/>
                <w:szCs w:val="24"/>
              </w:rPr>
            </w:pPr>
            <w:r>
              <w:rPr>
                <w:rFonts w:cs="Times New Roman"/>
                <w:sz w:val="24"/>
                <w:szCs w:val="24"/>
              </w:rPr>
              <w:t>в рамках этапа</w:t>
            </w:r>
          </w:p>
        </w:tc>
        <w:tc>
          <w:tcPr>
            <w:tcW w:w="638" w:type="pct"/>
            <w:hideMark/>
          </w:tcPr>
          <w:p w:rsidR="006D4DEF" w:rsidRDefault="006D4DEF" w:rsidP="00346DB6">
            <w:pPr>
              <w:rPr>
                <w:rFonts w:cs="Times New Roman"/>
                <w:sz w:val="24"/>
                <w:szCs w:val="24"/>
              </w:rPr>
            </w:pPr>
            <w:r>
              <w:rPr>
                <w:rFonts w:cs="Times New Roman"/>
                <w:sz w:val="24"/>
                <w:szCs w:val="24"/>
              </w:rPr>
              <w:t>2027 – 2031 годы</w:t>
            </w:r>
          </w:p>
        </w:tc>
      </w:tr>
      <w:tr w:rsidR="007F2A7C" w:rsidTr="009E39AA">
        <w:trPr>
          <w:trHeight w:val="20"/>
        </w:trPr>
        <w:tc>
          <w:tcPr>
            <w:tcW w:w="985" w:type="pct"/>
            <w:hideMark/>
          </w:tcPr>
          <w:p w:rsidR="007F2A7C" w:rsidRDefault="007F2A7C" w:rsidP="006D4DEF">
            <w:pPr>
              <w:rPr>
                <w:rFonts w:cs="Times New Roman"/>
                <w:sz w:val="24"/>
                <w:szCs w:val="24"/>
              </w:rPr>
            </w:pPr>
            <w:r>
              <w:rPr>
                <w:rFonts w:cs="Times New Roman"/>
                <w:sz w:val="24"/>
                <w:szCs w:val="24"/>
              </w:rPr>
              <w:lastRenderedPageBreak/>
              <w:t xml:space="preserve">5.1.2.4. Адаптация общественных территорий (парков, скверов, бульваров, пляжей, набережных, причалов, пешеходных дорожек, пешеходных зон) </w:t>
            </w:r>
            <w:r>
              <w:rPr>
                <w:rFonts w:cs="Times New Roman"/>
                <w:sz w:val="24"/>
                <w:szCs w:val="24"/>
              </w:rPr>
              <w:br/>
              <w:t xml:space="preserve">для беспрепятственного передвижения инвалидов и иных маломобильных групп населения </w:t>
            </w:r>
            <w:r w:rsidR="006D4DEF">
              <w:rPr>
                <w:rFonts w:cs="Times New Roman"/>
                <w:sz w:val="24"/>
                <w:szCs w:val="24"/>
              </w:rPr>
              <w:br/>
            </w:r>
            <w:r>
              <w:rPr>
                <w:rFonts w:cs="Times New Roman"/>
                <w:sz w:val="24"/>
                <w:szCs w:val="24"/>
              </w:rPr>
              <w:t>и получения ими необходимых услуг</w:t>
            </w:r>
          </w:p>
        </w:tc>
        <w:tc>
          <w:tcPr>
            <w:tcW w:w="2242" w:type="pct"/>
            <w:hideMark/>
          </w:tcPr>
          <w:p w:rsidR="007F2A7C" w:rsidRDefault="007F2A7C" w:rsidP="00346DB6">
            <w:pPr>
              <w:rPr>
                <w:rFonts w:cs="Times New Roman"/>
                <w:sz w:val="24"/>
                <w:szCs w:val="24"/>
              </w:rPr>
            </w:pPr>
            <w:r>
              <w:rPr>
                <w:rFonts w:cs="Times New Roman"/>
                <w:sz w:val="24"/>
                <w:szCs w:val="24"/>
              </w:rPr>
              <w:t xml:space="preserve">увеличение доли объектов, соответствующих требованиям порядков обеспечения условий доступности для инвалидов и иных маломобильных групп населения, а также получения </w:t>
            </w:r>
          </w:p>
          <w:p w:rsidR="007F2A7C" w:rsidRDefault="007F2A7C" w:rsidP="00346DB6">
            <w:pPr>
              <w:rPr>
                <w:rFonts w:cs="Times New Roman"/>
                <w:sz w:val="24"/>
                <w:szCs w:val="24"/>
              </w:rPr>
            </w:pPr>
            <w:r>
              <w:rPr>
                <w:rFonts w:cs="Times New Roman"/>
                <w:sz w:val="24"/>
                <w:szCs w:val="24"/>
              </w:rPr>
              <w:t xml:space="preserve">ими необходимых услуг (обеспечение навигации на общественной территории, разметка, указатели, идентификация места, оборудованные зоны отдыха, спортивные площадки) на 1% ежегодно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77, 78)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5.1.2.5. Организация новых общегородских озелененных территорий, сохранение и рекон-струкция существующих территорий с целью достижения норматива </w:t>
            </w:r>
          </w:p>
          <w:p w:rsidR="007F2A7C" w:rsidRDefault="007F2A7C" w:rsidP="00346DB6">
            <w:pPr>
              <w:rPr>
                <w:rFonts w:cs="Times New Roman"/>
                <w:sz w:val="24"/>
                <w:szCs w:val="24"/>
              </w:rPr>
            </w:pPr>
            <w:r>
              <w:rPr>
                <w:rFonts w:cs="Times New Roman"/>
                <w:sz w:val="24"/>
                <w:szCs w:val="24"/>
              </w:rPr>
              <w:t>16 кв. м на человека</w:t>
            </w:r>
          </w:p>
        </w:tc>
        <w:tc>
          <w:tcPr>
            <w:tcW w:w="2242" w:type="pct"/>
            <w:hideMark/>
          </w:tcPr>
          <w:p w:rsidR="007F2A7C" w:rsidRDefault="007F2A7C" w:rsidP="00346DB6">
            <w:pPr>
              <w:rPr>
                <w:rFonts w:cs="Times New Roman"/>
                <w:sz w:val="24"/>
                <w:szCs w:val="24"/>
              </w:rPr>
            </w:pPr>
            <w:r>
              <w:rPr>
                <w:rFonts w:cs="Times New Roman"/>
                <w:sz w:val="24"/>
                <w:szCs w:val="24"/>
              </w:rPr>
              <w:t>создание более 450 га новых общегородских озелененных территорий;</w:t>
            </w:r>
          </w:p>
          <w:p w:rsidR="007F2A7C" w:rsidRDefault="007F2A7C" w:rsidP="00346DB6">
            <w:pPr>
              <w:rPr>
                <w:rFonts w:cs="Times New Roman"/>
                <w:sz w:val="24"/>
                <w:szCs w:val="24"/>
              </w:rPr>
            </w:pPr>
            <w:r>
              <w:rPr>
                <w:rFonts w:cs="Times New Roman"/>
                <w:sz w:val="24"/>
                <w:szCs w:val="24"/>
              </w:rPr>
              <w:t>сохранение и реконструкция существующих общегородских озелененных территорий на площади 462,1 га</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72, 75, 76, 78)</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5.1.2.6. Создание условий</w:t>
            </w:r>
          </w:p>
          <w:p w:rsidR="007F2A7C" w:rsidRDefault="007F2A7C" w:rsidP="00346DB6">
            <w:pPr>
              <w:rPr>
                <w:rFonts w:cs="Times New Roman"/>
                <w:sz w:val="24"/>
                <w:szCs w:val="24"/>
              </w:rPr>
            </w:pPr>
            <w:r>
              <w:rPr>
                <w:rFonts w:cs="Times New Roman"/>
                <w:sz w:val="24"/>
                <w:szCs w:val="24"/>
              </w:rPr>
              <w:t xml:space="preserve">для массового отдыха населения города, </w:t>
            </w:r>
          </w:p>
          <w:p w:rsidR="007F2A7C" w:rsidRDefault="007F2A7C" w:rsidP="00346DB6">
            <w:pPr>
              <w:rPr>
                <w:rFonts w:cs="Times New Roman"/>
                <w:sz w:val="24"/>
                <w:szCs w:val="24"/>
              </w:rPr>
            </w:pPr>
            <w:r>
              <w:rPr>
                <w:rFonts w:cs="Times New Roman"/>
                <w:sz w:val="24"/>
                <w:szCs w:val="24"/>
              </w:rPr>
              <w:t xml:space="preserve">включая развитие </w:t>
            </w:r>
          </w:p>
          <w:p w:rsidR="007F2A7C" w:rsidRDefault="007F2A7C" w:rsidP="00346DB6">
            <w:pPr>
              <w:rPr>
                <w:rFonts w:cs="Times New Roman"/>
                <w:sz w:val="24"/>
                <w:szCs w:val="24"/>
              </w:rPr>
            </w:pPr>
            <w:r>
              <w:rPr>
                <w:rFonts w:cs="Times New Roman"/>
                <w:sz w:val="24"/>
                <w:szCs w:val="24"/>
              </w:rPr>
              <w:t>системы озеленения</w:t>
            </w:r>
          </w:p>
        </w:tc>
        <w:tc>
          <w:tcPr>
            <w:tcW w:w="2242" w:type="pct"/>
            <w:hideMark/>
          </w:tcPr>
          <w:p w:rsidR="007F2A7C" w:rsidRDefault="007F2A7C" w:rsidP="00346DB6">
            <w:pPr>
              <w:rPr>
                <w:rFonts w:cs="Times New Roman"/>
                <w:sz w:val="24"/>
                <w:szCs w:val="24"/>
              </w:rPr>
            </w:pPr>
            <w:r>
              <w:rPr>
                <w:rFonts w:cs="Times New Roman"/>
                <w:sz w:val="24"/>
                <w:szCs w:val="24"/>
              </w:rPr>
              <w:t xml:space="preserve">созданы обустроенные места массового отдыха населения 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для массового отдыха, включая озелененные территории, </w:t>
            </w:r>
          </w:p>
          <w:p w:rsidR="007F2A7C" w:rsidRDefault="007F2A7C" w:rsidP="00346DB6">
            <w:pPr>
              <w:rPr>
                <w:rFonts w:cs="Times New Roman"/>
                <w:sz w:val="24"/>
                <w:szCs w:val="24"/>
              </w:rPr>
            </w:pPr>
            <w:r>
              <w:rPr>
                <w:rFonts w:cs="Times New Roman"/>
                <w:sz w:val="24"/>
                <w:szCs w:val="24"/>
              </w:rPr>
              <w:t>к 2050 году – 72 ед.:</w:t>
            </w:r>
          </w:p>
          <w:p w:rsidR="007F2A7C" w:rsidRDefault="007F2A7C" w:rsidP="00346DB6">
            <w:pPr>
              <w:rPr>
                <w:rFonts w:cs="Times New Roman"/>
                <w:sz w:val="24"/>
                <w:szCs w:val="24"/>
              </w:rPr>
            </w:pPr>
            <w:r>
              <w:rPr>
                <w:rFonts w:cs="Times New Roman"/>
                <w:sz w:val="24"/>
                <w:szCs w:val="24"/>
              </w:rPr>
              <w:t>- к 2026 году – 12 объектов;</w:t>
            </w:r>
          </w:p>
          <w:p w:rsidR="007F2A7C" w:rsidRDefault="007F2A7C" w:rsidP="00346DB6">
            <w:pPr>
              <w:rPr>
                <w:rFonts w:cs="Times New Roman"/>
                <w:sz w:val="24"/>
                <w:szCs w:val="24"/>
              </w:rPr>
            </w:pPr>
            <w:r>
              <w:rPr>
                <w:rFonts w:cs="Times New Roman"/>
                <w:sz w:val="24"/>
                <w:szCs w:val="24"/>
              </w:rPr>
              <w:t>- к 2031 году – 15 объектов;</w:t>
            </w:r>
          </w:p>
          <w:p w:rsidR="007F2A7C" w:rsidRDefault="007F2A7C" w:rsidP="00346DB6">
            <w:pPr>
              <w:rPr>
                <w:rFonts w:cs="Times New Roman"/>
                <w:sz w:val="24"/>
                <w:szCs w:val="24"/>
              </w:rPr>
            </w:pPr>
            <w:r>
              <w:rPr>
                <w:rFonts w:cs="Times New Roman"/>
                <w:sz w:val="24"/>
                <w:szCs w:val="24"/>
              </w:rPr>
              <w:t>- к 2036 году – 15 объектов;</w:t>
            </w:r>
          </w:p>
          <w:p w:rsidR="007F2A7C" w:rsidRDefault="007F2A7C" w:rsidP="00346DB6">
            <w:pPr>
              <w:rPr>
                <w:rFonts w:cs="Times New Roman"/>
                <w:sz w:val="24"/>
                <w:szCs w:val="24"/>
              </w:rPr>
            </w:pPr>
            <w:r>
              <w:rPr>
                <w:rFonts w:cs="Times New Roman"/>
                <w:sz w:val="24"/>
                <w:szCs w:val="24"/>
              </w:rPr>
              <w:t>- к 2044 году – 15 объектов;</w:t>
            </w:r>
          </w:p>
          <w:p w:rsidR="007F2A7C" w:rsidRDefault="007F2A7C" w:rsidP="00346DB6">
            <w:pPr>
              <w:rPr>
                <w:rFonts w:cs="Times New Roman"/>
                <w:sz w:val="24"/>
                <w:szCs w:val="24"/>
              </w:rPr>
            </w:pPr>
            <w:r>
              <w:rPr>
                <w:rFonts w:cs="Times New Roman"/>
                <w:sz w:val="24"/>
                <w:szCs w:val="24"/>
              </w:rPr>
              <w:t>- к 2050 году – 15 объектов</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72, 75, 78)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Pr>
          <w:p w:rsidR="007F2A7C" w:rsidRDefault="007F2A7C" w:rsidP="00346DB6">
            <w:pPr>
              <w:rPr>
                <w:rFonts w:cs="Times New Roman"/>
                <w:sz w:val="24"/>
                <w:szCs w:val="24"/>
              </w:rPr>
            </w:pPr>
            <w:r>
              <w:rPr>
                <w:rFonts w:cs="Times New Roman"/>
                <w:sz w:val="24"/>
                <w:szCs w:val="24"/>
              </w:rPr>
              <w:t>поэтапно</w:t>
            </w:r>
          </w:p>
          <w:p w:rsidR="007F2A7C" w:rsidRDefault="007F2A7C" w:rsidP="00346DB6">
            <w:pPr>
              <w:rPr>
                <w:rFonts w:cs="Times New Roman"/>
                <w:sz w:val="24"/>
                <w:szCs w:val="24"/>
              </w:rPr>
            </w:pP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5.1.2.7. Ежегодный рост доли благоустроенных озелененных территорий </w:t>
            </w:r>
          </w:p>
          <w:p w:rsidR="007F2A7C" w:rsidRDefault="007F2A7C" w:rsidP="00346DB6">
            <w:pPr>
              <w:rPr>
                <w:rFonts w:cs="Times New Roman"/>
                <w:sz w:val="24"/>
                <w:szCs w:val="24"/>
              </w:rPr>
            </w:pPr>
            <w:r>
              <w:rPr>
                <w:rFonts w:cs="Times New Roman"/>
                <w:sz w:val="24"/>
                <w:szCs w:val="24"/>
              </w:rPr>
              <w:t>в общей площади озелененных территорий</w:t>
            </w:r>
          </w:p>
        </w:tc>
        <w:tc>
          <w:tcPr>
            <w:tcW w:w="2242" w:type="pct"/>
            <w:hideMark/>
          </w:tcPr>
          <w:p w:rsidR="007F2A7C" w:rsidRDefault="007F2A7C" w:rsidP="00346DB6">
            <w:pPr>
              <w:rPr>
                <w:rFonts w:cs="Times New Roman"/>
                <w:sz w:val="24"/>
                <w:szCs w:val="24"/>
              </w:rPr>
            </w:pPr>
            <w:r>
              <w:rPr>
                <w:rFonts w:cs="Times New Roman"/>
                <w:sz w:val="24"/>
                <w:szCs w:val="24"/>
              </w:rPr>
              <w:t xml:space="preserve">увеличение доли благоустроенных озелененных территорий </w:t>
            </w:r>
            <w:r>
              <w:rPr>
                <w:rFonts w:cs="Times New Roman"/>
                <w:sz w:val="24"/>
                <w:szCs w:val="24"/>
              </w:rPr>
              <w:br/>
              <w:t>к 2050 году до 19% от общей площади озелененных территорий путем благоустройства существующих и создания новых озелененных территорий:</w:t>
            </w:r>
          </w:p>
          <w:p w:rsidR="007F2A7C" w:rsidRDefault="007F2A7C" w:rsidP="00346DB6">
            <w:pPr>
              <w:rPr>
                <w:rFonts w:cs="Times New Roman"/>
                <w:sz w:val="24"/>
                <w:szCs w:val="24"/>
              </w:rPr>
            </w:pPr>
            <w:r>
              <w:rPr>
                <w:rFonts w:cs="Times New Roman"/>
                <w:sz w:val="24"/>
                <w:szCs w:val="24"/>
              </w:rPr>
              <w:t>- к 2026 году – увеличение доли благоустроенных озелененных территорий до 7%;</w:t>
            </w:r>
          </w:p>
          <w:p w:rsidR="007F2A7C" w:rsidRDefault="007F2A7C" w:rsidP="00346DB6">
            <w:pPr>
              <w:rPr>
                <w:rFonts w:cs="Times New Roman"/>
                <w:sz w:val="24"/>
                <w:szCs w:val="24"/>
              </w:rPr>
            </w:pPr>
            <w:r>
              <w:rPr>
                <w:rFonts w:cs="Times New Roman"/>
                <w:sz w:val="24"/>
                <w:szCs w:val="24"/>
              </w:rPr>
              <w:t>- к 2031 году – увеличение доли благоустроенных озелененных территорий до – 10%;</w:t>
            </w:r>
          </w:p>
          <w:p w:rsidR="007F2A7C" w:rsidRDefault="007F2A7C" w:rsidP="00346DB6">
            <w:pPr>
              <w:rPr>
                <w:rFonts w:cs="Times New Roman"/>
                <w:sz w:val="24"/>
                <w:szCs w:val="24"/>
              </w:rPr>
            </w:pPr>
            <w:r>
              <w:rPr>
                <w:rFonts w:cs="Times New Roman"/>
                <w:sz w:val="24"/>
                <w:szCs w:val="24"/>
              </w:rPr>
              <w:t>- к 2037 году – увеличение доли благоустроенных озелененных территорий до – 13%;</w:t>
            </w:r>
          </w:p>
          <w:p w:rsidR="007F2A7C" w:rsidRDefault="007F2A7C" w:rsidP="00346DB6">
            <w:pPr>
              <w:rPr>
                <w:rFonts w:cs="Times New Roman"/>
                <w:sz w:val="24"/>
                <w:szCs w:val="24"/>
              </w:rPr>
            </w:pPr>
            <w:r>
              <w:rPr>
                <w:rFonts w:cs="Times New Roman"/>
                <w:sz w:val="24"/>
                <w:szCs w:val="24"/>
              </w:rPr>
              <w:t>- к 2044 году – увеличение доли благоустроенных озелененных территорий до – 16%;</w:t>
            </w:r>
          </w:p>
          <w:p w:rsidR="007F2A7C" w:rsidRDefault="007F2A7C" w:rsidP="00346DB6">
            <w:pPr>
              <w:rPr>
                <w:rFonts w:cs="Times New Roman"/>
                <w:sz w:val="24"/>
                <w:szCs w:val="24"/>
              </w:rPr>
            </w:pPr>
            <w:r>
              <w:rPr>
                <w:rFonts w:cs="Times New Roman"/>
                <w:sz w:val="24"/>
                <w:szCs w:val="24"/>
              </w:rPr>
              <w:t>- к 2050 году – увеличение доли благоустроенных озелененных территорий до 19%</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76, 78)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tcPr>
          <w:p w:rsidR="007F2A7C" w:rsidRDefault="007F2A7C" w:rsidP="00346DB6">
            <w:pPr>
              <w:rPr>
                <w:rFonts w:cs="Times New Roman"/>
                <w:sz w:val="24"/>
                <w:szCs w:val="24"/>
              </w:rPr>
            </w:pPr>
            <w:r>
              <w:rPr>
                <w:rFonts w:cs="Times New Roman"/>
                <w:sz w:val="24"/>
                <w:szCs w:val="24"/>
              </w:rPr>
              <w:t>поэтапно</w:t>
            </w:r>
          </w:p>
          <w:p w:rsidR="007F2A7C" w:rsidRDefault="007F2A7C" w:rsidP="00346DB6">
            <w:pPr>
              <w:rPr>
                <w:rFonts w:cs="Times New Roman"/>
                <w:sz w:val="24"/>
                <w:szCs w:val="24"/>
              </w:rPr>
            </w:pP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5.1.2.8. Создание условий </w:t>
            </w:r>
          </w:p>
          <w:p w:rsidR="007F2A7C" w:rsidRDefault="007F2A7C" w:rsidP="00346DB6">
            <w:pPr>
              <w:rPr>
                <w:rFonts w:cs="Times New Roman"/>
                <w:sz w:val="24"/>
                <w:szCs w:val="24"/>
              </w:rPr>
            </w:pPr>
            <w:r>
              <w:rPr>
                <w:rFonts w:cs="Times New Roman"/>
                <w:sz w:val="24"/>
                <w:szCs w:val="24"/>
              </w:rPr>
              <w:t xml:space="preserve">для обеспечения разнообразия услуг </w:t>
            </w:r>
          </w:p>
          <w:p w:rsidR="007F2A7C" w:rsidRDefault="007F2A7C" w:rsidP="00346DB6">
            <w:pPr>
              <w:rPr>
                <w:rFonts w:cs="Times New Roman"/>
                <w:sz w:val="24"/>
                <w:szCs w:val="24"/>
              </w:rPr>
            </w:pPr>
            <w:r>
              <w:rPr>
                <w:rFonts w:cs="Times New Roman"/>
                <w:sz w:val="24"/>
                <w:szCs w:val="24"/>
              </w:rPr>
              <w:t>на озелененных территориях</w:t>
            </w:r>
          </w:p>
        </w:tc>
        <w:tc>
          <w:tcPr>
            <w:tcW w:w="2242" w:type="pct"/>
            <w:hideMark/>
          </w:tcPr>
          <w:p w:rsidR="007F2A7C" w:rsidRDefault="007F2A7C" w:rsidP="006D4DEF">
            <w:pPr>
              <w:rPr>
                <w:rFonts w:cs="Times New Roman"/>
                <w:sz w:val="24"/>
                <w:szCs w:val="24"/>
              </w:rPr>
            </w:pPr>
            <w:r>
              <w:rPr>
                <w:rFonts w:cs="Times New Roman"/>
                <w:sz w:val="24"/>
                <w:szCs w:val="24"/>
              </w:rPr>
              <w:t xml:space="preserve">увеличение доли объектов сервисов (физическая культура </w:t>
            </w:r>
            <w:r w:rsidR="006D4DEF">
              <w:rPr>
                <w:rFonts w:cs="Times New Roman"/>
                <w:sz w:val="24"/>
                <w:szCs w:val="24"/>
              </w:rPr>
              <w:br/>
            </w:r>
            <w:r>
              <w:rPr>
                <w:rFonts w:cs="Times New Roman"/>
                <w:sz w:val="24"/>
                <w:szCs w:val="24"/>
              </w:rPr>
              <w:t xml:space="preserve">и спорт, культура, общественное питание и другие) в границах зеленых насаждений общего пользования на площади не более 23% от общей площади парка, сквера бульвара, </w:t>
            </w:r>
            <w:r w:rsidR="006D4DEF">
              <w:rPr>
                <w:rFonts w:cs="Times New Roman"/>
                <w:sz w:val="24"/>
                <w:szCs w:val="24"/>
              </w:rPr>
              <w:br/>
            </w:r>
            <w:r>
              <w:rPr>
                <w:rFonts w:cs="Times New Roman"/>
                <w:sz w:val="24"/>
                <w:szCs w:val="24"/>
              </w:rPr>
              <w:t xml:space="preserve">на 0,1% ежегодно </w:t>
            </w:r>
            <w:r w:rsidR="006D4DEF">
              <w:rPr>
                <w:rFonts w:cs="Times New Roman"/>
                <w:sz w:val="24"/>
                <w:szCs w:val="24"/>
              </w:rPr>
              <w:br/>
            </w:r>
            <w:r>
              <w:rPr>
                <w:rFonts w:cs="Times New Roman"/>
                <w:sz w:val="24"/>
                <w:szCs w:val="24"/>
              </w:rPr>
              <w:t>(обеспечивает достижение целевого показателя 78)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5.1.3. Мероприятия </w:t>
            </w:r>
            <w:r>
              <w:rPr>
                <w:rFonts w:cs="Times New Roman"/>
                <w:sz w:val="24"/>
                <w:szCs w:val="24"/>
              </w:rPr>
              <w:br/>
              <w:t>по информационно-маркетинговому обеспечению развития благоустройства территории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75, 76, 78</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 xml:space="preserve">2045 – 2050 годы </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5.1.3.1. Размещение информации об инвестиционных предложениях муниципального образования по созданию рекреационной инфраструктуры </w:t>
            </w:r>
          </w:p>
          <w:p w:rsidR="007F2A7C" w:rsidRDefault="007F2A7C" w:rsidP="00346DB6">
            <w:pPr>
              <w:rPr>
                <w:rFonts w:cs="Times New Roman"/>
                <w:sz w:val="24"/>
                <w:szCs w:val="24"/>
              </w:rPr>
            </w:pPr>
            <w:r>
              <w:rPr>
                <w:rFonts w:cs="Times New Roman"/>
                <w:sz w:val="24"/>
                <w:szCs w:val="24"/>
              </w:rPr>
              <w:lastRenderedPageBreak/>
              <w:t xml:space="preserve">на инвестиционном портале города Сургута </w:t>
            </w:r>
          </w:p>
          <w:p w:rsidR="007F2A7C" w:rsidRDefault="007F2A7C" w:rsidP="00346DB6">
            <w:pPr>
              <w:rPr>
                <w:rFonts w:cs="Times New Roman"/>
                <w:sz w:val="24"/>
                <w:szCs w:val="24"/>
              </w:rPr>
            </w:pPr>
            <w:r>
              <w:rPr>
                <w:rFonts w:cs="Times New Roman"/>
                <w:sz w:val="24"/>
                <w:szCs w:val="24"/>
              </w:rPr>
              <w:t>в целях привлечения потенциальных инвесторов</w:t>
            </w:r>
          </w:p>
        </w:tc>
        <w:tc>
          <w:tcPr>
            <w:tcW w:w="2242" w:type="pct"/>
            <w:hideMark/>
          </w:tcPr>
          <w:p w:rsidR="007F2A7C" w:rsidRDefault="007F2A7C" w:rsidP="00346DB6">
            <w:pPr>
              <w:rPr>
                <w:rFonts w:cs="Times New Roman"/>
                <w:sz w:val="24"/>
                <w:szCs w:val="24"/>
              </w:rPr>
            </w:pPr>
            <w:r>
              <w:rPr>
                <w:rFonts w:cs="Times New Roman"/>
                <w:sz w:val="24"/>
                <w:szCs w:val="24"/>
              </w:rPr>
              <w:lastRenderedPageBreak/>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rsidR="007F2A7C" w:rsidRDefault="007F2A7C" w:rsidP="006D4DEF">
            <w:pPr>
              <w:rPr>
                <w:rFonts w:cs="Times New Roman"/>
                <w:sz w:val="24"/>
                <w:szCs w:val="24"/>
              </w:rPr>
            </w:pPr>
            <w:r>
              <w:rPr>
                <w:rFonts w:cs="Times New Roman"/>
                <w:sz w:val="24"/>
                <w:szCs w:val="24"/>
              </w:rPr>
              <w:t xml:space="preserve">(обеспечивает достижение целевых </w:t>
            </w:r>
            <w:r w:rsidR="006D4DEF">
              <w:rPr>
                <w:rFonts w:cs="Times New Roman"/>
                <w:sz w:val="24"/>
                <w:szCs w:val="24"/>
              </w:rPr>
              <w:t xml:space="preserve">показателей </w:t>
            </w:r>
            <w:r>
              <w:rPr>
                <w:rFonts w:cs="Times New Roman"/>
                <w:sz w:val="24"/>
                <w:szCs w:val="24"/>
              </w:rPr>
              <w:t>75, 76, 78)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5.1.3.2. Проведение форума «Эко-берег»</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r w:rsidR="006D4DEF">
              <w:rPr>
                <w:rFonts w:cs="Times New Roman"/>
                <w:sz w:val="24"/>
                <w:szCs w:val="24"/>
              </w:rPr>
              <w:br/>
            </w:r>
            <w:r>
              <w:rPr>
                <w:rFonts w:cs="Times New Roman"/>
                <w:sz w:val="24"/>
                <w:szCs w:val="24"/>
              </w:rPr>
              <w:t xml:space="preserve">в 2035 – 2036 годах: 1 ед.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76, 78)</w:t>
            </w:r>
          </w:p>
        </w:tc>
        <w:tc>
          <w:tcPr>
            <w:tcW w:w="579" w:type="pct"/>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в рамках этапа</w:t>
            </w:r>
          </w:p>
        </w:tc>
        <w:tc>
          <w:tcPr>
            <w:tcW w:w="638" w:type="pct"/>
            <w:hideMark/>
          </w:tcPr>
          <w:p w:rsidR="007F2A7C" w:rsidRDefault="007F2A7C" w:rsidP="00346DB6">
            <w:pPr>
              <w:rPr>
                <w:rFonts w:cs="Times New Roman"/>
                <w:sz w:val="24"/>
                <w:szCs w:val="24"/>
              </w:rPr>
            </w:pPr>
            <w:r>
              <w:rPr>
                <w:rFonts w:cs="Times New Roman"/>
                <w:sz w:val="24"/>
                <w:szCs w:val="24"/>
              </w:rPr>
              <w:t>2032 – 2036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5.2. Вектор «Идентичность и код города»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iCs/>
                <w:sz w:val="24"/>
                <w:szCs w:val="24"/>
              </w:rPr>
              <w:t>Цель вектора – создание неповторимого облика города</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xml:space="preserve">- определение дизайн-кода города, на основе материалов брендирования территории; </w:t>
            </w:r>
          </w:p>
          <w:p w:rsidR="007F2A7C" w:rsidRDefault="007F2A7C" w:rsidP="00346DB6">
            <w:pPr>
              <w:rPr>
                <w:rFonts w:cs="Times New Roman"/>
                <w:iCs/>
                <w:sz w:val="24"/>
                <w:szCs w:val="24"/>
              </w:rPr>
            </w:pPr>
            <w:r>
              <w:rPr>
                <w:rFonts w:cs="Times New Roman"/>
                <w:iCs/>
                <w:sz w:val="24"/>
                <w:szCs w:val="24"/>
              </w:rPr>
              <w:t>- разработка и реализация программы по преобразованию фасадов домов вдоль главных улиц города;</w:t>
            </w:r>
          </w:p>
          <w:p w:rsidR="007F2A7C" w:rsidRDefault="007F2A7C" w:rsidP="00346DB6">
            <w:pPr>
              <w:rPr>
                <w:rFonts w:cs="Times New Roman"/>
                <w:iCs/>
                <w:sz w:val="24"/>
                <w:szCs w:val="24"/>
              </w:rPr>
            </w:pPr>
            <w:r>
              <w:rPr>
                <w:rFonts w:cs="Times New Roman"/>
                <w:iCs/>
                <w:sz w:val="24"/>
                <w:szCs w:val="24"/>
              </w:rPr>
              <w:t>- разработка и реализация программы по формированию основных градостроительных узлов;</w:t>
            </w:r>
          </w:p>
          <w:p w:rsidR="007F2A7C" w:rsidRDefault="007F2A7C" w:rsidP="00346DB6">
            <w:pPr>
              <w:rPr>
                <w:rFonts w:cs="Times New Roman"/>
                <w:sz w:val="24"/>
                <w:szCs w:val="24"/>
              </w:rPr>
            </w:pPr>
            <w:r>
              <w:rPr>
                <w:rFonts w:cs="Times New Roman"/>
                <w:iCs/>
                <w:sz w:val="24"/>
                <w:szCs w:val="24"/>
              </w:rPr>
              <w:t>- создание светового оформления пространства города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Реализация мероприятий вектора обеспечивает выполнение целевого показателя:</w:t>
            </w:r>
          </w:p>
          <w:p w:rsidR="007F2A7C" w:rsidRDefault="007F2A7C" w:rsidP="00346DB6">
            <w:pPr>
              <w:rPr>
                <w:rFonts w:cs="Times New Roman"/>
                <w:sz w:val="24"/>
                <w:szCs w:val="24"/>
              </w:rPr>
            </w:pPr>
            <w:r>
              <w:rPr>
                <w:rFonts w:cs="Times New Roman"/>
                <w:sz w:val="24"/>
                <w:szCs w:val="24"/>
              </w:rPr>
              <w:t>79. Удовлетворенность населения образом и идентичностью города – 70,0%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5.2.1. Мероприятия </w:t>
            </w:r>
            <w:r>
              <w:rPr>
                <w:rFonts w:cs="Times New Roman"/>
                <w:sz w:val="24"/>
                <w:szCs w:val="24"/>
              </w:rPr>
              <w:br/>
              <w:t>по нормативно-правовому, организационному обеспечению, регулированию создания неповторимого облика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5.2.1.1. Подготовка изменений, дополнений </w:t>
            </w:r>
          </w:p>
          <w:p w:rsidR="007F2A7C" w:rsidRDefault="007F2A7C" w:rsidP="00346DB6">
            <w:pPr>
              <w:rPr>
                <w:rFonts w:cs="Times New Roman"/>
                <w:sz w:val="24"/>
                <w:szCs w:val="24"/>
              </w:rPr>
            </w:pPr>
            <w:r>
              <w:rPr>
                <w:rFonts w:cs="Times New Roman"/>
                <w:sz w:val="24"/>
                <w:szCs w:val="24"/>
              </w:rPr>
              <w:t>по вопросам формирования неповторимого облика города в соответствующие муниципальные программы</w:t>
            </w:r>
          </w:p>
        </w:tc>
        <w:tc>
          <w:tcPr>
            <w:tcW w:w="2242" w:type="pct"/>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6D4DEF">
              <w:rPr>
                <w:rFonts w:cs="Times New Roman"/>
                <w:sz w:val="24"/>
                <w:szCs w:val="24"/>
              </w:rPr>
              <w:br/>
            </w: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5.2.1.2. Определение дизайн-кода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vMerge w:val="restar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w:t>
            </w:r>
            <w:r>
              <w:rPr>
                <w:rFonts w:cs="Times New Roman"/>
                <w:sz w:val="24"/>
                <w:szCs w:val="24"/>
              </w:rPr>
              <w:lastRenderedPageBreak/>
              <w:t>внебюджетные средства</w:t>
            </w:r>
          </w:p>
        </w:tc>
        <w:tc>
          <w:tcPr>
            <w:tcW w:w="556"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2026 год</w:t>
            </w:r>
          </w:p>
        </w:tc>
        <w:tc>
          <w:tcPr>
            <w:tcW w:w="638" w:type="pct"/>
            <w:vMerge w:val="restart"/>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организация и проведение конкурса на развитие городской среды, в том числе разработка дизайн-кода</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продвижение разработанного дизайн-кода</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 xml:space="preserve">5.2.1.3. Разработка системы требований </w:t>
            </w:r>
          </w:p>
          <w:p w:rsidR="007F2A7C" w:rsidRDefault="007F2A7C" w:rsidP="006D4DEF">
            <w:pPr>
              <w:rPr>
                <w:rFonts w:cs="Times New Roman"/>
                <w:sz w:val="24"/>
                <w:szCs w:val="24"/>
              </w:rPr>
            </w:pPr>
            <w:r>
              <w:rPr>
                <w:rFonts w:cs="Times New Roman"/>
                <w:sz w:val="24"/>
                <w:szCs w:val="24"/>
              </w:rPr>
              <w:t>к архитектурным решениям градостроительных узлов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не требуется</w:t>
            </w:r>
          </w:p>
        </w:tc>
        <w:tc>
          <w:tcPr>
            <w:tcW w:w="556"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постоянно</w:t>
            </w:r>
          </w:p>
        </w:tc>
        <w:tc>
          <w:tcPr>
            <w:tcW w:w="638" w:type="pct"/>
            <w:vMerge w:val="restar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наличие системы требований (да/нет)</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разработка архитектурной концепции градостроительных узлов</w:t>
            </w:r>
          </w:p>
        </w:tc>
        <w:tc>
          <w:tcPr>
            <w:tcW w:w="579" w:type="pct"/>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2026 год</w:t>
            </w: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утверждение «дорожной карты» по реализации архитектурной концепции градостроительных узлов</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hideMark/>
          </w:tcPr>
          <w:p w:rsidR="007F2A7C" w:rsidRDefault="007F2A7C" w:rsidP="00346DB6">
            <w:pPr>
              <w:rPr>
                <w:rFonts w:cs="Times New Roman"/>
                <w:sz w:val="24"/>
                <w:szCs w:val="24"/>
              </w:rPr>
            </w:pPr>
            <w:r>
              <w:rPr>
                <w:rFonts w:cs="Times New Roman"/>
                <w:sz w:val="24"/>
                <w:szCs w:val="24"/>
              </w:rPr>
              <w:t>2027 год</w:t>
            </w: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 xml:space="preserve">5.2.1.4.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капитального ремонта многоквартирных жилых домов </w:t>
            </w:r>
            <w:r>
              <w:rPr>
                <w:rFonts w:cs="Times New Roman"/>
                <w:sz w:val="24"/>
                <w:szCs w:val="24"/>
              </w:rPr>
              <w:br/>
              <w:t>в соответствующую программу</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vMerge w:val="restart"/>
          </w:tcPr>
          <w:p w:rsidR="007F2A7C" w:rsidRDefault="007F2A7C" w:rsidP="00346DB6">
            <w:pPr>
              <w:rPr>
                <w:rFonts w:cs="Times New Roman"/>
                <w:sz w:val="24"/>
                <w:szCs w:val="24"/>
              </w:rPr>
            </w:pPr>
            <w:r>
              <w:rPr>
                <w:rFonts w:cs="Times New Roman"/>
                <w:sz w:val="24"/>
                <w:szCs w:val="24"/>
              </w:rPr>
              <w:t>не требуется</w:t>
            </w:r>
          </w:p>
          <w:p w:rsidR="007F2A7C" w:rsidRDefault="007F2A7C" w:rsidP="00346DB6">
            <w:pPr>
              <w:rPr>
                <w:rFonts w:cs="Times New Roman"/>
                <w:sz w:val="24"/>
                <w:szCs w:val="24"/>
              </w:rPr>
            </w:pPr>
          </w:p>
        </w:tc>
        <w:tc>
          <w:tcPr>
            <w:tcW w:w="556"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2026 год</w:t>
            </w:r>
          </w:p>
        </w:tc>
        <w:tc>
          <w:tcPr>
            <w:tcW w:w="638" w:type="pct"/>
            <w:vMerge w:val="restart"/>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утверждение требований к архитектурно-градостроительному облику объектов капитального строительства с учетом дизайн-кода города – 2026 год</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 xml:space="preserve">согласование проектных решений при капитальном ремонте многоквартирных домов в соответствии с требованиями </w:t>
            </w:r>
            <w:r>
              <w:rPr>
                <w:rFonts w:cs="Times New Roman"/>
                <w:sz w:val="24"/>
                <w:szCs w:val="24"/>
              </w:rPr>
              <w:br/>
              <w:t>к архитектурно-градостроительному облику объектов капитального строительства</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 xml:space="preserve">5.2.1.5. Нормативно-правовое, организационное обеспечение </w:t>
            </w:r>
            <w:r>
              <w:rPr>
                <w:rFonts w:cs="Times New Roman"/>
                <w:sz w:val="24"/>
                <w:szCs w:val="24"/>
              </w:rPr>
              <w:br/>
              <w:t>по формированию светового оформления пространства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vMerge w:val="restart"/>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vMerge w:val="restart"/>
            <w:hideMark/>
          </w:tcPr>
          <w:p w:rsidR="007F2A7C" w:rsidRDefault="007F2A7C" w:rsidP="00346DB6">
            <w:pPr>
              <w:rPr>
                <w:rFonts w:cs="Times New Roman"/>
                <w:sz w:val="24"/>
                <w:szCs w:val="24"/>
              </w:rPr>
            </w:pPr>
            <w:r>
              <w:rPr>
                <w:rFonts w:cs="Times New Roman"/>
                <w:sz w:val="24"/>
                <w:szCs w:val="24"/>
              </w:rPr>
              <w:t>2026 год</w:t>
            </w:r>
          </w:p>
        </w:tc>
        <w:tc>
          <w:tcPr>
            <w:tcW w:w="638" w:type="pct"/>
            <w:vMerge w:val="restart"/>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разработка/актуализация концепции светового оформления пространства города к 2026 году</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утверждение «дорожной карты» по реализации концепции светового оформления пространства города</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5.2.1.6. Осуществление мониторинга удовлетворенности населения образом </w:t>
            </w:r>
          </w:p>
          <w:p w:rsidR="007F2A7C" w:rsidRDefault="007F2A7C" w:rsidP="00346DB6">
            <w:pPr>
              <w:rPr>
                <w:rFonts w:cs="Times New Roman"/>
                <w:sz w:val="24"/>
                <w:szCs w:val="24"/>
              </w:rPr>
            </w:pPr>
            <w:r>
              <w:rPr>
                <w:rFonts w:cs="Times New Roman"/>
                <w:sz w:val="24"/>
                <w:szCs w:val="24"/>
              </w:rPr>
              <w:t>и идентичностью города</w:t>
            </w:r>
          </w:p>
        </w:tc>
        <w:tc>
          <w:tcPr>
            <w:tcW w:w="2242" w:type="pct"/>
            <w:hideMark/>
          </w:tcPr>
          <w:p w:rsidR="007F2A7C" w:rsidRDefault="007F2A7C" w:rsidP="00346DB6">
            <w:pPr>
              <w:rPr>
                <w:rFonts w:cs="Times New Roman"/>
                <w:sz w:val="24"/>
                <w:szCs w:val="24"/>
              </w:rPr>
            </w:pPr>
            <w:r>
              <w:rPr>
                <w:rFonts w:cs="Times New Roman"/>
                <w:sz w:val="24"/>
                <w:szCs w:val="24"/>
              </w:rPr>
              <w:t xml:space="preserve">достижение доли удовлетворенности населения образом </w:t>
            </w:r>
            <w:r>
              <w:rPr>
                <w:rFonts w:cs="Times New Roman"/>
                <w:sz w:val="24"/>
                <w:szCs w:val="24"/>
              </w:rPr>
              <w:br/>
              <w:t>и идентичностью города:</w:t>
            </w:r>
          </w:p>
          <w:p w:rsidR="007F2A7C" w:rsidRDefault="007F2A7C" w:rsidP="00346DB6">
            <w:pPr>
              <w:rPr>
                <w:rFonts w:cs="Times New Roman"/>
                <w:sz w:val="24"/>
                <w:szCs w:val="24"/>
              </w:rPr>
            </w:pPr>
            <w:r>
              <w:rPr>
                <w:rFonts w:cs="Times New Roman"/>
                <w:sz w:val="24"/>
                <w:szCs w:val="24"/>
              </w:rPr>
              <w:t>- к 2026 году – не менее 31,6%;</w:t>
            </w:r>
          </w:p>
          <w:p w:rsidR="007F2A7C" w:rsidRDefault="007F2A7C" w:rsidP="00346DB6">
            <w:pPr>
              <w:rPr>
                <w:rFonts w:cs="Times New Roman"/>
                <w:sz w:val="24"/>
                <w:szCs w:val="24"/>
              </w:rPr>
            </w:pPr>
            <w:r>
              <w:rPr>
                <w:rFonts w:cs="Times New Roman"/>
                <w:sz w:val="24"/>
                <w:szCs w:val="24"/>
              </w:rPr>
              <w:t>- к 2031 году – не менее 39,6%;</w:t>
            </w:r>
          </w:p>
          <w:p w:rsidR="007F2A7C" w:rsidRDefault="007F2A7C" w:rsidP="00346DB6">
            <w:pPr>
              <w:rPr>
                <w:rFonts w:cs="Times New Roman"/>
                <w:sz w:val="24"/>
                <w:szCs w:val="24"/>
              </w:rPr>
            </w:pPr>
            <w:r>
              <w:rPr>
                <w:rFonts w:cs="Times New Roman"/>
                <w:sz w:val="24"/>
                <w:szCs w:val="24"/>
              </w:rPr>
              <w:t>- к 2036 году – не менее 47,6%;</w:t>
            </w:r>
          </w:p>
          <w:p w:rsidR="007F2A7C" w:rsidRDefault="007F2A7C" w:rsidP="00346DB6">
            <w:pPr>
              <w:rPr>
                <w:rFonts w:cs="Times New Roman"/>
                <w:sz w:val="24"/>
                <w:szCs w:val="24"/>
              </w:rPr>
            </w:pPr>
            <w:r>
              <w:rPr>
                <w:rFonts w:cs="Times New Roman"/>
                <w:sz w:val="24"/>
                <w:szCs w:val="24"/>
              </w:rPr>
              <w:t>- к 2044 году – не менее 60,4%;</w:t>
            </w:r>
          </w:p>
          <w:p w:rsidR="007F2A7C" w:rsidRDefault="007F2A7C" w:rsidP="00346DB6">
            <w:pPr>
              <w:rPr>
                <w:rFonts w:cs="Times New Roman"/>
                <w:sz w:val="24"/>
                <w:szCs w:val="24"/>
              </w:rPr>
            </w:pPr>
            <w:r>
              <w:rPr>
                <w:rFonts w:cs="Times New Roman"/>
                <w:sz w:val="24"/>
                <w:szCs w:val="24"/>
              </w:rPr>
              <w:t xml:space="preserve">- к 2050 году – не менее 70,0% </w:t>
            </w:r>
          </w:p>
          <w:p w:rsidR="007F2A7C" w:rsidRDefault="007F2A7C" w:rsidP="00346DB6">
            <w:pPr>
              <w:rPr>
                <w:rFonts w:cs="Times New Roman"/>
                <w:sz w:val="24"/>
                <w:szCs w:val="24"/>
              </w:rPr>
            </w:pPr>
            <w:r>
              <w:rPr>
                <w:rFonts w:cs="Times New Roman"/>
                <w:sz w:val="24"/>
                <w:szCs w:val="24"/>
              </w:rPr>
              <w:lastRenderedPageBreak/>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5.2.2. Мероприятия </w:t>
            </w:r>
            <w:r>
              <w:rPr>
                <w:rFonts w:cs="Times New Roman"/>
                <w:sz w:val="24"/>
                <w:szCs w:val="24"/>
              </w:rPr>
              <w:br/>
              <w:t>по инфраструктурному обеспечению создания неповторимого облика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6, 7, 79</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bottom w:val="single" w:sz="4" w:space="0" w:color="auto"/>
            </w:tcBorders>
            <w:hideMark/>
          </w:tcPr>
          <w:p w:rsidR="007F2A7C" w:rsidRDefault="007F2A7C" w:rsidP="00346DB6">
            <w:pPr>
              <w:rPr>
                <w:rFonts w:cs="Times New Roman"/>
                <w:sz w:val="24"/>
                <w:szCs w:val="24"/>
              </w:rPr>
            </w:pPr>
            <w:r>
              <w:rPr>
                <w:rFonts w:cs="Times New Roman"/>
                <w:sz w:val="24"/>
                <w:szCs w:val="24"/>
              </w:rPr>
              <w:t xml:space="preserve">5.2.2.1. Создание архитектурного ансамбля городского центра </w:t>
            </w:r>
            <w:r>
              <w:rPr>
                <w:rFonts w:cs="Times New Roman"/>
                <w:sz w:val="24"/>
                <w:szCs w:val="24"/>
              </w:rPr>
              <w:br/>
              <w:t>и градостроительных узлов Сургута</w:t>
            </w:r>
          </w:p>
        </w:tc>
        <w:tc>
          <w:tcPr>
            <w:tcW w:w="2242" w:type="pct"/>
            <w:hideMark/>
          </w:tcPr>
          <w:p w:rsidR="007F2A7C" w:rsidRDefault="007F2A7C" w:rsidP="00346DB6">
            <w:pPr>
              <w:rPr>
                <w:rFonts w:cs="Times New Roman"/>
                <w:sz w:val="24"/>
                <w:szCs w:val="24"/>
              </w:rPr>
            </w:pPr>
            <w:r>
              <w:rPr>
                <w:rFonts w:cs="Times New Roman"/>
                <w:sz w:val="24"/>
                <w:szCs w:val="24"/>
              </w:rPr>
              <w:t>реализация архитектурной концепции градостроительных узлов</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bottom w:val="nil"/>
            </w:tcBorders>
            <w:hideMark/>
          </w:tcPr>
          <w:p w:rsidR="007F2A7C" w:rsidRDefault="007F2A7C" w:rsidP="00346DB6">
            <w:pPr>
              <w:rPr>
                <w:rFonts w:cs="Times New Roman"/>
                <w:sz w:val="24"/>
                <w:szCs w:val="24"/>
              </w:rPr>
            </w:pPr>
            <w:r>
              <w:rPr>
                <w:rFonts w:cs="Times New Roman"/>
                <w:sz w:val="24"/>
                <w:szCs w:val="24"/>
              </w:rPr>
              <w:t>5.2.2.2. Реализация флагманского проекта «Речной фасад Сургута»</w:t>
            </w:r>
          </w:p>
        </w:tc>
        <w:tc>
          <w:tcPr>
            <w:tcW w:w="2242" w:type="pct"/>
            <w:vMerge w:val="restart"/>
            <w:hideMark/>
          </w:tcPr>
          <w:p w:rsidR="007F2A7C" w:rsidRDefault="007F2A7C" w:rsidP="00346DB6">
            <w:pPr>
              <w:rPr>
                <w:rFonts w:cs="Times New Roman"/>
                <w:sz w:val="24"/>
                <w:szCs w:val="24"/>
              </w:rPr>
            </w:pPr>
            <w:r>
              <w:rPr>
                <w:rFonts w:cs="Times New Roman"/>
                <w:sz w:val="24"/>
                <w:szCs w:val="24"/>
              </w:rPr>
              <w:t xml:space="preserve">улучшение архитектурной среды, развитие системы разнообразных общественных пространств, обеспечивающих </w:t>
            </w:r>
          </w:p>
          <w:p w:rsidR="007F2A7C" w:rsidRDefault="007F2A7C" w:rsidP="00346DB6">
            <w:pPr>
              <w:rPr>
                <w:rFonts w:cs="Times New Roman"/>
                <w:sz w:val="24"/>
                <w:szCs w:val="24"/>
              </w:rPr>
            </w:pPr>
            <w:r>
              <w:rPr>
                <w:rFonts w:cs="Times New Roman"/>
                <w:sz w:val="24"/>
                <w:szCs w:val="24"/>
              </w:rPr>
              <w:t xml:space="preserve">его своеобразие, «Город на большой реке», обеспечение непрерывной сети пешеходного и велосипедного движения </w:t>
            </w:r>
          </w:p>
          <w:p w:rsidR="007F2A7C" w:rsidRDefault="007F2A7C" w:rsidP="00346DB6">
            <w:pPr>
              <w:rPr>
                <w:rFonts w:cs="Times New Roman"/>
                <w:sz w:val="24"/>
                <w:szCs w:val="24"/>
              </w:rPr>
            </w:pPr>
            <w:r>
              <w:rPr>
                <w:rFonts w:cs="Times New Roman"/>
                <w:sz w:val="24"/>
                <w:szCs w:val="24"/>
              </w:rPr>
              <w:t xml:space="preserve">в микрорайоне 23-А, между улицей </w:t>
            </w:r>
            <w:proofErr w:type="spellStart"/>
            <w:r>
              <w:rPr>
                <w:rFonts w:cs="Times New Roman"/>
                <w:sz w:val="24"/>
                <w:szCs w:val="24"/>
              </w:rPr>
              <w:t>Мелик-Карамова</w:t>
            </w:r>
            <w:proofErr w:type="spellEnd"/>
            <w:r>
              <w:rPr>
                <w:rFonts w:cs="Times New Roman"/>
                <w:sz w:val="24"/>
                <w:szCs w:val="24"/>
              </w:rPr>
              <w:t xml:space="preserve"> и Югорским трактом, в микрорайонах Пойма 6, Пойма 2, </w:t>
            </w:r>
          </w:p>
          <w:p w:rsidR="007F2A7C" w:rsidRDefault="007F2A7C" w:rsidP="00346DB6">
            <w:pPr>
              <w:rPr>
                <w:rFonts w:cs="Times New Roman"/>
                <w:sz w:val="24"/>
                <w:szCs w:val="24"/>
              </w:rPr>
            </w:pPr>
            <w:r>
              <w:rPr>
                <w:rFonts w:cs="Times New Roman"/>
                <w:sz w:val="24"/>
                <w:szCs w:val="24"/>
              </w:rPr>
              <w:t>Пойма 4, территория НТЦ, микрорайон 27 А:</w:t>
            </w:r>
          </w:p>
          <w:p w:rsidR="007F2A7C" w:rsidRDefault="007F2A7C" w:rsidP="00346DB6">
            <w:pPr>
              <w:rPr>
                <w:rFonts w:cs="Times New Roman"/>
                <w:sz w:val="24"/>
                <w:szCs w:val="24"/>
              </w:rPr>
            </w:pPr>
            <w:r>
              <w:rPr>
                <w:rFonts w:cs="Times New Roman"/>
                <w:sz w:val="24"/>
                <w:szCs w:val="24"/>
              </w:rPr>
              <w:t xml:space="preserve">разработка проекта прибрежных территорий вдоль реки Оби; </w:t>
            </w:r>
          </w:p>
          <w:p w:rsidR="007F2A7C" w:rsidRDefault="007F2A7C" w:rsidP="00346DB6">
            <w:pPr>
              <w:rPr>
                <w:rFonts w:cs="Times New Roman"/>
                <w:sz w:val="24"/>
                <w:szCs w:val="24"/>
              </w:rPr>
            </w:pPr>
            <w:r>
              <w:rPr>
                <w:rFonts w:cs="Times New Roman"/>
                <w:sz w:val="24"/>
                <w:szCs w:val="24"/>
              </w:rPr>
              <w:t>разработка проекта прибрежных территорий протоки Бардыковки;</w:t>
            </w:r>
          </w:p>
          <w:p w:rsidR="006D4DEF" w:rsidRDefault="007F2A7C" w:rsidP="006D4DEF">
            <w:pPr>
              <w:rPr>
                <w:rFonts w:cs="Times New Roman"/>
                <w:sz w:val="24"/>
                <w:szCs w:val="24"/>
              </w:rPr>
            </w:pPr>
            <w:r>
              <w:rPr>
                <w:rFonts w:cs="Times New Roman"/>
                <w:sz w:val="24"/>
                <w:szCs w:val="24"/>
              </w:rPr>
              <w:t xml:space="preserve">согласование заданий на проекты планировок, формирующих речной </w:t>
            </w:r>
            <w:r w:rsidR="006D4DEF">
              <w:rPr>
                <w:rFonts w:cs="Times New Roman"/>
                <w:sz w:val="24"/>
                <w:szCs w:val="24"/>
              </w:rPr>
              <w:t>фасад, проведение градостроительного совета по проекту</w:t>
            </w:r>
          </w:p>
          <w:p w:rsidR="007F2A7C" w:rsidRDefault="006D4DEF" w:rsidP="006D4DEF">
            <w:pPr>
              <w:rPr>
                <w:rFonts w:cs="Times New Roman"/>
                <w:sz w:val="24"/>
                <w:szCs w:val="24"/>
              </w:rPr>
            </w:pPr>
            <w:r>
              <w:rPr>
                <w:rFonts w:cs="Times New Roman"/>
                <w:sz w:val="24"/>
                <w:szCs w:val="24"/>
              </w:rPr>
              <w:t>(обеспечивает достижение целевых показателей 2, 6, 7, 79)</w:t>
            </w:r>
          </w:p>
        </w:tc>
        <w:tc>
          <w:tcPr>
            <w:tcW w:w="579" w:type="pct"/>
            <w:vMerge w:val="restar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vMerge w:val="restart"/>
            <w:hideMark/>
          </w:tcPr>
          <w:p w:rsidR="007F2A7C" w:rsidRDefault="007F2A7C" w:rsidP="00346DB6">
            <w:pPr>
              <w:rPr>
                <w:rFonts w:cs="Times New Roman"/>
                <w:sz w:val="24"/>
                <w:szCs w:val="24"/>
              </w:rPr>
            </w:pPr>
            <w:r>
              <w:rPr>
                <w:rFonts w:cs="Times New Roman"/>
                <w:sz w:val="24"/>
                <w:szCs w:val="24"/>
              </w:rPr>
              <w:t>поэтапно</w:t>
            </w:r>
          </w:p>
        </w:tc>
        <w:tc>
          <w:tcPr>
            <w:tcW w:w="638" w:type="pct"/>
            <w:vMerge w:val="restar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tcBorders>
              <w:top w:val="nil"/>
              <w:bottom w:val="single" w:sz="4" w:space="0" w:color="auto"/>
            </w:tcBorders>
          </w:tcPr>
          <w:p w:rsidR="007F2A7C" w:rsidRDefault="007F2A7C" w:rsidP="00346DB6">
            <w:pPr>
              <w:rPr>
                <w:rFonts w:cs="Times New Roman"/>
                <w:sz w:val="24"/>
                <w:szCs w:val="24"/>
              </w:rPr>
            </w:pPr>
          </w:p>
        </w:tc>
        <w:tc>
          <w:tcPr>
            <w:tcW w:w="2242" w:type="pct"/>
            <w:vMerge/>
            <w:vAlign w:val="center"/>
            <w:hideMark/>
          </w:tcPr>
          <w:p w:rsidR="007F2A7C" w:rsidRDefault="007F2A7C" w:rsidP="00346DB6">
            <w:pPr>
              <w:spacing w:line="256" w:lineRule="auto"/>
              <w:rPr>
                <w:rFonts w:cs="Times New Roman"/>
                <w:sz w:val="24"/>
                <w:szCs w:val="24"/>
              </w:rPr>
            </w:pP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tcBorders>
              <w:top w:val="single" w:sz="4" w:space="0" w:color="auto"/>
            </w:tcBorders>
            <w:hideMark/>
          </w:tcPr>
          <w:p w:rsidR="007F2A7C" w:rsidRDefault="007F2A7C" w:rsidP="00346DB6">
            <w:pPr>
              <w:rPr>
                <w:rFonts w:cs="Times New Roman"/>
                <w:sz w:val="24"/>
                <w:szCs w:val="24"/>
              </w:rPr>
            </w:pPr>
            <w:r>
              <w:rPr>
                <w:rFonts w:cs="Times New Roman"/>
                <w:sz w:val="24"/>
                <w:szCs w:val="24"/>
              </w:rPr>
              <w:t xml:space="preserve">5.2.2.3. Ремонт </w:t>
            </w:r>
          </w:p>
          <w:p w:rsidR="007F2A7C" w:rsidRDefault="007F2A7C" w:rsidP="00346DB6">
            <w:pPr>
              <w:rPr>
                <w:rFonts w:cs="Times New Roman"/>
                <w:sz w:val="24"/>
                <w:szCs w:val="24"/>
              </w:rPr>
            </w:pPr>
            <w:r>
              <w:rPr>
                <w:rFonts w:cs="Times New Roman"/>
                <w:sz w:val="24"/>
                <w:szCs w:val="24"/>
              </w:rPr>
              <w:t xml:space="preserve">фасадов зданий </w:t>
            </w:r>
            <w:r>
              <w:rPr>
                <w:rFonts w:cs="Times New Roman"/>
                <w:sz w:val="24"/>
                <w:szCs w:val="24"/>
              </w:rPr>
              <w:br/>
              <w:t xml:space="preserve">в соответствии </w:t>
            </w:r>
          </w:p>
          <w:p w:rsidR="007F2A7C" w:rsidRDefault="007F2A7C" w:rsidP="00346DB6">
            <w:pPr>
              <w:rPr>
                <w:rFonts w:cs="Times New Roman"/>
                <w:sz w:val="24"/>
                <w:szCs w:val="24"/>
              </w:rPr>
            </w:pPr>
            <w:r>
              <w:rPr>
                <w:rFonts w:cs="Times New Roman"/>
                <w:sz w:val="24"/>
                <w:szCs w:val="24"/>
              </w:rPr>
              <w:t xml:space="preserve">с требованиями </w:t>
            </w:r>
            <w:r>
              <w:rPr>
                <w:rFonts w:cs="Times New Roman"/>
                <w:sz w:val="24"/>
                <w:szCs w:val="24"/>
              </w:rPr>
              <w:br/>
              <w:t>к архитектурно-градостроительному облику объектов капитального строительства</w:t>
            </w:r>
          </w:p>
        </w:tc>
        <w:tc>
          <w:tcPr>
            <w:tcW w:w="2242" w:type="pct"/>
            <w:hideMark/>
          </w:tcPr>
          <w:p w:rsidR="007F2A7C" w:rsidRDefault="007F2A7C" w:rsidP="00346DB6">
            <w:pPr>
              <w:rPr>
                <w:rFonts w:cs="Times New Roman"/>
                <w:sz w:val="24"/>
                <w:szCs w:val="24"/>
              </w:rPr>
            </w:pPr>
            <w:r>
              <w:rPr>
                <w:rFonts w:cs="Times New Roman"/>
                <w:sz w:val="24"/>
                <w:szCs w:val="24"/>
              </w:rPr>
              <w:t xml:space="preserve">соблюдение сроков эффективной эксплуатации фасадов (наружной отделки) в отношении зданий, находящихся </w:t>
            </w:r>
            <w:r>
              <w:rPr>
                <w:rFonts w:cs="Times New Roman"/>
                <w:sz w:val="24"/>
                <w:szCs w:val="24"/>
              </w:rPr>
              <w:br/>
              <w:t xml:space="preserve">в муниципальной собственности (административных зданий, </w:t>
            </w:r>
          </w:p>
          <w:p w:rsidR="007F2A7C" w:rsidRDefault="007F2A7C" w:rsidP="00346DB6">
            <w:pPr>
              <w:rPr>
                <w:rFonts w:cs="Times New Roman"/>
                <w:sz w:val="24"/>
                <w:szCs w:val="24"/>
              </w:rPr>
            </w:pPr>
            <w:r>
              <w:rPr>
                <w:rFonts w:cs="Times New Roman"/>
                <w:sz w:val="24"/>
                <w:szCs w:val="24"/>
              </w:rPr>
              <w:t>объектов социальной сферы, объектов инфраструктуры), иных зданий, находящихся на территории города, – 100%;</w:t>
            </w:r>
          </w:p>
          <w:p w:rsidR="007F2A7C" w:rsidRDefault="007F2A7C" w:rsidP="00346DB6">
            <w:pPr>
              <w:rPr>
                <w:rFonts w:cs="Times New Roman"/>
                <w:sz w:val="24"/>
                <w:szCs w:val="24"/>
              </w:rPr>
            </w:pPr>
            <w:r>
              <w:rPr>
                <w:rFonts w:cs="Times New Roman"/>
                <w:sz w:val="24"/>
                <w:szCs w:val="24"/>
              </w:rPr>
              <w:t>количество согласованных проектов фасадов зданий на соответствие требованиям к архитектурно-градостроительному облику, за исключением многоквартирных домов при капитальном ремонте:</w:t>
            </w:r>
          </w:p>
          <w:p w:rsidR="007F2A7C" w:rsidRDefault="007F2A7C" w:rsidP="00346DB6">
            <w:pPr>
              <w:rPr>
                <w:rFonts w:cs="Times New Roman"/>
                <w:sz w:val="24"/>
                <w:szCs w:val="24"/>
              </w:rPr>
            </w:pPr>
            <w:r>
              <w:rPr>
                <w:rFonts w:cs="Times New Roman"/>
                <w:sz w:val="24"/>
                <w:szCs w:val="24"/>
              </w:rPr>
              <w:t>- к 2026 году – не менее 30;</w:t>
            </w:r>
          </w:p>
          <w:p w:rsidR="007F2A7C" w:rsidRDefault="007F2A7C" w:rsidP="00346DB6">
            <w:pPr>
              <w:rPr>
                <w:rFonts w:cs="Times New Roman"/>
                <w:sz w:val="24"/>
                <w:szCs w:val="24"/>
              </w:rPr>
            </w:pPr>
            <w:r>
              <w:rPr>
                <w:rFonts w:cs="Times New Roman"/>
                <w:sz w:val="24"/>
                <w:szCs w:val="24"/>
              </w:rPr>
              <w:lastRenderedPageBreak/>
              <w:t>- к 2031 году – не менее 50;</w:t>
            </w:r>
          </w:p>
          <w:p w:rsidR="007F2A7C" w:rsidRDefault="007F2A7C" w:rsidP="00346DB6">
            <w:pPr>
              <w:rPr>
                <w:rFonts w:cs="Times New Roman"/>
                <w:sz w:val="24"/>
                <w:szCs w:val="24"/>
              </w:rPr>
            </w:pPr>
            <w:r>
              <w:rPr>
                <w:rFonts w:cs="Times New Roman"/>
                <w:sz w:val="24"/>
                <w:szCs w:val="24"/>
              </w:rPr>
              <w:t>- к 2036 году – не менее 50;</w:t>
            </w:r>
          </w:p>
          <w:p w:rsidR="007F2A7C" w:rsidRDefault="007F2A7C" w:rsidP="00346DB6">
            <w:pPr>
              <w:rPr>
                <w:rFonts w:cs="Times New Roman"/>
                <w:sz w:val="24"/>
                <w:szCs w:val="24"/>
              </w:rPr>
            </w:pPr>
            <w:r>
              <w:rPr>
                <w:rFonts w:cs="Times New Roman"/>
                <w:sz w:val="24"/>
                <w:szCs w:val="24"/>
              </w:rPr>
              <w:t>- к 2044 году – не менее 50;</w:t>
            </w:r>
          </w:p>
          <w:p w:rsidR="007F2A7C" w:rsidRDefault="007F2A7C" w:rsidP="00346DB6">
            <w:pPr>
              <w:rPr>
                <w:rFonts w:cs="Times New Roman"/>
                <w:sz w:val="24"/>
                <w:szCs w:val="24"/>
              </w:rPr>
            </w:pPr>
            <w:r>
              <w:rPr>
                <w:rFonts w:cs="Times New Roman"/>
                <w:sz w:val="24"/>
                <w:szCs w:val="24"/>
              </w:rPr>
              <w:t>- к 2050 году – не менее 50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5.2.2.4. 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tc>
        <w:tc>
          <w:tcPr>
            <w:tcW w:w="2242" w:type="pct"/>
            <w:hideMark/>
          </w:tcPr>
          <w:p w:rsidR="007F2A7C" w:rsidRDefault="007F2A7C" w:rsidP="00346DB6">
            <w:pPr>
              <w:rPr>
                <w:rFonts w:cs="Times New Roman"/>
                <w:sz w:val="24"/>
                <w:szCs w:val="24"/>
              </w:rPr>
            </w:pPr>
            <w:r>
              <w:rPr>
                <w:rFonts w:cs="Times New Roman"/>
                <w:sz w:val="24"/>
                <w:szCs w:val="24"/>
              </w:rPr>
              <w:t>количество согласованных проектов фасадов встроенных объектов обслуживания в жилых домах, расположенных вдоль городских улиц:</w:t>
            </w:r>
          </w:p>
          <w:p w:rsidR="007F2A7C" w:rsidRDefault="007F2A7C" w:rsidP="00346DB6">
            <w:pPr>
              <w:rPr>
                <w:rFonts w:cs="Times New Roman"/>
                <w:sz w:val="24"/>
                <w:szCs w:val="24"/>
              </w:rPr>
            </w:pPr>
            <w:r>
              <w:rPr>
                <w:rFonts w:cs="Times New Roman"/>
                <w:sz w:val="24"/>
                <w:szCs w:val="24"/>
              </w:rPr>
              <w:t>- к 2026 году – не менее 15;</w:t>
            </w:r>
          </w:p>
          <w:p w:rsidR="007F2A7C" w:rsidRDefault="007F2A7C" w:rsidP="00346DB6">
            <w:pPr>
              <w:rPr>
                <w:rFonts w:cs="Times New Roman"/>
                <w:sz w:val="24"/>
                <w:szCs w:val="24"/>
              </w:rPr>
            </w:pPr>
            <w:r>
              <w:rPr>
                <w:rFonts w:cs="Times New Roman"/>
                <w:sz w:val="24"/>
                <w:szCs w:val="24"/>
              </w:rPr>
              <w:t>- к 2031 году – не менее 25;</w:t>
            </w:r>
          </w:p>
          <w:p w:rsidR="007F2A7C" w:rsidRDefault="007F2A7C" w:rsidP="00346DB6">
            <w:pPr>
              <w:rPr>
                <w:rFonts w:cs="Times New Roman"/>
                <w:sz w:val="24"/>
                <w:szCs w:val="24"/>
              </w:rPr>
            </w:pPr>
            <w:r>
              <w:rPr>
                <w:rFonts w:cs="Times New Roman"/>
                <w:sz w:val="24"/>
                <w:szCs w:val="24"/>
              </w:rPr>
              <w:t>- к 2036 году – не менее 25;</w:t>
            </w:r>
          </w:p>
          <w:p w:rsidR="007F2A7C" w:rsidRDefault="007F2A7C" w:rsidP="00346DB6">
            <w:pPr>
              <w:rPr>
                <w:rFonts w:cs="Times New Roman"/>
                <w:sz w:val="24"/>
                <w:szCs w:val="24"/>
              </w:rPr>
            </w:pPr>
            <w:r>
              <w:rPr>
                <w:rFonts w:cs="Times New Roman"/>
                <w:sz w:val="24"/>
                <w:szCs w:val="24"/>
              </w:rPr>
              <w:t>- к 2044 году – не менее 25;</w:t>
            </w:r>
          </w:p>
          <w:p w:rsidR="007F2A7C" w:rsidRDefault="007F2A7C" w:rsidP="00346DB6">
            <w:pPr>
              <w:rPr>
                <w:rFonts w:cs="Times New Roman"/>
                <w:sz w:val="24"/>
                <w:szCs w:val="24"/>
              </w:rPr>
            </w:pPr>
            <w:r>
              <w:rPr>
                <w:rFonts w:cs="Times New Roman"/>
                <w:sz w:val="24"/>
                <w:szCs w:val="24"/>
              </w:rPr>
              <w:t>- к 2050 году – не менее 25</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t>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 xml:space="preserve">ежегодно </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5.2.2.5. Обеспечение внешнего оформления городского пространства</w:t>
            </w:r>
          </w:p>
        </w:tc>
        <w:tc>
          <w:tcPr>
            <w:tcW w:w="2242" w:type="pct"/>
            <w:hideMark/>
          </w:tcPr>
          <w:p w:rsidR="007F2A7C" w:rsidRDefault="007F2A7C" w:rsidP="00346DB6">
            <w:pPr>
              <w:rPr>
                <w:rFonts w:cs="Times New Roman"/>
                <w:sz w:val="24"/>
                <w:szCs w:val="24"/>
              </w:rPr>
            </w:pPr>
            <w:r>
              <w:rPr>
                <w:rFonts w:cs="Times New Roman"/>
                <w:sz w:val="24"/>
                <w:szCs w:val="24"/>
              </w:rPr>
              <w:t>реализация требований к архитектурно-градостроительному облику объектов капитального строительства:</w:t>
            </w:r>
          </w:p>
          <w:p w:rsidR="007F2A7C" w:rsidRDefault="007F2A7C" w:rsidP="00346DB6">
            <w:pPr>
              <w:rPr>
                <w:rFonts w:cs="Times New Roman"/>
                <w:sz w:val="24"/>
                <w:szCs w:val="24"/>
              </w:rPr>
            </w:pPr>
            <w:r>
              <w:rPr>
                <w:rFonts w:cs="Times New Roman"/>
                <w:sz w:val="24"/>
                <w:szCs w:val="24"/>
              </w:rPr>
              <w:t>- к 2026 году – да/нет;</w:t>
            </w:r>
          </w:p>
          <w:p w:rsidR="007F2A7C" w:rsidRDefault="007F2A7C" w:rsidP="00346DB6">
            <w:pPr>
              <w:rPr>
                <w:rFonts w:cs="Times New Roman"/>
                <w:sz w:val="24"/>
                <w:szCs w:val="24"/>
              </w:rPr>
            </w:pPr>
            <w:r>
              <w:rPr>
                <w:rFonts w:cs="Times New Roman"/>
                <w:sz w:val="24"/>
                <w:szCs w:val="24"/>
              </w:rPr>
              <w:t>- к 2031 году – да/нет;</w:t>
            </w:r>
          </w:p>
          <w:p w:rsidR="007F2A7C" w:rsidRDefault="007F2A7C" w:rsidP="00346DB6">
            <w:pPr>
              <w:rPr>
                <w:rFonts w:cs="Times New Roman"/>
                <w:sz w:val="24"/>
                <w:szCs w:val="24"/>
              </w:rPr>
            </w:pPr>
            <w:r>
              <w:rPr>
                <w:rFonts w:cs="Times New Roman"/>
                <w:sz w:val="24"/>
                <w:szCs w:val="24"/>
              </w:rPr>
              <w:t>- к 2036 году – да/нет;</w:t>
            </w:r>
          </w:p>
          <w:p w:rsidR="007F2A7C" w:rsidRDefault="007F2A7C" w:rsidP="00346DB6">
            <w:pPr>
              <w:rPr>
                <w:rFonts w:cs="Times New Roman"/>
                <w:sz w:val="24"/>
                <w:szCs w:val="24"/>
              </w:rPr>
            </w:pPr>
            <w:r>
              <w:rPr>
                <w:rFonts w:cs="Times New Roman"/>
                <w:sz w:val="24"/>
                <w:szCs w:val="24"/>
              </w:rPr>
              <w:t>- к 2044 году – да/нет;</w:t>
            </w:r>
          </w:p>
          <w:p w:rsidR="007F2A7C" w:rsidRDefault="007F2A7C" w:rsidP="00346DB6">
            <w:pPr>
              <w:rPr>
                <w:rFonts w:cs="Times New Roman"/>
                <w:sz w:val="24"/>
                <w:szCs w:val="24"/>
              </w:rPr>
            </w:pPr>
            <w:r>
              <w:rPr>
                <w:rFonts w:cs="Times New Roman"/>
                <w:sz w:val="24"/>
                <w:szCs w:val="24"/>
              </w:rPr>
              <w:t>- к 2050 году – да/нет.</w:t>
            </w:r>
          </w:p>
          <w:p w:rsidR="007F2A7C" w:rsidRDefault="007F2A7C" w:rsidP="00346DB6">
            <w:pPr>
              <w:rPr>
                <w:rFonts w:cs="Times New Roman"/>
                <w:sz w:val="24"/>
                <w:szCs w:val="24"/>
              </w:rPr>
            </w:pPr>
            <w:r>
              <w:rPr>
                <w:rFonts w:cs="Times New Roman"/>
                <w:sz w:val="24"/>
                <w:szCs w:val="24"/>
              </w:rPr>
              <w:t>Наличие утвержденного муниципального правового акта, регламентирующего размещение вывесок:</w:t>
            </w:r>
          </w:p>
          <w:p w:rsidR="007F2A7C" w:rsidRDefault="007F2A7C" w:rsidP="00346DB6">
            <w:pPr>
              <w:rPr>
                <w:rFonts w:cs="Times New Roman"/>
                <w:sz w:val="24"/>
                <w:szCs w:val="24"/>
              </w:rPr>
            </w:pPr>
            <w:r>
              <w:rPr>
                <w:rFonts w:cs="Times New Roman"/>
                <w:sz w:val="24"/>
                <w:szCs w:val="24"/>
              </w:rPr>
              <w:t>- к 2026 году – да/нет;</w:t>
            </w:r>
          </w:p>
          <w:p w:rsidR="007F2A7C" w:rsidRDefault="007F2A7C" w:rsidP="00346DB6">
            <w:pPr>
              <w:rPr>
                <w:rFonts w:cs="Times New Roman"/>
                <w:sz w:val="24"/>
                <w:szCs w:val="24"/>
              </w:rPr>
            </w:pPr>
            <w:r>
              <w:rPr>
                <w:rFonts w:cs="Times New Roman"/>
                <w:sz w:val="24"/>
                <w:szCs w:val="24"/>
              </w:rPr>
              <w:t>- к 2031 году – да/нет;</w:t>
            </w:r>
          </w:p>
          <w:p w:rsidR="007F2A7C" w:rsidRDefault="007F2A7C" w:rsidP="00346DB6">
            <w:pPr>
              <w:rPr>
                <w:rFonts w:cs="Times New Roman"/>
                <w:sz w:val="24"/>
                <w:szCs w:val="24"/>
              </w:rPr>
            </w:pPr>
            <w:r>
              <w:rPr>
                <w:rFonts w:cs="Times New Roman"/>
                <w:sz w:val="24"/>
                <w:szCs w:val="24"/>
              </w:rPr>
              <w:t>- к 2036 году – да/нет;</w:t>
            </w:r>
          </w:p>
          <w:p w:rsidR="007F2A7C" w:rsidRDefault="007F2A7C" w:rsidP="00346DB6">
            <w:pPr>
              <w:rPr>
                <w:rFonts w:cs="Times New Roman"/>
                <w:sz w:val="24"/>
                <w:szCs w:val="24"/>
              </w:rPr>
            </w:pPr>
            <w:r>
              <w:rPr>
                <w:rFonts w:cs="Times New Roman"/>
                <w:sz w:val="24"/>
                <w:szCs w:val="24"/>
              </w:rPr>
              <w:t>- к 2044 году – да/нет;</w:t>
            </w:r>
          </w:p>
          <w:p w:rsidR="007F2A7C" w:rsidRDefault="007F2A7C" w:rsidP="00346DB6">
            <w:pPr>
              <w:rPr>
                <w:rFonts w:cs="Times New Roman"/>
                <w:sz w:val="24"/>
                <w:szCs w:val="24"/>
              </w:rPr>
            </w:pPr>
            <w:r>
              <w:rPr>
                <w:rFonts w:cs="Times New Roman"/>
                <w:sz w:val="24"/>
                <w:szCs w:val="24"/>
              </w:rPr>
              <w:t xml:space="preserve">- к 2050 году – да/нет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 xml:space="preserve">ежегодно </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5.2.2.6. Обеспечение светового оформления общественных пространств города</w:t>
            </w:r>
          </w:p>
        </w:tc>
        <w:tc>
          <w:tcPr>
            <w:tcW w:w="2242" w:type="pct"/>
            <w:hideMark/>
          </w:tcPr>
          <w:p w:rsidR="007F2A7C" w:rsidRDefault="007F2A7C" w:rsidP="00346DB6">
            <w:pPr>
              <w:rPr>
                <w:rFonts w:cs="Times New Roman"/>
                <w:sz w:val="24"/>
                <w:szCs w:val="24"/>
              </w:rPr>
            </w:pPr>
            <w:r>
              <w:rPr>
                <w:rFonts w:cs="Times New Roman"/>
                <w:sz w:val="24"/>
                <w:szCs w:val="24"/>
              </w:rPr>
              <w:t>количество общественных пространств, обеспеченных световым оформлением:</w:t>
            </w:r>
          </w:p>
          <w:p w:rsidR="007F2A7C" w:rsidRDefault="007F2A7C" w:rsidP="00346DB6">
            <w:pPr>
              <w:rPr>
                <w:rFonts w:cs="Times New Roman"/>
                <w:sz w:val="24"/>
                <w:szCs w:val="24"/>
              </w:rPr>
            </w:pPr>
            <w:r>
              <w:rPr>
                <w:rFonts w:cs="Times New Roman"/>
                <w:sz w:val="24"/>
                <w:szCs w:val="24"/>
              </w:rPr>
              <w:t>- к 2026 году – не менее 25;</w:t>
            </w:r>
          </w:p>
          <w:p w:rsidR="007F2A7C" w:rsidRDefault="007F2A7C" w:rsidP="00346DB6">
            <w:pPr>
              <w:rPr>
                <w:rFonts w:cs="Times New Roman"/>
                <w:sz w:val="24"/>
                <w:szCs w:val="24"/>
              </w:rPr>
            </w:pPr>
            <w:r>
              <w:rPr>
                <w:rFonts w:cs="Times New Roman"/>
                <w:sz w:val="24"/>
                <w:szCs w:val="24"/>
              </w:rPr>
              <w:t>- к 2031 году – не менее 27;</w:t>
            </w:r>
          </w:p>
          <w:p w:rsidR="007F2A7C" w:rsidRDefault="007F2A7C" w:rsidP="00346DB6">
            <w:pPr>
              <w:rPr>
                <w:rFonts w:cs="Times New Roman"/>
                <w:sz w:val="24"/>
                <w:szCs w:val="24"/>
              </w:rPr>
            </w:pPr>
            <w:r>
              <w:rPr>
                <w:rFonts w:cs="Times New Roman"/>
                <w:sz w:val="24"/>
                <w:szCs w:val="24"/>
              </w:rPr>
              <w:t>- к 2036 году – не менее 30;</w:t>
            </w:r>
          </w:p>
          <w:p w:rsidR="007F2A7C" w:rsidRDefault="007F2A7C" w:rsidP="00346DB6">
            <w:pPr>
              <w:rPr>
                <w:rFonts w:cs="Times New Roman"/>
                <w:sz w:val="24"/>
                <w:szCs w:val="24"/>
              </w:rPr>
            </w:pPr>
            <w:r>
              <w:rPr>
                <w:rFonts w:cs="Times New Roman"/>
                <w:sz w:val="24"/>
                <w:szCs w:val="24"/>
              </w:rPr>
              <w:t>- к 2044 году – не менее 33;</w:t>
            </w:r>
          </w:p>
          <w:p w:rsidR="007F2A7C" w:rsidRDefault="007F2A7C" w:rsidP="00346DB6">
            <w:pPr>
              <w:rPr>
                <w:rFonts w:cs="Times New Roman"/>
                <w:sz w:val="24"/>
                <w:szCs w:val="24"/>
              </w:rPr>
            </w:pPr>
            <w:r>
              <w:rPr>
                <w:rFonts w:cs="Times New Roman"/>
                <w:sz w:val="24"/>
                <w:szCs w:val="24"/>
              </w:rPr>
              <w:lastRenderedPageBreak/>
              <w:t>- к 2050 году – не менее 35</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 xml:space="preserve">ежегодно </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5.2.2.7. Обеспечение соответствия территорий, в границах которых предусматриваются требования </w:t>
            </w:r>
            <w:r>
              <w:rPr>
                <w:rFonts w:cs="Times New Roman"/>
                <w:sz w:val="24"/>
                <w:szCs w:val="24"/>
              </w:rPr>
              <w:br/>
              <w:t>к архитектурно-градостроительному облику объектов капитального строительства</w:t>
            </w:r>
          </w:p>
        </w:tc>
        <w:tc>
          <w:tcPr>
            <w:tcW w:w="2242" w:type="pct"/>
            <w:hideMark/>
          </w:tcPr>
          <w:p w:rsidR="007F2A7C" w:rsidRDefault="007F2A7C" w:rsidP="00346DB6">
            <w:pPr>
              <w:rPr>
                <w:rFonts w:cs="Times New Roman"/>
                <w:sz w:val="24"/>
                <w:szCs w:val="24"/>
              </w:rPr>
            </w:pPr>
            <w:r>
              <w:rPr>
                <w:rFonts w:cs="Times New Roman"/>
                <w:sz w:val="24"/>
                <w:szCs w:val="24"/>
              </w:rPr>
              <w:t xml:space="preserve">реализация системы требований к архитектурным решениям градостроительных узлов города, </w:t>
            </w:r>
          </w:p>
          <w:p w:rsidR="007F2A7C" w:rsidRDefault="007F2A7C" w:rsidP="00346DB6">
            <w:pPr>
              <w:rPr>
                <w:rFonts w:cs="Times New Roman"/>
                <w:sz w:val="24"/>
                <w:szCs w:val="24"/>
              </w:rPr>
            </w:pPr>
            <w:r>
              <w:rPr>
                <w:rFonts w:cs="Times New Roman"/>
                <w:sz w:val="24"/>
                <w:szCs w:val="24"/>
              </w:rPr>
              <w:t>доля градостроительных узлов, соответствующих требованиям архитектурно-градостроительного облика:</w:t>
            </w:r>
          </w:p>
          <w:p w:rsidR="007F2A7C" w:rsidRDefault="007F2A7C" w:rsidP="00346DB6">
            <w:pPr>
              <w:rPr>
                <w:rFonts w:cs="Times New Roman"/>
                <w:sz w:val="24"/>
                <w:szCs w:val="24"/>
              </w:rPr>
            </w:pPr>
            <w:r>
              <w:rPr>
                <w:rFonts w:cs="Times New Roman"/>
                <w:sz w:val="24"/>
                <w:szCs w:val="24"/>
              </w:rPr>
              <w:t>- к 2026 году – 100%;</w:t>
            </w:r>
          </w:p>
          <w:p w:rsidR="007F2A7C" w:rsidRDefault="007F2A7C" w:rsidP="00346DB6">
            <w:pPr>
              <w:rPr>
                <w:rFonts w:cs="Times New Roman"/>
                <w:sz w:val="24"/>
                <w:szCs w:val="24"/>
              </w:rPr>
            </w:pPr>
            <w:r>
              <w:rPr>
                <w:rFonts w:cs="Times New Roman"/>
                <w:sz w:val="24"/>
                <w:szCs w:val="24"/>
              </w:rPr>
              <w:t>- к 2031 году – 100%;</w:t>
            </w:r>
          </w:p>
          <w:p w:rsidR="007F2A7C" w:rsidRDefault="007F2A7C" w:rsidP="00346DB6">
            <w:pPr>
              <w:rPr>
                <w:rFonts w:cs="Times New Roman"/>
                <w:sz w:val="24"/>
                <w:szCs w:val="24"/>
              </w:rPr>
            </w:pPr>
            <w:r>
              <w:rPr>
                <w:rFonts w:cs="Times New Roman"/>
                <w:sz w:val="24"/>
                <w:szCs w:val="24"/>
              </w:rPr>
              <w:t>- к 2036 году – 100%;</w:t>
            </w:r>
          </w:p>
          <w:p w:rsidR="007F2A7C" w:rsidRDefault="007F2A7C" w:rsidP="00346DB6">
            <w:pPr>
              <w:rPr>
                <w:rFonts w:cs="Times New Roman"/>
                <w:sz w:val="24"/>
                <w:szCs w:val="24"/>
              </w:rPr>
            </w:pPr>
            <w:r>
              <w:rPr>
                <w:rFonts w:cs="Times New Roman"/>
                <w:sz w:val="24"/>
                <w:szCs w:val="24"/>
              </w:rPr>
              <w:t>- к 2044 году – 100%;</w:t>
            </w:r>
          </w:p>
          <w:p w:rsidR="007F2A7C" w:rsidRDefault="007F2A7C" w:rsidP="00346DB6">
            <w:pPr>
              <w:rPr>
                <w:rFonts w:cs="Times New Roman"/>
                <w:sz w:val="24"/>
                <w:szCs w:val="24"/>
              </w:rPr>
            </w:pPr>
            <w:r>
              <w:rPr>
                <w:rFonts w:cs="Times New Roman"/>
                <w:sz w:val="24"/>
                <w:szCs w:val="24"/>
              </w:rPr>
              <w:t>- к 2050 году – 100%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 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5.2.3. Мероприятия </w:t>
            </w:r>
            <w:r>
              <w:rPr>
                <w:rFonts w:cs="Times New Roman"/>
                <w:sz w:val="24"/>
                <w:szCs w:val="24"/>
              </w:rPr>
              <w:br/>
              <w:t xml:space="preserve">по информационно-маркетинговому обеспечению формирования идентичности </w:t>
            </w:r>
            <w:r>
              <w:rPr>
                <w:rFonts w:cs="Times New Roman"/>
                <w:sz w:val="24"/>
                <w:szCs w:val="24"/>
              </w:rPr>
              <w:br/>
              <w:t>и кода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 xml:space="preserve">5.2.3.1. Обеспечение участия жителей города </w:t>
            </w:r>
          </w:p>
          <w:p w:rsidR="007F2A7C" w:rsidRDefault="007F2A7C" w:rsidP="00346DB6">
            <w:pPr>
              <w:rPr>
                <w:rFonts w:cs="Times New Roman"/>
                <w:sz w:val="24"/>
                <w:szCs w:val="24"/>
              </w:rPr>
            </w:pPr>
            <w:r>
              <w:rPr>
                <w:rFonts w:cs="Times New Roman"/>
                <w:sz w:val="24"/>
                <w:szCs w:val="24"/>
              </w:rPr>
              <w:t>в обсуждении значимых проектов формирования идентичности и кода города</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79</w:t>
            </w:r>
          </w:p>
        </w:tc>
        <w:tc>
          <w:tcPr>
            <w:tcW w:w="579" w:type="pct"/>
            <w:vMerge w:val="restar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vMerge w:val="restart"/>
            <w:hideMark/>
          </w:tcPr>
          <w:p w:rsidR="007F2A7C" w:rsidRDefault="007F2A7C" w:rsidP="00346DB6">
            <w:pPr>
              <w:rPr>
                <w:rFonts w:cs="Times New Roman"/>
                <w:sz w:val="24"/>
                <w:szCs w:val="24"/>
              </w:rPr>
            </w:pPr>
            <w:r>
              <w:rPr>
                <w:rFonts w:cs="Times New Roman"/>
                <w:sz w:val="24"/>
                <w:szCs w:val="24"/>
              </w:rPr>
              <w:t>постоянно</w:t>
            </w:r>
          </w:p>
        </w:tc>
        <w:tc>
          <w:tcPr>
            <w:tcW w:w="638" w:type="pct"/>
            <w:vMerge w:val="restar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информирование населения посредством проведения презентаций – 100% охват населения ежегодно;</w:t>
            </w:r>
          </w:p>
          <w:p w:rsidR="007F2A7C" w:rsidRDefault="007F2A7C" w:rsidP="00346DB6">
            <w:pPr>
              <w:rPr>
                <w:rFonts w:cs="Times New Roman"/>
                <w:sz w:val="24"/>
                <w:szCs w:val="24"/>
              </w:rPr>
            </w:pPr>
            <w:r>
              <w:rPr>
                <w:rFonts w:cs="Times New Roman"/>
                <w:sz w:val="24"/>
                <w:szCs w:val="24"/>
              </w:rPr>
              <w:t xml:space="preserve">количество проведенных презентаций – </w:t>
            </w:r>
            <w:r w:rsidR="006D4DEF">
              <w:rPr>
                <w:rFonts w:cs="Times New Roman"/>
                <w:sz w:val="24"/>
                <w:szCs w:val="24"/>
              </w:rPr>
              <w:br/>
            </w:r>
            <w:r>
              <w:rPr>
                <w:rFonts w:cs="Times New Roman"/>
                <w:sz w:val="24"/>
                <w:szCs w:val="24"/>
              </w:rPr>
              <w:t>не менее двух ежегодно;</w:t>
            </w:r>
          </w:p>
          <w:p w:rsidR="007F2A7C" w:rsidRDefault="007F2A7C" w:rsidP="00346DB6">
            <w:pPr>
              <w:rPr>
                <w:rFonts w:cs="Times New Roman"/>
                <w:sz w:val="24"/>
                <w:szCs w:val="24"/>
              </w:rPr>
            </w:pPr>
            <w:r>
              <w:rPr>
                <w:rFonts w:cs="Times New Roman"/>
                <w:sz w:val="24"/>
                <w:szCs w:val="24"/>
              </w:rPr>
              <w:t xml:space="preserve">количество размещенных стендов в общественных местах – </w:t>
            </w:r>
            <w:r>
              <w:rPr>
                <w:rFonts w:cs="Times New Roman"/>
                <w:sz w:val="24"/>
                <w:szCs w:val="24"/>
              </w:rPr>
              <w:br/>
              <w:t>не менее 100 ед. ежегодно;</w:t>
            </w:r>
          </w:p>
          <w:p w:rsidR="007F2A7C" w:rsidRDefault="007F2A7C" w:rsidP="006D4DEF">
            <w:pPr>
              <w:rPr>
                <w:rFonts w:cs="Times New Roman"/>
                <w:sz w:val="24"/>
                <w:szCs w:val="24"/>
              </w:rPr>
            </w:pPr>
            <w:r>
              <w:rPr>
                <w:rFonts w:cs="Times New Roman"/>
                <w:sz w:val="24"/>
                <w:szCs w:val="24"/>
              </w:rPr>
              <w:t>количество видеороликов в средствах массовой информации – не менее 12 ежегодно</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6D4DEF">
            <w:pPr>
              <w:rPr>
                <w:rFonts w:cs="Times New Roman"/>
                <w:sz w:val="24"/>
                <w:szCs w:val="24"/>
              </w:rPr>
            </w:pPr>
            <w:r>
              <w:rPr>
                <w:rFonts w:cs="Times New Roman"/>
                <w:sz w:val="24"/>
                <w:szCs w:val="24"/>
              </w:rPr>
              <w:t>взаимодействие с населением посредством обратной связи на официальном портале Администрации города – действует постоянно в рамках разработки и осуществления конкретных проектов</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5.3. Вектор «Жилищное строительство»</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Цель вектора – повышение комфортности и доступности жилья, а также формирование высокотехнологичной и конкурентоспособной строительной отрасли</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iCs/>
                <w:sz w:val="24"/>
                <w:szCs w:val="24"/>
              </w:rPr>
              <w:lastRenderedPageBreak/>
              <w:t>Задача вектора – создание условий для обеспечения комплексного жилищного строительства</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Реализация мероприятий вектора обеспечивает выполнение целевых показателей:</w:t>
            </w:r>
          </w:p>
          <w:p w:rsidR="007F2A7C" w:rsidRDefault="007F2A7C" w:rsidP="00346DB6">
            <w:pPr>
              <w:rPr>
                <w:rFonts w:cs="Times New Roman"/>
                <w:sz w:val="24"/>
                <w:szCs w:val="24"/>
              </w:rPr>
            </w:pPr>
            <w:r>
              <w:rPr>
                <w:rFonts w:cs="Times New Roman"/>
                <w:sz w:val="24"/>
                <w:szCs w:val="24"/>
              </w:rPr>
              <w:t>80. Объем жилищного строительства – 6 047,6 тыс. кв. метров к 2050 году.</w:t>
            </w:r>
          </w:p>
          <w:p w:rsidR="007F2A7C" w:rsidRDefault="007F2A7C" w:rsidP="00346DB6">
            <w:pPr>
              <w:rPr>
                <w:rFonts w:cs="Times New Roman"/>
                <w:iCs/>
                <w:sz w:val="24"/>
                <w:szCs w:val="24"/>
              </w:rPr>
            </w:pPr>
            <w:r>
              <w:rPr>
                <w:rFonts w:cs="Times New Roman"/>
                <w:sz w:val="24"/>
                <w:szCs w:val="24"/>
              </w:rPr>
              <w:t>81. Общая площадь жилых помещений, приходящаяся в среднем на одного жителя – 26,0 кв. метров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5.3.1. Мероприятия </w:t>
            </w:r>
            <w:r>
              <w:rPr>
                <w:rFonts w:cs="Times New Roman"/>
                <w:sz w:val="24"/>
                <w:szCs w:val="24"/>
              </w:rPr>
              <w:br/>
              <w:t>по нормативно-правовому, организационному обеспечению, регулированию развития жилищной сферы</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69, 70, 80, 81</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5.3.1.1.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жилищной сферы </w:t>
            </w:r>
          </w:p>
          <w:p w:rsidR="007F2A7C" w:rsidRDefault="007F2A7C" w:rsidP="00346DB6">
            <w:pPr>
              <w:rPr>
                <w:rFonts w:cs="Times New Roman"/>
                <w:sz w:val="24"/>
                <w:szCs w:val="24"/>
              </w:rPr>
            </w:pPr>
            <w:r>
              <w:rPr>
                <w:rFonts w:cs="Times New Roman"/>
                <w:sz w:val="24"/>
                <w:szCs w:val="24"/>
              </w:rPr>
              <w:t>в соответствующую муниципальную программу</w:t>
            </w:r>
          </w:p>
        </w:tc>
        <w:tc>
          <w:tcPr>
            <w:tcW w:w="2242" w:type="pct"/>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r w:rsidR="006D4DEF">
              <w:rPr>
                <w:rFonts w:cs="Times New Roman"/>
                <w:sz w:val="24"/>
                <w:szCs w:val="24"/>
              </w:rPr>
              <w:br/>
            </w:r>
            <w:r>
              <w:rPr>
                <w:rFonts w:cs="Times New Roman"/>
                <w:sz w:val="24"/>
                <w:szCs w:val="24"/>
              </w:rPr>
              <w:t>(обеспечивает достижение целевых показателей 80, 81)</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5.3.1.2. Обеспечение новых территорий проектами планировок </w:t>
            </w:r>
          </w:p>
          <w:p w:rsidR="007F2A7C" w:rsidRDefault="007F2A7C" w:rsidP="00346DB6">
            <w:pPr>
              <w:rPr>
                <w:rFonts w:cs="Times New Roman"/>
                <w:sz w:val="24"/>
                <w:szCs w:val="24"/>
              </w:rPr>
            </w:pPr>
            <w:r>
              <w:rPr>
                <w:rFonts w:cs="Times New Roman"/>
                <w:sz w:val="24"/>
                <w:szCs w:val="24"/>
              </w:rPr>
              <w:t xml:space="preserve">и межевания с целью обеспечения разнообразия жилой застройки </w:t>
            </w:r>
          </w:p>
          <w:p w:rsidR="007F2A7C" w:rsidRDefault="007F2A7C" w:rsidP="00346DB6">
            <w:pPr>
              <w:rPr>
                <w:rFonts w:cs="Times New Roman"/>
                <w:sz w:val="24"/>
                <w:szCs w:val="24"/>
              </w:rPr>
            </w:pPr>
            <w:r>
              <w:rPr>
                <w:rFonts w:cs="Times New Roman"/>
                <w:sz w:val="24"/>
                <w:szCs w:val="24"/>
              </w:rPr>
              <w:t xml:space="preserve">и предоставления услуг </w:t>
            </w:r>
          </w:p>
          <w:p w:rsidR="007F2A7C" w:rsidRDefault="007F2A7C" w:rsidP="00346DB6">
            <w:pPr>
              <w:rPr>
                <w:rFonts w:cs="Times New Roman"/>
                <w:sz w:val="24"/>
                <w:szCs w:val="24"/>
              </w:rPr>
            </w:pPr>
            <w:r>
              <w:rPr>
                <w:rFonts w:cs="Times New Roman"/>
                <w:sz w:val="24"/>
                <w:szCs w:val="24"/>
              </w:rPr>
              <w:t>в жилых зонах</w:t>
            </w:r>
          </w:p>
        </w:tc>
        <w:tc>
          <w:tcPr>
            <w:tcW w:w="2242" w:type="pct"/>
            <w:hideMark/>
          </w:tcPr>
          <w:p w:rsidR="007F2A7C" w:rsidRDefault="007F2A7C" w:rsidP="00346DB6">
            <w:pPr>
              <w:rPr>
                <w:rFonts w:cs="Times New Roman"/>
                <w:sz w:val="24"/>
                <w:szCs w:val="24"/>
              </w:rPr>
            </w:pPr>
            <w:r>
              <w:rPr>
                <w:rFonts w:cs="Times New Roman"/>
                <w:sz w:val="24"/>
                <w:szCs w:val="24"/>
              </w:rPr>
              <w:t>количество утвержденных проектов планировок и межевания новых территорий в целях обеспечения разнообразия жилой застройки и предоставления услуг в жилых зонах:</w:t>
            </w:r>
          </w:p>
          <w:p w:rsidR="007F2A7C" w:rsidRDefault="007F2A7C" w:rsidP="00346DB6">
            <w:pPr>
              <w:rPr>
                <w:rFonts w:cs="Times New Roman"/>
                <w:sz w:val="24"/>
                <w:szCs w:val="24"/>
              </w:rPr>
            </w:pPr>
            <w:r>
              <w:rPr>
                <w:rFonts w:cs="Times New Roman"/>
                <w:sz w:val="24"/>
                <w:szCs w:val="24"/>
              </w:rPr>
              <w:t>- к 2026 году – не менее 5;</w:t>
            </w:r>
          </w:p>
          <w:p w:rsidR="007F2A7C" w:rsidRDefault="007F2A7C" w:rsidP="00346DB6">
            <w:pPr>
              <w:rPr>
                <w:rFonts w:cs="Times New Roman"/>
                <w:sz w:val="24"/>
                <w:szCs w:val="24"/>
              </w:rPr>
            </w:pPr>
            <w:r>
              <w:rPr>
                <w:rFonts w:cs="Times New Roman"/>
                <w:sz w:val="24"/>
                <w:szCs w:val="24"/>
              </w:rPr>
              <w:t>- к 2031 году – не менее 14;</w:t>
            </w:r>
          </w:p>
          <w:p w:rsidR="007F2A7C" w:rsidRDefault="007F2A7C" w:rsidP="00346DB6">
            <w:pPr>
              <w:rPr>
                <w:rFonts w:cs="Times New Roman"/>
                <w:sz w:val="24"/>
                <w:szCs w:val="24"/>
              </w:rPr>
            </w:pPr>
            <w:r>
              <w:rPr>
                <w:rFonts w:cs="Times New Roman"/>
                <w:sz w:val="24"/>
                <w:szCs w:val="24"/>
              </w:rPr>
              <w:t>- к 2036 году – не менее 9;</w:t>
            </w:r>
          </w:p>
          <w:p w:rsidR="007F2A7C" w:rsidRDefault="007F2A7C" w:rsidP="00346DB6">
            <w:pPr>
              <w:rPr>
                <w:rFonts w:cs="Times New Roman"/>
                <w:sz w:val="24"/>
                <w:szCs w:val="24"/>
              </w:rPr>
            </w:pPr>
            <w:r>
              <w:rPr>
                <w:rFonts w:cs="Times New Roman"/>
                <w:sz w:val="24"/>
                <w:szCs w:val="24"/>
              </w:rPr>
              <w:t>- к 2044 году – не менее 13;</w:t>
            </w:r>
          </w:p>
          <w:p w:rsidR="007F2A7C" w:rsidRDefault="007F2A7C" w:rsidP="00346DB6">
            <w:pPr>
              <w:rPr>
                <w:rFonts w:cs="Times New Roman"/>
                <w:sz w:val="24"/>
                <w:szCs w:val="24"/>
              </w:rPr>
            </w:pPr>
            <w:r>
              <w:rPr>
                <w:rFonts w:cs="Times New Roman"/>
                <w:sz w:val="24"/>
                <w:szCs w:val="24"/>
              </w:rPr>
              <w:t>- к 2050 году – не менее 3</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80)</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5.3.1.3. Подготовка муниципальных правовых актов по вопросам комплексного развития территорий</w:t>
            </w:r>
          </w:p>
        </w:tc>
        <w:tc>
          <w:tcPr>
            <w:tcW w:w="2242" w:type="pct"/>
            <w:hideMark/>
          </w:tcPr>
          <w:p w:rsidR="007F2A7C" w:rsidRDefault="007F2A7C" w:rsidP="00346DB6">
            <w:pPr>
              <w:rPr>
                <w:rFonts w:cs="Times New Roman"/>
                <w:sz w:val="24"/>
                <w:szCs w:val="24"/>
              </w:rPr>
            </w:pPr>
            <w:r>
              <w:rPr>
                <w:rFonts w:cs="Times New Roman"/>
                <w:sz w:val="24"/>
                <w:szCs w:val="24"/>
              </w:rPr>
              <w:t xml:space="preserve">утверждение муниципальных правовых актов по вопросам принятия решения о комплексном развитии территории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69, 80)</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5.3.1.4. Обеспечение мониторинга информации по вводу в эксплуатацию объектов жилой застройки</w:t>
            </w:r>
          </w:p>
        </w:tc>
        <w:tc>
          <w:tcPr>
            <w:tcW w:w="2242" w:type="pct"/>
            <w:hideMark/>
          </w:tcPr>
          <w:p w:rsidR="007F2A7C" w:rsidRDefault="007F2A7C" w:rsidP="00346DB6">
            <w:pPr>
              <w:rPr>
                <w:rFonts w:cs="Times New Roman"/>
                <w:sz w:val="24"/>
                <w:szCs w:val="24"/>
              </w:rPr>
            </w:pPr>
            <w:r>
              <w:rPr>
                <w:rFonts w:cs="Times New Roman"/>
                <w:sz w:val="24"/>
                <w:szCs w:val="24"/>
              </w:rPr>
              <w:t xml:space="preserve">внесение данных в ГИСОГД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80)</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lastRenderedPageBreak/>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eastAsia="Times New Roman" w:cs="Times New Roman"/>
                <w:sz w:val="24"/>
              </w:rPr>
              <w:lastRenderedPageBreak/>
              <w:t xml:space="preserve">5.3.2. Мероприятия  </w:t>
            </w:r>
            <w:r>
              <w:rPr>
                <w:rFonts w:eastAsia="Times New Roman" w:cs="Times New Roman"/>
                <w:sz w:val="24"/>
              </w:rPr>
              <w:br/>
              <w:t xml:space="preserve">по инфраструктурному обеспечению развития жилищной сферы </w:t>
            </w:r>
          </w:p>
        </w:tc>
        <w:tc>
          <w:tcPr>
            <w:tcW w:w="2242" w:type="pct"/>
            <w:hideMark/>
          </w:tcPr>
          <w:p w:rsidR="007F2A7C" w:rsidRDefault="007F2A7C" w:rsidP="00346DB6">
            <w:pPr>
              <w:rPr>
                <w:rFonts w:cs="Times New Roman"/>
                <w:sz w:val="24"/>
                <w:szCs w:val="24"/>
              </w:rPr>
            </w:pPr>
            <w:r>
              <w:rPr>
                <w:rFonts w:eastAsia="Times New Roman" w:cs="Times New Roman"/>
                <w:sz w:val="24"/>
              </w:rPr>
              <w:t xml:space="preserve">обеспечивает достижение целевых показателей 2, 69, 70, 80, 81 </w:t>
            </w:r>
          </w:p>
        </w:tc>
        <w:tc>
          <w:tcPr>
            <w:tcW w:w="579" w:type="pct"/>
            <w:hideMark/>
          </w:tcPr>
          <w:p w:rsidR="007F2A7C" w:rsidRDefault="007F2A7C" w:rsidP="00346DB6">
            <w:pPr>
              <w:jc w:val="center"/>
              <w:rPr>
                <w:rFonts w:cs="Times New Roman"/>
                <w:sz w:val="24"/>
                <w:szCs w:val="24"/>
              </w:rPr>
            </w:pPr>
            <w:r>
              <w:rPr>
                <w:rFonts w:eastAsia="Times New Roman" w:cs="Times New Roman"/>
                <w:sz w:val="24"/>
              </w:rPr>
              <w:t>-</w:t>
            </w:r>
          </w:p>
        </w:tc>
        <w:tc>
          <w:tcPr>
            <w:tcW w:w="556" w:type="pct"/>
            <w:hideMark/>
          </w:tcPr>
          <w:p w:rsidR="007F2A7C" w:rsidRDefault="007F2A7C" w:rsidP="00346DB6">
            <w:pPr>
              <w:jc w:val="center"/>
              <w:rPr>
                <w:rFonts w:cs="Times New Roman"/>
                <w:sz w:val="24"/>
                <w:szCs w:val="24"/>
              </w:rPr>
            </w:pPr>
            <w:r>
              <w:rPr>
                <w:rFonts w:eastAsia="Times New Roman" w:cs="Times New Roman"/>
                <w:sz w:val="24"/>
              </w:rPr>
              <w:t>-</w:t>
            </w:r>
          </w:p>
        </w:tc>
        <w:tc>
          <w:tcPr>
            <w:tcW w:w="638" w:type="pct"/>
            <w:hideMark/>
          </w:tcPr>
          <w:p w:rsidR="007F2A7C" w:rsidRDefault="007F2A7C" w:rsidP="00346DB6">
            <w:pPr>
              <w:ind w:left="2" w:hanging="2"/>
            </w:pPr>
            <w:r>
              <w:rPr>
                <w:rFonts w:eastAsia="Times New Roman" w:cs="Times New Roman"/>
                <w:sz w:val="24"/>
              </w:rPr>
              <w:t xml:space="preserve">2024 – 2026 годы </w:t>
            </w:r>
          </w:p>
          <w:p w:rsidR="007F2A7C" w:rsidRDefault="007F2A7C" w:rsidP="00346DB6">
            <w:pPr>
              <w:ind w:left="2" w:hanging="2"/>
            </w:pPr>
            <w:r>
              <w:rPr>
                <w:rFonts w:eastAsia="Times New Roman" w:cs="Times New Roman"/>
                <w:sz w:val="24"/>
              </w:rPr>
              <w:t xml:space="preserve">2027 – 2031 годы </w:t>
            </w:r>
          </w:p>
          <w:p w:rsidR="007F2A7C" w:rsidRDefault="007F2A7C" w:rsidP="00346DB6">
            <w:pPr>
              <w:ind w:left="2" w:hanging="2"/>
            </w:pPr>
            <w:r>
              <w:rPr>
                <w:rFonts w:eastAsia="Times New Roman" w:cs="Times New Roman"/>
                <w:sz w:val="24"/>
              </w:rPr>
              <w:t xml:space="preserve">2032 – 2036 годы </w:t>
            </w:r>
          </w:p>
          <w:p w:rsidR="007F2A7C" w:rsidRDefault="007F2A7C" w:rsidP="00346DB6">
            <w:pPr>
              <w:ind w:left="2" w:hanging="2"/>
            </w:pPr>
            <w:r>
              <w:rPr>
                <w:rFonts w:eastAsia="Times New Roman" w:cs="Times New Roman"/>
                <w:sz w:val="24"/>
              </w:rPr>
              <w:t xml:space="preserve">2037 – 2044 годы </w:t>
            </w:r>
          </w:p>
          <w:p w:rsidR="007F2A7C" w:rsidRDefault="007F2A7C" w:rsidP="00346DB6">
            <w:pPr>
              <w:ind w:left="2" w:hanging="2"/>
              <w:rPr>
                <w:rFonts w:cs="Times New Roman"/>
                <w:sz w:val="24"/>
                <w:szCs w:val="24"/>
              </w:rPr>
            </w:pPr>
            <w:r>
              <w:rPr>
                <w:rFonts w:eastAsia="Times New Roman" w:cs="Times New Roman"/>
                <w:sz w:val="24"/>
              </w:rPr>
              <w:t xml:space="preserve">2045 – 2050 годы </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5.3.2.1. Создание условий </w:t>
            </w:r>
          </w:p>
          <w:p w:rsidR="007F2A7C" w:rsidRDefault="007F2A7C" w:rsidP="00346DB6">
            <w:pPr>
              <w:rPr>
                <w:rFonts w:cs="Times New Roman"/>
                <w:sz w:val="24"/>
                <w:szCs w:val="24"/>
              </w:rPr>
            </w:pPr>
            <w:r>
              <w:rPr>
                <w:rFonts w:cs="Times New Roman"/>
                <w:sz w:val="24"/>
                <w:szCs w:val="24"/>
              </w:rPr>
              <w:t>для заключения договоров комплексного развития территории</w:t>
            </w:r>
          </w:p>
        </w:tc>
        <w:tc>
          <w:tcPr>
            <w:tcW w:w="2242" w:type="pct"/>
            <w:hideMark/>
          </w:tcPr>
          <w:p w:rsidR="007F2A7C" w:rsidRDefault="007F2A7C" w:rsidP="00346DB6">
            <w:pPr>
              <w:rPr>
                <w:rFonts w:cs="Times New Roman"/>
                <w:sz w:val="24"/>
                <w:szCs w:val="24"/>
              </w:rPr>
            </w:pPr>
            <w:r>
              <w:rPr>
                <w:rFonts w:cs="Times New Roman"/>
                <w:sz w:val="24"/>
                <w:szCs w:val="24"/>
              </w:rPr>
              <w:t xml:space="preserve">реализация договоров – выполнение 100% запланированных мероприятий; </w:t>
            </w:r>
          </w:p>
          <w:p w:rsidR="007F2A7C" w:rsidRDefault="007F2A7C" w:rsidP="00346DB6">
            <w:pPr>
              <w:rPr>
                <w:rFonts w:cs="Times New Roman"/>
                <w:sz w:val="24"/>
                <w:szCs w:val="24"/>
              </w:rPr>
            </w:pPr>
            <w:r>
              <w:rPr>
                <w:rFonts w:cs="Times New Roman"/>
                <w:sz w:val="24"/>
                <w:szCs w:val="24"/>
              </w:rPr>
              <w:t>площадь территорий по заключенным договорам комплексного развития территорий к 2026 году – 2,9 га (микрорайон 1 – 1,52 га, микрорайон 2 – 1,38 га);</w:t>
            </w:r>
          </w:p>
          <w:p w:rsidR="007F2A7C" w:rsidRDefault="007F2A7C" w:rsidP="00346DB6">
            <w:pPr>
              <w:rPr>
                <w:rFonts w:cs="Times New Roman"/>
                <w:sz w:val="24"/>
                <w:szCs w:val="24"/>
              </w:rPr>
            </w:pPr>
            <w:r>
              <w:rPr>
                <w:rFonts w:cs="Times New Roman"/>
                <w:sz w:val="24"/>
                <w:szCs w:val="24"/>
              </w:rPr>
              <w:t>количество территорий в отношении которых проводится комплексное развитие:</w:t>
            </w:r>
          </w:p>
          <w:p w:rsidR="007F2A7C" w:rsidRDefault="007F2A7C" w:rsidP="00346DB6">
            <w:pPr>
              <w:rPr>
                <w:rFonts w:cs="Times New Roman"/>
                <w:sz w:val="24"/>
                <w:szCs w:val="24"/>
              </w:rPr>
            </w:pPr>
            <w:r>
              <w:rPr>
                <w:rFonts w:cs="Times New Roman"/>
                <w:sz w:val="24"/>
                <w:szCs w:val="24"/>
              </w:rPr>
              <w:t>- к 2026 году – не менее 2 территорий;</w:t>
            </w:r>
          </w:p>
          <w:p w:rsidR="007F2A7C" w:rsidRDefault="007F2A7C" w:rsidP="00346DB6">
            <w:pPr>
              <w:rPr>
                <w:rFonts w:cs="Times New Roman"/>
                <w:sz w:val="24"/>
                <w:szCs w:val="24"/>
              </w:rPr>
            </w:pPr>
            <w:r>
              <w:rPr>
                <w:rFonts w:cs="Times New Roman"/>
                <w:sz w:val="24"/>
                <w:szCs w:val="24"/>
              </w:rPr>
              <w:t>- к 2031 году – не менее 2 территорий;</w:t>
            </w:r>
          </w:p>
          <w:p w:rsidR="007F2A7C" w:rsidRDefault="007F2A7C" w:rsidP="00346DB6">
            <w:pPr>
              <w:rPr>
                <w:rFonts w:cs="Times New Roman"/>
                <w:sz w:val="24"/>
                <w:szCs w:val="24"/>
              </w:rPr>
            </w:pPr>
            <w:r>
              <w:rPr>
                <w:rFonts w:cs="Times New Roman"/>
                <w:sz w:val="24"/>
                <w:szCs w:val="24"/>
              </w:rPr>
              <w:t>- к 2036 году – не менее 2 территорий;</w:t>
            </w:r>
          </w:p>
          <w:p w:rsidR="007F2A7C" w:rsidRDefault="007F2A7C" w:rsidP="00346DB6">
            <w:pPr>
              <w:rPr>
                <w:rFonts w:cs="Times New Roman"/>
                <w:sz w:val="24"/>
                <w:szCs w:val="24"/>
              </w:rPr>
            </w:pPr>
            <w:r>
              <w:rPr>
                <w:rFonts w:cs="Times New Roman"/>
                <w:sz w:val="24"/>
                <w:szCs w:val="24"/>
              </w:rPr>
              <w:t>- к 2044 году – не менее 2 территорий;</w:t>
            </w:r>
          </w:p>
          <w:p w:rsidR="007F2A7C" w:rsidRDefault="007F2A7C" w:rsidP="00346DB6">
            <w:pPr>
              <w:rPr>
                <w:rFonts w:cs="Times New Roman"/>
                <w:sz w:val="24"/>
                <w:szCs w:val="24"/>
              </w:rPr>
            </w:pPr>
            <w:r>
              <w:rPr>
                <w:rFonts w:cs="Times New Roman"/>
                <w:sz w:val="24"/>
                <w:szCs w:val="24"/>
              </w:rPr>
              <w:t>- к 2050 году – не менее 2 территорий</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2, 69, 70, 80, 81)</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5.3.2.2. Обеспечение объема жилищного строительства</w:t>
            </w:r>
          </w:p>
        </w:tc>
        <w:tc>
          <w:tcPr>
            <w:tcW w:w="2242" w:type="pct"/>
            <w:hideMark/>
          </w:tcPr>
          <w:p w:rsidR="007F2A7C" w:rsidRDefault="007F2A7C" w:rsidP="00346DB6">
            <w:pPr>
              <w:rPr>
                <w:rFonts w:cs="Times New Roman"/>
                <w:sz w:val="24"/>
                <w:szCs w:val="24"/>
              </w:rPr>
            </w:pPr>
            <w:r>
              <w:rPr>
                <w:rFonts w:cs="Times New Roman"/>
                <w:sz w:val="24"/>
                <w:szCs w:val="24"/>
              </w:rPr>
              <w:t xml:space="preserve">ввод в эксплуатацию новых объектов – выполнение 100% запланированных мероприятий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69, 70, 80, 81)</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p>
          <w:p w:rsidR="007F2A7C" w:rsidRDefault="007F2A7C" w:rsidP="00346DB6">
            <w:pPr>
              <w:rPr>
                <w:rFonts w:cs="Times New Roman"/>
                <w:sz w:val="24"/>
                <w:szCs w:val="24"/>
              </w:rPr>
            </w:pPr>
            <w:r>
              <w:rPr>
                <w:rFonts w:cs="Times New Roman"/>
                <w:sz w:val="24"/>
                <w:szCs w:val="24"/>
              </w:rPr>
              <w:t>2037 – 2044 годы</w:t>
            </w:r>
          </w:p>
          <w:p w:rsidR="007F2A7C" w:rsidRDefault="007F2A7C" w:rsidP="00346DB6">
            <w:pPr>
              <w:rPr>
                <w:rFonts w:cs="Times New Roman"/>
                <w:sz w:val="24"/>
                <w:szCs w:val="24"/>
              </w:rPr>
            </w:pPr>
            <w:r>
              <w:rPr>
                <w:rFonts w:cs="Times New Roman"/>
                <w:sz w:val="24"/>
                <w:szCs w:val="24"/>
              </w:rP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5.3.3. Мероприятия </w:t>
            </w:r>
            <w:r>
              <w:rPr>
                <w:rFonts w:cs="Times New Roman"/>
                <w:sz w:val="24"/>
                <w:szCs w:val="24"/>
              </w:rPr>
              <w:br/>
              <w:t>по информационно-маркетинговому развитию жилищной сферы</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80, 81</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5.3.3.1.</w:t>
            </w:r>
            <w:r>
              <w:t xml:space="preserve"> </w:t>
            </w:r>
            <w:r>
              <w:rPr>
                <w:rFonts w:cs="Times New Roman"/>
                <w:sz w:val="24"/>
                <w:szCs w:val="24"/>
              </w:rPr>
              <w:t xml:space="preserve">Размещение информации </w:t>
            </w:r>
          </w:p>
          <w:p w:rsidR="007F2A7C" w:rsidRDefault="007F2A7C" w:rsidP="00346DB6">
            <w:pPr>
              <w:rPr>
                <w:rFonts w:cs="Times New Roman"/>
                <w:sz w:val="24"/>
                <w:szCs w:val="24"/>
              </w:rPr>
            </w:pPr>
            <w:r>
              <w:rPr>
                <w:rFonts w:cs="Times New Roman"/>
                <w:sz w:val="24"/>
                <w:szCs w:val="24"/>
              </w:rPr>
              <w:t xml:space="preserve">об инвестиционных предложениях муниципального </w:t>
            </w:r>
            <w:r>
              <w:rPr>
                <w:rFonts w:cs="Times New Roman"/>
                <w:sz w:val="24"/>
                <w:szCs w:val="24"/>
              </w:rPr>
              <w:lastRenderedPageBreak/>
              <w:t xml:space="preserve">образования по развитию комплексной жилой застройки </w:t>
            </w:r>
          </w:p>
          <w:p w:rsidR="007F2A7C" w:rsidRDefault="007F2A7C" w:rsidP="00346DB6">
            <w:pPr>
              <w:rPr>
                <w:rFonts w:cs="Times New Roman"/>
                <w:sz w:val="24"/>
                <w:szCs w:val="24"/>
              </w:rPr>
            </w:pPr>
            <w:r>
              <w:rPr>
                <w:rFonts w:cs="Times New Roman"/>
                <w:sz w:val="24"/>
                <w:szCs w:val="24"/>
              </w:rPr>
              <w:t xml:space="preserve">на инвестиционном портале города Сургута </w:t>
            </w:r>
          </w:p>
          <w:p w:rsidR="007F2A7C" w:rsidRDefault="007F2A7C" w:rsidP="00346DB6">
            <w:pPr>
              <w:rPr>
                <w:rFonts w:cs="Times New Roman"/>
                <w:sz w:val="24"/>
                <w:szCs w:val="24"/>
              </w:rPr>
            </w:pPr>
            <w:r>
              <w:rPr>
                <w:rFonts w:cs="Times New Roman"/>
                <w:sz w:val="24"/>
                <w:szCs w:val="24"/>
              </w:rPr>
              <w:t>в целях привлечения потенциальных инвесторов</w:t>
            </w:r>
          </w:p>
        </w:tc>
        <w:tc>
          <w:tcPr>
            <w:tcW w:w="2242" w:type="pct"/>
          </w:tcPr>
          <w:p w:rsidR="007F2A7C" w:rsidRDefault="007F2A7C" w:rsidP="00346DB6">
            <w:pPr>
              <w:rPr>
                <w:rFonts w:cs="Times New Roman"/>
                <w:sz w:val="24"/>
                <w:szCs w:val="24"/>
              </w:rPr>
            </w:pPr>
            <w:r>
              <w:rPr>
                <w:rFonts w:cs="Times New Roman"/>
                <w:sz w:val="24"/>
                <w:szCs w:val="24"/>
              </w:rPr>
              <w:lastRenderedPageBreak/>
              <w:t>наличие информации на инвестиционном портале города Сургута об инвестиционных предложениях муниципального образования по развитию комплексной жилой застройки</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80, 81)</w:t>
            </w:r>
          </w:p>
          <w:p w:rsidR="007F2A7C" w:rsidRDefault="007F2A7C" w:rsidP="00346DB6">
            <w:pPr>
              <w:rPr>
                <w:rFonts w:cs="Times New Roman"/>
                <w:sz w:val="24"/>
                <w:szCs w:val="24"/>
              </w:rPr>
            </w:pPr>
          </w:p>
        </w:tc>
        <w:tc>
          <w:tcPr>
            <w:tcW w:w="579" w:type="pct"/>
            <w:hideMark/>
          </w:tcPr>
          <w:p w:rsidR="007F2A7C" w:rsidRDefault="007F2A7C" w:rsidP="00346DB6">
            <w:pPr>
              <w:rPr>
                <w:rFonts w:cs="Times New Roman"/>
                <w:sz w:val="24"/>
                <w:szCs w:val="24"/>
              </w:rPr>
            </w:pPr>
            <w:r>
              <w:rPr>
                <w:rFonts w:cs="Times New Roman"/>
                <w:sz w:val="24"/>
                <w:szCs w:val="24"/>
              </w:rPr>
              <w:t>бюджетные 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6. Направление «Гармоничное общество».</w:t>
            </w:r>
          </w:p>
          <w:p w:rsidR="007F2A7C" w:rsidRDefault="007F2A7C" w:rsidP="00346DB6">
            <w:pPr>
              <w:rPr>
                <w:rFonts w:cs="Times New Roman"/>
                <w:sz w:val="24"/>
                <w:szCs w:val="24"/>
              </w:rPr>
            </w:pPr>
            <w:r>
              <w:rPr>
                <w:rFonts w:cs="Times New Roman"/>
                <w:sz w:val="24"/>
                <w:szCs w:val="24"/>
              </w:rPr>
              <w:t>Ответственное лицо за реализацию направления – заместитель Главы города, курирующий сферу обеспечения безопасности городского округа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6.1. Вектор «Полиэтнический город»</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iCs/>
                <w:sz w:val="24"/>
                <w:szCs w:val="24"/>
              </w:rPr>
              <w:t>Цель вектора – содействие межнациональному и межконфессиональному диалогу жителей города</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обеспечение условий для гармонизации межнациональных и межконфессиональных отношений в городе;</w:t>
            </w:r>
          </w:p>
          <w:p w:rsidR="007F2A7C" w:rsidRDefault="007F2A7C" w:rsidP="00346DB6">
            <w:pPr>
              <w:rPr>
                <w:rFonts w:cs="Times New Roman"/>
                <w:iCs/>
                <w:sz w:val="24"/>
                <w:szCs w:val="24"/>
              </w:rPr>
            </w:pPr>
            <w:r>
              <w:rPr>
                <w:rFonts w:cs="Times New Roman"/>
                <w:iCs/>
                <w:sz w:val="24"/>
                <w:szCs w:val="24"/>
              </w:rPr>
              <w:t>- реализация образовательных и воспитательных проектов духовно-нравственной и патриотической направленности, работа с молодежью;</w:t>
            </w:r>
          </w:p>
          <w:p w:rsidR="007F2A7C" w:rsidRDefault="007F2A7C" w:rsidP="00346DB6">
            <w:pPr>
              <w:rPr>
                <w:rFonts w:cs="Times New Roman"/>
                <w:iCs/>
                <w:sz w:val="24"/>
                <w:szCs w:val="24"/>
              </w:rPr>
            </w:pPr>
            <w:r>
              <w:rPr>
                <w:rFonts w:cs="Times New Roman"/>
                <w:iCs/>
                <w:sz w:val="24"/>
                <w:szCs w:val="24"/>
              </w:rPr>
              <w:t xml:space="preserve">- реализация мероприятий, направленных на сохранение традиционных для России нравственных ориентиров, межнационального </w:t>
            </w:r>
            <w:r>
              <w:rPr>
                <w:rFonts w:cs="Times New Roman"/>
                <w:iCs/>
                <w:sz w:val="24"/>
                <w:szCs w:val="24"/>
              </w:rPr>
              <w:br/>
              <w:t>и межконфессионального согласия, а также приобщения молодежи к ценностям российской культуры;</w:t>
            </w:r>
          </w:p>
          <w:p w:rsidR="007F2A7C" w:rsidRDefault="007F2A7C" w:rsidP="00346DB6">
            <w:pPr>
              <w:rPr>
                <w:rFonts w:cs="Times New Roman"/>
                <w:iCs/>
                <w:sz w:val="24"/>
                <w:szCs w:val="24"/>
              </w:rPr>
            </w:pPr>
            <w:r>
              <w:rPr>
                <w:rFonts w:cs="Times New Roman"/>
                <w:iCs/>
                <w:sz w:val="24"/>
                <w:szCs w:val="24"/>
              </w:rPr>
              <w:t>- создание условий для социальной и культурной адаптации и интеграции мигрантов, приобщение к общественным нормам и ценностям, распространенным в городе</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Реализация мероприятий вектора обеспечивает выполнение целевого показателя:</w:t>
            </w:r>
          </w:p>
          <w:p w:rsidR="007F2A7C" w:rsidRDefault="007F2A7C" w:rsidP="00346DB6">
            <w:pPr>
              <w:rPr>
                <w:rFonts w:cs="Times New Roman"/>
                <w:sz w:val="24"/>
                <w:szCs w:val="24"/>
              </w:rPr>
            </w:pPr>
            <w:r>
              <w:rPr>
                <w:rFonts w:cs="Times New Roman"/>
                <w:sz w:val="24"/>
                <w:szCs w:val="24"/>
              </w:rPr>
              <w:t xml:space="preserve">82. Доля граждан, положительно оценивающих состояние межнациональных (межэтнических) отношений, в общей численности </w:t>
            </w:r>
          </w:p>
          <w:p w:rsidR="007F2A7C" w:rsidRDefault="007F2A7C" w:rsidP="00346DB6">
            <w:pPr>
              <w:rPr>
                <w:rFonts w:cs="Times New Roman"/>
                <w:sz w:val="24"/>
                <w:szCs w:val="24"/>
              </w:rPr>
            </w:pPr>
            <w:r>
              <w:rPr>
                <w:rFonts w:cs="Times New Roman"/>
                <w:sz w:val="24"/>
                <w:szCs w:val="24"/>
              </w:rPr>
              <w:t>граждан – 90,0%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6.1.1. Мероприятия </w:t>
            </w:r>
            <w:r>
              <w:rPr>
                <w:rFonts w:cs="Times New Roman"/>
                <w:sz w:val="24"/>
                <w:szCs w:val="24"/>
              </w:rPr>
              <w:br/>
              <w:t xml:space="preserve">по нормативно-правовому, организационному обеспечению, регулированию укрепления межнационального </w:t>
            </w:r>
            <w:r>
              <w:rPr>
                <w:rFonts w:cs="Times New Roman"/>
                <w:sz w:val="24"/>
                <w:szCs w:val="24"/>
              </w:rPr>
              <w:br/>
              <w:t>и межконфессионального согласия</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6.1.1.1. Подготовка изменений, дополнений </w:t>
            </w:r>
          </w:p>
          <w:p w:rsidR="007F2A7C" w:rsidRDefault="007F2A7C" w:rsidP="00346DB6">
            <w:pPr>
              <w:rPr>
                <w:rFonts w:cs="Times New Roman"/>
                <w:sz w:val="24"/>
                <w:szCs w:val="24"/>
              </w:rPr>
            </w:pPr>
            <w:r>
              <w:rPr>
                <w:rFonts w:cs="Times New Roman"/>
                <w:sz w:val="24"/>
                <w:szCs w:val="24"/>
              </w:rPr>
              <w:lastRenderedPageBreak/>
              <w:t xml:space="preserve">по вопросам укрепления межнационального </w:t>
            </w:r>
            <w:r>
              <w:rPr>
                <w:rFonts w:cs="Times New Roman"/>
                <w:sz w:val="24"/>
                <w:szCs w:val="24"/>
              </w:rPr>
              <w:br/>
              <w:t xml:space="preserve">и межконфессионального согласия </w:t>
            </w:r>
          </w:p>
          <w:p w:rsidR="007F2A7C" w:rsidRDefault="007F2A7C" w:rsidP="00346DB6">
            <w:pPr>
              <w:rPr>
                <w:rFonts w:cs="Times New Roman"/>
                <w:sz w:val="24"/>
                <w:szCs w:val="24"/>
              </w:rPr>
            </w:pPr>
            <w:r>
              <w:rPr>
                <w:rFonts w:cs="Times New Roman"/>
                <w:sz w:val="24"/>
                <w:szCs w:val="24"/>
              </w:rPr>
              <w:t>в соответствующую муниципальную программу</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lastRenderedPageBreak/>
              <w:t xml:space="preserve">корректировка соответствующей муниципальной программы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не требуется</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r>
            <w:r>
              <w:rPr>
                <w:rFonts w:cs="Times New Roman"/>
                <w:sz w:val="24"/>
                <w:szCs w:val="24"/>
              </w:rPr>
              <w:lastRenderedPageBreak/>
              <w:t>2037 – 2044 годы</w:t>
            </w:r>
            <w:r>
              <w:rPr>
                <w:rFonts w:cs="Times New Roman"/>
                <w:sz w:val="24"/>
                <w:szCs w:val="24"/>
              </w:rPr>
              <w:br/>
              <w:t>2045 – 2050 годы</w:t>
            </w:r>
          </w:p>
        </w:tc>
      </w:tr>
      <w:tr w:rsidR="007F2A7C" w:rsidTr="009E39AA">
        <w:trPr>
          <w:trHeight w:val="20"/>
        </w:trPr>
        <w:tc>
          <w:tcPr>
            <w:tcW w:w="985" w:type="pct"/>
          </w:tcPr>
          <w:p w:rsidR="007F2A7C" w:rsidRDefault="007F2A7C" w:rsidP="00346DB6">
            <w:pPr>
              <w:rPr>
                <w:rFonts w:cs="Times New Roman"/>
                <w:sz w:val="24"/>
                <w:szCs w:val="24"/>
              </w:rPr>
            </w:pPr>
            <w:r>
              <w:rPr>
                <w:rFonts w:cs="Times New Roman"/>
                <w:sz w:val="24"/>
                <w:szCs w:val="24"/>
              </w:rPr>
              <w:lastRenderedPageBreak/>
              <w:t xml:space="preserve">6.1.1.2. Создание условий </w:t>
            </w:r>
          </w:p>
          <w:p w:rsidR="007F2A7C" w:rsidRDefault="007F2A7C" w:rsidP="00346DB6">
            <w:pPr>
              <w:rPr>
                <w:rFonts w:cs="Times New Roman"/>
                <w:sz w:val="24"/>
                <w:szCs w:val="24"/>
              </w:rPr>
            </w:pPr>
            <w:r>
              <w:rPr>
                <w:rFonts w:cs="Times New Roman"/>
                <w:sz w:val="24"/>
                <w:szCs w:val="24"/>
              </w:rPr>
              <w:t xml:space="preserve">для социальной </w:t>
            </w:r>
          </w:p>
          <w:p w:rsidR="007F2A7C" w:rsidRDefault="007F2A7C" w:rsidP="00346DB6">
            <w:pPr>
              <w:rPr>
                <w:rFonts w:cs="Times New Roman"/>
                <w:sz w:val="24"/>
                <w:szCs w:val="24"/>
              </w:rPr>
            </w:pPr>
            <w:r>
              <w:rPr>
                <w:rFonts w:cs="Times New Roman"/>
                <w:sz w:val="24"/>
                <w:szCs w:val="24"/>
              </w:rPr>
              <w:t>и культурной адаптации мигрантов</w:t>
            </w:r>
          </w:p>
          <w:p w:rsidR="007F2A7C" w:rsidRDefault="007F2A7C" w:rsidP="00346DB6">
            <w:pPr>
              <w:rPr>
                <w:rFonts w:cs="Times New Roman"/>
                <w:sz w:val="24"/>
                <w:szCs w:val="24"/>
              </w:rPr>
            </w:pP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 xml:space="preserve">количество мероприятий: </w:t>
            </w:r>
          </w:p>
          <w:p w:rsidR="007F2A7C" w:rsidRDefault="007F2A7C" w:rsidP="00346DB6">
            <w:pPr>
              <w:rPr>
                <w:rFonts w:cs="Times New Roman"/>
                <w:sz w:val="24"/>
                <w:szCs w:val="24"/>
              </w:rPr>
            </w:pPr>
            <w:r>
              <w:rPr>
                <w:rFonts w:cs="Times New Roman"/>
                <w:sz w:val="24"/>
                <w:szCs w:val="24"/>
              </w:rPr>
              <w:t xml:space="preserve">до 2026 года – не менее 5 ед. в год; </w:t>
            </w:r>
          </w:p>
          <w:p w:rsidR="007F2A7C" w:rsidRDefault="007F2A7C" w:rsidP="00346DB6">
            <w:pPr>
              <w:rPr>
                <w:rFonts w:cs="Times New Roman"/>
                <w:sz w:val="24"/>
                <w:szCs w:val="24"/>
              </w:rPr>
            </w:pPr>
            <w:r>
              <w:rPr>
                <w:rFonts w:cs="Times New Roman"/>
                <w:sz w:val="24"/>
                <w:szCs w:val="24"/>
              </w:rPr>
              <w:t xml:space="preserve">до 2031 года – не менее 5 ед. в год; </w:t>
            </w:r>
          </w:p>
          <w:p w:rsidR="007F2A7C" w:rsidRDefault="007F2A7C" w:rsidP="00346DB6">
            <w:pPr>
              <w:rPr>
                <w:rFonts w:cs="Times New Roman"/>
                <w:sz w:val="24"/>
                <w:szCs w:val="24"/>
              </w:rPr>
            </w:pPr>
            <w:r>
              <w:rPr>
                <w:rFonts w:cs="Times New Roman"/>
                <w:sz w:val="24"/>
                <w:szCs w:val="24"/>
              </w:rPr>
              <w:t xml:space="preserve">до 2036 года – не менее 7 ед. в год; </w:t>
            </w:r>
          </w:p>
          <w:p w:rsidR="007F2A7C" w:rsidRDefault="007F2A7C" w:rsidP="00346DB6">
            <w:pPr>
              <w:rPr>
                <w:rFonts w:cs="Times New Roman"/>
                <w:sz w:val="24"/>
                <w:szCs w:val="24"/>
              </w:rPr>
            </w:pPr>
            <w:r>
              <w:rPr>
                <w:rFonts w:cs="Times New Roman"/>
                <w:sz w:val="24"/>
                <w:szCs w:val="24"/>
              </w:rPr>
              <w:t xml:space="preserve">до 2044 года – не менее 7 ед. в год; </w:t>
            </w:r>
          </w:p>
          <w:p w:rsidR="007F2A7C" w:rsidRDefault="007F2A7C" w:rsidP="00346DB6">
            <w:pPr>
              <w:rPr>
                <w:rFonts w:cs="Times New Roman"/>
                <w:sz w:val="24"/>
                <w:szCs w:val="24"/>
              </w:rPr>
            </w:pPr>
            <w:r>
              <w:rPr>
                <w:rFonts w:cs="Times New Roman"/>
                <w:sz w:val="24"/>
                <w:szCs w:val="24"/>
              </w:rPr>
              <w:t>до 2050 года – не менее 10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6.1.1.3. Организация проведения общегородских мероприятий </w:t>
            </w:r>
            <w:r>
              <w:rPr>
                <w:rFonts w:cs="Times New Roman"/>
                <w:sz w:val="24"/>
                <w:szCs w:val="24"/>
              </w:rPr>
              <w:br/>
              <w:t xml:space="preserve">в целях гармонизации межнациональных </w:t>
            </w:r>
            <w:r>
              <w:rPr>
                <w:rFonts w:cs="Times New Roman"/>
                <w:sz w:val="24"/>
                <w:szCs w:val="24"/>
              </w:rPr>
              <w:br/>
              <w:t>и межконфессиональных отношений в городе</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5 ед. в год; </w:t>
            </w:r>
          </w:p>
          <w:p w:rsidR="007F2A7C" w:rsidRDefault="007F2A7C" w:rsidP="00346DB6">
            <w:pPr>
              <w:rPr>
                <w:rFonts w:cs="Times New Roman"/>
                <w:sz w:val="24"/>
                <w:szCs w:val="24"/>
              </w:rPr>
            </w:pPr>
            <w:r>
              <w:rPr>
                <w:rFonts w:cs="Times New Roman"/>
                <w:sz w:val="24"/>
                <w:szCs w:val="24"/>
              </w:rPr>
              <w:t xml:space="preserve">- до 2031 года – не менее 5 ед. в год; </w:t>
            </w:r>
          </w:p>
          <w:p w:rsidR="007F2A7C" w:rsidRDefault="007F2A7C" w:rsidP="00346DB6">
            <w:pPr>
              <w:rPr>
                <w:rFonts w:cs="Times New Roman"/>
                <w:sz w:val="24"/>
                <w:szCs w:val="24"/>
              </w:rPr>
            </w:pPr>
            <w:r>
              <w:rPr>
                <w:rFonts w:cs="Times New Roman"/>
                <w:sz w:val="24"/>
                <w:szCs w:val="24"/>
              </w:rPr>
              <w:t xml:space="preserve">- до 2036 года – не менее 8 ед. в год; </w:t>
            </w:r>
          </w:p>
          <w:p w:rsidR="007F2A7C" w:rsidRDefault="007F2A7C" w:rsidP="00346DB6">
            <w:pPr>
              <w:rPr>
                <w:rFonts w:cs="Times New Roman"/>
                <w:sz w:val="24"/>
                <w:szCs w:val="24"/>
              </w:rPr>
            </w:pPr>
            <w:r>
              <w:rPr>
                <w:rFonts w:cs="Times New Roman"/>
                <w:sz w:val="24"/>
                <w:szCs w:val="24"/>
              </w:rPr>
              <w:t xml:space="preserve">- до 2044 года – не менее 8 ед. в год; </w:t>
            </w:r>
          </w:p>
          <w:p w:rsidR="007F2A7C" w:rsidRDefault="007F2A7C" w:rsidP="00346DB6">
            <w:pPr>
              <w:rPr>
                <w:rFonts w:cs="Times New Roman"/>
                <w:sz w:val="24"/>
                <w:szCs w:val="24"/>
              </w:rPr>
            </w:pPr>
            <w:r>
              <w:rPr>
                <w:rFonts w:cs="Times New Roman"/>
                <w:sz w:val="24"/>
                <w:szCs w:val="24"/>
              </w:rPr>
              <w:t>- до 2050 года – не менее 9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6.1.1.4. Проведение мероприятий, направленных </w:t>
            </w:r>
          </w:p>
          <w:p w:rsidR="007F2A7C" w:rsidRDefault="007F2A7C" w:rsidP="00346DB6">
            <w:pPr>
              <w:rPr>
                <w:rFonts w:cs="Times New Roman"/>
                <w:sz w:val="24"/>
                <w:szCs w:val="24"/>
              </w:rPr>
            </w:pPr>
            <w:r>
              <w:rPr>
                <w:rFonts w:cs="Times New Roman"/>
                <w:sz w:val="24"/>
                <w:szCs w:val="24"/>
              </w:rPr>
              <w:t xml:space="preserve">на формирование </w:t>
            </w:r>
          </w:p>
          <w:p w:rsidR="007F2A7C" w:rsidRDefault="007F2A7C" w:rsidP="00346DB6">
            <w:pPr>
              <w:rPr>
                <w:rFonts w:cs="Times New Roman"/>
                <w:sz w:val="24"/>
                <w:szCs w:val="24"/>
              </w:rPr>
            </w:pPr>
            <w:r>
              <w:rPr>
                <w:rFonts w:cs="Times New Roman"/>
                <w:sz w:val="24"/>
                <w:szCs w:val="24"/>
              </w:rPr>
              <w:t>у обучающихся традиционных российских духовно-нравственных ценностей</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2 ед. в год; </w:t>
            </w:r>
          </w:p>
          <w:p w:rsidR="007F2A7C" w:rsidRDefault="007F2A7C" w:rsidP="00346DB6">
            <w:pPr>
              <w:rPr>
                <w:rFonts w:cs="Times New Roman"/>
                <w:sz w:val="24"/>
                <w:szCs w:val="24"/>
              </w:rPr>
            </w:pPr>
            <w:r>
              <w:rPr>
                <w:rFonts w:cs="Times New Roman"/>
                <w:sz w:val="24"/>
                <w:szCs w:val="24"/>
              </w:rPr>
              <w:t xml:space="preserve">- до 2031 года – не менее 3 ед. в год; </w:t>
            </w:r>
          </w:p>
          <w:p w:rsidR="007F2A7C" w:rsidRDefault="007F2A7C" w:rsidP="00346DB6">
            <w:pPr>
              <w:rPr>
                <w:rFonts w:cs="Times New Roman"/>
                <w:sz w:val="24"/>
                <w:szCs w:val="24"/>
              </w:rPr>
            </w:pPr>
            <w:r>
              <w:rPr>
                <w:rFonts w:cs="Times New Roman"/>
                <w:sz w:val="24"/>
                <w:szCs w:val="24"/>
              </w:rPr>
              <w:t xml:space="preserve">- до 2036 года – не менее 4 ед. в год; </w:t>
            </w:r>
          </w:p>
          <w:p w:rsidR="007F2A7C" w:rsidRDefault="007F2A7C" w:rsidP="00346DB6">
            <w:pPr>
              <w:rPr>
                <w:rFonts w:cs="Times New Roman"/>
                <w:sz w:val="24"/>
                <w:szCs w:val="24"/>
              </w:rPr>
            </w:pPr>
            <w:r>
              <w:rPr>
                <w:rFonts w:cs="Times New Roman"/>
                <w:sz w:val="24"/>
                <w:szCs w:val="24"/>
              </w:rPr>
              <w:t xml:space="preserve">- до 2044 года – не менее 5 ед. в год; </w:t>
            </w:r>
          </w:p>
          <w:p w:rsidR="007F2A7C" w:rsidRDefault="007F2A7C" w:rsidP="00346DB6">
            <w:pPr>
              <w:rPr>
                <w:rFonts w:cs="Times New Roman"/>
                <w:sz w:val="24"/>
                <w:szCs w:val="24"/>
              </w:rPr>
            </w:pPr>
            <w:r>
              <w:rPr>
                <w:rFonts w:cs="Times New Roman"/>
                <w:sz w:val="24"/>
                <w:szCs w:val="24"/>
              </w:rPr>
              <w:t>- до 2050 года – не менее 6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6.1.1.5. Осуществление мониторинга состояния межнациональных </w:t>
            </w:r>
            <w:r>
              <w:rPr>
                <w:rFonts w:cs="Times New Roman"/>
                <w:sz w:val="24"/>
                <w:szCs w:val="24"/>
              </w:rPr>
              <w:br/>
              <w:t>и межконфессиональных отношений в городе</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 xml:space="preserve">достижение доли граждан, положительно оценивающих состояние межнациональных отношений в городе Сургуте, </w:t>
            </w:r>
            <w:r>
              <w:rPr>
                <w:rFonts w:cs="Times New Roman"/>
                <w:sz w:val="24"/>
                <w:szCs w:val="24"/>
              </w:rPr>
              <w:br/>
              <w:t>в общем количестве граждан:</w:t>
            </w:r>
          </w:p>
          <w:p w:rsidR="007F2A7C" w:rsidRDefault="007F2A7C" w:rsidP="00346DB6">
            <w:pPr>
              <w:rPr>
                <w:rFonts w:cs="Times New Roman"/>
                <w:sz w:val="24"/>
                <w:szCs w:val="24"/>
              </w:rPr>
            </w:pPr>
            <w:r>
              <w:rPr>
                <w:rFonts w:cs="Times New Roman"/>
                <w:sz w:val="24"/>
                <w:szCs w:val="24"/>
              </w:rPr>
              <w:t>- к 2026 году – не менее 79,8%;</w:t>
            </w:r>
          </w:p>
          <w:p w:rsidR="007F2A7C" w:rsidRDefault="007F2A7C" w:rsidP="00346DB6">
            <w:pPr>
              <w:rPr>
                <w:rFonts w:cs="Times New Roman"/>
                <w:sz w:val="24"/>
                <w:szCs w:val="24"/>
              </w:rPr>
            </w:pPr>
            <w:r>
              <w:rPr>
                <w:rFonts w:cs="Times New Roman"/>
                <w:sz w:val="24"/>
                <w:szCs w:val="24"/>
              </w:rPr>
              <w:t>- к 2031 году – не менее 81,9%;</w:t>
            </w:r>
          </w:p>
          <w:p w:rsidR="007F2A7C" w:rsidRDefault="007F2A7C" w:rsidP="00346DB6">
            <w:pPr>
              <w:rPr>
                <w:rFonts w:cs="Times New Roman"/>
                <w:sz w:val="24"/>
                <w:szCs w:val="24"/>
              </w:rPr>
            </w:pPr>
            <w:r>
              <w:rPr>
                <w:rFonts w:cs="Times New Roman"/>
                <w:sz w:val="24"/>
                <w:szCs w:val="24"/>
              </w:rPr>
              <w:lastRenderedPageBreak/>
              <w:t>- к 2036 году – не менее 84,1%;</w:t>
            </w:r>
          </w:p>
          <w:p w:rsidR="007F2A7C" w:rsidRDefault="007F2A7C" w:rsidP="00346DB6">
            <w:pPr>
              <w:rPr>
                <w:rFonts w:cs="Times New Roman"/>
                <w:sz w:val="24"/>
                <w:szCs w:val="24"/>
              </w:rPr>
            </w:pPr>
            <w:r>
              <w:rPr>
                <w:rFonts w:cs="Times New Roman"/>
                <w:sz w:val="24"/>
                <w:szCs w:val="24"/>
              </w:rPr>
              <w:t>- к 2044 году – не менее 87,5%;</w:t>
            </w:r>
          </w:p>
          <w:p w:rsidR="007F2A7C" w:rsidRDefault="007F2A7C" w:rsidP="00346DB6">
            <w:pPr>
              <w:rPr>
                <w:rFonts w:cs="Times New Roman"/>
                <w:sz w:val="24"/>
                <w:szCs w:val="24"/>
              </w:rPr>
            </w:pPr>
            <w:r>
              <w:rPr>
                <w:rFonts w:cs="Times New Roman"/>
                <w:sz w:val="24"/>
                <w:szCs w:val="24"/>
              </w:rPr>
              <w:t>- к 2050 году – не менее 90,0%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6.1.2. Мероприятия </w:t>
            </w:r>
            <w:r>
              <w:rPr>
                <w:rFonts w:cs="Times New Roman"/>
                <w:sz w:val="24"/>
                <w:szCs w:val="24"/>
              </w:rPr>
              <w:br/>
              <w:t xml:space="preserve">по инфраструктурному обеспечению укрепления межнационального </w:t>
            </w:r>
            <w:r>
              <w:rPr>
                <w:rFonts w:cs="Times New Roman"/>
                <w:sz w:val="24"/>
                <w:szCs w:val="24"/>
              </w:rPr>
              <w:br/>
              <w:t>и межконфессионального согласия</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6, 82</w:t>
            </w:r>
          </w:p>
        </w:tc>
        <w:tc>
          <w:tcPr>
            <w:tcW w:w="579" w:type="pct"/>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6.1.2.1. Обеспечение деятельности центров культурно-языковой адаптации детей мигрантов</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 xml:space="preserve">количество центров культурно-языковой адаптации детей мигрантов на базе общеобразовательных организаций: </w:t>
            </w:r>
          </w:p>
          <w:p w:rsidR="007F2A7C" w:rsidRDefault="007F2A7C" w:rsidP="00346DB6">
            <w:pPr>
              <w:rPr>
                <w:rFonts w:cs="Times New Roman"/>
                <w:sz w:val="24"/>
                <w:szCs w:val="24"/>
              </w:rPr>
            </w:pPr>
            <w:r>
              <w:rPr>
                <w:rFonts w:cs="Times New Roman"/>
                <w:sz w:val="24"/>
                <w:szCs w:val="24"/>
              </w:rPr>
              <w:t>- до 2026 года – не менее 2 ед. в год;</w:t>
            </w:r>
          </w:p>
          <w:p w:rsidR="007F2A7C" w:rsidRDefault="007F2A7C" w:rsidP="00346DB6">
            <w:pPr>
              <w:rPr>
                <w:rFonts w:cs="Times New Roman"/>
                <w:sz w:val="24"/>
                <w:szCs w:val="24"/>
              </w:rPr>
            </w:pPr>
            <w:r>
              <w:rPr>
                <w:rFonts w:cs="Times New Roman"/>
                <w:sz w:val="24"/>
                <w:szCs w:val="24"/>
              </w:rPr>
              <w:t>- до 2031 года – не менее 2 ед. в год;</w:t>
            </w:r>
          </w:p>
          <w:p w:rsidR="007F2A7C" w:rsidRDefault="007F2A7C" w:rsidP="00346DB6">
            <w:pPr>
              <w:rPr>
                <w:rFonts w:cs="Times New Roman"/>
                <w:sz w:val="24"/>
                <w:szCs w:val="24"/>
              </w:rPr>
            </w:pPr>
            <w:r>
              <w:rPr>
                <w:rFonts w:cs="Times New Roman"/>
                <w:sz w:val="24"/>
                <w:szCs w:val="24"/>
              </w:rPr>
              <w:t>- до 2036 года – не менее 3 ед. в год;</w:t>
            </w:r>
          </w:p>
          <w:p w:rsidR="007F2A7C" w:rsidRDefault="007F2A7C" w:rsidP="00346DB6">
            <w:pPr>
              <w:rPr>
                <w:rFonts w:cs="Times New Roman"/>
                <w:sz w:val="24"/>
                <w:szCs w:val="24"/>
              </w:rPr>
            </w:pPr>
            <w:r>
              <w:rPr>
                <w:rFonts w:cs="Times New Roman"/>
                <w:sz w:val="24"/>
                <w:szCs w:val="24"/>
              </w:rPr>
              <w:t>- до 2044 года – не менее 4 ед. в год;</w:t>
            </w:r>
          </w:p>
          <w:p w:rsidR="007F2A7C" w:rsidRDefault="007F2A7C" w:rsidP="00346DB6">
            <w:pPr>
              <w:rPr>
                <w:rFonts w:cs="Times New Roman"/>
                <w:sz w:val="24"/>
                <w:szCs w:val="24"/>
              </w:rPr>
            </w:pPr>
            <w:r>
              <w:rPr>
                <w:rFonts w:cs="Times New Roman"/>
                <w:sz w:val="24"/>
                <w:szCs w:val="24"/>
              </w:rPr>
              <w:t>- до 2050 года – не менее 5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6,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6.1.3. Мероприятия </w:t>
            </w:r>
            <w:r>
              <w:rPr>
                <w:rFonts w:cs="Times New Roman"/>
                <w:sz w:val="24"/>
                <w:szCs w:val="24"/>
              </w:rPr>
              <w:br/>
              <w:t xml:space="preserve">по информационно-маркетинговому обеспечению укрепления межнационального </w:t>
            </w:r>
            <w:r>
              <w:rPr>
                <w:rFonts w:cs="Times New Roman"/>
                <w:sz w:val="24"/>
                <w:szCs w:val="24"/>
              </w:rPr>
              <w:br/>
              <w:t>и межконфессионального согласия</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556" w:type="pct"/>
            <w:shd w:val="clear" w:color="auto" w:fill="FFFFFF"/>
            <w:hideMark/>
          </w:tcPr>
          <w:p w:rsidR="007F2A7C" w:rsidRDefault="007F2A7C" w:rsidP="00346DB6">
            <w:pPr>
              <w:jc w:val="center"/>
              <w:rPr>
                <w:rFonts w:cs="Times New Roman"/>
                <w:sz w:val="24"/>
                <w:szCs w:val="24"/>
              </w:rPr>
            </w:pPr>
            <w:r>
              <w:rPr>
                <w:rFonts w:cs="Times New Roman"/>
                <w:sz w:val="24"/>
                <w:szCs w:val="24"/>
              </w:rPr>
              <w:t>-</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6.1.3.1. Освещение деятельности национальных объединений </w:t>
            </w:r>
            <w:r>
              <w:rPr>
                <w:rFonts w:cs="Times New Roman"/>
                <w:sz w:val="24"/>
                <w:szCs w:val="24"/>
              </w:rPr>
              <w:br/>
              <w:t xml:space="preserve">по гармонизации межнациональных </w:t>
            </w:r>
          </w:p>
          <w:p w:rsidR="007F2A7C" w:rsidRDefault="007F2A7C" w:rsidP="00346DB6">
            <w:pPr>
              <w:rPr>
                <w:rFonts w:cs="Times New Roman"/>
                <w:sz w:val="24"/>
                <w:szCs w:val="24"/>
              </w:rPr>
            </w:pPr>
            <w:r>
              <w:rPr>
                <w:rFonts w:cs="Times New Roman"/>
                <w:sz w:val="24"/>
                <w:szCs w:val="24"/>
              </w:rPr>
              <w:t>и межконфессиональных отношений</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количество материалов, размещенных в средствах массовой информации и социальных сетях:</w:t>
            </w:r>
          </w:p>
          <w:p w:rsidR="007F2A7C" w:rsidRDefault="007F2A7C" w:rsidP="00346DB6">
            <w:pPr>
              <w:rPr>
                <w:rFonts w:cs="Times New Roman"/>
                <w:sz w:val="24"/>
                <w:szCs w:val="24"/>
              </w:rPr>
            </w:pPr>
            <w:r>
              <w:rPr>
                <w:rFonts w:cs="Times New Roman"/>
                <w:sz w:val="24"/>
                <w:szCs w:val="24"/>
              </w:rPr>
              <w:t xml:space="preserve">- до 2026 года – не менее 5 ед. в год; </w:t>
            </w:r>
          </w:p>
          <w:p w:rsidR="007F2A7C" w:rsidRDefault="007F2A7C" w:rsidP="00346DB6">
            <w:pPr>
              <w:rPr>
                <w:rFonts w:cs="Times New Roman"/>
                <w:sz w:val="24"/>
                <w:szCs w:val="24"/>
              </w:rPr>
            </w:pPr>
            <w:r>
              <w:rPr>
                <w:rFonts w:cs="Times New Roman"/>
                <w:sz w:val="24"/>
                <w:szCs w:val="24"/>
              </w:rPr>
              <w:t>- до 2031 года – не менее 6 ед. в год;</w:t>
            </w:r>
          </w:p>
          <w:p w:rsidR="007F2A7C" w:rsidRDefault="007F2A7C" w:rsidP="00346DB6">
            <w:pPr>
              <w:rPr>
                <w:rFonts w:cs="Times New Roman"/>
                <w:sz w:val="24"/>
                <w:szCs w:val="24"/>
              </w:rPr>
            </w:pPr>
            <w:r>
              <w:rPr>
                <w:rFonts w:cs="Times New Roman"/>
                <w:sz w:val="24"/>
                <w:szCs w:val="24"/>
              </w:rPr>
              <w:t>- до 2036 года – не менее 7 ед. в год;</w:t>
            </w:r>
          </w:p>
          <w:p w:rsidR="007F2A7C" w:rsidRDefault="007F2A7C" w:rsidP="00346DB6">
            <w:pPr>
              <w:rPr>
                <w:rFonts w:cs="Times New Roman"/>
                <w:sz w:val="24"/>
                <w:szCs w:val="24"/>
              </w:rPr>
            </w:pPr>
            <w:r>
              <w:rPr>
                <w:rFonts w:cs="Times New Roman"/>
                <w:sz w:val="24"/>
                <w:szCs w:val="24"/>
              </w:rPr>
              <w:t xml:space="preserve">- до 2044 года – не менее 8 ед. в год; </w:t>
            </w:r>
          </w:p>
          <w:p w:rsidR="007F2A7C" w:rsidRDefault="007F2A7C" w:rsidP="00346DB6">
            <w:pPr>
              <w:rPr>
                <w:rFonts w:cs="Times New Roman"/>
                <w:sz w:val="24"/>
                <w:szCs w:val="24"/>
              </w:rPr>
            </w:pPr>
            <w:r>
              <w:rPr>
                <w:rFonts w:cs="Times New Roman"/>
                <w:sz w:val="24"/>
                <w:szCs w:val="24"/>
              </w:rPr>
              <w:t>- до 2050 года – не менее 10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средства </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6.1.3.2. Освещение деятельности органов местного самоуправления </w:t>
            </w:r>
          </w:p>
          <w:p w:rsidR="007F2A7C" w:rsidRDefault="007F2A7C" w:rsidP="00346DB6">
            <w:pPr>
              <w:rPr>
                <w:rFonts w:cs="Times New Roman"/>
                <w:sz w:val="24"/>
                <w:szCs w:val="24"/>
              </w:rPr>
            </w:pPr>
            <w:r>
              <w:rPr>
                <w:rFonts w:cs="Times New Roman"/>
                <w:sz w:val="24"/>
                <w:szCs w:val="24"/>
              </w:rPr>
              <w:t xml:space="preserve">по гармонизации межнациональных </w:t>
            </w:r>
            <w:r>
              <w:rPr>
                <w:rFonts w:cs="Times New Roman"/>
                <w:sz w:val="24"/>
                <w:szCs w:val="24"/>
              </w:rPr>
              <w:br/>
              <w:t>и межконфессиональных отношений</w:t>
            </w:r>
          </w:p>
        </w:tc>
        <w:tc>
          <w:tcPr>
            <w:tcW w:w="2242" w:type="pct"/>
            <w:shd w:val="clear" w:color="auto" w:fill="FFFFFF"/>
            <w:hideMark/>
          </w:tcPr>
          <w:p w:rsidR="007F2A7C" w:rsidRDefault="007F2A7C" w:rsidP="00346DB6">
            <w:pPr>
              <w:rPr>
                <w:rFonts w:cs="Times New Roman"/>
                <w:sz w:val="24"/>
                <w:szCs w:val="24"/>
              </w:rPr>
            </w:pPr>
            <w:r>
              <w:rPr>
                <w:rFonts w:cs="Times New Roman"/>
                <w:sz w:val="24"/>
                <w:szCs w:val="24"/>
              </w:rPr>
              <w:t>количество материалов, размещенных в средствах массовой информации и социальных сетях:</w:t>
            </w:r>
          </w:p>
          <w:p w:rsidR="007F2A7C" w:rsidRDefault="007F2A7C" w:rsidP="00346DB6">
            <w:pPr>
              <w:rPr>
                <w:rFonts w:cs="Times New Roman"/>
                <w:sz w:val="24"/>
                <w:szCs w:val="24"/>
              </w:rPr>
            </w:pPr>
            <w:r>
              <w:rPr>
                <w:rFonts w:cs="Times New Roman"/>
                <w:sz w:val="24"/>
                <w:szCs w:val="24"/>
              </w:rPr>
              <w:t>- до 2026 года – не менее 800 ед. в год;</w:t>
            </w:r>
          </w:p>
          <w:p w:rsidR="007F2A7C" w:rsidRDefault="007F2A7C" w:rsidP="00346DB6">
            <w:pPr>
              <w:rPr>
                <w:rFonts w:cs="Times New Roman"/>
                <w:sz w:val="24"/>
                <w:szCs w:val="24"/>
              </w:rPr>
            </w:pPr>
            <w:r>
              <w:rPr>
                <w:rFonts w:cs="Times New Roman"/>
                <w:sz w:val="24"/>
                <w:szCs w:val="24"/>
              </w:rPr>
              <w:t>- до 2031 года – не менее 850 ед. в год;</w:t>
            </w:r>
          </w:p>
          <w:p w:rsidR="007F2A7C" w:rsidRDefault="007F2A7C" w:rsidP="00346DB6">
            <w:pPr>
              <w:rPr>
                <w:rFonts w:cs="Times New Roman"/>
                <w:sz w:val="24"/>
                <w:szCs w:val="24"/>
              </w:rPr>
            </w:pPr>
            <w:r>
              <w:rPr>
                <w:rFonts w:cs="Times New Roman"/>
                <w:sz w:val="24"/>
                <w:szCs w:val="24"/>
              </w:rPr>
              <w:t>- до 2036 года – не менее 900 ед. в год;</w:t>
            </w:r>
          </w:p>
          <w:p w:rsidR="007F2A7C" w:rsidRDefault="007F2A7C" w:rsidP="00346DB6">
            <w:pPr>
              <w:rPr>
                <w:rFonts w:cs="Times New Roman"/>
                <w:sz w:val="24"/>
                <w:szCs w:val="24"/>
              </w:rPr>
            </w:pPr>
            <w:r>
              <w:rPr>
                <w:rFonts w:cs="Times New Roman"/>
                <w:sz w:val="24"/>
                <w:szCs w:val="24"/>
              </w:rPr>
              <w:t xml:space="preserve">- до 2044 года – не менее 1000 ед. в год; </w:t>
            </w:r>
          </w:p>
          <w:p w:rsidR="007F2A7C" w:rsidRDefault="007F2A7C" w:rsidP="00346DB6">
            <w:pPr>
              <w:rPr>
                <w:rFonts w:cs="Times New Roman"/>
                <w:sz w:val="24"/>
                <w:szCs w:val="24"/>
              </w:rPr>
            </w:pPr>
            <w:r>
              <w:rPr>
                <w:rFonts w:cs="Times New Roman"/>
                <w:sz w:val="24"/>
                <w:szCs w:val="24"/>
              </w:rPr>
              <w:t>- до 2050 года – не менее 1200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82)</w:t>
            </w:r>
          </w:p>
        </w:tc>
        <w:tc>
          <w:tcPr>
            <w:tcW w:w="579" w:type="pct"/>
            <w:shd w:val="clear" w:color="auto" w:fill="FFFFFF"/>
            <w:hideMark/>
          </w:tcPr>
          <w:p w:rsidR="007F2A7C" w:rsidRDefault="007F2A7C" w:rsidP="00346DB6">
            <w:pPr>
              <w:rPr>
                <w:rFonts w:cs="Times New Roman"/>
                <w:sz w:val="24"/>
                <w:szCs w:val="24"/>
              </w:rPr>
            </w:pPr>
            <w:r>
              <w:rPr>
                <w:rFonts w:cs="Times New Roman"/>
                <w:sz w:val="24"/>
                <w:szCs w:val="24"/>
              </w:rPr>
              <w:t xml:space="preserve">бюджетные средства </w:t>
            </w:r>
          </w:p>
        </w:tc>
        <w:tc>
          <w:tcPr>
            <w:tcW w:w="556" w:type="pct"/>
            <w:shd w:val="clear" w:color="auto" w:fill="FFFFFF"/>
            <w:hideMark/>
          </w:tcPr>
          <w:p w:rsidR="007F2A7C" w:rsidRDefault="007F2A7C" w:rsidP="00346DB6">
            <w:pPr>
              <w:rPr>
                <w:rFonts w:cs="Times New Roman"/>
                <w:sz w:val="24"/>
                <w:szCs w:val="24"/>
              </w:rPr>
            </w:pPr>
            <w:r>
              <w:rPr>
                <w:rFonts w:cs="Times New Roman"/>
                <w:sz w:val="24"/>
                <w:szCs w:val="24"/>
              </w:rPr>
              <w:t>ежегодно</w:t>
            </w:r>
          </w:p>
        </w:tc>
        <w:tc>
          <w:tcPr>
            <w:tcW w:w="638" w:type="pct"/>
            <w:shd w:val="clear" w:color="auto" w:fill="FFFFFF"/>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6.2. Вектор «Безопасность»</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iCs/>
                <w:sz w:val="24"/>
                <w:szCs w:val="24"/>
              </w:rPr>
              <w:t>Цель вектора – становление города Сургута, как пространства с высоким уровнем общественной безопасности</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 xml:space="preserve">Задачи вектора: </w:t>
            </w:r>
          </w:p>
          <w:p w:rsidR="007F2A7C" w:rsidRDefault="007F2A7C" w:rsidP="00346DB6">
            <w:pPr>
              <w:rPr>
                <w:rFonts w:cs="Times New Roman"/>
                <w:iCs/>
                <w:sz w:val="24"/>
                <w:szCs w:val="24"/>
              </w:rPr>
            </w:pPr>
            <w:r>
              <w:rPr>
                <w:rFonts w:cs="Times New Roman"/>
                <w:iCs/>
                <w:sz w:val="24"/>
                <w:szCs w:val="24"/>
              </w:rPr>
              <w:t>- проведение профилактической работы по снижению числа правонарушений, дорожно-транспортных происшествий;</w:t>
            </w:r>
          </w:p>
          <w:p w:rsidR="007F2A7C" w:rsidRDefault="007F2A7C" w:rsidP="00346DB6">
            <w:pPr>
              <w:rPr>
                <w:rFonts w:cs="Times New Roman"/>
                <w:iCs/>
                <w:sz w:val="24"/>
                <w:szCs w:val="24"/>
              </w:rPr>
            </w:pPr>
            <w:r>
              <w:rPr>
                <w:rFonts w:cs="Times New Roman"/>
                <w:iCs/>
                <w:sz w:val="24"/>
                <w:szCs w:val="24"/>
              </w:rPr>
              <w:t>- содействие снижению уровня заболеваемости наркоманией, ведение антинаркотической деятельности;</w:t>
            </w:r>
          </w:p>
          <w:p w:rsidR="007F2A7C" w:rsidRDefault="007F2A7C" w:rsidP="00346DB6">
            <w:pPr>
              <w:rPr>
                <w:rFonts w:cs="Times New Roman"/>
                <w:iCs/>
                <w:sz w:val="24"/>
                <w:szCs w:val="24"/>
              </w:rPr>
            </w:pPr>
            <w:r>
              <w:rPr>
                <w:rFonts w:cs="Times New Roman"/>
                <w:iCs/>
                <w:sz w:val="24"/>
                <w:szCs w:val="24"/>
              </w:rPr>
              <w:t>- привлечение граждан и их объединений к охране правопорядка и профилактике правонарушений;</w:t>
            </w:r>
          </w:p>
          <w:p w:rsidR="007F2A7C" w:rsidRDefault="007F2A7C" w:rsidP="00346DB6">
            <w:pPr>
              <w:rPr>
                <w:rFonts w:cs="Times New Roman"/>
                <w:iCs/>
                <w:sz w:val="24"/>
                <w:szCs w:val="24"/>
              </w:rPr>
            </w:pPr>
            <w:r>
              <w:rPr>
                <w:rFonts w:cs="Times New Roman"/>
                <w:iCs/>
                <w:sz w:val="24"/>
                <w:szCs w:val="24"/>
              </w:rPr>
              <w:t>- сведение к минимуму условий для проявлений экстремизма и терроризма на территории города;</w:t>
            </w:r>
          </w:p>
          <w:p w:rsidR="007F2A7C" w:rsidRDefault="007F2A7C" w:rsidP="00346DB6">
            <w:pPr>
              <w:rPr>
                <w:rFonts w:cs="Times New Roman"/>
                <w:iCs/>
                <w:sz w:val="24"/>
                <w:szCs w:val="24"/>
              </w:rPr>
            </w:pPr>
            <w:r>
              <w:rPr>
                <w:rFonts w:cs="Times New Roman"/>
                <w:iCs/>
                <w:sz w:val="24"/>
                <w:szCs w:val="24"/>
              </w:rPr>
              <w:t>- создание условий для повышения цифровой грамотности населения, просвещение в сфере киберпреступлений;</w:t>
            </w:r>
          </w:p>
          <w:p w:rsidR="007F2A7C" w:rsidRDefault="007F2A7C" w:rsidP="00346DB6">
            <w:pPr>
              <w:rPr>
                <w:rFonts w:cs="Times New Roman"/>
                <w:iCs/>
                <w:sz w:val="24"/>
                <w:szCs w:val="24"/>
              </w:rPr>
            </w:pPr>
            <w:r>
              <w:rPr>
                <w:rFonts w:cs="Times New Roman"/>
                <w:iCs/>
                <w:sz w:val="24"/>
                <w:szCs w:val="24"/>
              </w:rPr>
              <w:t>- содействие защите населения и территории города Сургута от чрезвычайных ситуаций природного и техногенного характера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83. Удовлетворенность населения уровнем общественной безопасности – 83,0% в 2050 году.</w:t>
            </w:r>
          </w:p>
          <w:p w:rsidR="007F2A7C" w:rsidRDefault="007F2A7C" w:rsidP="00346DB6">
            <w:pPr>
              <w:rPr>
                <w:rFonts w:cs="Times New Roman"/>
                <w:sz w:val="24"/>
                <w:szCs w:val="24"/>
              </w:rPr>
            </w:pPr>
            <w:r>
              <w:rPr>
                <w:rFonts w:cs="Times New Roman"/>
                <w:sz w:val="24"/>
                <w:szCs w:val="24"/>
              </w:rPr>
              <w:t>84. Уровень преступности – 726 зарегистрированных преступлений на 100 тыс. человек населения в 2050 году.</w:t>
            </w:r>
          </w:p>
          <w:p w:rsidR="007F2A7C" w:rsidRDefault="007F2A7C" w:rsidP="00346DB6">
            <w:pPr>
              <w:rPr>
                <w:rFonts w:cs="Times New Roman"/>
                <w:sz w:val="24"/>
                <w:szCs w:val="24"/>
              </w:rPr>
            </w:pPr>
            <w:r>
              <w:rPr>
                <w:rFonts w:cs="Times New Roman"/>
                <w:sz w:val="24"/>
                <w:szCs w:val="24"/>
              </w:rPr>
              <w:t>85. Доля раскрытых преступлений от общего числа преступлений – 85,0% в 2050 году.</w:t>
            </w:r>
          </w:p>
          <w:p w:rsidR="007F2A7C" w:rsidRDefault="007F2A7C" w:rsidP="00346DB6">
            <w:pPr>
              <w:ind w:firstLine="6"/>
              <w:rPr>
                <w:rFonts w:cs="Times New Roman"/>
                <w:sz w:val="24"/>
                <w:szCs w:val="24"/>
              </w:rPr>
            </w:pPr>
            <w:r>
              <w:rPr>
                <w:rFonts w:cs="Times New Roman"/>
                <w:sz w:val="24"/>
                <w:szCs w:val="24"/>
              </w:rPr>
              <w:t xml:space="preserve">86. </w:t>
            </w:r>
            <w:r>
              <w:rPr>
                <w:rFonts w:eastAsia="Times New Roman" w:cs="Times New Roman"/>
                <w:sz w:val="24"/>
                <w:szCs w:val="24"/>
                <w:lang w:eastAsia="ru-RU"/>
              </w:rPr>
              <w:t>Снижение аварийности на автомобильных дорогах общего пользования местного значения – не менее 23% в 2050 году.</w:t>
            </w:r>
          </w:p>
          <w:p w:rsidR="007F2A7C" w:rsidRDefault="007F2A7C" w:rsidP="00346DB6">
            <w:pPr>
              <w:rPr>
                <w:rFonts w:cs="Times New Roman"/>
                <w:sz w:val="24"/>
                <w:szCs w:val="24"/>
              </w:rPr>
            </w:pPr>
            <w:r>
              <w:rPr>
                <w:rFonts w:cs="Times New Roman"/>
                <w:sz w:val="24"/>
                <w:szCs w:val="24"/>
              </w:rPr>
              <w:t>87. Количество введенных в эксплуатацию объектов оповещения населения о чрезвычайных ситуациях – 105 ед.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 Мероприятия </w:t>
            </w:r>
            <w:r>
              <w:rPr>
                <w:rFonts w:cs="Times New Roman"/>
                <w:sz w:val="24"/>
                <w:szCs w:val="24"/>
              </w:rPr>
              <w:br/>
              <w:t>по нормативно-правовому, организационному обеспечению общественной безопасности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6, 83, 84, 85, 86, 87</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общественной безопасности, защиты населения и территории </w:t>
            </w:r>
          </w:p>
          <w:p w:rsidR="007F2A7C" w:rsidRDefault="007F2A7C" w:rsidP="00346DB6">
            <w:pPr>
              <w:rPr>
                <w:rFonts w:cs="Times New Roman"/>
                <w:sz w:val="24"/>
                <w:szCs w:val="24"/>
              </w:rPr>
            </w:pPr>
            <w:r>
              <w:rPr>
                <w:rFonts w:cs="Times New Roman"/>
                <w:sz w:val="24"/>
                <w:szCs w:val="24"/>
              </w:rPr>
              <w:lastRenderedPageBreak/>
              <w:t xml:space="preserve">от чрезвычайных </w:t>
            </w:r>
          </w:p>
          <w:p w:rsidR="007F2A7C" w:rsidRDefault="007F2A7C" w:rsidP="00346DB6">
            <w:pPr>
              <w:rPr>
                <w:rFonts w:cs="Times New Roman"/>
                <w:sz w:val="24"/>
                <w:szCs w:val="24"/>
              </w:rPr>
            </w:pPr>
            <w:r>
              <w:rPr>
                <w:rFonts w:cs="Times New Roman"/>
                <w:sz w:val="24"/>
                <w:szCs w:val="24"/>
              </w:rPr>
              <w:t xml:space="preserve">ситуаций </w:t>
            </w:r>
          </w:p>
          <w:p w:rsidR="007F2A7C" w:rsidRDefault="007F2A7C" w:rsidP="00346DB6">
            <w:pPr>
              <w:rPr>
                <w:rFonts w:cs="Times New Roman"/>
                <w:sz w:val="24"/>
                <w:szCs w:val="24"/>
              </w:rPr>
            </w:pPr>
            <w:r>
              <w:rPr>
                <w:rFonts w:cs="Times New Roman"/>
                <w:sz w:val="24"/>
                <w:szCs w:val="24"/>
              </w:rPr>
              <w:t xml:space="preserve">в соответствующую муниципальную программу </w:t>
            </w:r>
          </w:p>
        </w:tc>
        <w:tc>
          <w:tcPr>
            <w:tcW w:w="2242" w:type="pct"/>
            <w:hideMark/>
          </w:tcPr>
          <w:p w:rsidR="007F2A7C" w:rsidRDefault="007F2A7C" w:rsidP="00346DB6">
            <w:pPr>
              <w:rPr>
                <w:rFonts w:cs="Times New Roman"/>
                <w:sz w:val="24"/>
                <w:szCs w:val="24"/>
              </w:rPr>
            </w:pPr>
            <w:r>
              <w:rPr>
                <w:rFonts w:cs="Times New Roman"/>
                <w:sz w:val="24"/>
                <w:szCs w:val="24"/>
              </w:rPr>
              <w:lastRenderedPageBreak/>
              <w:t>утверждение корректировок соответствующих муниципальных программ</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 85, 86, 87)</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6.2.1.2. Организация </w:t>
            </w:r>
          </w:p>
          <w:p w:rsidR="007F2A7C" w:rsidRDefault="007F2A7C" w:rsidP="00346DB6">
            <w:pPr>
              <w:rPr>
                <w:rFonts w:cs="Times New Roman"/>
                <w:sz w:val="24"/>
                <w:szCs w:val="24"/>
              </w:rPr>
            </w:pPr>
            <w:r>
              <w:rPr>
                <w:rFonts w:cs="Times New Roman"/>
                <w:sz w:val="24"/>
                <w:szCs w:val="24"/>
              </w:rPr>
              <w:t xml:space="preserve">и проведение спортивных мероприятий, направленных </w:t>
            </w:r>
            <w:r>
              <w:rPr>
                <w:rFonts w:cs="Times New Roman"/>
                <w:sz w:val="24"/>
                <w:szCs w:val="24"/>
              </w:rPr>
              <w:br/>
              <w:t>на первичную профилактику наркомании и формирование здорового образа жизни</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до 2050 года – не менее 2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6.2.1.3. Реализация комплекса профилактических мероприятий </w:t>
            </w:r>
          </w:p>
          <w:p w:rsidR="007F2A7C" w:rsidRDefault="007F2A7C" w:rsidP="00346DB6">
            <w:pPr>
              <w:rPr>
                <w:rFonts w:cs="Times New Roman"/>
                <w:sz w:val="24"/>
                <w:szCs w:val="24"/>
              </w:rPr>
            </w:pPr>
            <w:r>
              <w:rPr>
                <w:rFonts w:cs="Times New Roman"/>
                <w:sz w:val="24"/>
                <w:szCs w:val="24"/>
              </w:rPr>
              <w:t xml:space="preserve">для обучающихся, </w:t>
            </w:r>
          </w:p>
          <w:p w:rsidR="007F2A7C" w:rsidRDefault="007F2A7C" w:rsidP="00346DB6">
            <w:pPr>
              <w:rPr>
                <w:rFonts w:cs="Times New Roman"/>
                <w:sz w:val="24"/>
                <w:szCs w:val="24"/>
              </w:rPr>
            </w:pPr>
            <w:r>
              <w:rPr>
                <w:rFonts w:cs="Times New Roman"/>
                <w:sz w:val="24"/>
                <w:szCs w:val="24"/>
              </w:rPr>
              <w:t xml:space="preserve">их родителей </w:t>
            </w:r>
          </w:p>
          <w:p w:rsidR="007F2A7C" w:rsidRDefault="007F2A7C" w:rsidP="00346DB6">
            <w:pPr>
              <w:rPr>
                <w:rFonts w:cs="Times New Roman"/>
                <w:sz w:val="24"/>
                <w:szCs w:val="24"/>
              </w:rPr>
            </w:pPr>
            <w:r>
              <w:rPr>
                <w:rFonts w:cs="Times New Roman"/>
                <w:sz w:val="24"/>
                <w:szCs w:val="24"/>
              </w:rPr>
              <w:t>(законных представителей), педагогов, пропагандирующих здоровый образ жизни</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до 2050 года – не менее 2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6.2.1.4. Проведение социально-психологического тестирования обучающихся муниципальных бюджетных общеобразовательных учреждений, направленного </w:t>
            </w:r>
            <w:r>
              <w:rPr>
                <w:rFonts w:cs="Times New Roman"/>
                <w:sz w:val="24"/>
                <w:szCs w:val="24"/>
              </w:rPr>
              <w:br/>
              <w:t xml:space="preserve">на раннее выявление </w:t>
            </w:r>
            <w:r>
              <w:rPr>
                <w:rFonts w:cs="Times New Roman"/>
                <w:sz w:val="24"/>
                <w:szCs w:val="24"/>
              </w:rPr>
              <w:lastRenderedPageBreak/>
              <w:t xml:space="preserve">незаконного потребления наркотических средств </w:t>
            </w:r>
          </w:p>
          <w:p w:rsidR="007F2A7C" w:rsidRDefault="007F2A7C" w:rsidP="00346DB6">
            <w:pPr>
              <w:rPr>
                <w:rFonts w:cs="Times New Roman"/>
                <w:sz w:val="24"/>
                <w:szCs w:val="24"/>
              </w:rPr>
            </w:pPr>
            <w:r>
              <w:rPr>
                <w:rFonts w:cs="Times New Roman"/>
                <w:sz w:val="24"/>
                <w:szCs w:val="24"/>
              </w:rPr>
              <w:t>и психотропных веществ</w:t>
            </w:r>
          </w:p>
        </w:tc>
        <w:tc>
          <w:tcPr>
            <w:tcW w:w="2242" w:type="pct"/>
            <w:hideMark/>
          </w:tcPr>
          <w:p w:rsidR="007F2A7C" w:rsidRDefault="007F2A7C" w:rsidP="00346DB6">
            <w:pPr>
              <w:rPr>
                <w:rFonts w:cs="Times New Roman"/>
                <w:sz w:val="24"/>
                <w:szCs w:val="24"/>
              </w:rPr>
            </w:pPr>
            <w:r>
              <w:rPr>
                <w:rFonts w:cs="Times New Roman"/>
                <w:sz w:val="24"/>
                <w:szCs w:val="24"/>
              </w:rPr>
              <w:lastRenderedPageBreak/>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до 2050 года – не менее 1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6.2.1.5. Проведение конкурса народных дружинников</w:t>
            </w:r>
          </w:p>
        </w:tc>
        <w:tc>
          <w:tcPr>
            <w:tcW w:w="2242" w:type="pct"/>
            <w:hideMark/>
          </w:tcPr>
          <w:p w:rsidR="007F2A7C" w:rsidRDefault="007F2A7C" w:rsidP="00346DB6">
            <w:pPr>
              <w:autoSpaceDE w:val="0"/>
              <w:autoSpaceDN w:val="0"/>
              <w:adjustRightInd w:val="0"/>
              <w:ind w:left="-19" w:hanging="19"/>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autoSpaceDE w:val="0"/>
              <w:autoSpaceDN w:val="0"/>
              <w:adjustRightInd w:val="0"/>
              <w:ind w:left="-19" w:hanging="19"/>
              <w:rPr>
                <w:rFonts w:cs="Times New Roman"/>
                <w:sz w:val="24"/>
                <w:szCs w:val="24"/>
              </w:rPr>
            </w:pPr>
            <w:r>
              <w:rPr>
                <w:rFonts w:cs="Times New Roman"/>
                <w:sz w:val="24"/>
                <w:szCs w:val="24"/>
              </w:rPr>
              <w:t xml:space="preserve">- к 2026 году – не менее 1 ед.; </w:t>
            </w:r>
          </w:p>
          <w:p w:rsidR="007F2A7C" w:rsidRDefault="007F2A7C" w:rsidP="00346DB6">
            <w:pPr>
              <w:autoSpaceDE w:val="0"/>
              <w:autoSpaceDN w:val="0"/>
              <w:adjustRightInd w:val="0"/>
              <w:ind w:left="-19" w:hanging="19"/>
              <w:rPr>
                <w:rFonts w:cs="Times New Roman"/>
                <w:sz w:val="24"/>
                <w:szCs w:val="24"/>
              </w:rPr>
            </w:pPr>
            <w:r>
              <w:rPr>
                <w:rFonts w:cs="Times New Roman"/>
                <w:sz w:val="24"/>
                <w:szCs w:val="24"/>
              </w:rPr>
              <w:t xml:space="preserve">- к 2031 году – не менее 1 ед.; </w:t>
            </w:r>
          </w:p>
          <w:p w:rsidR="007F2A7C" w:rsidRDefault="007F2A7C" w:rsidP="00346DB6">
            <w:pPr>
              <w:autoSpaceDE w:val="0"/>
              <w:autoSpaceDN w:val="0"/>
              <w:adjustRightInd w:val="0"/>
              <w:ind w:left="-19" w:hanging="19"/>
              <w:rPr>
                <w:rFonts w:cs="Times New Roman"/>
                <w:sz w:val="24"/>
                <w:szCs w:val="24"/>
              </w:rPr>
            </w:pPr>
            <w:r>
              <w:rPr>
                <w:rFonts w:cs="Times New Roman"/>
                <w:sz w:val="24"/>
                <w:szCs w:val="24"/>
              </w:rPr>
              <w:t xml:space="preserve">- к 2036 году – не менее 1 ед.; </w:t>
            </w:r>
          </w:p>
          <w:p w:rsidR="007F2A7C" w:rsidRDefault="007F2A7C" w:rsidP="00346DB6">
            <w:pPr>
              <w:autoSpaceDE w:val="0"/>
              <w:autoSpaceDN w:val="0"/>
              <w:adjustRightInd w:val="0"/>
              <w:ind w:left="-19" w:hanging="19"/>
              <w:rPr>
                <w:rFonts w:cs="Times New Roman"/>
                <w:sz w:val="24"/>
                <w:szCs w:val="24"/>
              </w:rPr>
            </w:pPr>
            <w:r>
              <w:rPr>
                <w:rFonts w:cs="Times New Roman"/>
                <w:sz w:val="24"/>
                <w:szCs w:val="24"/>
              </w:rPr>
              <w:t xml:space="preserve">- к 2044 году – не менее 1 ед.; </w:t>
            </w:r>
          </w:p>
          <w:p w:rsidR="007F2A7C" w:rsidRDefault="007F2A7C" w:rsidP="00346DB6">
            <w:pPr>
              <w:autoSpaceDE w:val="0"/>
              <w:autoSpaceDN w:val="0"/>
              <w:adjustRightInd w:val="0"/>
              <w:ind w:left="-19" w:hanging="19"/>
              <w:rPr>
                <w:rFonts w:cs="Times New Roman"/>
                <w:sz w:val="24"/>
                <w:szCs w:val="24"/>
              </w:rPr>
            </w:pPr>
            <w:r>
              <w:rPr>
                <w:rFonts w:cs="Times New Roman"/>
                <w:sz w:val="24"/>
                <w:szCs w:val="24"/>
              </w:rPr>
              <w:t>- к 2050 году – не менее 1 ед.</w:t>
            </w:r>
          </w:p>
          <w:p w:rsidR="007F2A7C" w:rsidRDefault="007F2A7C" w:rsidP="00346DB6">
            <w:pPr>
              <w:ind w:hanging="19"/>
              <w:rPr>
                <w:rFonts w:cs="Times New Roman"/>
                <w:sz w:val="24"/>
                <w:szCs w:val="24"/>
              </w:rPr>
            </w:pPr>
            <w:r>
              <w:rPr>
                <w:rFonts w:cs="Times New Roman"/>
                <w:sz w:val="24"/>
                <w:szCs w:val="24"/>
              </w:rPr>
              <w:t>(обеспечивает достижение целевых показателей 83, 84, 85)</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6.2.1.6. Привлечение граждан, являющихся членами добровольных народных дружин, </w:t>
            </w:r>
          </w:p>
          <w:p w:rsidR="007F2A7C" w:rsidRDefault="007F2A7C" w:rsidP="00346DB6">
            <w:pPr>
              <w:rPr>
                <w:rFonts w:cs="Times New Roman"/>
                <w:sz w:val="24"/>
                <w:szCs w:val="24"/>
              </w:rPr>
            </w:pPr>
            <w:r>
              <w:rPr>
                <w:rFonts w:cs="Times New Roman"/>
                <w:sz w:val="24"/>
                <w:szCs w:val="24"/>
              </w:rPr>
              <w:t>к участию в охране общественного порядка</w:t>
            </w:r>
          </w:p>
        </w:tc>
        <w:tc>
          <w:tcPr>
            <w:tcW w:w="2242" w:type="pct"/>
            <w:hideMark/>
          </w:tcPr>
          <w:p w:rsidR="007F2A7C" w:rsidRDefault="007F2A7C" w:rsidP="00346DB6">
            <w:pPr>
              <w:rPr>
                <w:rFonts w:cs="Times New Roman"/>
                <w:sz w:val="24"/>
                <w:szCs w:val="24"/>
              </w:rPr>
            </w:pPr>
            <w:r>
              <w:rPr>
                <w:rFonts w:cs="Times New Roman"/>
                <w:sz w:val="24"/>
                <w:szCs w:val="24"/>
              </w:rPr>
              <w:t xml:space="preserve">увеличение количества дружинников: </w:t>
            </w:r>
          </w:p>
          <w:p w:rsidR="007F2A7C" w:rsidRDefault="007F2A7C" w:rsidP="00346DB6">
            <w:pPr>
              <w:rPr>
                <w:rFonts w:cs="Times New Roman"/>
                <w:sz w:val="24"/>
                <w:szCs w:val="24"/>
              </w:rPr>
            </w:pPr>
            <w:r>
              <w:rPr>
                <w:rFonts w:cs="Times New Roman"/>
                <w:sz w:val="24"/>
                <w:szCs w:val="24"/>
              </w:rPr>
              <w:t>- к 2026 году – не менее 128 человек;</w:t>
            </w:r>
          </w:p>
          <w:p w:rsidR="007F2A7C" w:rsidRDefault="007F2A7C" w:rsidP="00346DB6">
            <w:pPr>
              <w:rPr>
                <w:rFonts w:cs="Times New Roman"/>
                <w:sz w:val="24"/>
                <w:szCs w:val="24"/>
              </w:rPr>
            </w:pPr>
            <w:r>
              <w:rPr>
                <w:rFonts w:cs="Times New Roman"/>
                <w:sz w:val="24"/>
                <w:szCs w:val="24"/>
              </w:rPr>
              <w:t xml:space="preserve">- к 2031 году – не менее 133 человек; </w:t>
            </w:r>
          </w:p>
          <w:p w:rsidR="007F2A7C" w:rsidRDefault="007F2A7C" w:rsidP="00346DB6">
            <w:pPr>
              <w:rPr>
                <w:rFonts w:cs="Times New Roman"/>
                <w:sz w:val="24"/>
                <w:szCs w:val="24"/>
              </w:rPr>
            </w:pPr>
            <w:r>
              <w:rPr>
                <w:rFonts w:cs="Times New Roman"/>
                <w:sz w:val="24"/>
                <w:szCs w:val="24"/>
              </w:rPr>
              <w:t xml:space="preserve">- к 2036 году – не менее 138 человек; </w:t>
            </w:r>
          </w:p>
          <w:p w:rsidR="007F2A7C" w:rsidRDefault="007F2A7C" w:rsidP="00346DB6">
            <w:pPr>
              <w:rPr>
                <w:rFonts w:cs="Times New Roman"/>
                <w:sz w:val="24"/>
                <w:szCs w:val="24"/>
              </w:rPr>
            </w:pPr>
            <w:r>
              <w:rPr>
                <w:rFonts w:cs="Times New Roman"/>
                <w:sz w:val="24"/>
                <w:szCs w:val="24"/>
              </w:rPr>
              <w:t xml:space="preserve">- к 2044 году – не менее 146 человек; </w:t>
            </w:r>
          </w:p>
          <w:p w:rsidR="007F2A7C" w:rsidRDefault="007F2A7C" w:rsidP="00346DB6">
            <w:pPr>
              <w:rPr>
                <w:rFonts w:cs="Times New Roman"/>
                <w:sz w:val="24"/>
                <w:szCs w:val="24"/>
              </w:rPr>
            </w:pPr>
            <w:r>
              <w:rPr>
                <w:rFonts w:cs="Times New Roman"/>
                <w:sz w:val="24"/>
                <w:szCs w:val="24"/>
              </w:rPr>
              <w:t>- к 2050 году – не менее 152 человек</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 85)</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6.2.1.7. Реализация </w:t>
            </w:r>
          </w:p>
          <w:p w:rsidR="007F2A7C" w:rsidRDefault="007F2A7C" w:rsidP="00346DB6">
            <w:pPr>
              <w:rPr>
                <w:rFonts w:cs="Times New Roman"/>
                <w:sz w:val="24"/>
                <w:szCs w:val="24"/>
              </w:rPr>
            </w:pPr>
            <w:r>
              <w:rPr>
                <w:rFonts w:cs="Times New Roman"/>
                <w:sz w:val="24"/>
                <w:szCs w:val="24"/>
              </w:rPr>
              <w:t xml:space="preserve">мер, направленных на профилактику экстремизма </w:t>
            </w:r>
          </w:p>
          <w:p w:rsidR="007F2A7C" w:rsidRDefault="007F2A7C" w:rsidP="00346DB6">
            <w:pPr>
              <w:rPr>
                <w:rFonts w:cs="Times New Roman"/>
                <w:sz w:val="24"/>
                <w:szCs w:val="24"/>
              </w:rPr>
            </w:pPr>
            <w:r>
              <w:rPr>
                <w:rFonts w:cs="Times New Roman"/>
                <w:sz w:val="24"/>
                <w:szCs w:val="24"/>
              </w:rPr>
              <w:t>и терроризма</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до 2050 года – не менее 10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6, 83, 84)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6.2.1.8. Осуществление мониторинга уровня удовлетворенности населения уровнем общественной безопасности</w:t>
            </w:r>
          </w:p>
        </w:tc>
        <w:tc>
          <w:tcPr>
            <w:tcW w:w="2242" w:type="pct"/>
            <w:hideMark/>
          </w:tcPr>
          <w:p w:rsidR="007F2A7C" w:rsidRDefault="007F2A7C" w:rsidP="00346DB6">
            <w:pPr>
              <w:rPr>
                <w:rFonts w:cs="Times New Roman"/>
                <w:sz w:val="24"/>
                <w:szCs w:val="24"/>
              </w:rPr>
            </w:pPr>
            <w:r>
              <w:rPr>
                <w:rFonts w:cs="Times New Roman"/>
                <w:sz w:val="24"/>
                <w:szCs w:val="24"/>
              </w:rPr>
              <w:t>достижение доли удовлетворенности населения уровнем общественной безопасности:</w:t>
            </w:r>
          </w:p>
          <w:p w:rsidR="007F2A7C" w:rsidRDefault="007F2A7C" w:rsidP="00346DB6">
            <w:pPr>
              <w:rPr>
                <w:rFonts w:cs="Times New Roman"/>
                <w:sz w:val="24"/>
                <w:szCs w:val="24"/>
              </w:rPr>
            </w:pPr>
            <w:r>
              <w:rPr>
                <w:rFonts w:cs="Times New Roman"/>
                <w:sz w:val="24"/>
                <w:szCs w:val="24"/>
              </w:rPr>
              <w:t>- к 2026 году – не менее 55,0%;</w:t>
            </w:r>
          </w:p>
          <w:p w:rsidR="007F2A7C" w:rsidRDefault="007F2A7C" w:rsidP="00346DB6">
            <w:pPr>
              <w:rPr>
                <w:rFonts w:cs="Times New Roman"/>
                <w:sz w:val="24"/>
                <w:szCs w:val="24"/>
              </w:rPr>
            </w:pPr>
            <w:r>
              <w:rPr>
                <w:rFonts w:cs="Times New Roman"/>
                <w:sz w:val="24"/>
                <w:szCs w:val="24"/>
              </w:rPr>
              <w:t>- к 2031 году – не менее 58,0%;</w:t>
            </w:r>
          </w:p>
          <w:p w:rsidR="007F2A7C" w:rsidRDefault="007F2A7C" w:rsidP="00346DB6">
            <w:pPr>
              <w:rPr>
                <w:rFonts w:cs="Times New Roman"/>
                <w:sz w:val="24"/>
                <w:szCs w:val="24"/>
              </w:rPr>
            </w:pPr>
            <w:r>
              <w:rPr>
                <w:rFonts w:cs="Times New Roman"/>
                <w:sz w:val="24"/>
                <w:szCs w:val="24"/>
              </w:rPr>
              <w:t>- к 2036 году – не менее 64,0%;</w:t>
            </w:r>
          </w:p>
          <w:p w:rsidR="007F2A7C" w:rsidRDefault="007F2A7C" w:rsidP="00346DB6">
            <w:pPr>
              <w:rPr>
                <w:rFonts w:cs="Times New Roman"/>
                <w:sz w:val="24"/>
                <w:szCs w:val="24"/>
              </w:rPr>
            </w:pPr>
            <w:r>
              <w:rPr>
                <w:rFonts w:cs="Times New Roman"/>
                <w:sz w:val="24"/>
                <w:szCs w:val="24"/>
              </w:rPr>
              <w:t>- к 2044 году – не менее 72,0%;</w:t>
            </w:r>
          </w:p>
          <w:p w:rsidR="007F2A7C" w:rsidRDefault="007F2A7C" w:rsidP="00346DB6">
            <w:pPr>
              <w:rPr>
                <w:rFonts w:cs="Times New Roman"/>
                <w:sz w:val="24"/>
                <w:szCs w:val="24"/>
              </w:rPr>
            </w:pPr>
            <w:r>
              <w:rPr>
                <w:rFonts w:cs="Times New Roman"/>
                <w:sz w:val="24"/>
                <w:szCs w:val="24"/>
              </w:rPr>
              <w:t>- к 2050 году – не менее 83,0%</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83)</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6.2.2. Мероприятия </w:t>
            </w:r>
            <w:r>
              <w:rPr>
                <w:rFonts w:cs="Times New Roman"/>
                <w:sz w:val="24"/>
                <w:szCs w:val="24"/>
              </w:rPr>
              <w:br/>
              <w:t>по инфраструктурному обеспечению общественной безопасности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 83, 84, 85, 86, 87</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6.2.2.1. Реализация флагманского проекта «Общественная безопасность»</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установленных комплексов автоматической фиксации нарушений правил дорожного движения </w:t>
            </w:r>
          </w:p>
          <w:p w:rsidR="007F2A7C" w:rsidRDefault="007F2A7C" w:rsidP="00346DB6">
            <w:pPr>
              <w:rPr>
                <w:rFonts w:cs="Times New Roman"/>
                <w:sz w:val="24"/>
                <w:szCs w:val="24"/>
              </w:rPr>
            </w:pPr>
            <w:r>
              <w:rPr>
                <w:rFonts w:cs="Times New Roman"/>
                <w:sz w:val="24"/>
                <w:szCs w:val="24"/>
              </w:rPr>
              <w:t>и видеонаблюдения на перекрестках и в местах массового пребывания людей в соответствии с ежегодным адресным перечнем – не менее 3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84, 85, 86)</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hideMark/>
          </w:tcPr>
          <w:p w:rsidR="007F2A7C" w:rsidRDefault="007F2A7C" w:rsidP="00346DB6">
            <w:pPr>
              <w:rPr>
                <w:rFonts w:cs="Times New Roman"/>
                <w:sz w:val="24"/>
                <w:szCs w:val="24"/>
              </w:rPr>
            </w:pPr>
            <w:r>
              <w:rPr>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6.2.2.2. Приобретение (аренда) нежилых помещений </w:t>
            </w:r>
          </w:p>
          <w:p w:rsidR="007F2A7C" w:rsidRDefault="007F2A7C" w:rsidP="00346DB6">
            <w:pPr>
              <w:rPr>
                <w:rFonts w:cs="Times New Roman"/>
                <w:sz w:val="24"/>
                <w:szCs w:val="24"/>
              </w:rPr>
            </w:pPr>
            <w:r>
              <w:rPr>
                <w:rFonts w:cs="Times New Roman"/>
                <w:sz w:val="24"/>
                <w:szCs w:val="24"/>
              </w:rPr>
              <w:t xml:space="preserve">для размещения участковых уполномоченных </w:t>
            </w:r>
          </w:p>
          <w:p w:rsidR="007F2A7C" w:rsidRDefault="007F2A7C" w:rsidP="00346DB6">
            <w:pPr>
              <w:rPr>
                <w:rFonts w:cs="Times New Roman"/>
                <w:sz w:val="24"/>
                <w:szCs w:val="24"/>
              </w:rPr>
            </w:pPr>
            <w:r>
              <w:rPr>
                <w:rFonts w:cs="Times New Roman"/>
                <w:sz w:val="24"/>
                <w:szCs w:val="24"/>
              </w:rPr>
              <w:t>полиции</w:t>
            </w:r>
          </w:p>
        </w:tc>
        <w:tc>
          <w:tcPr>
            <w:tcW w:w="2242" w:type="pct"/>
            <w:hideMark/>
          </w:tcPr>
          <w:p w:rsidR="007F2A7C" w:rsidRDefault="007F2A7C" w:rsidP="00346DB6">
            <w:pPr>
              <w:rPr>
                <w:rFonts w:cs="Times New Roman"/>
                <w:sz w:val="24"/>
                <w:szCs w:val="24"/>
              </w:rPr>
            </w:pPr>
            <w:r>
              <w:rPr>
                <w:rFonts w:cs="Times New Roman"/>
                <w:sz w:val="24"/>
                <w:szCs w:val="24"/>
              </w:rPr>
              <w:t xml:space="preserve">приобретение (аренда) нежилых помещений: </w:t>
            </w:r>
          </w:p>
          <w:p w:rsidR="007F2A7C" w:rsidRDefault="007F2A7C" w:rsidP="00346DB6">
            <w:pPr>
              <w:rPr>
                <w:rFonts w:cs="Times New Roman"/>
                <w:sz w:val="24"/>
                <w:szCs w:val="24"/>
              </w:rPr>
            </w:pPr>
            <w:r>
              <w:rPr>
                <w:rFonts w:cs="Times New Roman"/>
                <w:sz w:val="24"/>
                <w:szCs w:val="24"/>
              </w:rPr>
              <w:t>- к 2026 году – не менее 1 ед.;</w:t>
            </w:r>
          </w:p>
          <w:p w:rsidR="007F2A7C" w:rsidRDefault="007F2A7C" w:rsidP="00346DB6">
            <w:pPr>
              <w:rPr>
                <w:rFonts w:cs="Times New Roman"/>
                <w:sz w:val="24"/>
                <w:szCs w:val="24"/>
              </w:rPr>
            </w:pPr>
            <w:r>
              <w:rPr>
                <w:rFonts w:cs="Times New Roman"/>
                <w:sz w:val="24"/>
                <w:szCs w:val="24"/>
              </w:rPr>
              <w:t>- к 2031 году – не менее 1 ед.;</w:t>
            </w:r>
          </w:p>
          <w:p w:rsidR="007F2A7C" w:rsidRDefault="007F2A7C" w:rsidP="00346DB6">
            <w:pPr>
              <w:rPr>
                <w:rFonts w:cs="Times New Roman"/>
                <w:sz w:val="24"/>
                <w:szCs w:val="24"/>
              </w:rPr>
            </w:pPr>
            <w:r>
              <w:rPr>
                <w:rFonts w:cs="Times New Roman"/>
                <w:sz w:val="24"/>
                <w:szCs w:val="24"/>
              </w:rPr>
              <w:t xml:space="preserve">- к 2036 году – не менее 1 ед.; </w:t>
            </w:r>
          </w:p>
          <w:p w:rsidR="007F2A7C" w:rsidRDefault="007F2A7C" w:rsidP="00346DB6">
            <w:pPr>
              <w:rPr>
                <w:rFonts w:cs="Times New Roman"/>
                <w:sz w:val="24"/>
                <w:szCs w:val="24"/>
              </w:rPr>
            </w:pPr>
            <w:r>
              <w:rPr>
                <w:rFonts w:cs="Times New Roman"/>
                <w:sz w:val="24"/>
                <w:szCs w:val="24"/>
              </w:rPr>
              <w:t xml:space="preserve">- к 2044 году – не менее 2 ед.; </w:t>
            </w:r>
          </w:p>
          <w:p w:rsidR="007F2A7C" w:rsidRDefault="007F2A7C" w:rsidP="00346DB6">
            <w:pPr>
              <w:rPr>
                <w:rFonts w:cs="Times New Roman"/>
                <w:sz w:val="24"/>
                <w:szCs w:val="24"/>
              </w:rPr>
            </w:pPr>
            <w:r>
              <w:rPr>
                <w:rFonts w:cs="Times New Roman"/>
                <w:sz w:val="24"/>
                <w:szCs w:val="24"/>
              </w:rPr>
              <w:t>- к 2050 году – не менее 1 ед.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 85)</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 xml:space="preserve">и (или) внебюджетные </w:t>
            </w:r>
          </w:p>
          <w:p w:rsidR="007F2A7C" w:rsidRDefault="007F2A7C" w:rsidP="00346DB6">
            <w:pPr>
              <w:rPr>
                <w:rFonts w:cs="Times New Roman"/>
                <w:sz w:val="24"/>
                <w:szCs w:val="24"/>
              </w:rPr>
            </w:pPr>
            <w:r>
              <w:rPr>
                <w:rFonts w:cs="Times New Roman"/>
                <w:sz w:val="24"/>
                <w:szCs w:val="24"/>
              </w:rPr>
              <w:t>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6.2.2.3. Развитие муниципальной системы оповещения </w:t>
            </w:r>
            <w:r>
              <w:rPr>
                <w:rFonts w:cs="Times New Roman"/>
                <w:sz w:val="24"/>
                <w:szCs w:val="24"/>
              </w:rPr>
              <w:br/>
              <w:t xml:space="preserve">и информирования населения </w:t>
            </w:r>
            <w:r>
              <w:rPr>
                <w:rFonts w:cs="Times New Roman"/>
                <w:sz w:val="24"/>
                <w:szCs w:val="24"/>
              </w:rPr>
              <w:br/>
              <w:t>о чрезвычайных ситуациях</w:t>
            </w:r>
          </w:p>
        </w:tc>
        <w:tc>
          <w:tcPr>
            <w:tcW w:w="2242" w:type="pct"/>
            <w:hideMark/>
          </w:tcPr>
          <w:p w:rsidR="007F2A7C" w:rsidRDefault="007F2A7C" w:rsidP="00346DB6">
            <w:pPr>
              <w:rPr>
                <w:rFonts w:cs="Times New Roman"/>
                <w:sz w:val="24"/>
                <w:szCs w:val="24"/>
              </w:rPr>
            </w:pPr>
            <w:r>
              <w:rPr>
                <w:rFonts w:cs="Times New Roman"/>
                <w:sz w:val="24"/>
                <w:szCs w:val="24"/>
              </w:rPr>
              <w:t xml:space="preserve">закупка и установка 2 систем оповещения </w:t>
            </w:r>
          </w:p>
          <w:p w:rsidR="007F2A7C" w:rsidRDefault="007F2A7C" w:rsidP="00346DB6">
            <w:pPr>
              <w:rPr>
                <w:rFonts w:cs="Times New Roman"/>
                <w:sz w:val="24"/>
                <w:szCs w:val="24"/>
              </w:rPr>
            </w:pPr>
            <w:r>
              <w:rPr>
                <w:rFonts w:cs="Times New Roman"/>
                <w:sz w:val="24"/>
                <w:szCs w:val="24"/>
              </w:rPr>
              <w:t>в год (обеспечивает достижение целевого показателя 87)</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6.2.3. Мероприятия </w:t>
            </w:r>
            <w:r>
              <w:rPr>
                <w:rFonts w:cs="Times New Roman"/>
                <w:sz w:val="24"/>
                <w:szCs w:val="24"/>
              </w:rPr>
              <w:br/>
              <w:t>по информационно-маркетинговому обеспечению общественной безопасности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 86</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D81983">
            <w:pPr>
              <w:rPr>
                <w:rFonts w:cs="Times New Roman"/>
                <w:sz w:val="24"/>
                <w:szCs w:val="24"/>
              </w:rPr>
            </w:pPr>
            <w:r>
              <w:rPr>
                <w:rFonts w:cs="Times New Roman"/>
                <w:sz w:val="24"/>
                <w:szCs w:val="24"/>
              </w:rPr>
              <w:t>6.2.3.1. Проведение тематических семинаров (встреч)</w:t>
            </w:r>
            <w:r w:rsidR="00D81983">
              <w:rPr>
                <w:rFonts w:cs="Times New Roman"/>
                <w:sz w:val="24"/>
                <w:szCs w:val="24"/>
              </w:rPr>
              <w:t xml:space="preserve"> </w:t>
            </w:r>
            <w:r w:rsidR="00D81983">
              <w:rPr>
                <w:rFonts w:cs="Times New Roman"/>
                <w:sz w:val="24"/>
                <w:szCs w:val="24"/>
              </w:rPr>
              <w:br/>
            </w:r>
            <w:r>
              <w:rPr>
                <w:rFonts w:cs="Times New Roman"/>
                <w:sz w:val="24"/>
                <w:szCs w:val="24"/>
              </w:rPr>
              <w:t xml:space="preserve">с представителями средств массовой информации </w:t>
            </w:r>
            <w:r>
              <w:rPr>
                <w:rFonts w:cs="Times New Roman"/>
                <w:sz w:val="24"/>
                <w:szCs w:val="24"/>
              </w:rPr>
              <w:br/>
              <w:t>и интернет-сообщества</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до 2050 года – 2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83, 84, 86)</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7. Направление «Гражданское общество».</w:t>
            </w:r>
          </w:p>
          <w:p w:rsidR="007F2A7C" w:rsidRDefault="007F2A7C" w:rsidP="00346DB6">
            <w:pPr>
              <w:rPr>
                <w:rFonts w:cs="Times New Roman"/>
                <w:sz w:val="24"/>
                <w:szCs w:val="24"/>
              </w:rPr>
            </w:pPr>
            <w:r>
              <w:rPr>
                <w:rFonts w:cs="Times New Roman"/>
                <w:sz w:val="24"/>
                <w:szCs w:val="24"/>
              </w:rPr>
              <w:t>Ответственное лицо за реализацию направления – заместитель Главы города, курирующий сферу внутренней и молодёжной политики</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7.1. Вектор «Общественное участие и самоуправление»</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Цель вектора – создание условий для общественного участия и самоуправления</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lastRenderedPageBreak/>
              <w:t>Задачи вектора:</w:t>
            </w:r>
          </w:p>
          <w:p w:rsidR="007F2A7C" w:rsidRDefault="007F2A7C" w:rsidP="00346DB6">
            <w:pPr>
              <w:rPr>
                <w:rFonts w:cs="Times New Roman"/>
                <w:iCs/>
                <w:sz w:val="24"/>
                <w:szCs w:val="24"/>
              </w:rPr>
            </w:pPr>
            <w:r>
              <w:rPr>
                <w:rFonts w:cs="Times New Roman"/>
                <w:iCs/>
                <w:sz w:val="24"/>
                <w:szCs w:val="24"/>
              </w:rPr>
              <w:t xml:space="preserve">- создание и развитие общественных информационно-технологических проектов, способствующих развитию гражданского общества, </w:t>
            </w:r>
          </w:p>
          <w:p w:rsidR="007F2A7C" w:rsidRDefault="007F2A7C" w:rsidP="00346DB6">
            <w:pPr>
              <w:rPr>
                <w:rFonts w:cs="Times New Roman"/>
                <w:iCs/>
                <w:sz w:val="24"/>
                <w:szCs w:val="24"/>
              </w:rPr>
            </w:pPr>
            <w:r>
              <w:rPr>
                <w:rFonts w:cs="Times New Roman"/>
                <w:iCs/>
                <w:sz w:val="24"/>
                <w:szCs w:val="24"/>
              </w:rPr>
              <w:t>на базе открытых данных, а также современных технологий коллективного взаимодействия;</w:t>
            </w:r>
          </w:p>
          <w:p w:rsidR="007F2A7C" w:rsidRDefault="007F2A7C" w:rsidP="00346DB6">
            <w:pPr>
              <w:rPr>
                <w:rFonts w:cs="Times New Roman"/>
                <w:iCs/>
                <w:sz w:val="24"/>
                <w:szCs w:val="24"/>
              </w:rPr>
            </w:pPr>
            <w:r>
              <w:rPr>
                <w:rFonts w:cs="Times New Roman"/>
                <w:iCs/>
                <w:sz w:val="24"/>
                <w:szCs w:val="24"/>
              </w:rPr>
              <w:t>- информационная, консультационная и методическая поддержка деятельности некоммерческих организаций;</w:t>
            </w:r>
          </w:p>
          <w:p w:rsidR="007F2A7C" w:rsidRDefault="007F2A7C" w:rsidP="00346DB6">
            <w:pPr>
              <w:rPr>
                <w:rFonts w:cs="Times New Roman"/>
                <w:iCs/>
                <w:sz w:val="24"/>
                <w:szCs w:val="24"/>
              </w:rPr>
            </w:pPr>
            <w:r>
              <w:rPr>
                <w:rFonts w:cs="Times New Roman"/>
                <w:iCs/>
                <w:sz w:val="24"/>
                <w:szCs w:val="24"/>
              </w:rPr>
              <w:t>- расширение практики взаимодействия органов публичной власти и некоммерческих организаций;</w:t>
            </w:r>
          </w:p>
          <w:p w:rsidR="007F2A7C" w:rsidRDefault="007F2A7C" w:rsidP="00346DB6">
            <w:pPr>
              <w:rPr>
                <w:rFonts w:cs="Times New Roman"/>
                <w:iCs/>
                <w:sz w:val="24"/>
                <w:szCs w:val="24"/>
              </w:rPr>
            </w:pPr>
            <w:r>
              <w:rPr>
                <w:rFonts w:cs="Times New Roman"/>
                <w:iCs/>
                <w:sz w:val="24"/>
                <w:szCs w:val="24"/>
              </w:rPr>
              <w:t xml:space="preserve">- наращивание объемов инициативного бюджетирования на муниципальном уровне и создание системы поощрения активных граждан </w:t>
            </w:r>
          </w:p>
          <w:p w:rsidR="007F2A7C" w:rsidRDefault="007F2A7C" w:rsidP="00346DB6">
            <w:pPr>
              <w:rPr>
                <w:rFonts w:cs="Times New Roman"/>
                <w:iCs/>
                <w:sz w:val="24"/>
                <w:szCs w:val="24"/>
              </w:rPr>
            </w:pPr>
            <w:r>
              <w:rPr>
                <w:rFonts w:cs="Times New Roman"/>
                <w:iCs/>
                <w:sz w:val="24"/>
                <w:szCs w:val="24"/>
              </w:rPr>
              <w:t>по участию в этом процессе;</w:t>
            </w:r>
          </w:p>
          <w:p w:rsidR="007F2A7C" w:rsidRDefault="007F2A7C" w:rsidP="00346DB6">
            <w:pPr>
              <w:rPr>
                <w:rFonts w:cs="Times New Roman"/>
                <w:iCs/>
                <w:sz w:val="24"/>
                <w:szCs w:val="24"/>
              </w:rPr>
            </w:pPr>
            <w:r>
              <w:rPr>
                <w:rFonts w:cs="Times New Roman"/>
                <w:iCs/>
                <w:sz w:val="24"/>
                <w:szCs w:val="24"/>
              </w:rPr>
              <w:t>- социальный маркетинг в отношении социально ориентированных некоммерческих организаций, в том числе территориального общественного самоуправления</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88. Доля граждан, принявших участие в различных мероприятиях посредством информационных технологий – 60,0% в 2050 году.</w:t>
            </w:r>
          </w:p>
          <w:p w:rsidR="007F2A7C" w:rsidRDefault="007F2A7C" w:rsidP="00346DB6">
            <w:pPr>
              <w:rPr>
                <w:rFonts w:cs="Times New Roman"/>
                <w:sz w:val="24"/>
                <w:szCs w:val="24"/>
              </w:rPr>
            </w:pPr>
            <w:r>
              <w:rPr>
                <w:rFonts w:cs="Times New Roman"/>
                <w:sz w:val="24"/>
                <w:szCs w:val="24"/>
              </w:rPr>
              <w:t>89. Количество некоммерческих организаций, которым оказана консультационная и методическая поддержка со стороны органов местного самоуправления – 140 ед.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7.1.1. Мероприятия </w:t>
            </w:r>
            <w:r>
              <w:rPr>
                <w:rFonts w:cs="Times New Roman"/>
                <w:sz w:val="24"/>
                <w:szCs w:val="24"/>
              </w:rPr>
              <w:br/>
              <w:t xml:space="preserve">по нормативно-правовому, организационному обеспечению, регулированию развития общественного участия </w:t>
            </w:r>
            <w:r>
              <w:rPr>
                <w:rFonts w:cs="Times New Roman"/>
                <w:sz w:val="24"/>
                <w:szCs w:val="24"/>
              </w:rPr>
              <w:br/>
              <w:t>и самоуправления</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88, 89</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7.1.1.1. Подготовка изменений, дополнений </w:t>
            </w:r>
          </w:p>
          <w:p w:rsidR="007F2A7C" w:rsidRDefault="007F2A7C" w:rsidP="00346DB6">
            <w:pPr>
              <w:rPr>
                <w:rFonts w:cs="Times New Roman"/>
                <w:sz w:val="24"/>
                <w:szCs w:val="24"/>
              </w:rPr>
            </w:pPr>
            <w:r>
              <w:rPr>
                <w:rFonts w:cs="Times New Roman"/>
                <w:sz w:val="24"/>
                <w:szCs w:val="24"/>
              </w:rPr>
              <w:t xml:space="preserve">по вопросам развития общественного участия </w:t>
            </w:r>
            <w:r>
              <w:rPr>
                <w:rFonts w:cs="Times New Roman"/>
                <w:sz w:val="24"/>
                <w:szCs w:val="24"/>
              </w:rPr>
              <w:br/>
              <w:t xml:space="preserve">и самоуправления </w:t>
            </w:r>
            <w:r>
              <w:rPr>
                <w:rFonts w:cs="Times New Roman"/>
                <w:sz w:val="24"/>
                <w:szCs w:val="24"/>
              </w:rPr>
              <w:br/>
              <w:t>в соответствующую муниципальную программу</w:t>
            </w:r>
          </w:p>
        </w:tc>
        <w:tc>
          <w:tcPr>
            <w:tcW w:w="2242" w:type="pct"/>
            <w:hideMark/>
          </w:tcPr>
          <w:p w:rsidR="007F2A7C" w:rsidRDefault="007F2A7C" w:rsidP="00346DB6">
            <w:pPr>
              <w:rPr>
                <w:rFonts w:cs="Times New Roman"/>
                <w:sz w:val="24"/>
                <w:szCs w:val="24"/>
              </w:rPr>
            </w:pPr>
            <w:r>
              <w:rPr>
                <w:rFonts w:cs="Times New Roman"/>
                <w:sz w:val="24"/>
                <w:szCs w:val="24"/>
              </w:rPr>
              <w:t xml:space="preserve">корректировка соответствующей муниципальной программы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88, 89)</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7.1.1.2. Проведение городских мероприятий (семинаров, конференций, круглых столов, форумов) органами местного самоуправления </w:t>
            </w:r>
          </w:p>
          <w:p w:rsidR="007F2A7C" w:rsidRDefault="007F2A7C" w:rsidP="00346DB6">
            <w:pPr>
              <w:rPr>
                <w:rFonts w:cs="Times New Roman"/>
                <w:sz w:val="24"/>
                <w:szCs w:val="24"/>
              </w:rPr>
            </w:pPr>
            <w:r>
              <w:rPr>
                <w:rFonts w:cs="Times New Roman"/>
                <w:sz w:val="24"/>
                <w:szCs w:val="24"/>
              </w:rPr>
              <w:t xml:space="preserve">с жителями города, </w:t>
            </w:r>
          </w:p>
          <w:p w:rsidR="007F2A7C" w:rsidRDefault="007F2A7C" w:rsidP="00346DB6">
            <w:pPr>
              <w:rPr>
                <w:rFonts w:cs="Times New Roman"/>
                <w:sz w:val="24"/>
                <w:szCs w:val="24"/>
              </w:rPr>
            </w:pPr>
            <w:r>
              <w:rPr>
                <w:rFonts w:cs="Times New Roman"/>
                <w:sz w:val="24"/>
                <w:szCs w:val="24"/>
              </w:rPr>
              <w:lastRenderedPageBreak/>
              <w:t xml:space="preserve">при участии представителей некоммерческих организаций </w:t>
            </w:r>
          </w:p>
          <w:p w:rsidR="007F2A7C" w:rsidRDefault="007F2A7C" w:rsidP="00346DB6">
            <w:pPr>
              <w:rPr>
                <w:rFonts w:cs="Times New Roman"/>
                <w:sz w:val="24"/>
                <w:szCs w:val="24"/>
              </w:rPr>
            </w:pPr>
            <w:r>
              <w:rPr>
                <w:rFonts w:cs="Times New Roman"/>
                <w:sz w:val="24"/>
                <w:szCs w:val="24"/>
              </w:rPr>
              <w:t xml:space="preserve">и территориальных общественных самоуправлений </w:t>
            </w:r>
          </w:p>
        </w:tc>
        <w:tc>
          <w:tcPr>
            <w:tcW w:w="2242" w:type="pct"/>
            <w:hideMark/>
          </w:tcPr>
          <w:p w:rsidR="007F2A7C" w:rsidRDefault="007F2A7C" w:rsidP="00346DB6">
            <w:pPr>
              <w:rPr>
                <w:rFonts w:cs="Times New Roman"/>
                <w:sz w:val="24"/>
                <w:szCs w:val="24"/>
              </w:rPr>
            </w:pPr>
            <w:r>
              <w:rPr>
                <w:rFonts w:cs="Times New Roman"/>
                <w:sz w:val="24"/>
                <w:szCs w:val="24"/>
              </w:rPr>
              <w:lastRenderedPageBreak/>
              <w:t xml:space="preserve">количество организованных мероприятий: </w:t>
            </w:r>
            <w:r>
              <w:rPr>
                <w:rFonts w:cs="Times New Roman"/>
                <w:sz w:val="24"/>
                <w:szCs w:val="24"/>
              </w:rPr>
              <w:br/>
              <w:t xml:space="preserve">- до 2026 года – не менее 50 ед. в год; </w:t>
            </w:r>
          </w:p>
          <w:p w:rsidR="007F2A7C" w:rsidRDefault="007F2A7C" w:rsidP="00346DB6">
            <w:pPr>
              <w:rPr>
                <w:rFonts w:cs="Times New Roman"/>
                <w:sz w:val="24"/>
                <w:szCs w:val="24"/>
              </w:rPr>
            </w:pPr>
            <w:r>
              <w:rPr>
                <w:rFonts w:cs="Times New Roman"/>
                <w:sz w:val="24"/>
                <w:szCs w:val="24"/>
              </w:rPr>
              <w:t xml:space="preserve">- до 2031 года – не менее 65 ед. в год; </w:t>
            </w:r>
          </w:p>
          <w:p w:rsidR="007F2A7C" w:rsidRDefault="007F2A7C" w:rsidP="00346DB6">
            <w:pPr>
              <w:rPr>
                <w:rFonts w:cs="Times New Roman"/>
                <w:sz w:val="24"/>
                <w:szCs w:val="24"/>
              </w:rPr>
            </w:pPr>
            <w:r>
              <w:rPr>
                <w:rFonts w:cs="Times New Roman"/>
                <w:sz w:val="24"/>
                <w:szCs w:val="24"/>
              </w:rPr>
              <w:t xml:space="preserve">- до 2036 года – не менее 90 ед. в год; </w:t>
            </w:r>
          </w:p>
          <w:p w:rsidR="007F2A7C" w:rsidRDefault="007F2A7C" w:rsidP="00346DB6">
            <w:pPr>
              <w:rPr>
                <w:rFonts w:cs="Times New Roman"/>
                <w:sz w:val="24"/>
                <w:szCs w:val="24"/>
              </w:rPr>
            </w:pPr>
            <w:r>
              <w:rPr>
                <w:rFonts w:cs="Times New Roman"/>
                <w:sz w:val="24"/>
                <w:szCs w:val="24"/>
              </w:rPr>
              <w:t xml:space="preserve">- до 2044 года – не менее 100 ед. в год; </w:t>
            </w:r>
          </w:p>
          <w:p w:rsidR="007F2A7C" w:rsidRDefault="007F2A7C" w:rsidP="00346DB6">
            <w:pPr>
              <w:rPr>
                <w:rFonts w:cs="Times New Roman"/>
                <w:sz w:val="24"/>
                <w:szCs w:val="24"/>
              </w:rPr>
            </w:pPr>
            <w:r>
              <w:rPr>
                <w:rFonts w:cs="Times New Roman"/>
                <w:sz w:val="24"/>
                <w:szCs w:val="24"/>
              </w:rPr>
              <w:t xml:space="preserve">- до 2050 года – не менее 100 ед.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7.1.1.3. Организация мероприятий </w:t>
            </w:r>
          </w:p>
          <w:p w:rsidR="007F2A7C" w:rsidRDefault="007F2A7C" w:rsidP="00346DB6">
            <w:pPr>
              <w:rPr>
                <w:rFonts w:cs="Times New Roman"/>
                <w:sz w:val="24"/>
                <w:szCs w:val="24"/>
              </w:rPr>
            </w:pPr>
            <w:r>
              <w:rPr>
                <w:rFonts w:cs="Times New Roman"/>
                <w:sz w:val="24"/>
                <w:szCs w:val="24"/>
              </w:rPr>
              <w:t>по вовлечению жителей города в решение задач местного значения путем инициативного бюджетирования</w:t>
            </w:r>
          </w:p>
        </w:tc>
        <w:tc>
          <w:tcPr>
            <w:tcW w:w="2242" w:type="pct"/>
            <w:hideMark/>
          </w:tcPr>
          <w:p w:rsidR="007F2A7C" w:rsidRDefault="007F2A7C" w:rsidP="00346DB6">
            <w:pPr>
              <w:rPr>
                <w:rFonts w:cs="Times New Roman"/>
                <w:sz w:val="24"/>
                <w:szCs w:val="24"/>
              </w:rPr>
            </w:pPr>
            <w:r>
              <w:rPr>
                <w:rFonts w:cs="Times New Roman"/>
                <w:sz w:val="24"/>
                <w:szCs w:val="24"/>
              </w:rPr>
              <w:t xml:space="preserve">рост количества внесенных инициативных проектов (прирост </w:t>
            </w:r>
            <w:r>
              <w:rPr>
                <w:rFonts w:cs="Times New Roman"/>
                <w:sz w:val="24"/>
                <w:szCs w:val="24"/>
              </w:rPr>
              <w:br/>
              <w:t>в процентах):</w:t>
            </w:r>
          </w:p>
          <w:p w:rsidR="007F2A7C" w:rsidRDefault="007F2A7C" w:rsidP="00346DB6">
            <w:pPr>
              <w:rPr>
                <w:rFonts w:cs="Times New Roman"/>
                <w:sz w:val="24"/>
                <w:szCs w:val="24"/>
              </w:rPr>
            </w:pPr>
            <w:r>
              <w:rPr>
                <w:rFonts w:cs="Times New Roman"/>
                <w:sz w:val="24"/>
                <w:szCs w:val="24"/>
              </w:rPr>
              <w:t xml:space="preserve">- до 2026 года – не менее 5% (к 2023 году); </w:t>
            </w:r>
          </w:p>
          <w:p w:rsidR="007F2A7C" w:rsidRDefault="007F2A7C" w:rsidP="00346DB6">
            <w:pPr>
              <w:rPr>
                <w:rFonts w:cs="Times New Roman"/>
                <w:sz w:val="24"/>
                <w:szCs w:val="24"/>
              </w:rPr>
            </w:pPr>
            <w:r>
              <w:rPr>
                <w:rFonts w:cs="Times New Roman"/>
                <w:sz w:val="24"/>
                <w:szCs w:val="24"/>
              </w:rPr>
              <w:t xml:space="preserve">- до 2031 года – не менее 6% (к предыдущему этапу); </w:t>
            </w:r>
          </w:p>
          <w:p w:rsidR="007F2A7C" w:rsidRDefault="007F2A7C" w:rsidP="00346DB6">
            <w:pPr>
              <w:rPr>
                <w:rFonts w:cs="Times New Roman"/>
                <w:sz w:val="24"/>
                <w:szCs w:val="24"/>
              </w:rPr>
            </w:pPr>
            <w:r>
              <w:rPr>
                <w:rFonts w:cs="Times New Roman"/>
                <w:sz w:val="24"/>
                <w:szCs w:val="24"/>
              </w:rPr>
              <w:t xml:space="preserve">- до 2036 года – не менее 7% (к предыдущему этапу); </w:t>
            </w:r>
          </w:p>
          <w:p w:rsidR="007F2A7C" w:rsidRDefault="007F2A7C" w:rsidP="00346DB6">
            <w:pPr>
              <w:rPr>
                <w:rFonts w:cs="Times New Roman"/>
                <w:sz w:val="24"/>
                <w:szCs w:val="24"/>
              </w:rPr>
            </w:pPr>
            <w:r>
              <w:rPr>
                <w:rFonts w:cs="Times New Roman"/>
                <w:sz w:val="24"/>
                <w:szCs w:val="24"/>
              </w:rPr>
              <w:t xml:space="preserve">- до 2044 года – не менее 9% (к предыдущему этапу); </w:t>
            </w:r>
          </w:p>
          <w:p w:rsidR="007F2A7C" w:rsidRDefault="007F2A7C" w:rsidP="00346DB6">
            <w:pPr>
              <w:rPr>
                <w:rFonts w:cs="Times New Roman"/>
                <w:sz w:val="24"/>
                <w:szCs w:val="24"/>
              </w:rPr>
            </w:pPr>
            <w:r>
              <w:rPr>
                <w:rFonts w:cs="Times New Roman"/>
                <w:sz w:val="24"/>
                <w:szCs w:val="24"/>
              </w:rPr>
              <w:t>- до 2050 года – не менее 10% (к предыдущему этапу)</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7.1.1.4. Организация финансовой поддержки </w:t>
            </w:r>
          </w:p>
          <w:p w:rsidR="007F2A7C" w:rsidRDefault="007F2A7C" w:rsidP="00346DB6">
            <w:pPr>
              <w:rPr>
                <w:rFonts w:cs="Times New Roman"/>
                <w:sz w:val="24"/>
                <w:szCs w:val="24"/>
              </w:rPr>
            </w:pPr>
            <w:r>
              <w:rPr>
                <w:rFonts w:cs="Times New Roman"/>
                <w:sz w:val="24"/>
                <w:szCs w:val="24"/>
              </w:rPr>
              <w:t>и поощрения социально ориентированных некоммерческих организаций</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заключенных договоров (соглашений) </w:t>
            </w:r>
            <w:r w:rsidR="00D81983">
              <w:rPr>
                <w:rFonts w:cs="Times New Roman"/>
                <w:sz w:val="24"/>
                <w:szCs w:val="24"/>
              </w:rPr>
              <w:br/>
            </w:r>
            <w:r>
              <w:rPr>
                <w:rFonts w:cs="Times New Roman"/>
                <w:sz w:val="24"/>
                <w:szCs w:val="24"/>
              </w:rPr>
              <w:t>на предоставление грантов/субсидий:</w:t>
            </w:r>
          </w:p>
          <w:p w:rsidR="007F2A7C" w:rsidRDefault="007F2A7C" w:rsidP="00346DB6">
            <w:pPr>
              <w:rPr>
                <w:rFonts w:cs="Times New Roman"/>
                <w:sz w:val="24"/>
                <w:szCs w:val="24"/>
              </w:rPr>
            </w:pPr>
            <w:r>
              <w:rPr>
                <w:rFonts w:cs="Times New Roman"/>
                <w:sz w:val="24"/>
                <w:szCs w:val="24"/>
              </w:rPr>
              <w:t xml:space="preserve">- до 2026 года – не менее 10 ед. в год; </w:t>
            </w:r>
          </w:p>
          <w:p w:rsidR="007F2A7C" w:rsidRDefault="007F2A7C" w:rsidP="00346DB6">
            <w:pPr>
              <w:rPr>
                <w:rFonts w:cs="Times New Roman"/>
                <w:sz w:val="24"/>
                <w:szCs w:val="24"/>
              </w:rPr>
            </w:pPr>
            <w:r>
              <w:rPr>
                <w:rFonts w:cs="Times New Roman"/>
                <w:sz w:val="24"/>
                <w:szCs w:val="24"/>
              </w:rPr>
              <w:t xml:space="preserve">- до 2031 года – не менее 13 ед. в год; </w:t>
            </w:r>
          </w:p>
          <w:p w:rsidR="007F2A7C" w:rsidRDefault="007F2A7C" w:rsidP="00346DB6">
            <w:pPr>
              <w:rPr>
                <w:rFonts w:cs="Times New Roman"/>
                <w:sz w:val="24"/>
                <w:szCs w:val="24"/>
              </w:rPr>
            </w:pPr>
            <w:r>
              <w:rPr>
                <w:rFonts w:cs="Times New Roman"/>
                <w:sz w:val="24"/>
                <w:szCs w:val="24"/>
              </w:rPr>
              <w:t xml:space="preserve">- до 2036 года – не менее 18 ед. в год; </w:t>
            </w:r>
          </w:p>
          <w:p w:rsidR="007F2A7C" w:rsidRDefault="007F2A7C" w:rsidP="00346DB6">
            <w:pPr>
              <w:rPr>
                <w:rFonts w:cs="Times New Roman"/>
                <w:sz w:val="24"/>
                <w:szCs w:val="24"/>
              </w:rPr>
            </w:pPr>
            <w:r>
              <w:rPr>
                <w:rFonts w:cs="Times New Roman"/>
                <w:sz w:val="24"/>
                <w:szCs w:val="24"/>
              </w:rPr>
              <w:t xml:space="preserve">- до 2044 года – не менее 23 ед. в год; </w:t>
            </w:r>
          </w:p>
          <w:p w:rsidR="007F2A7C" w:rsidRDefault="007F2A7C" w:rsidP="00346DB6">
            <w:pPr>
              <w:rPr>
                <w:rFonts w:cs="Times New Roman"/>
                <w:sz w:val="24"/>
                <w:szCs w:val="24"/>
              </w:rPr>
            </w:pPr>
            <w:r>
              <w:rPr>
                <w:rFonts w:cs="Times New Roman"/>
                <w:sz w:val="24"/>
                <w:szCs w:val="24"/>
              </w:rPr>
              <w:t xml:space="preserve">- до 2050 года – не менее 31 ед.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89)</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7.1.1.5. Организация мероприятий территориальными общественными самоуправлениями</w:t>
            </w:r>
          </w:p>
        </w:tc>
        <w:tc>
          <w:tcPr>
            <w:tcW w:w="2242" w:type="pct"/>
            <w:hideMark/>
          </w:tcPr>
          <w:p w:rsidR="007F2A7C" w:rsidRDefault="007F2A7C" w:rsidP="00346DB6">
            <w:pPr>
              <w:rPr>
                <w:rFonts w:cs="Times New Roman"/>
                <w:sz w:val="24"/>
                <w:szCs w:val="24"/>
              </w:rPr>
            </w:pPr>
            <w:r>
              <w:rPr>
                <w:rFonts w:cs="Times New Roman"/>
                <w:sz w:val="24"/>
                <w:szCs w:val="24"/>
              </w:rPr>
              <w:t>количество организованных мероприятий:</w:t>
            </w:r>
            <w:r>
              <w:rPr>
                <w:rFonts w:cs="Times New Roman"/>
                <w:sz w:val="24"/>
                <w:szCs w:val="24"/>
              </w:rPr>
              <w:br/>
              <w:t xml:space="preserve">- до 2026 года – не менее 110 ед. в год; </w:t>
            </w:r>
          </w:p>
          <w:p w:rsidR="007F2A7C" w:rsidRDefault="007F2A7C" w:rsidP="00346DB6">
            <w:pPr>
              <w:rPr>
                <w:rFonts w:cs="Times New Roman"/>
                <w:sz w:val="24"/>
                <w:szCs w:val="24"/>
              </w:rPr>
            </w:pPr>
            <w:r>
              <w:rPr>
                <w:rFonts w:cs="Times New Roman"/>
                <w:sz w:val="24"/>
                <w:szCs w:val="24"/>
              </w:rPr>
              <w:t xml:space="preserve">- до 2031 года – не менее 111 ед. в год; </w:t>
            </w:r>
          </w:p>
          <w:p w:rsidR="007F2A7C" w:rsidRDefault="007F2A7C" w:rsidP="00346DB6">
            <w:pPr>
              <w:rPr>
                <w:rFonts w:cs="Times New Roman"/>
                <w:sz w:val="24"/>
                <w:szCs w:val="24"/>
              </w:rPr>
            </w:pPr>
            <w:r>
              <w:rPr>
                <w:rFonts w:cs="Times New Roman"/>
                <w:sz w:val="24"/>
                <w:szCs w:val="24"/>
              </w:rPr>
              <w:t xml:space="preserve">- до 2036 года – не менее 112 ед. в год; </w:t>
            </w:r>
          </w:p>
          <w:p w:rsidR="007F2A7C" w:rsidRDefault="007F2A7C" w:rsidP="00346DB6">
            <w:pPr>
              <w:rPr>
                <w:rFonts w:cs="Times New Roman"/>
                <w:sz w:val="24"/>
                <w:szCs w:val="24"/>
              </w:rPr>
            </w:pPr>
            <w:r>
              <w:rPr>
                <w:rFonts w:cs="Times New Roman"/>
                <w:sz w:val="24"/>
                <w:szCs w:val="24"/>
              </w:rPr>
              <w:t xml:space="preserve">- до 2044 года – не менее 113 ед. в год; </w:t>
            </w:r>
          </w:p>
          <w:p w:rsidR="007F2A7C" w:rsidRDefault="007F2A7C" w:rsidP="00346DB6">
            <w:pPr>
              <w:rPr>
                <w:rFonts w:cs="Times New Roman"/>
                <w:sz w:val="24"/>
                <w:szCs w:val="24"/>
              </w:rPr>
            </w:pPr>
            <w:r>
              <w:rPr>
                <w:rFonts w:cs="Times New Roman"/>
                <w:sz w:val="24"/>
                <w:szCs w:val="24"/>
              </w:rPr>
              <w:t xml:space="preserve">- до 2050 года – не менее 114 ед. в год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88)</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7.1.2. Мероприятия </w:t>
            </w:r>
            <w:r>
              <w:rPr>
                <w:rFonts w:cs="Times New Roman"/>
                <w:sz w:val="24"/>
                <w:szCs w:val="24"/>
              </w:rPr>
              <w:br/>
              <w:t xml:space="preserve">по инфраструктурному обеспечению развития общественного участия </w:t>
            </w:r>
            <w:r>
              <w:rPr>
                <w:rFonts w:cs="Times New Roman"/>
                <w:sz w:val="24"/>
                <w:szCs w:val="24"/>
              </w:rPr>
              <w:br/>
              <w:t>и самоуправления</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88</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7.1.2.1. Создание территориальных общественных самоуправлений, </w:t>
            </w:r>
          </w:p>
          <w:p w:rsidR="007F2A7C" w:rsidRDefault="007F2A7C" w:rsidP="00346DB6">
            <w:pPr>
              <w:rPr>
                <w:rFonts w:cs="Times New Roman"/>
                <w:sz w:val="24"/>
                <w:szCs w:val="24"/>
              </w:rPr>
            </w:pPr>
            <w:r>
              <w:rPr>
                <w:rFonts w:cs="Times New Roman"/>
                <w:sz w:val="24"/>
                <w:szCs w:val="24"/>
              </w:rPr>
              <w:t xml:space="preserve">в том числе </w:t>
            </w:r>
            <w:r>
              <w:rPr>
                <w:rFonts w:cs="Times New Roman"/>
                <w:sz w:val="24"/>
                <w:szCs w:val="24"/>
              </w:rPr>
              <w:br/>
              <w:t>в новых микрорайонах</w:t>
            </w:r>
          </w:p>
        </w:tc>
        <w:tc>
          <w:tcPr>
            <w:tcW w:w="2242" w:type="pct"/>
            <w:hideMark/>
          </w:tcPr>
          <w:p w:rsidR="007F2A7C" w:rsidRDefault="007F2A7C" w:rsidP="00346DB6">
            <w:pPr>
              <w:rPr>
                <w:rFonts w:cs="Times New Roman"/>
                <w:sz w:val="24"/>
                <w:szCs w:val="24"/>
              </w:rPr>
            </w:pPr>
            <w:r>
              <w:rPr>
                <w:rFonts w:cs="Times New Roman"/>
                <w:sz w:val="24"/>
                <w:szCs w:val="24"/>
              </w:rPr>
              <w:t>количество созданных территориальных общественных самоуправлений:</w:t>
            </w:r>
          </w:p>
          <w:p w:rsidR="007F2A7C" w:rsidRDefault="007F2A7C" w:rsidP="00346DB6">
            <w:pPr>
              <w:rPr>
                <w:rFonts w:cs="Times New Roman"/>
                <w:sz w:val="24"/>
                <w:szCs w:val="24"/>
              </w:rPr>
            </w:pPr>
            <w:r>
              <w:rPr>
                <w:rFonts w:cs="Times New Roman"/>
                <w:sz w:val="24"/>
                <w:szCs w:val="24"/>
              </w:rPr>
              <w:t>- к 2031 году – не менее 1 ед.;</w:t>
            </w:r>
          </w:p>
          <w:p w:rsidR="007F2A7C" w:rsidRDefault="007F2A7C" w:rsidP="00346DB6">
            <w:pPr>
              <w:rPr>
                <w:rFonts w:cs="Times New Roman"/>
                <w:sz w:val="24"/>
                <w:szCs w:val="24"/>
              </w:rPr>
            </w:pPr>
            <w:r>
              <w:rPr>
                <w:rFonts w:cs="Times New Roman"/>
                <w:sz w:val="24"/>
                <w:szCs w:val="24"/>
              </w:rPr>
              <w:t>- к 2036 году – не менее 1 ед.;</w:t>
            </w:r>
          </w:p>
          <w:p w:rsidR="007F2A7C" w:rsidRDefault="007F2A7C" w:rsidP="00346DB6">
            <w:pPr>
              <w:rPr>
                <w:rFonts w:cs="Times New Roman"/>
                <w:sz w:val="24"/>
                <w:szCs w:val="24"/>
              </w:rPr>
            </w:pPr>
            <w:r>
              <w:rPr>
                <w:rFonts w:cs="Times New Roman"/>
                <w:sz w:val="24"/>
                <w:szCs w:val="24"/>
              </w:rPr>
              <w:t>- к 2044 году – не менее 1 ед.;</w:t>
            </w:r>
          </w:p>
          <w:p w:rsidR="007F2A7C" w:rsidRDefault="007F2A7C" w:rsidP="00346DB6">
            <w:pPr>
              <w:rPr>
                <w:rFonts w:cs="Times New Roman"/>
                <w:sz w:val="24"/>
                <w:szCs w:val="24"/>
              </w:rPr>
            </w:pPr>
            <w:r>
              <w:rPr>
                <w:rFonts w:cs="Times New Roman"/>
                <w:sz w:val="24"/>
                <w:szCs w:val="24"/>
              </w:rPr>
              <w:t>- к 2050 году – не менее 1 ед.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88)</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поэтапно</w:t>
            </w:r>
          </w:p>
        </w:tc>
        <w:tc>
          <w:tcPr>
            <w:tcW w:w="638" w:type="pct"/>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7.1.3. Мероприятия </w:t>
            </w:r>
            <w:r>
              <w:rPr>
                <w:rFonts w:cs="Times New Roman"/>
                <w:sz w:val="24"/>
                <w:szCs w:val="24"/>
              </w:rPr>
              <w:br/>
              <w:t xml:space="preserve">по информационно-маркетинговому обеспечению развития общественного участия </w:t>
            </w:r>
          </w:p>
          <w:p w:rsidR="007F2A7C" w:rsidRDefault="007F2A7C" w:rsidP="00346DB6">
            <w:pPr>
              <w:rPr>
                <w:rFonts w:cs="Times New Roman"/>
                <w:sz w:val="24"/>
                <w:szCs w:val="24"/>
              </w:rPr>
            </w:pPr>
            <w:r>
              <w:rPr>
                <w:rFonts w:cs="Times New Roman"/>
                <w:sz w:val="24"/>
                <w:szCs w:val="24"/>
              </w:rPr>
              <w:t>и самоуправления</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88, 89</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7.1.3.1. Размещение социальной рекламы некоммерческих организаций и территориальных общественных самоуправлений</w:t>
            </w:r>
          </w:p>
        </w:tc>
        <w:tc>
          <w:tcPr>
            <w:tcW w:w="2242" w:type="pct"/>
            <w:hideMark/>
          </w:tcPr>
          <w:p w:rsidR="007F2A7C" w:rsidRDefault="007F2A7C" w:rsidP="00346DB6">
            <w:pPr>
              <w:rPr>
                <w:rFonts w:cs="Times New Roman"/>
                <w:sz w:val="24"/>
                <w:szCs w:val="24"/>
              </w:rPr>
            </w:pPr>
            <w:r>
              <w:rPr>
                <w:rFonts w:cs="Times New Roman"/>
                <w:sz w:val="24"/>
                <w:szCs w:val="24"/>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 доступа негосударственных (немуниципальных) организаций к предоставлению услуг (работ) в социальной сфере, из них:</w:t>
            </w:r>
          </w:p>
          <w:p w:rsidR="007F2A7C" w:rsidRDefault="007F2A7C" w:rsidP="00346DB6">
            <w:pPr>
              <w:rPr>
                <w:rFonts w:cs="Times New Roman"/>
                <w:sz w:val="24"/>
                <w:szCs w:val="24"/>
              </w:rPr>
            </w:pPr>
            <w:r>
              <w:rPr>
                <w:rFonts w:cs="Times New Roman"/>
                <w:sz w:val="24"/>
                <w:szCs w:val="24"/>
              </w:rPr>
              <w:t>- в телеэфире:</w:t>
            </w:r>
          </w:p>
          <w:p w:rsidR="007F2A7C" w:rsidRDefault="007F2A7C" w:rsidP="00346DB6">
            <w:pPr>
              <w:rPr>
                <w:rFonts w:cs="Times New Roman"/>
                <w:sz w:val="24"/>
                <w:szCs w:val="24"/>
              </w:rPr>
            </w:pPr>
            <w:r>
              <w:rPr>
                <w:rFonts w:cs="Times New Roman"/>
                <w:sz w:val="24"/>
                <w:szCs w:val="24"/>
              </w:rPr>
              <w:t>до 2026 года – не менее 20 мин. в год;</w:t>
            </w:r>
          </w:p>
          <w:p w:rsidR="007F2A7C" w:rsidRDefault="007F2A7C" w:rsidP="00346DB6">
            <w:pPr>
              <w:rPr>
                <w:rFonts w:cs="Times New Roman"/>
                <w:sz w:val="24"/>
                <w:szCs w:val="24"/>
              </w:rPr>
            </w:pPr>
            <w:r>
              <w:rPr>
                <w:rFonts w:cs="Times New Roman"/>
                <w:sz w:val="24"/>
                <w:szCs w:val="24"/>
              </w:rPr>
              <w:t xml:space="preserve">до 2031 года – не менее 26 мин. в год; </w:t>
            </w:r>
          </w:p>
          <w:p w:rsidR="007F2A7C" w:rsidRDefault="007F2A7C" w:rsidP="00346DB6">
            <w:pPr>
              <w:rPr>
                <w:rFonts w:cs="Times New Roman"/>
                <w:sz w:val="24"/>
                <w:szCs w:val="24"/>
              </w:rPr>
            </w:pPr>
            <w:r>
              <w:rPr>
                <w:rFonts w:cs="Times New Roman"/>
                <w:sz w:val="24"/>
                <w:szCs w:val="24"/>
              </w:rPr>
              <w:t xml:space="preserve">до 2036 года – не менее 36 мин. в год; </w:t>
            </w:r>
          </w:p>
          <w:p w:rsidR="007F2A7C" w:rsidRDefault="007F2A7C" w:rsidP="00346DB6">
            <w:pPr>
              <w:rPr>
                <w:rFonts w:cs="Times New Roman"/>
                <w:sz w:val="24"/>
                <w:szCs w:val="24"/>
              </w:rPr>
            </w:pPr>
            <w:r>
              <w:rPr>
                <w:rFonts w:cs="Times New Roman"/>
                <w:sz w:val="24"/>
                <w:szCs w:val="24"/>
              </w:rPr>
              <w:t xml:space="preserve">до 2044 года – не менее 45 мин. в год; </w:t>
            </w:r>
          </w:p>
          <w:p w:rsidR="007F2A7C" w:rsidRDefault="007F2A7C" w:rsidP="00346DB6">
            <w:pPr>
              <w:rPr>
                <w:rFonts w:cs="Times New Roman"/>
                <w:sz w:val="24"/>
                <w:szCs w:val="24"/>
              </w:rPr>
            </w:pPr>
            <w:r>
              <w:rPr>
                <w:rFonts w:cs="Times New Roman"/>
                <w:sz w:val="24"/>
                <w:szCs w:val="24"/>
              </w:rPr>
              <w:t xml:space="preserve">до 2050 года – не менее 45 мин. в год; </w:t>
            </w:r>
          </w:p>
          <w:p w:rsidR="007F2A7C" w:rsidRDefault="007F2A7C" w:rsidP="00346DB6">
            <w:pPr>
              <w:rPr>
                <w:rFonts w:cs="Times New Roman"/>
                <w:sz w:val="24"/>
                <w:szCs w:val="24"/>
              </w:rPr>
            </w:pPr>
            <w:r>
              <w:rPr>
                <w:rFonts w:cs="Times New Roman"/>
                <w:sz w:val="24"/>
                <w:szCs w:val="24"/>
              </w:rPr>
              <w:t>- в радиоэфире:</w:t>
            </w:r>
          </w:p>
          <w:p w:rsidR="007F2A7C" w:rsidRDefault="007F2A7C" w:rsidP="00346DB6">
            <w:pPr>
              <w:rPr>
                <w:rFonts w:cs="Times New Roman"/>
                <w:sz w:val="24"/>
                <w:szCs w:val="24"/>
              </w:rPr>
            </w:pPr>
            <w:r>
              <w:rPr>
                <w:rFonts w:cs="Times New Roman"/>
                <w:sz w:val="24"/>
                <w:szCs w:val="24"/>
              </w:rPr>
              <w:t>до 2026 года – не менее 7 мин. в год;</w:t>
            </w:r>
          </w:p>
          <w:p w:rsidR="007F2A7C" w:rsidRDefault="007F2A7C" w:rsidP="00346DB6">
            <w:pPr>
              <w:rPr>
                <w:rFonts w:cs="Times New Roman"/>
                <w:sz w:val="24"/>
                <w:szCs w:val="24"/>
              </w:rPr>
            </w:pPr>
            <w:r>
              <w:rPr>
                <w:rFonts w:cs="Times New Roman"/>
                <w:sz w:val="24"/>
                <w:szCs w:val="24"/>
              </w:rPr>
              <w:t xml:space="preserve">до 2031 года – не менее 14 мин. в год; </w:t>
            </w:r>
          </w:p>
          <w:p w:rsidR="007F2A7C" w:rsidRDefault="007F2A7C" w:rsidP="00346DB6">
            <w:pPr>
              <w:rPr>
                <w:rFonts w:cs="Times New Roman"/>
                <w:sz w:val="24"/>
                <w:szCs w:val="24"/>
              </w:rPr>
            </w:pPr>
            <w:r>
              <w:rPr>
                <w:rFonts w:cs="Times New Roman"/>
                <w:sz w:val="24"/>
                <w:szCs w:val="24"/>
              </w:rPr>
              <w:t xml:space="preserve">до 2036 года – не менее 24 мин. в год; </w:t>
            </w:r>
          </w:p>
          <w:p w:rsidR="007F2A7C" w:rsidRDefault="007F2A7C" w:rsidP="00346DB6">
            <w:pPr>
              <w:rPr>
                <w:rFonts w:cs="Times New Roman"/>
                <w:sz w:val="24"/>
                <w:szCs w:val="24"/>
              </w:rPr>
            </w:pPr>
            <w:r>
              <w:rPr>
                <w:rFonts w:cs="Times New Roman"/>
                <w:sz w:val="24"/>
                <w:szCs w:val="24"/>
              </w:rPr>
              <w:t xml:space="preserve">до 2044 года – не менее 30 мин. в год; </w:t>
            </w:r>
          </w:p>
          <w:p w:rsidR="007F2A7C" w:rsidRDefault="007F2A7C" w:rsidP="00346DB6">
            <w:pPr>
              <w:rPr>
                <w:rFonts w:cs="Times New Roman"/>
                <w:sz w:val="24"/>
                <w:szCs w:val="24"/>
              </w:rPr>
            </w:pPr>
            <w:r>
              <w:rPr>
                <w:rFonts w:cs="Times New Roman"/>
                <w:sz w:val="24"/>
                <w:szCs w:val="24"/>
              </w:rPr>
              <w:t xml:space="preserve">до 2050 года – не менее 30 мин. в год; </w:t>
            </w:r>
          </w:p>
          <w:p w:rsidR="007F2A7C" w:rsidRDefault="007F2A7C" w:rsidP="00346DB6">
            <w:pPr>
              <w:rPr>
                <w:rFonts w:cs="Times New Roman"/>
                <w:sz w:val="24"/>
                <w:szCs w:val="24"/>
              </w:rPr>
            </w:pPr>
            <w:r>
              <w:rPr>
                <w:rFonts w:cs="Times New Roman"/>
                <w:sz w:val="24"/>
                <w:szCs w:val="24"/>
              </w:rPr>
              <w:t>- в печатных СМИ:</w:t>
            </w:r>
          </w:p>
          <w:p w:rsidR="007F2A7C" w:rsidRDefault="007F2A7C" w:rsidP="00346DB6">
            <w:pPr>
              <w:rPr>
                <w:rFonts w:cs="Times New Roman"/>
                <w:sz w:val="24"/>
                <w:szCs w:val="24"/>
              </w:rPr>
            </w:pPr>
            <w:r>
              <w:rPr>
                <w:rFonts w:cs="Times New Roman"/>
                <w:sz w:val="24"/>
                <w:szCs w:val="24"/>
              </w:rPr>
              <w:t>до 2026 года – не менее 24/240 000 полос/знаков в год;</w:t>
            </w:r>
          </w:p>
          <w:p w:rsidR="007F2A7C" w:rsidRDefault="007F2A7C" w:rsidP="00346DB6">
            <w:pPr>
              <w:rPr>
                <w:rFonts w:cs="Times New Roman"/>
                <w:sz w:val="24"/>
                <w:szCs w:val="24"/>
              </w:rPr>
            </w:pPr>
            <w:r>
              <w:rPr>
                <w:rFonts w:cs="Times New Roman"/>
                <w:sz w:val="24"/>
                <w:szCs w:val="24"/>
              </w:rPr>
              <w:t xml:space="preserve">до 2031 года – не менее 28/280 000 полос/знаков в год; </w:t>
            </w:r>
          </w:p>
          <w:p w:rsidR="007F2A7C" w:rsidRDefault="007F2A7C" w:rsidP="00346DB6">
            <w:pPr>
              <w:rPr>
                <w:rFonts w:cs="Times New Roman"/>
                <w:sz w:val="24"/>
                <w:szCs w:val="24"/>
              </w:rPr>
            </w:pPr>
            <w:r>
              <w:rPr>
                <w:rFonts w:cs="Times New Roman"/>
                <w:sz w:val="24"/>
                <w:szCs w:val="24"/>
              </w:rPr>
              <w:lastRenderedPageBreak/>
              <w:t xml:space="preserve">до 2036 года – не менее 32/320 000 полос/знаков в год; </w:t>
            </w:r>
          </w:p>
          <w:p w:rsidR="007F2A7C" w:rsidRDefault="007F2A7C" w:rsidP="00346DB6">
            <w:pPr>
              <w:rPr>
                <w:rFonts w:cs="Times New Roman"/>
                <w:sz w:val="24"/>
                <w:szCs w:val="24"/>
              </w:rPr>
            </w:pPr>
            <w:r>
              <w:rPr>
                <w:rFonts w:cs="Times New Roman"/>
                <w:sz w:val="24"/>
                <w:szCs w:val="24"/>
              </w:rPr>
              <w:t xml:space="preserve">до 2044 года – не менее 32/320 000 полос/знаков в год; </w:t>
            </w:r>
          </w:p>
          <w:p w:rsidR="007F2A7C" w:rsidRDefault="007F2A7C" w:rsidP="00346DB6">
            <w:pPr>
              <w:rPr>
                <w:rFonts w:cs="Times New Roman"/>
                <w:sz w:val="24"/>
                <w:szCs w:val="24"/>
              </w:rPr>
            </w:pPr>
            <w:r>
              <w:rPr>
                <w:rFonts w:cs="Times New Roman"/>
                <w:sz w:val="24"/>
                <w:szCs w:val="24"/>
              </w:rPr>
              <w:t>до 2050 года – не менее 32/320 000 полос/знаков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88, 89)</w:t>
            </w:r>
          </w:p>
        </w:tc>
        <w:tc>
          <w:tcPr>
            <w:tcW w:w="579" w:type="pct"/>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7.1.3.2. Организация мероприятий </w:t>
            </w:r>
            <w:r>
              <w:rPr>
                <w:rFonts w:cs="Times New Roman"/>
                <w:sz w:val="24"/>
                <w:szCs w:val="24"/>
              </w:rPr>
              <w:br/>
              <w:t xml:space="preserve">по информационной, консультационной </w:t>
            </w:r>
            <w:r>
              <w:rPr>
                <w:rFonts w:cs="Times New Roman"/>
                <w:sz w:val="24"/>
                <w:szCs w:val="24"/>
              </w:rPr>
              <w:br/>
              <w:t>и методической поддержке деятельности некоммерческих организаций и граждан города</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r>
              <w:rPr>
                <w:rFonts w:cs="Times New Roman"/>
                <w:sz w:val="24"/>
                <w:szCs w:val="24"/>
              </w:rPr>
              <w:br/>
              <w:t xml:space="preserve">до 2050 года – не менее 2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88, 89)</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7.2. Вектор «Городское управление»</w:t>
            </w:r>
          </w:p>
        </w:tc>
      </w:tr>
      <w:tr w:rsidR="007F2A7C" w:rsidTr="009E39AA">
        <w:trPr>
          <w:trHeight w:val="20"/>
        </w:trPr>
        <w:tc>
          <w:tcPr>
            <w:tcW w:w="5000" w:type="pct"/>
            <w:gridSpan w:val="5"/>
            <w:hideMark/>
          </w:tcPr>
          <w:p w:rsidR="007F2A7C" w:rsidRDefault="007F2A7C" w:rsidP="00D81983">
            <w:pPr>
              <w:rPr>
                <w:rFonts w:cs="Times New Roman"/>
                <w:sz w:val="24"/>
                <w:szCs w:val="24"/>
              </w:rPr>
            </w:pPr>
            <w:r>
              <w:rPr>
                <w:rFonts w:cs="Times New Roman"/>
                <w:iCs/>
                <w:sz w:val="24"/>
                <w:szCs w:val="24"/>
              </w:rPr>
              <w:t>Цель вектора – трансформация городского управления в целях повышения удовлетворенности граждан при предоставлении государственных и муниципальных услуг</w:t>
            </w:r>
          </w:p>
        </w:tc>
      </w:tr>
      <w:tr w:rsidR="007F2A7C" w:rsidTr="009E39AA">
        <w:trPr>
          <w:trHeight w:val="20"/>
        </w:trPr>
        <w:tc>
          <w:tcPr>
            <w:tcW w:w="5000" w:type="pct"/>
            <w:gridSpan w:val="5"/>
            <w:hideMark/>
          </w:tcPr>
          <w:p w:rsidR="007F2A7C" w:rsidRDefault="007F2A7C" w:rsidP="00346DB6">
            <w:pPr>
              <w:rPr>
                <w:rFonts w:cs="Times New Roman"/>
                <w:iCs/>
                <w:sz w:val="24"/>
                <w:szCs w:val="24"/>
              </w:rPr>
            </w:pPr>
            <w:r>
              <w:rPr>
                <w:rFonts w:cs="Times New Roman"/>
                <w:iCs/>
                <w:sz w:val="24"/>
                <w:szCs w:val="24"/>
              </w:rPr>
              <w:t>Задачи вектора:</w:t>
            </w:r>
          </w:p>
          <w:p w:rsidR="007F2A7C" w:rsidRDefault="007F2A7C" w:rsidP="00346DB6">
            <w:pPr>
              <w:rPr>
                <w:rFonts w:cs="Times New Roman"/>
                <w:iCs/>
                <w:sz w:val="24"/>
                <w:szCs w:val="24"/>
              </w:rPr>
            </w:pPr>
            <w:r>
              <w:rPr>
                <w:rFonts w:cs="Times New Roman"/>
                <w:iCs/>
                <w:sz w:val="24"/>
                <w:szCs w:val="24"/>
              </w:rPr>
              <w:t>- внедрение принципов и стандартов клиентоцентричности в работе органов муниципальной власти, в муниципальном секторе экономики;</w:t>
            </w:r>
          </w:p>
          <w:p w:rsidR="007F2A7C" w:rsidRDefault="007F2A7C" w:rsidP="00346DB6">
            <w:pPr>
              <w:rPr>
                <w:rFonts w:cs="Times New Roman"/>
                <w:iCs/>
                <w:sz w:val="24"/>
                <w:szCs w:val="24"/>
              </w:rPr>
            </w:pPr>
            <w:r>
              <w:rPr>
                <w:rFonts w:cs="Times New Roman"/>
                <w:iCs/>
                <w:sz w:val="24"/>
                <w:szCs w:val="24"/>
              </w:rPr>
              <w:t>- повышение качества предоставления государственных и муниципальных услуг, в том числе в рамках жизненных ситуаций;</w:t>
            </w:r>
          </w:p>
          <w:p w:rsidR="007F2A7C" w:rsidRDefault="007F2A7C" w:rsidP="00346DB6">
            <w:pPr>
              <w:rPr>
                <w:rFonts w:cs="Times New Roman"/>
                <w:iCs/>
                <w:sz w:val="24"/>
                <w:szCs w:val="24"/>
              </w:rPr>
            </w:pPr>
            <w:r>
              <w:rPr>
                <w:rFonts w:cs="Times New Roman"/>
                <w:iCs/>
                <w:sz w:val="24"/>
                <w:szCs w:val="24"/>
              </w:rPr>
              <w:t>- повышение эффективности управления муниципальным имуществом;</w:t>
            </w:r>
          </w:p>
          <w:p w:rsidR="007F2A7C" w:rsidRDefault="007F2A7C" w:rsidP="00346DB6">
            <w:pPr>
              <w:rPr>
                <w:rFonts w:cs="Times New Roman"/>
                <w:iCs/>
                <w:sz w:val="24"/>
                <w:szCs w:val="24"/>
              </w:rPr>
            </w:pPr>
            <w:r>
              <w:rPr>
                <w:rFonts w:cs="Times New Roman"/>
                <w:iCs/>
                <w:sz w:val="24"/>
                <w:szCs w:val="24"/>
              </w:rPr>
              <w:t>- обеспечение сбалансированности, устойчивости бюджета города, создание условий для качественной организации бюджетного процесса в городе Сургуте</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Реализация мероприятий вектора обеспечивает выполнение целевых показателей:</w:t>
            </w:r>
          </w:p>
          <w:p w:rsidR="007F2A7C" w:rsidRDefault="007F2A7C" w:rsidP="00346DB6">
            <w:pPr>
              <w:rPr>
                <w:rFonts w:cs="Times New Roman"/>
                <w:sz w:val="24"/>
                <w:szCs w:val="24"/>
              </w:rPr>
            </w:pPr>
            <w:r>
              <w:rPr>
                <w:rFonts w:cs="Times New Roman"/>
                <w:sz w:val="24"/>
                <w:szCs w:val="24"/>
              </w:rPr>
              <w:t>90. Удовлетворенность населения деятельностью органов местного самоуправления – 75,3% в 2050 году.</w:t>
            </w:r>
          </w:p>
          <w:p w:rsidR="007F2A7C" w:rsidRDefault="007F2A7C" w:rsidP="00346DB6">
            <w:pPr>
              <w:rPr>
                <w:rFonts w:cs="Times New Roman"/>
                <w:sz w:val="24"/>
                <w:szCs w:val="24"/>
              </w:rPr>
            </w:pPr>
            <w:r>
              <w:rPr>
                <w:rFonts w:cs="Times New Roman"/>
                <w:sz w:val="24"/>
                <w:szCs w:val="24"/>
              </w:rPr>
              <w:t>91. Уровень удовлетворенности населения качеством предоставления государственных и муниципальных услуг – 90,0% в 2050 году.</w:t>
            </w:r>
          </w:p>
          <w:p w:rsidR="007F2A7C" w:rsidRDefault="007F2A7C" w:rsidP="00346DB6">
            <w:pPr>
              <w:rPr>
                <w:rFonts w:cs="Times New Roman"/>
                <w:sz w:val="24"/>
                <w:szCs w:val="24"/>
              </w:rPr>
            </w:pPr>
            <w:r>
              <w:rPr>
                <w:rFonts w:cs="Times New Roman"/>
                <w:sz w:val="24"/>
                <w:szCs w:val="24"/>
              </w:rPr>
              <w:t>92. Экономическая эффективность использования муниципальной собственности – 100% в 2050 году.</w:t>
            </w:r>
          </w:p>
          <w:p w:rsidR="007F2A7C" w:rsidRDefault="007F2A7C" w:rsidP="00346DB6">
            <w:pPr>
              <w:rPr>
                <w:rFonts w:cs="Times New Roman"/>
                <w:sz w:val="24"/>
                <w:szCs w:val="24"/>
              </w:rPr>
            </w:pPr>
            <w:r>
              <w:rPr>
                <w:rFonts w:cs="Times New Roman"/>
                <w:sz w:val="24"/>
                <w:szCs w:val="24"/>
              </w:rPr>
              <w:t>93. Соблюдение высокого уровня долговой устойчивости бюджета города – не более 50% в 2050 году</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 xml:space="preserve">7.2.1. Мероприятия </w:t>
            </w:r>
            <w:r>
              <w:rPr>
                <w:rFonts w:cs="Times New Roman"/>
                <w:sz w:val="24"/>
                <w:szCs w:val="24"/>
              </w:rPr>
              <w:br/>
              <w:t>по нормативно-правовому, организационному обеспечению, регулированию развития городского управления</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4, 5, 6, 90, 91, 92, 93</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 xml:space="preserve">7.2.1.1. Подготовка изменений, дополнений по </w:t>
            </w:r>
            <w:r>
              <w:rPr>
                <w:rFonts w:cs="Times New Roman"/>
                <w:sz w:val="24"/>
                <w:szCs w:val="24"/>
              </w:rPr>
              <w:lastRenderedPageBreak/>
              <w:t xml:space="preserve">вопросам городского управления </w:t>
            </w:r>
            <w:r>
              <w:rPr>
                <w:rFonts w:cs="Times New Roman"/>
                <w:sz w:val="24"/>
                <w:szCs w:val="24"/>
              </w:rPr>
              <w:br/>
              <w:t>в соответствующие муниципальные правовые акты</w:t>
            </w:r>
          </w:p>
        </w:tc>
        <w:tc>
          <w:tcPr>
            <w:tcW w:w="2242" w:type="pct"/>
            <w:hideMark/>
          </w:tcPr>
          <w:p w:rsidR="007F2A7C" w:rsidRDefault="007F2A7C" w:rsidP="00346DB6">
            <w:pPr>
              <w:rPr>
                <w:rFonts w:cs="Times New Roman"/>
                <w:sz w:val="24"/>
                <w:szCs w:val="24"/>
              </w:rPr>
            </w:pPr>
            <w:r>
              <w:rPr>
                <w:rFonts w:cs="Times New Roman"/>
                <w:sz w:val="24"/>
                <w:szCs w:val="24"/>
              </w:rPr>
              <w:lastRenderedPageBreak/>
              <w:t xml:space="preserve">корректировка соответствующих муниципальных правовых актов </w:t>
            </w:r>
          </w:p>
          <w:p w:rsidR="007F2A7C" w:rsidRDefault="007F2A7C" w:rsidP="00346DB6">
            <w:pPr>
              <w:rPr>
                <w:rFonts w:cs="Times New Roman"/>
                <w:sz w:val="24"/>
                <w:szCs w:val="24"/>
              </w:rPr>
            </w:pPr>
            <w:r>
              <w:rPr>
                <w:rFonts w:cs="Times New Roman"/>
                <w:sz w:val="24"/>
                <w:szCs w:val="24"/>
              </w:rPr>
              <w:lastRenderedPageBreak/>
              <w:t>(обеспечивает достижение целевых показателей 90, 91, 92, 93)</w:t>
            </w:r>
          </w:p>
        </w:tc>
        <w:tc>
          <w:tcPr>
            <w:tcW w:w="579" w:type="pct"/>
            <w:hideMark/>
          </w:tcPr>
          <w:p w:rsidR="007F2A7C" w:rsidRDefault="007F2A7C" w:rsidP="00346DB6">
            <w:pPr>
              <w:rPr>
                <w:rFonts w:cs="Times New Roman"/>
                <w:sz w:val="24"/>
                <w:szCs w:val="24"/>
              </w:rPr>
            </w:pPr>
            <w:r>
              <w:rPr>
                <w:rFonts w:cs="Times New Roman"/>
                <w:sz w:val="24"/>
                <w:szCs w:val="24"/>
              </w:rPr>
              <w:lastRenderedPageBreak/>
              <w:t>не требуется</w:t>
            </w:r>
          </w:p>
        </w:tc>
        <w:tc>
          <w:tcPr>
            <w:tcW w:w="556" w:type="pct"/>
            <w:noWrap/>
          </w:tcPr>
          <w:p w:rsidR="007F2A7C" w:rsidRDefault="007F2A7C" w:rsidP="00346DB6">
            <w:pPr>
              <w:rPr>
                <w:rFonts w:cs="Times New Roman"/>
                <w:sz w:val="24"/>
                <w:szCs w:val="24"/>
              </w:rPr>
            </w:pPr>
            <w:r>
              <w:rPr>
                <w:rFonts w:cs="Times New Roman"/>
                <w:sz w:val="24"/>
                <w:szCs w:val="24"/>
              </w:rPr>
              <w:t xml:space="preserve">ежегодно </w:t>
            </w:r>
          </w:p>
          <w:p w:rsidR="007F2A7C" w:rsidRDefault="007F2A7C" w:rsidP="00346DB6">
            <w:pPr>
              <w:rPr>
                <w:rFonts w:cs="Times New Roman"/>
                <w:sz w:val="24"/>
                <w:szCs w:val="24"/>
              </w:rPr>
            </w:pP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r>
            <w:r>
              <w:rPr>
                <w:rFonts w:cs="Times New Roman"/>
                <w:sz w:val="24"/>
                <w:szCs w:val="24"/>
              </w:rPr>
              <w:lastRenderedPageBreak/>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7.2.1.2. Оптимизация доходов </w:t>
            </w:r>
          </w:p>
          <w:p w:rsidR="007F2A7C" w:rsidRDefault="007F2A7C" w:rsidP="00346DB6">
            <w:pPr>
              <w:rPr>
                <w:rFonts w:cs="Times New Roman"/>
                <w:sz w:val="24"/>
                <w:szCs w:val="24"/>
              </w:rPr>
            </w:pPr>
            <w:r>
              <w:rPr>
                <w:rFonts w:cs="Times New Roman"/>
                <w:sz w:val="24"/>
                <w:szCs w:val="24"/>
              </w:rPr>
              <w:t>и расходов бюджета города</w:t>
            </w:r>
          </w:p>
        </w:tc>
        <w:tc>
          <w:tcPr>
            <w:tcW w:w="2242" w:type="pct"/>
            <w:hideMark/>
          </w:tcPr>
          <w:p w:rsidR="007F2A7C" w:rsidRDefault="007F2A7C" w:rsidP="00346DB6">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принятие муниципального правового акта </w:t>
            </w:r>
            <w:r>
              <w:rPr>
                <w:rFonts w:ascii="Arial" w:eastAsiaTheme="minorEastAsia" w:hAnsi="Arial" w:cs="Times New Roman"/>
                <w:sz w:val="24"/>
                <w:szCs w:val="24"/>
                <w:lang w:eastAsia="ru-RU"/>
              </w:rPr>
              <w:t xml:space="preserve">– </w:t>
            </w:r>
            <w:r>
              <w:rPr>
                <w:rFonts w:eastAsiaTheme="minorEastAsia" w:cs="Times New Roman"/>
                <w:sz w:val="24"/>
                <w:szCs w:val="24"/>
                <w:lang w:eastAsia="ru-RU"/>
              </w:rPr>
              <w:t>план оптимизации доходов и расходов бюджета города - ежегодно;</w:t>
            </w:r>
          </w:p>
          <w:p w:rsidR="007F2A7C" w:rsidRDefault="007F2A7C" w:rsidP="00346DB6">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принятие муниципального правового акта об утверждении порядка нормирования затрат товаров, работ, услуг </w:t>
            </w:r>
            <w:r>
              <w:rPr>
                <w:rFonts w:ascii="Arial" w:eastAsiaTheme="minorEastAsia" w:hAnsi="Arial" w:cs="Times New Roman"/>
                <w:sz w:val="24"/>
                <w:szCs w:val="24"/>
                <w:lang w:eastAsia="ru-RU"/>
              </w:rPr>
              <w:t>–</w:t>
            </w:r>
            <w:r>
              <w:rPr>
                <w:rFonts w:eastAsiaTheme="minorEastAsia" w:cs="Times New Roman"/>
                <w:sz w:val="24"/>
                <w:szCs w:val="24"/>
                <w:lang w:eastAsia="ru-RU"/>
              </w:rPr>
              <w:t xml:space="preserve"> ежегодно;</w:t>
            </w:r>
          </w:p>
          <w:p w:rsidR="007F2A7C" w:rsidRDefault="007F2A7C" w:rsidP="00346DB6">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принятие муниципального правового акта об утверждении перечня объектов обзоров расходов города для выявления соответствующих резервов </w:t>
            </w:r>
            <w:r>
              <w:rPr>
                <w:rFonts w:ascii="Arial" w:eastAsiaTheme="minorEastAsia" w:hAnsi="Arial" w:cs="Times New Roman"/>
                <w:sz w:val="24"/>
                <w:szCs w:val="24"/>
                <w:lang w:eastAsia="ru-RU"/>
              </w:rPr>
              <w:t>–</w:t>
            </w:r>
            <w:r>
              <w:rPr>
                <w:rFonts w:eastAsiaTheme="minorEastAsia" w:cs="Times New Roman"/>
                <w:sz w:val="24"/>
                <w:szCs w:val="24"/>
                <w:lang w:eastAsia="ru-RU"/>
              </w:rPr>
              <w:t xml:space="preserve"> ежегодно</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4, 5, 6, 93)</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 xml:space="preserve">ежегодно </w:t>
            </w:r>
          </w:p>
          <w:p w:rsidR="007F2A7C" w:rsidRDefault="007F2A7C" w:rsidP="00346DB6">
            <w:pPr>
              <w:rPr>
                <w:rFonts w:cs="Times New Roman"/>
                <w:sz w:val="24"/>
                <w:szCs w:val="24"/>
              </w:rPr>
            </w:pPr>
            <w:r>
              <w:rPr>
                <w:rFonts w:cs="Times New Roman"/>
                <w:sz w:val="24"/>
                <w:szCs w:val="24"/>
              </w:rPr>
              <w:t>до 2036 год</w:t>
            </w:r>
          </w:p>
        </w:tc>
        <w:tc>
          <w:tcPr>
            <w:tcW w:w="638" w:type="pct"/>
            <w:hideMark/>
          </w:tcPr>
          <w:p w:rsidR="007F2A7C" w:rsidRDefault="007F2A7C" w:rsidP="00346DB6">
            <w:pPr>
              <w:rPr>
                <w:rFonts w:cs="Times New Roman"/>
                <w:sz w:val="24"/>
                <w:szCs w:val="24"/>
              </w:rPr>
            </w:pPr>
            <w:r>
              <w:rPr>
                <w:rFonts w:cs="Times New Roman"/>
                <w:sz w:val="24"/>
                <w:szCs w:val="24"/>
              </w:rPr>
              <w:t>2024 - 2026 годы 2027 - 2031 годы 2032 - 2036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7.2.1.3. Реализация комплекса мер, направленных на повышение эффективности управления муниципальным имуществом</w:t>
            </w:r>
          </w:p>
        </w:tc>
        <w:tc>
          <w:tcPr>
            <w:tcW w:w="2242" w:type="pct"/>
            <w:hideMark/>
          </w:tcPr>
          <w:p w:rsidR="007F2A7C" w:rsidRDefault="007F2A7C" w:rsidP="00346DB6">
            <w:pPr>
              <w:rPr>
                <w:rFonts w:cs="Times New Roman"/>
                <w:sz w:val="24"/>
                <w:szCs w:val="24"/>
              </w:rPr>
            </w:pPr>
            <w:r>
              <w:rPr>
                <w:rFonts w:cs="Times New Roman"/>
                <w:sz w:val="24"/>
                <w:szCs w:val="24"/>
              </w:rPr>
              <w:t>доля многоквартирных домов, расположенных на земельных участках, в отношении которых осуществлен государственный кадастровый учет, к 2050 году – не менее 99,4%;</w:t>
            </w:r>
          </w:p>
          <w:p w:rsidR="007F2A7C" w:rsidRDefault="007F2A7C" w:rsidP="00346DB6">
            <w:pPr>
              <w:rPr>
                <w:rFonts w:cs="Times New Roman"/>
                <w:sz w:val="24"/>
                <w:szCs w:val="24"/>
              </w:rPr>
            </w:pPr>
            <w:r>
              <w:rPr>
                <w:rFonts w:cs="Times New Roman"/>
                <w:sz w:val="24"/>
                <w:szCs w:val="24"/>
              </w:rPr>
              <w:t>доля используемого муниципального имущества от общего количества имущества муниципального образования к 2050 году – не менее 99%</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7, 92)</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7.2.1.4. Реализация программ комплексного развития транспортной, социальной, коммунальной инфраструктуры</w:t>
            </w:r>
          </w:p>
        </w:tc>
        <w:tc>
          <w:tcPr>
            <w:tcW w:w="2242" w:type="pct"/>
            <w:hideMark/>
          </w:tcPr>
          <w:p w:rsidR="007F2A7C" w:rsidRDefault="007F2A7C" w:rsidP="00346DB6">
            <w:pPr>
              <w:rPr>
                <w:rFonts w:cs="Times New Roman"/>
                <w:sz w:val="24"/>
                <w:szCs w:val="24"/>
              </w:rPr>
            </w:pPr>
            <w:r>
              <w:rPr>
                <w:rFonts w:cs="Times New Roman"/>
                <w:sz w:val="24"/>
                <w:szCs w:val="24"/>
              </w:rPr>
              <w:t xml:space="preserve">наличие единого документа территориального планирования </w:t>
            </w:r>
            <w:r>
              <w:rPr>
                <w:rFonts w:cs="Times New Roman"/>
                <w:sz w:val="24"/>
                <w:szCs w:val="24"/>
              </w:rPr>
              <w:br/>
              <w:t>и градостроительного зонирования муниципального образования городской округ Сургут Ханты-Мансийского автономного округа – Югры;</w:t>
            </w:r>
          </w:p>
          <w:p w:rsidR="007F2A7C" w:rsidRDefault="007F2A7C" w:rsidP="00346DB6">
            <w:pPr>
              <w:rPr>
                <w:rFonts w:cs="Times New Roman"/>
                <w:sz w:val="24"/>
                <w:szCs w:val="24"/>
              </w:rPr>
            </w:pPr>
            <w:r>
              <w:rPr>
                <w:rFonts w:cs="Times New Roman"/>
                <w:sz w:val="24"/>
                <w:szCs w:val="24"/>
              </w:rPr>
              <w:t xml:space="preserve">100% исполнение программ комплексного развития транспортной, социальной, коммунальной инфраструктуры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90, 91)</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 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 xml:space="preserve">7.2.1.5. Осуществление мониторинга удовлетворенности населения деятельностью органов местного самоуправления </w:t>
            </w:r>
            <w:r>
              <w:rPr>
                <w:rFonts w:cs="Times New Roman"/>
                <w:sz w:val="24"/>
                <w:szCs w:val="24"/>
              </w:rPr>
              <w:br/>
            </w:r>
            <w:r>
              <w:rPr>
                <w:rFonts w:cs="Times New Roman"/>
                <w:sz w:val="24"/>
                <w:szCs w:val="24"/>
              </w:rPr>
              <w:lastRenderedPageBreak/>
              <w:t xml:space="preserve">в муниципальном образовании / качеством предоставления государственных </w:t>
            </w:r>
            <w:r>
              <w:rPr>
                <w:rFonts w:cs="Times New Roman"/>
                <w:sz w:val="24"/>
                <w:szCs w:val="24"/>
              </w:rPr>
              <w:br/>
              <w:t>и муниципальных услуг</w:t>
            </w:r>
          </w:p>
        </w:tc>
        <w:tc>
          <w:tcPr>
            <w:tcW w:w="2242" w:type="pct"/>
            <w:hideMark/>
          </w:tcPr>
          <w:p w:rsidR="007F2A7C" w:rsidRDefault="007F2A7C" w:rsidP="00346DB6">
            <w:pPr>
              <w:rPr>
                <w:rFonts w:cs="Times New Roman"/>
                <w:sz w:val="24"/>
                <w:szCs w:val="24"/>
              </w:rPr>
            </w:pPr>
            <w:r>
              <w:rPr>
                <w:rFonts w:cs="Times New Roman"/>
                <w:sz w:val="24"/>
                <w:szCs w:val="24"/>
              </w:rPr>
              <w:lastRenderedPageBreak/>
              <w:t>достижение доли удовлетворенности населения деятельностью органов местного самоуправления:</w:t>
            </w:r>
          </w:p>
          <w:p w:rsidR="007F2A7C" w:rsidRDefault="007F2A7C" w:rsidP="00346DB6">
            <w:pPr>
              <w:rPr>
                <w:rFonts w:cs="Times New Roman"/>
                <w:sz w:val="24"/>
                <w:szCs w:val="24"/>
              </w:rPr>
            </w:pPr>
            <w:r>
              <w:rPr>
                <w:rFonts w:cs="Times New Roman"/>
                <w:sz w:val="24"/>
                <w:szCs w:val="24"/>
              </w:rPr>
              <w:t>- к 2026 году – не менее 74,9%;</w:t>
            </w:r>
          </w:p>
          <w:p w:rsidR="007F2A7C" w:rsidRDefault="007F2A7C" w:rsidP="00346DB6">
            <w:pPr>
              <w:rPr>
                <w:rFonts w:cs="Times New Roman"/>
                <w:sz w:val="24"/>
                <w:szCs w:val="24"/>
              </w:rPr>
            </w:pPr>
            <w:r>
              <w:rPr>
                <w:rFonts w:cs="Times New Roman"/>
                <w:sz w:val="24"/>
                <w:szCs w:val="24"/>
              </w:rPr>
              <w:t>- к 2031 году – не менее 75,0%;</w:t>
            </w:r>
          </w:p>
          <w:p w:rsidR="007F2A7C" w:rsidRDefault="007F2A7C" w:rsidP="00346DB6">
            <w:pPr>
              <w:rPr>
                <w:rFonts w:cs="Times New Roman"/>
                <w:sz w:val="24"/>
                <w:szCs w:val="24"/>
              </w:rPr>
            </w:pPr>
            <w:r>
              <w:rPr>
                <w:rFonts w:cs="Times New Roman"/>
                <w:sz w:val="24"/>
                <w:szCs w:val="24"/>
              </w:rPr>
              <w:t>- к 2036 году – не менее 75,1%;</w:t>
            </w:r>
          </w:p>
          <w:p w:rsidR="007F2A7C" w:rsidRDefault="007F2A7C" w:rsidP="00346DB6">
            <w:pPr>
              <w:rPr>
                <w:rFonts w:cs="Times New Roman"/>
                <w:sz w:val="24"/>
                <w:szCs w:val="24"/>
              </w:rPr>
            </w:pPr>
            <w:r>
              <w:rPr>
                <w:rFonts w:cs="Times New Roman"/>
                <w:sz w:val="24"/>
                <w:szCs w:val="24"/>
              </w:rPr>
              <w:t>- к 2044 году – не менее 75,2%;</w:t>
            </w:r>
          </w:p>
          <w:p w:rsidR="007F2A7C" w:rsidRDefault="007F2A7C" w:rsidP="00346DB6">
            <w:pPr>
              <w:rPr>
                <w:rFonts w:cs="Times New Roman"/>
                <w:sz w:val="24"/>
                <w:szCs w:val="24"/>
              </w:rPr>
            </w:pPr>
            <w:r>
              <w:rPr>
                <w:rFonts w:cs="Times New Roman"/>
                <w:sz w:val="24"/>
                <w:szCs w:val="24"/>
              </w:rPr>
              <w:lastRenderedPageBreak/>
              <w:t>- к 2050 году – не менее 75,3%</w:t>
            </w:r>
          </w:p>
          <w:p w:rsidR="007F2A7C" w:rsidRDefault="007F2A7C" w:rsidP="00346DB6">
            <w:pPr>
              <w:rPr>
                <w:rFonts w:cs="Times New Roman"/>
                <w:sz w:val="24"/>
                <w:szCs w:val="24"/>
              </w:rPr>
            </w:pPr>
            <w:r>
              <w:rPr>
                <w:rFonts w:cs="Times New Roman"/>
                <w:sz w:val="24"/>
                <w:szCs w:val="24"/>
              </w:rPr>
              <w:t xml:space="preserve">достижение доли удовлетворенности населения качеством предоставления государственных и муниципальных услуг – </w:t>
            </w:r>
            <w:r>
              <w:rPr>
                <w:rFonts w:cs="Times New Roman"/>
                <w:sz w:val="24"/>
                <w:szCs w:val="24"/>
              </w:rPr>
              <w:br/>
              <w:t>не менее 90% ежегодно</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90, 91)</w:t>
            </w:r>
          </w:p>
        </w:tc>
        <w:tc>
          <w:tcPr>
            <w:tcW w:w="579" w:type="pct"/>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 xml:space="preserve">7.2.2. Мероприятия </w:t>
            </w:r>
            <w:r>
              <w:rPr>
                <w:rFonts w:cs="Times New Roman"/>
                <w:sz w:val="24"/>
                <w:szCs w:val="24"/>
              </w:rPr>
              <w:br/>
              <w:t>по информационно-маркетинговому обеспечению развития городского управления</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90, 91, 92, 93</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 xml:space="preserve">7.2.2.1. Проведение ежегодных мероприятий, направленных </w:t>
            </w:r>
            <w:r>
              <w:rPr>
                <w:rFonts w:cs="Times New Roman"/>
                <w:sz w:val="24"/>
                <w:szCs w:val="24"/>
              </w:rPr>
              <w:br/>
              <w:t>на обеспечение соответствия официального портала Администрации города современным требованиям</w:t>
            </w:r>
          </w:p>
        </w:tc>
        <w:tc>
          <w:tcPr>
            <w:tcW w:w="2242" w:type="pct"/>
            <w:hideMark/>
          </w:tcPr>
          <w:p w:rsidR="007F2A7C" w:rsidRDefault="007F2A7C" w:rsidP="00346DB6">
            <w:pPr>
              <w:rPr>
                <w:rFonts w:cs="Times New Roman"/>
                <w:sz w:val="24"/>
                <w:szCs w:val="24"/>
              </w:rPr>
            </w:pPr>
            <w:r>
              <w:rPr>
                <w:rFonts w:cs="Times New Roman"/>
                <w:sz w:val="24"/>
                <w:szCs w:val="24"/>
              </w:rPr>
              <w:t>количество проведенных ежегодных мероприятий:</w:t>
            </w:r>
            <w:r>
              <w:rPr>
                <w:rFonts w:cs="Times New Roman"/>
                <w:sz w:val="24"/>
                <w:szCs w:val="24"/>
              </w:rPr>
              <w:br/>
              <w:t>до 2050 года – не менее 1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90, 91, 92, 93)</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iCs/>
                <w:sz w:val="24"/>
                <w:szCs w:val="24"/>
              </w:rPr>
            </w:pPr>
            <w:r>
              <w:rPr>
                <w:rFonts w:cs="Times New Roman"/>
                <w:sz w:val="24"/>
                <w:szCs w:val="24"/>
              </w:rPr>
              <w:t xml:space="preserve">7.2.2.2. Размещение в средствах массовой информации сведений, направленных на развитие различных форм взаимодействия власти </w:t>
            </w:r>
            <w:r w:rsidR="00D81983">
              <w:rPr>
                <w:rFonts w:cs="Times New Roman"/>
                <w:sz w:val="24"/>
                <w:szCs w:val="24"/>
              </w:rPr>
              <w:br/>
            </w:r>
            <w:r>
              <w:rPr>
                <w:rFonts w:cs="Times New Roman"/>
                <w:sz w:val="24"/>
                <w:szCs w:val="24"/>
              </w:rPr>
              <w:t>и населения</w:t>
            </w:r>
          </w:p>
        </w:tc>
        <w:tc>
          <w:tcPr>
            <w:tcW w:w="2242" w:type="pct"/>
          </w:tcPr>
          <w:p w:rsidR="007F2A7C" w:rsidRDefault="007F2A7C" w:rsidP="00346DB6">
            <w:pPr>
              <w:rPr>
                <w:rFonts w:cs="Times New Roman"/>
                <w:sz w:val="24"/>
                <w:szCs w:val="24"/>
              </w:rPr>
            </w:pPr>
            <w:r>
              <w:rPr>
                <w:rFonts w:cs="Times New Roman"/>
                <w:sz w:val="24"/>
                <w:szCs w:val="24"/>
              </w:rPr>
              <w:t xml:space="preserve">наличие информационных ресурсов: да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90, 91, 92, 93)</w:t>
            </w:r>
          </w:p>
          <w:p w:rsidR="007F2A7C" w:rsidRDefault="007F2A7C" w:rsidP="00346DB6">
            <w:pPr>
              <w:rPr>
                <w:rFonts w:cs="Times New Roman"/>
                <w:sz w:val="24"/>
                <w:szCs w:val="24"/>
              </w:rPr>
            </w:pP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7.3. Вектор «Волонтерство и благотворительность»</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Цель вектора – стимулирование создания общества небезразличия (волонтерства и благотворительности)</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Задачи вектора:</w:t>
            </w:r>
          </w:p>
          <w:p w:rsidR="007F2A7C" w:rsidRDefault="007F2A7C" w:rsidP="00346DB6">
            <w:pPr>
              <w:rPr>
                <w:rFonts w:cs="Times New Roman"/>
                <w:sz w:val="24"/>
                <w:szCs w:val="24"/>
              </w:rPr>
            </w:pPr>
            <w:r>
              <w:rPr>
                <w:rFonts w:cs="Times New Roman"/>
                <w:sz w:val="24"/>
                <w:szCs w:val="24"/>
              </w:rPr>
              <w:t>- создание условий, обеспечивающих востребованность участия добровольческих (волонтерских) организаций и добровольцев (волонтеров) в решении социальных задач, а также повышение признания добровольчества (волонтерства) в обществе;</w:t>
            </w:r>
          </w:p>
          <w:p w:rsidR="007F2A7C" w:rsidRDefault="007F2A7C" w:rsidP="00346DB6">
            <w:pPr>
              <w:rPr>
                <w:rFonts w:cs="Times New Roman"/>
                <w:sz w:val="24"/>
                <w:szCs w:val="24"/>
              </w:rPr>
            </w:pPr>
            <w:r>
              <w:rPr>
                <w:rFonts w:cs="Times New Roman"/>
                <w:sz w:val="24"/>
                <w:szCs w:val="24"/>
              </w:rPr>
              <w:t>- поддержка деятельности существующих и создание условий для возникновения новых добровольческих (волонтерских) организаций</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целевого показателя: </w:t>
            </w:r>
          </w:p>
          <w:p w:rsidR="007F2A7C" w:rsidRDefault="007F2A7C" w:rsidP="00346DB6">
            <w:pPr>
              <w:rPr>
                <w:rFonts w:cs="Times New Roman"/>
                <w:sz w:val="24"/>
                <w:szCs w:val="24"/>
              </w:rPr>
            </w:pPr>
            <w:r>
              <w:rPr>
                <w:rFonts w:cs="Times New Roman"/>
                <w:sz w:val="24"/>
                <w:szCs w:val="24"/>
              </w:rPr>
              <w:t>94. Доля граждан, вовлеченных в деятельность волонтерских (добровольческих) организаций – 20,0%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7.3.1. Мероприятия </w:t>
            </w:r>
            <w:r>
              <w:rPr>
                <w:rFonts w:cs="Times New Roman"/>
                <w:sz w:val="24"/>
                <w:szCs w:val="24"/>
              </w:rPr>
              <w:br/>
              <w:t xml:space="preserve">по нормативно-правовому, </w:t>
            </w:r>
            <w:r>
              <w:rPr>
                <w:rFonts w:cs="Times New Roman"/>
                <w:sz w:val="24"/>
                <w:szCs w:val="24"/>
              </w:rPr>
              <w:lastRenderedPageBreak/>
              <w:t xml:space="preserve">организационному обеспечению, регулированию развития волонтерства </w:t>
            </w:r>
            <w:r>
              <w:rPr>
                <w:rFonts w:cs="Times New Roman"/>
                <w:sz w:val="24"/>
                <w:szCs w:val="24"/>
              </w:rPr>
              <w:br/>
              <w:t>и благотворительности</w:t>
            </w:r>
          </w:p>
        </w:tc>
        <w:tc>
          <w:tcPr>
            <w:tcW w:w="2242" w:type="pct"/>
            <w:hideMark/>
          </w:tcPr>
          <w:p w:rsidR="007F2A7C" w:rsidRDefault="007F2A7C" w:rsidP="00346DB6">
            <w:pPr>
              <w:rPr>
                <w:rFonts w:cs="Times New Roman"/>
                <w:sz w:val="24"/>
                <w:szCs w:val="24"/>
              </w:rPr>
            </w:pPr>
            <w:r>
              <w:rPr>
                <w:rFonts w:cs="Times New Roman"/>
                <w:sz w:val="24"/>
                <w:szCs w:val="24"/>
              </w:rPr>
              <w:lastRenderedPageBreak/>
              <w:t>обеспечивает достижение целевого показателя 94</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r>
            <w:r>
              <w:rPr>
                <w:rFonts w:cs="Times New Roman"/>
                <w:sz w:val="24"/>
                <w:szCs w:val="24"/>
              </w:rPr>
              <w:lastRenderedPageBreak/>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7.3.1.1. Подготовка изменений, дополнений </w:t>
            </w:r>
            <w:r w:rsidR="00D81983">
              <w:rPr>
                <w:rFonts w:cs="Times New Roman"/>
                <w:sz w:val="24"/>
                <w:szCs w:val="24"/>
              </w:rPr>
              <w:br/>
            </w:r>
            <w:r>
              <w:rPr>
                <w:rFonts w:cs="Times New Roman"/>
                <w:sz w:val="24"/>
                <w:szCs w:val="24"/>
              </w:rPr>
              <w:t xml:space="preserve">по вопросам развития </w:t>
            </w:r>
            <w:proofErr w:type="spellStart"/>
            <w:r>
              <w:rPr>
                <w:rFonts w:cs="Times New Roman"/>
                <w:sz w:val="24"/>
                <w:szCs w:val="24"/>
              </w:rPr>
              <w:t>волонтерства</w:t>
            </w:r>
            <w:proofErr w:type="spellEnd"/>
            <w:r>
              <w:rPr>
                <w:rFonts w:cs="Times New Roman"/>
                <w:sz w:val="24"/>
                <w:szCs w:val="24"/>
              </w:rPr>
              <w:t xml:space="preserve"> в соответствующие муниципальные программы</w:t>
            </w:r>
          </w:p>
        </w:tc>
        <w:tc>
          <w:tcPr>
            <w:tcW w:w="2242" w:type="pct"/>
            <w:hideMark/>
          </w:tcPr>
          <w:p w:rsidR="007F2A7C" w:rsidRDefault="007F2A7C" w:rsidP="00346DB6">
            <w:pPr>
              <w:rPr>
                <w:rFonts w:cs="Times New Roman"/>
                <w:sz w:val="24"/>
                <w:szCs w:val="24"/>
              </w:rPr>
            </w:pPr>
            <w:r>
              <w:rPr>
                <w:rFonts w:cs="Times New Roman"/>
                <w:sz w:val="24"/>
                <w:szCs w:val="24"/>
              </w:rPr>
              <w:t xml:space="preserve">утверждение корректировок соответствующих муниципальных программ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7.3.1.2. Безвозмездное предоставление объектов нежилого фонда, временно свободных от основной деятельности муниципальных учреждений, для проведения мероприятий волонтерскими организациями и социально ориентированными некоммерческими организациями </w:t>
            </w:r>
          </w:p>
        </w:tc>
        <w:tc>
          <w:tcPr>
            <w:tcW w:w="2242" w:type="pct"/>
            <w:hideMark/>
          </w:tcPr>
          <w:p w:rsidR="007F2A7C" w:rsidRDefault="007F2A7C" w:rsidP="00346DB6">
            <w:pPr>
              <w:rPr>
                <w:rFonts w:cs="Times New Roman"/>
                <w:sz w:val="24"/>
                <w:szCs w:val="24"/>
              </w:rPr>
            </w:pPr>
            <w:r>
              <w:rPr>
                <w:rFonts w:cs="Times New Roman"/>
                <w:sz w:val="24"/>
                <w:szCs w:val="24"/>
              </w:rPr>
              <w:t xml:space="preserve">актуализирование порядка дачи согласия на предоставление </w:t>
            </w:r>
            <w:r>
              <w:rPr>
                <w:rFonts w:cs="Times New Roman"/>
                <w:sz w:val="24"/>
                <w:szCs w:val="24"/>
              </w:rPr>
              <w:br/>
              <w:t xml:space="preserve">в аренду и безвозмездное пользование муниципального имущества, закрепленного на праве оперативного управления </w:t>
            </w:r>
            <w:r>
              <w:rPr>
                <w:rFonts w:cs="Times New Roman"/>
                <w:sz w:val="24"/>
                <w:szCs w:val="24"/>
              </w:rPr>
              <w:br/>
              <w:t xml:space="preserve">за муниципальными автономными, бюджетными и казенными учреждениями или на праве хозяйственного ведения </w:t>
            </w:r>
            <w:r>
              <w:rPr>
                <w:rFonts w:cs="Times New Roman"/>
                <w:sz w:val="24"/>
                <w:szCs w:val="24"/>
              </w:rPr>
              <w:br/>
              <w:t>за муниципальными унитарными предприятиями</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7.3.1.3. Реализация гражданских </w:t>
            </w:r>
            <w:r>
              <w:rPr>
                <w:rFonts w:cs="Times New Roman"/>
                <w:sz w:val="24"/>
                <w:szCs w:val="24"/>
              </w:rPr>
              <w:br/>
              <w:t>и социальных инициатив на базе «ДоброЦентра»</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реализованных гражданских и социальных инициатив (проектов): </w:t>
            </w:r>
          </w:p>
          <w:p w:rsidR="007F2A7C" w:rsidRDefault="007F2A7C" w:rsidP="00346DB6">
            <w:pPr>
              <w:rPr>
                <w:rFonts w:cs="Times New Roman"/>
                <w:sz w:val="24"/>
                <w:szCs w:val="24"/>
              </w:rPr>
            </w:pPr>
            <w:r>
              <w:rPr>
                <w:rFonts w:cs="Times New Roman"/>
                <w:sz w:val="24"/>
                <w:szCs w:val="24"/>
              </w:rPr>
              <w:t>- к 2031 году – не менее 1 ед.;</w:t>
            </w:r>
          </w:p>
          <w:p w:rsidR="007F2A7C" w:rsidRDefault="007F2A7C" w:rsidP="00346DB6">
            <w:pPr>
              <w:rPr>
                <w:rFonts w:cs="Times New Roman"/>
                <w:sz w:val="24"/>
                <w:szCs w:val="24"/>
              </w:rPr>
            </w:pPr>
            <w:r>
              <w:rPr>
                <w:rFonts w:cs="Times New Roman"/>
                <w:sz w:val="24"/>
                <w:szCs w:val="24"/>
              </w:rPr>
              <w:t>- к 2036 году – не менее 2 ед.;</w:t>
            </w:r>
          </w:p>
          <w:p w:rsidR="007F2A7C" w:rsidRDefault="007F2A7C" w:rsidP="00346DB6">
            <w:pPr>
              <w:rPr>
                <w:rFonts w:cs="Times New Roman"/>
                <w:sz w:val="24"/>
                <w:szCs w:val="24"/>
              </w:rPr>
            </w:pPr>
            <w:r>
              <w:rPr>
                <w:rFonts w:cs="Times New Roman"/>
                <w:sz w:val="24"/>
                <w:szCs w:val="24"/>
              </w:rPr>
              <w:t>- к 2044 году – не менее 3 ед.;</w:t>
            </w:r>
          </w:p>
          <w:p w:rsidR="007F2A7C" w:rsidRDefault="007F2A7C" w:rsidP="00346DB6">
            <w:pPr>
              <w:rPr>
                <w:rFonts w:cs="Times New Roman"/>
                <w:sz w:val="24"/>
                <w:szCs w:val="24"/>
              </w:rPr>
            </w:pPr>
            <w:r>
              <w:rPr>
                <w:rFonts w:cs="Times New Roman"/>
                <w:sz w:val="24"/>
                <w:szCs w:val="24"/>
              </w:rPr>
              <w:t xml:space="preserve">- к 2050 году – не менее 4 ед.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7.3.1.4. Организация мероприятий, </w:t>
            </w:r>
            <w:r>
              <w:rPr>
                <w:rFonts w:cs="Times New Roman"/>
                <w:sz w:val="24"/>
                <w:szCs w:val="24"/>
              </w:rPr>
              <w:lastRenderedPageBreak/>
              <w:t xml:space="preserve">направленных </w:t>
            </w:r>
            <w:r>
              <w:rPr>
                <w:rFonts w:cs="Times New Roman"/>
                <w:sz w:val="24"/>
                <w:szCs w:val="24"/>
              </w:rPr>
              <w:br/>
              <w:t>на вовлеченность жителей города в волонтерскую (добровольческую) деятельность,</w:t>
            </w:r>
            <w:r>
              <w:t xml:space="preserve"> </w:t>
            </w:r>
            <w:r>
              <w:rPr>
                <w:rFonts w:cs="Times New Roman"/>
                <w:sz w:val="24"/>
                <w:szCs w:val="24"/>
              </w:rPr>
              <w:t xml:space="preserve">включая мероприятия практической природоохранной деятельности </w:t>
            </w:r>
          </w:p>
        </w:tc>
        <w:tc>
          <w:tcPr>
            <w:tcW w:w="2242" w:type="pct"/>
            <w:hideMark/>
          </w:tcPr>
          <w:p w:rsidR="007F2A7C" w:rsidRDefault="007F2A7C" w:rsidP="00346DB6">
            <w:pPr>
              <w:rPr>
                <w:rFonts w:cs="Times New Roman"/>
                <w:sz w:val="24"/>
                <w:szCs w:val="24"/>
              </w:rPr>
            </w:pPr>
            <w:r>
              <w:rPr>
                <w:rFonts w:cs="Times New Roman"/>
                <w:sz w:val="24"/>
                <w:szCs w:val="24"/>
              </w:rPr>
              <w:lastRenderedPageBreak/>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 xml:space="preserve">- до 2026 года – не менее 8 ед. в год; </w:t>
            </w:r>
          </w:p>
          <w:p w:rsidR="007F2A7C" w:rsidRDefault="007F2A7C" w:rsidP="00346DB6">
            <w:pPr>
              <w:rPr>
                <w:rFonts w:cs="Times New Roman"/>
                <w:sz w:val="24"/>
                <w:szCs w:val="24"/>
              </w:rPr>
            </w:pPr>
            <w:r>
              <w:rPr>
                <w:rFonts w:cs="Times New Roman"/>
                <w:sz w:val="24"/>
                <w:szCs w:val="24"/>
              </w:rPr>
              <w:lastRenderedPageBreak/>
              <w:t>- до 2031 года – не менее 13 ед. в год;</w:t>
            </w:r>
          </w:p>
          <w:p w:rsidR="007F2A7C" w:rsidRDefault="007F2A7C" w:rsidP="00346DB6">
            <w:pPr>
              <w:rPr>
                <w:rFonts w:cs="Times New Roman"/>
                <w:sz w:val="24"/>
                <w:szCs w:val="24"/>
              </w:rPr>
            </w:pPr>
            <w:r>
              <w:rPr>
                <w:rFonts w:cs="Times New Roman"/>
                <w:sz w:val="24"/>
                <w:szCs w:val="24"/>
              </w:rPr>
              <w:t xml:space="preserve">- до 2036 года – не менее 19 ед. в год; </w:t>
            </w:r>
          </w:p>
          <w:p w:rsidR="007F2A7C" w:rsidRDefault="007F2A7C" w:rsidP="00346DB6">
            <w:pPr>
              <w:rPr>
                <w:rFonts w:cs="Times New Roman"/>
                <w:sz w:val="24"/>
                <w:szCs w:val="24"/>
              </w:rPr>
            </w:pPr>
            <w:r>
              <w:rPr>
                <w:rFonts w:cs="Times New Roman"/>
                <w:sz w:val="24"/>
                <w:szCs w:val="24"/>
              </w:rPr>
              <w:t xml:space="preserve">- до 2044 года – не менее 22 ед. в год; </w:t>
            </w:r>
          </w:p>
          <w:p w:rsidR="007F2A7C" w:rsidRDefault="007F2A7C" w:rsidP="00346DB6">
            <w:pPr>
              <w:rPr>
                <w:rFonts w:cs="Times New Roman"/>
                <w:sz w:val="24"/>
                <w:szCs w:val="24"/>
              </w:rPr>
            </w:pPr>
            <w:r>
              <w:rPr>
                <w:rFonts w:cs="Times New Roman"/>
                <w:sz w:val="24"/>
                <w:szCs w:val="24"/>
              </w:rPr>
              <w:t>- до 2050 года – не менее 27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lastRenderedPageBreak/>
              <w:t xml:space="preserve">бюджетные </w:t>
            </w:r>
            <w:r>
              <w:rPr>
                <w:rFonts w:cs="Times New Roman"/>
                <w:sz w:val="24"/>
                <w:szCs w:val="24"/>
              </w:rPr>
              <w:br/>
              <w:t xml:space="preserve">и </w:t>
            </w:r>
            <w:r>
              <w:rPr>
                <w:rFonts w:cs="Times New Roman"/>
                <w:sz w:val="24"/>
                <w:szCs w:val="24"/>
              </w:rPr>
              <w:lastRenderedPageBreak/>
              <w:t>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lastRenderedPageBreak/>
              <w:t>постоянно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r>
            <w:r>
              <w:rPr>
                <w:rFonts w:cs="Times New Roman"/>
                <w:sz w:val="24"/>
                <w:szCs w:val="24"/>
              </w:rPr>
              <w:lastRenderedPageBreak/>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D81983">
            <w:pPr>
              <w:rPr>
                <w:rFonts w:cs="Times New Roman"/>
                <w:sz w:val="24"/>
                <w:szCs w:val="24"/>
              </w:rPr>
            </w:pPr>
            <w:r>
              <w:rPr>
                <w:rFonts w:cs="Times New Roman"/>
                <w:sz w:val="24"/>
                <w:szCs w:val="24"/>
              </w:rPr>
              <w:lastRenderedPageBreak/>
              <w:t xml:space="preserve">7.3.2. Мероприятия </w:t>
            </w:r>
            <w:r>
              <w:rPr>
                <w:rFonts w:cs="Times New Roman"/>
                <w:sz w:val="24"/>
                <w:szCs w:val="24"/>
              </w:rPr>
              <w:br/>
              <w:t>по инфраструктурному обеспечению развития волонтерской и благотворительной деятельности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7.3.2.1. Создание добровольческих (волонтерских) центров на базе муниципальных организаций</w:t>
            </w:r>
          </w:p>
        </w:tc>
        <w:tc>
          <w:tcPr>
            <w:tcW w:w="2242" w:type="pct"/>
            <w:hideMark/>
          </w:tcPr>
          <w:p w:rsidR="007F2A7C" w:rsidRDefault="007F2A7C" w:rsidP="00346DB6">
            <w:pPr>
              <w:rPr>
                <w:rFonts w:cs="Times New Roman"/>
                <w:sz w:val="24"/>
                <w:szCs w:val="24"/>
              </w:rPr>
            </w:pPr>
            <w:r>
              <w:rPr>
                <w:rFonts w:cs="Times New Roman"/>
                <w:sz w:val="24"/>
                <w:szCs w:val="24"/>
              </w:rPr>
              <w:t xml:space="preserve">создание добровольческих центров: </w:t>
            </w:r>
          </w:p>
          <w:p w:rsidR="007F2A7C" w:rsidRDefault="007F2A7C" w:rsidP="00346DB6">
            <w:pPr>
              <w:rPr>
                <w:rFonts w:cs="Times New Roman"/>
                <w:sz w:val="24"/>
                <w:szCs w:val="24"/>
              </w:rPr>
            </w:pPr>
            <w:r>
              <w:rPr>
                <w:rFonts w:cs="Times New Roman"/>
                <w:sz w:val="24"/>
                <w:szCs w:val="24"/>
              </w:rPr>
              <w:t xml:space="preserve">- до 2031 года – не менее 1 ед. в год; </w:t>
            </w:r>
          </w:p>
          <w:p w:rsidR="007F2A7C" w:rsidRDefault="007F2A7C" w:rsidP="00346DB6">
            <w:pPr>
              <w:rPr>
                <w:rFonts w:cs="Times New Roman"/>
                <w:sz w:val="24"/>
                <w:szCs w:val="24"/>
              </w:rPr>
            </w:pPr>
            <w:r>
              <w:rPr>
                <w:rFonts w:cs="Times New Roman"/>
                <w:sz w:val="24"/>
                <w:szCs w:val="24"/>
              </w:rPr>
              <w:t xml:space="preserve">- до 2036 года – не менее 2 ед. в год; </w:t>
            </w:r>
          </w:p>
          <w:p w:rsidR="007F2A7C" w:rsidRDefault="007F2A7C" w:rsidP="00346DB6">
            <w:pPr>
              <w:rPr>
                <w:rFonts w:cs="Times New Roman"/>
                <w:sz w:val="24"/>
                <w:szCs w:val="24"/>
              </w:rPr>
            </w:pPr>
            <w:r>
              <w:rPr>
                <w:rFonts w:cs="Times New Roman"/>
                <w:sz w:val="24"/>
                <w:szCs w:val="24"/>
              </w:rPr>
              <w:t xml:space="preserve">- до 2044 года – не менее 3 ед. в год; </w:t>
            </w:r>
          </w:p>
          <w:p w:rsidR="007F2A7C" w:rsidRDefault="007F2A7C" w:rsidP="00346DB6">
            <w:pPr>
              <w:rPr>
                <w:rFonts w:cs="Times New Roman"/>
                <w:sz w:val="24"/>
                <w:szCs w:val="24"/>
              </w:rPr>
            </w:pPr>
            <w:r>
              <w:rPr>
                <w:rFonts w:cs="Times New Roman"/>
                <w:sz w:val="24"/>
                <w:szCs w:val="24"/>
              </w:rPr>
              <w:t>- до 2050 года – не менее 4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поэтапно</w:t>
            </w:r>
          </w:p>
        </w:tc>
        <w:tc>
          <w:tcPr>
            <w:tcW w:w="638" w:type="pct"/>
            <w:hideMark/>
          </w:tcPr>
          <w:p w:rsidR="007F2A7C" w:rsidRDefault="007F2A7C" w:rsidP="00346DB6">
            <w:pPr>
              <w:rPr>
                <w:rFonts w:cs="Times New Roman"/>
                <w:sz w:val="24"/>
                <w:szCs w:val="24"/>
              </w:rPr>
            </w:pPr>
            <w:r>
              <w:rPr>
                <w:rFonts w:cs="Times New Roman"/>
                <w:sz w:val="24"/>
                <w:szCs w:val="24"/>
              </w:rP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7.3.3. Мероприятия </w:t>
            </w:r>
            <w:r>
              <w:rPr>
                <w:rFonts w:cs="Times New Roman"/>
                <w:sz w:val="24"/>
                <w:szCs w:val="24"/>
              </w:rPr>
              <w:br/>
              <w:t xml:space="preserve">по информационно-маркетинговому обеспечению развития волонтерской </w:t>
            </w:r>
            <w:r>
              <w:rPr>
                <w:rFonts w:cs="Times New Roman"/>
                <w:sz w:val="24"/>
                <w:szCs w:val="24"/>
              </w:rPr>
              <w:br/>
              <w:t>и благотворительной деятельности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7.3.3.1. Размещение социальной рекламы волонтерства </w:t>
            </w:r>
            <w:r>
              <w:rPr>
                <w:rFonts w:cs="Times New Roman"/>
                <w:sz w:val="24"/>
                <w:szCs w:val="24"/>
              </w:rPr>
              <w:br/>
              <w:t>и благотворительности</w:t>
            </w:r>
          </w:p>
        </w:tc>
        <w:tc>
          <w:tcPr>
            <w:tcW w:w="2242" w:type="pct"/>
            <w:hideMark/>
          </w:tcPr>
          <w:p w:rsidR="007F2A7C" w:rsidRDefault="007F2A7C" w:rsidP="00346DB6">
            <w:pPr>
              <w:rPr>
                <w:rFonts w:cs="Times New Roman"/>
                <w:sz w:val="24"/>
                <w:szCs w:val="24"/>
              </w:rPr>
            </w:pPr>
            <w:r>
              <w:rPr>
                <w:rFonts w:cs="Times New Roman"/>
                <w:sz w:val="24"/>
                <w:szCs w:val="24"/>
              </w:rPr>
              <w:t>количество размещенных рекламных роликов:</w:t>
            </w:r>
          </w:p>
          <w:p w:rsidR="007F2A7C" w:rsidRDefault="007F2A7C" w:rsidP="00346DB6">
            <w:pPr>
              <w:rPr>
                <w:rFonts w:cs="Times New Roman"/>
                <w:sz w:val="24"/>
                <w:szCs w:val="24"/>
              </w:rPr>
            </w:pPr>
            <w:r>
              <w:rPr>
                <w:rFonts w:cs="Times New Roman"/>
                <w:sz w:val="24"/>
                <w:szCs w:val="24"/>
              </w:rPr>
              <w:t xml:space="preserve">- до 2031 года – не менее 1 ед. в год; </w:t>
            </w:r>
          </w:p>
          <w:p w:rsidR="007F2A7C" w:rsidRDefault="007F2A7C" w:rsidP="00346DB6">
            <w:pPr>
              <w:rPr>
                <w:rFonts w:cs="Times New Roman"/>
                <w:sz w:val="24"/>
                <w:szCs w:val="24"/>
              </w:rPr>
            </w:pPr>
            <w:r>
              <w:rPr>
                <w:rFonts w:cs="Times New Roman"/>
                <w:sz w:val="24"/>
                <w:szCs w:val="24"/>
              </w:rPr>
              <w:t xml:space="preserve">- до 2036 года – не менее 2 ед. в год; </w:t>
            </w:r>
          </w:p>
          <w:p w:rsidR="007F2A7C" w:rsidRDefault="007F2A7C" w:rsidP="00346DB6">
            <w:pPr>
              <w:rPr>
                <w:rFonts w:cs="Times New Roman"/>
                <w:sz w:val="24"/>
                <w:szCs w:val="24"/>
              </w:rPr>
            </w:pPr>
            <w:r>
              <w:rPr>
                <w:rFonts w:cs="Times New Roman"/>
                <w:sz w:val="24"/>
                <w:szCs w:val="24"/>
              </w:rPr>
              <w:t xml:space="preserve">- до 2044 года – не менее 3 ед. в год; </w:t>
            </w:r>
          </w:p>
          <w:p w:rsidR="007F2A7C" w:rsidRDefault="007F2A7C" w:rsidP="00346DB6">
            <w:pPr>
              <w:rPr>
                <w:rFonts w:cs="Times New Roman"/>
                <w:sz w:val="24"/>
                <w:szCs w:val="24"/>
              </w:rPr>
            </w:pPr>
            <w:r>
              <w:rPr>
                <w:rFonts w:cs="Times New Roman"/>
                <w:sz w:val="24"/>
                <w:szCs w:val="24"/>
              </w:rPr>
              <w:t>- до 2050 года – не менее 4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7.3.3.2. Поощрение волонтеров </w:t>
            </w:r>
            <w:r>
              <w:rPr>
                <w:rFonts w:cs="Times New Roman"/>
                <w:sz w:val="24"/>
                <w:szCs w:val="24"/>
              </w:rPr>
              <w:br/>
              <w:t>по направлениям деятельности</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организованных мероприятий: </w:t>
            </w:r>
          </w:p>
          <w:p w:rsidR="007F2A7C" w:rsidRDefault="007F2A7C" w:rsidP="00346DB6">
            <w:pPr>
              <w:rPr>
                <w:rFonts w:cs="Times New Roman"/>
                <w:sz w:val="24"/>
                <w:szCs w:val="24"/>
              </w:rPr>
            </w:pPr>
            <w:r>
              <w:rPr>
                <w:rFonts w:cs="Times New Roman"/>
                <w:sz w:val="24"/>
                <w:szCs w:val="24"/>
              </w:rPr>
              <w:t>до 2050 года – не менее 1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7.3.3.3. Создание интерактивных карт по вопросам содействия развития волонтерства </w:t>
            </w:r>
          </w:p>
          <w:p w:rsidR="007F2A7C" w:rsidRDefault="007F2A7C" w:rsidP="00346DB6">
            <w:pPr>
              <w:rPr>
                <w:rFonts w:cs="Times New Roman"/>
                <w:sz w:val="24"/>
                <w:szCs w:val="24"/>
              </w:rPr>
            </w:pPr>
            <w:r>
              <w:rPr>
                <w:rFonts w:cs="Times New Roman"/>
                <w:sz w:val="24"/>
                <w:szCs w:val="24"/>
              </w:rPr>
              <w:t>и благотворительности</w:t>
            </w:r>
          </w:p>
        </w:tc>
        <w:tc>
          <w:tcPr>
            <w:tcW w:w="2242" w:type="pct"/>
            <w:hideMark/>
          </w:tcPr>
          <w:p w:rsidR="007F2A7C" w:rsidRDefault="007F2A7C" w:rsidP="00346DB6">
            <w:pPr>
              <w:rPr>
                <w:rFonts w:cs="Times New Roman"/>
                <w:sz w:val="24"/>
                <w:szCs w:val="24"/>
              </w:rPr>
            </w:pPr>
            <w:r>
              <w:rPr>
                <w:rFonts w:cs="Times New Roman"/>
                <w:sz w:val="24"/>
                <w:szCs w:val="24"/>
              </w:rPr>
              <w:t>формирование информационного ресурса</w:t>
            </w:r>
          </w:p>
          <w:p w:rsidR="007F2A7C" w:rsidRDefault="007F2A7C" w:rsidP="00346DB6">
            <w:pPr>
              <w:rPr>
                <w:rFonts w:cs="Times New Roman"/>
                <w:sz w:val="24"/>
                <w:szCs w:val="24"/>
              </w:rPr>
            </w:pPr>
            <w:r>
              <w:rPr>
                <w:rFonts w:cs="Times New Roman"/>
                <w:sz w:val="24"/>
                <w:szCs w:val="24"/>
              </w:rPr>
              <w:t>к 2031 году – не менее 2 ед.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94)</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w:t>
            </w:r>
          </w:p>
          <w:p w:rsidR="007F2A7C" w:rsidRDefault="007F2A7C" w:rsidP="00346DB6">
            <w:pPr>
              <w:rPr>
                <w:rFonts w:cs="Times New Roman"/>
                <w:sz w:val="24"/>
                <w:szCs w:val="24"/>
              </w:rPr>
            </w:pPr>
            <w:r>
              <w:rPr>
                <w:rFonts w:cs="Times New Roman"/>
                <w:sz w:val="24"/>
                <w:szCs w:val="24"/>
              </w:rPr>
              <w:t>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поэтапно</w:t>
            </w:r>
          </w:p>
        </w:tc>
        <w:tc>
          <w:tcPr>
            <w:tcW w:w="638" w:type="pct"/>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7.4. Вектор «Молодёжная политика»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в любом возрасте</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Задачи вектора:</w:t>
            </w:r>
          </w:p>
          <w:p w:rsidR="007F2A7C" w:rsidRDefault="007F2A7C" w:rsidP="00346DB6">
            <w:pPr>
              <w:rPr>
                <w:rFonts w:cs="Times New Roman"/>
                <w:sz w:val="24"/>
                <w:szCs w:val="24"/>
              </w:rPr>
            </w:pPr>
            <w:r>
              <w:rPr>
                <w:rFonts w:cs="Times New Roman"/>
                <w:sz w:val="24"/>
                <w:szCs w:val="24"/>
              </w:rPr>
              <w:t xml:space="preserve">- строительство многофункционального молодежного центра для создания условий для профессиональной и творческой самореализации молодежи (в том числе работающей и семейной), проведение на его базе просветительских мероприятий;  </w:t>
            </w:r>
          </w:p>
          <w:p w:rsidR="007F2A7C" w:rsidRDefault="007F2A7C" w:rsidP="00346DB6">
            <w:pPr>
              <w:rPr>
                <w:rFonts w:cs="Times New Roman"/>
                <w:sz w:val="24"/>
                <w:szCs w:val="24"/>
              </w:rPr>
            </w:pPr>
            <w:r>
              <w:rPr>
                <w:rFonts w:cs="Times New Roman"/>
                <w:sz w:val="24"/>
                <w:szCs w:val="24"/>
              </w:rPr>
              <w:t>- расширение сети молодежных центров;</w:t>
            </w:r>
          </w:p>
          <w:p w:rsidR="007F2A7C" w:rsidRDefault="007F2A7C" w:rsidP="00346DB6">
            <w:pPr>
              <w:rPr>
                <w:rFonts w:cs="Times New Roman"/>
                <w:sz w:val="24"/>
                <w:szCs w:val="24"/>
              </w:rPr>
            </w:pPr>
            <w:r>
              <w:rPr>
                <w:rFonts w:cs="Times New Roman"/>
                <w:sz w:val="24"/>
                <w:szCs w:val="24"/>
              </w:rPr>
              <w:t>- создание условий (в том числе инфраструктурных) для возникновения и развития молодежных некоммерческих организаций, неформальных сообществ, объединений, клубов;</w:t>
            </w:r>
          </w:p>
          <w:p w:rsidR="007F2A7C" w:rsidRDefault="007F2A7C" w:rsidP="00346DB6">
            <w:pPr>
              <w:rPr>
                <w:rFonts w:cs="Times New Roman"/>
                <w:sz w:val="24"/>
                <w:szCs w:val="24"/>
              </w:rPr>
            </w:pPr>
            <w:r>
              <w:rPr>
                <w:rFonts w:cs="Times New Roman"/>
                <w:sz w:val="24"/>
                <w:szCs w:val="24"/>
              </w:rPr>
              <w:t>- привлечение инвестиций, направленных на развитие инфраструктуры молодежной политики;</w:t>
            </w:r>
          </w:p>
          <w:p w:rsidR="007F2A7C" w:rsidRDefault="007F2A7C" w:rsidP="00346DB6">
            <w:pPr>
              <w:rPr>
                <w:rFonts w:cs="Times New Roman"/>
                <w:sz w:val="24"/>
                <w:szCs w:val="24"/>
              </w:rPr>
            </w:pPr>
            <w:r>
              <w:rPr>
                <w:rFonts w:cs="Times New Roman"/>
                <w:sz w:val="24"/>
                <w:szCs w:val="24"/>
              </w:rPr>
              <w:t>- формирование системы мер по стимулированию притока молодежи и создания для нее комфортных условий работы, досуга</w:t>
            </w:r>
          </w:p>
        </w:tc>
      </w:tr>
      <w:tr w:rsidR="007F2A7C" w:rsidTr="009E39AA">
        <w:trPr>
          <w:trHeight w:val="20"/>
        </w:trPr>
        <w:tc>
          <w:tcPr>
            <w:tcW w:w="5000" w:type="pct"/>
            <w:gridSpan w:val="5"/>
            <w:hideMark/>
          </w:tcPr>
          <w:p w:rsidR="007F2A7C" w:rsidRDefault="007F2A7C" w:rsidP="00346DB6">
            <w:pPr>
              <w:rPr>
                <w:rFonts w:cs="Times New Roman"/>
                <w:sz w:val="24"/>
                <w:szCs w:val="24"/>
              </w:rPr>
            </w:pPr>
            <w:r>
              <w:rPr>
                <w:rFonts w:cs="Times New Roman"/>
                <w:sz w:val="24"/>
                <w:szCs w:val="24"/>
              </w:rPr>
              <w:t xml:space="preserve">Реализация мероприятий вектора обеспечивает выполнение целевых показателей: </w:t>
            </w:r>
          </w:p>
          <w:p w:rsidR="007F2A7C" w:rsidRDefault="007F2A7C" w:rsidP="00346DB6">
            <w:pPr>
              <w:rPr>
                <w:rFonts w:cs="Times New Roman"/>
                <w:sz w:val="24"/>
                <w:szCs w:val="24"/>
              </w:rPr>
            </w:pPr>
            <w:r>
              <w:rPr>
                <w:rFonts w:cs="Times New Roman"/>
                <w:sz w:val="24"/>
                <w:szCs w:val="24"/>
              </w:rPr>
              <w:t>95. Удовлетворенность населения услугами учреждений в сфере молодежной политики – 92,7% в 2050 году.</w:t>
            </w:r>
          </w:p>
          <w:p w:rsidR="007F2A7C" w:rsidRDefault="007F2A7C" w:rsidP="00346DB6">
            <w:pPr>
              <w:rPr>
                <w:rFonts w:cs="Times New Roman"/>
                <w:sz w:val="24"/>
                <w:szCs w:val="24"/>
              </w:rPr>
            </w:pPr>
            <w:r>
              <w:rPr>
                <w:rFonts w:cs="Times New Roman"/>
                <w:sz w:val="24"/>
                <w:szCs w:val="24"/>
              </w:rPr>
              <w:t>96. Доля молодых людей, охваченных молодежными проектами и программами – 68,3% в 2050 году.</w:t>
            </w:r>
          </w:p>
          <w:p w:rsidR="007F2A7C" w:rsidRDefault="007F2A7C" w:rsidP="00346DB6">
            <w:pPr>
              <w:rPr>
                <w:rFonts w:cs="Times New Roman"/>
                <w:sz w:val="24"/>
                <w:szCs w:val="24"/>
              </w:rPr>
            </w:pPr>
            <w:r>
              <w:rPr>
                <w:rFonts w:cs="Times New Roman"/>
                <w:sz w:val="24"/>
                <w:szCs w:val="24"/>
              </w:rPr>
              <w:t>97. Обеспеченность организациями в сфере молодежной политики – 118,0% в 2050 году.</w:t>
            </w:r>
          </w:p>
          <w:p w:rsidR="007F2A7C" w:rsidRDefault="007F2A7C" w:rsidP="00346DB6">
            <w:pPr>
              <w:rPr>
                <w:rFonts w:cs="Times New Roman"/>
                <w:sz w:val="24"/>
                <w:szCs w:val="24"/>
              </w:rPr>
            </w:pPr>
            <w:r>
              <w:rPr>
                <w:rFonts w:cs="Times New Roman"/>
                <w:sz w:val="24"/>
                <w:szCs w:val="24"/>
              </w:rPr>
              <w:t>98. Наличие многофункционального молодежного центра – 1 ед. в 2050 году</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7.4.1. Мероприятия </w:t>
            </w:r>
            <w:r>
              <w:rPr>
                <w:rFonts w:cs="Times New Roman"/>
                <w:sz w:val="24"/>
                <w:szCs w:val="24"/>
              </w:rPr>
              <w:br/>
              <w:t>по нормативно-правовому, организационному обеспечению, регулированию развития молодежной политики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7, 95, 96, 97</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7.4.1.1. Подготовка изменений, дополнений по вопросам развития </w:t>
            </w:r>
            <w:r>
              <w:rPr>
                <w:rFonts w:cs="Times New Roman"/>
                <w:sz w:val="24"/>
                <w:szCs w:val="24"/>
              </w:rPr>
              <w:lastRenderedPageBreak/>
              <w:t xml:space="preserve">молодежной политики </w:t>
            </w:r>
            <w:r>
              <w:rPr>
                <w:rFonts w:cs="Times New Roman"/>
                <w:sz w:val="24"/>
                <w:szCs w:val="24"/>
              </w:rPr>
              <w:br/>
              <w:t>в соответствующую муниципальную программу</w:t>
            </w:r>
          </w:p>
        </w:tc>
        <w:tc>
          <w:tcPr>
            <w:tcW w:w="2242" w:type="pct"/>
            <w:hideMark/>
          </w:tcPr>
          <w:p w:rsidR="007F2A7C" w:rsidRDefault="007F2A7C" w:rsidP="00346DB6">
            <w:pPr>
              <w:rPr>
                <w:rFonts w:cs="Times New Roman"/>
                <w:sz w:val="24"/>
                <w:szCs w:val="24"/>
              </w:rPr>
            </w:pPr>
            <w:r>
              <w:rPr>
                <w:rFonts w:cs="Times New Roman"/>
                <w:sz w:val="24"/>
                <w:szCs w:val="24"/>
              </w:rPr>
              <w:lastRenderedPageBreak/>
              <w:t xml:space="preserve">утверждение корректировок соответствующей муниципальной программы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 97)</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lastRenderedPageBreak/>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 xml:space="preserve">7.4.1.2. Создание условий </w:t>
            </w:r>
          </w:p>
          <w:p w:rsidR="007F2A7C" w:rsidRDefault="007F2A7C" w:rsidP="00346DB6">
            <w:pPr>
              <w:rPr>
                <w:rFonts w:cs="Times New Roman"/>
                <w:sz w:val="24"/>
                <w:szCs w:val="24"/>
              </w:rPr>
            </w:pPr>
            <w:r>
              <w:rPr>
                <w:rFonts w:cs="Times New Roman"/>
                <w:sz w:val="24"/>
                <w:szCs w:val="24"/>
              </w:rPr>
              <w:t xml:space="preserve">для трудоустройства молодежи </w:t>
            </w:r>
            <w:r>
              <w:rPr>
                <w:rFonts w:cs="Times New Roman"/>
                <w:sz w:val="24"/>
                <w:szCs w:val="24"/>
              </w:rPr>
              <w:br/>
              <w:t>в возрасте 14 – 18 лет</w:t>
            </w:r>
          </w:p>
        </w:tc>
        <w:tc>
          <w:tcPr>
            <w:tcW w:w="2242" w:type="pct"/>
            <w:hideMark/>
          </w:tcPr>
          <w:p w:rsidR="00D81983" w:rsidRDefault="007F2A7C" w:rsidP="00346DB6">
            <w:pPr>
              <w:rPr>
                <w:rFonts w:cs="Times New Roman"/>
                <w:sz w:val="24"/>
                <w:szCs w:val="24"/>
              </w:rPr>
            </w:pPr>
            <w:r>
              <w:rPr>
                <w:rFonts w:cs="Times New Roman"/>
                <w:sz w:val="24"/>
                <w:szCs w:val="24"/>
              </w:rPr>
              <w:t xml:space="preserve">количество заключенных трудовых договоров с молодежью </w:t>
            </w:r>
            <w:r>
              <w:rPr>
                <w:rFonts w:cs="Times New Roman"/>
                <w:sz w:val="24"/>
                <w:szCs w:val="24"/>
              </w:rPr>
              <w:br/>
              <w:t xml:space="preserve">не менее 2 тыс. единиц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7.4.1.3. Развитие молодежных некоммерческих организаций, неформальных сообществ, объединений, клубов</w:t>
            </w:r>
          </w:p>
        </w:tc>
        <w:tc>
          <w:tcPr>
            <w:tcW w:w="2242" w:type="pct"/>
            <w:hideMark/>
          </w:tcPr>
          <w:p w:rsidR="007F2A7C" w:rsidRDefault="007F2A7C" w:rsidP="00346DB6">
            <w:pPr>
              <w:rPr>
                <w:rFonts w:cs="Times New Roman"/>
                <w:sz w:val="24"/>
                <w:szCs w:val="24"/>
              </w:rPr>
            </w:pPr>
            <w:r>
              <w:rPr>
                <w:rFonts w:cs="Times New Roman"/>
                <w:sz w:val="24"/>
                <w:szCs w:val="24"/>
              </w:rPr>
              <w:t>создание молодежных некоммерческих организаций, неформальных сообществ, объединений, клубов:</w:t>
            </w:r>
          </w:p>
          <w:p w:rsidR="007F2A7C" w:rsidRDefault="007F2A7C" w:rsidP="00346DB6">
            <w:pPr>
              <w:rPr>
                <w:rFonts w:cs="Times New Roman"/>
                <w:sz w:val="24"/>
                <w:szCs w:val="24"/>
              </w:rPr>
            </w:pPr>
            <w:r>
              <w:rPr>
                <w:rFonts w:cs="Times New Roman"/>
                <w:sz w:val="24"/>
                <w:szCs w:val="24"/>
              </w:rPr>
              <w:t>- к 2031 году – не менее 13 ед.;</w:t>
            </w:r>
          </w:p>
          <w:p w:rsidR="007F2A7C" w:rsidRDefault="007F2A7C" w:rsidP="00346DB6">
            <w:pPr>
              <w:rPr>
                <w:rFonts w:cs="Times New Roman"/>
                <w:sz w:val="24"/>
                <w:szCs w:val="24"/>
              </w:rPr>
            </w:pPr>
            <w:r>
              <w:rPr>
                <w:rFonts w:cs="Times New Roman"/>
                <w:sz w:val="24"/>
                <w:szCs w:val="24"/>
              </w:rPr>
              <w:t>- к 2036 году – не менее 13 ед.;</w:t>
            </w:r>
          </w:p>
          <w:p w:rsidR="007F2A7C" w:rsidRDefault="007F2A7C" w:rsidP="00346DB6">
            <w:pPr>
              <w:rPr>
                <w:rFonts w:cs="Times New Roman"/>
                <w:sz w:val="24"/>
                <w:szCs w:val="24"/>
              </w:rPr>
            </w:pPr>
            <w:r>
              <w:rPr>
                <w:rFonts w:cs="Times New Roman"/>
                <w:sz w:val="24"/>
                <w:szCs w:val="24"/>
              </w:rPr>
              <w:t xml:space="preserve">- к 2044 году – не менее 14 ед.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 97)</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поэтапно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 xml:space="preserve">увеличение доли объектов в сфере молодежной политики, соответствующих требованиям по обеспечению условий доступности для инвалидов и иных маломобильных групп населения на 1% ежегодно </w:t>
            </w:r>
            <w:r w:rsidR="00D81983">
              <w:rPr>
                <w:rFonts w:cs="Times New Roman"/>
                <w:sz w:val="24"/>
                <w:szCs w:val="24"/>
              </w:rPr>
              <w:br/>
            </w:r>
            <w:r>
              <w:rPr>
                <w:rFonts w:cs="Times New Roman"/>
                <w:sz w:val="24"/>
                <w:szCs w:val="24"/>
              </w:rPr>
              <w:t>(обеспечивает достижение целевых показателей 7, 95, 96, 97)</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 xml:space="preserve">разработка методики расчета индекса потребительской лояльности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w:t>
            </w:r>
          </w:p>
        </w:tc>
        <w:tc>
          <w:tcPr>
            <w:tcW w:w="579" w:type="pct"/>
            <w:hideMark/>
          </w:tcPr>
          <w:p w:rsidR="007F2A7C" w:rsidRDefault="007F2A7C" w:rsidP="00346DB6">
            <w:pPr>
              <w:rPr>
                <w:rFonts w:cs="Times New Roman"/>
                <w:sz w:val="24"/>
                <w:szCs w:val="24"/>
              </w:rPr>
            </w:pPr>
            <w:r>
              <w:rPr>
                <w:rFonts w:cs="Times New Roman"/>
                <w:sz w:val="24"/>
                <w:szCs w:val="24"/>
              </w:rPr>
              <w:t>не требуется</w:t>
            </w:r>
          </w:p>
        </w:tc>
        <w:tc>
          <w:tcPr>
            <w:tcW w:w="556" w:type="pct"/>
            <w:noWrap/>
            <w:hideMark/>
          </w:tcPr>
          <w:p w:rsidR="007F2A7C" w:rsidRDefault="007F2A7C" w:rsidP="00346DB6">
            <w:pPr>
              <w:rPr>
                <w:rFonts w:cs="Times New Roman"/>
                <w:sz w:val="24"/>
                <w:szCs w:val="24"/>
              </w:rPr>
            </w:pPr>
            <w:r>
              <w:rPr>
                <w:rFonts w:cs="Times New Roman"/>
                <w:sz w:val="24"/>
                <w:szCs w:val="24"/>
              </w:rPr>
              <w:t>2024 – 2026 годы</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p>
        </w:tc>
      </w:tr>
      <w:tr w:rsidR="007F2A7C" w:rsidTr="009E39AA">
        <w:trPr>
          <w:trHeight w:val="20"/>
        </w:trPr>
        <w:tc>
          <w:tcPr>
            <w:tcW w:w="985" w:type="pct"/>
            <w:hideMark/>
          </w:tcPr>
          <w:p w:rsidR="007F2A7C" w:rsidRDefault="007F2A7C" w:rsidP="00267811">
            <w:pPr>
              <w:rPr>
                <w:rFonts w:cs="Times New Roman"/>
                <w:sz w:val="24"/>
                <w:szCs w:val="24"/>
              </w:rPr>
            </w:pPr>
            <w:r>
              <w:rPr>
                <w:rFonts w:cs="Times New Roman"/>
                <w:sz w:val="24"/>
                <w:szCs w:val="24"/>
              </w:rPr>
              <w:t xml:space="preserve">7.4.1.4. Формирование заявок на участие в региональных </w:t>
            </w:r>
            <w:r>
              <w:rPr>
                <w:rFonts w:cs="Times New Roman"/>
                <w:sz w:val="24"/>
                <w:szCs w:val="24"/>
              </w:rPr>
              <w:br/>
              <w:t>и федеральных конкурсах, направленных на развитие инфраструктуры молодежной политики</w:t>
            </w:r>
          </w:p>
        </w:tc>
        <w:tc>
          <w:tcPr>
            <w:tcW w:w="2242" w:type="pct"/>
            <w:hideMark/>
          </w:tcPr>
          <w:p w:rsidR="007F2A7C" w:rsidRDefault="007F2A7C" w:rsidP="00346DB6">
            <w:pPr>
              <w:rPr>
                <w:rFonts w:cs="Times New Roman"/>
                <w:sz w:val="24"/>
                <w:szCs w:val="24"/>
              </w:rPr>
            </w:pPr>
            <w:r>
              <w:rPr>
                <w:rFonts w:cs="Times New Roman"/>
                <w:sz w:val="24"/>
                <w:szCs w:val="24"/>
              </w:rPr>
              <w:t xml:space="preserve">формирование и направление заявки в соответствии </w:t>
            </w:r>
            <w:r w:rsidR="00D81983">
              <w:rPr>
                <w:rFonts w:cs="Times New Roman"/>
                <w:sz w:val="24"/>
                <w:szCs w:val="24"/>
              </w:rPr>
              <w:br/>
            </w:r>
            <w:r>
              <w:rPr>
                <w:rFonts w:cs="Times New Roman"/>
                <w:sz w:val="24"/>
                <w:szCs w:val="24"/>
              </w:rPr>
              <w:t xml:space="preserve">с положениями о конкурсах – не менее 1 ед.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7.4.1.5. Осуществление мониторинга уровня удовлетворенности населения услугами </w:t>
            </w:r>
            <w:r>
              <w:rPr>
                <w:rFonts w:cs="Times New Roman"/>
                <w:sz w:val="24"/>
                <w:szCs w:val="24"/>
              </w:rPr>
              <w:lastRenderedPageBreak/>
              <w:t>учреждений в сфере молодежной политики</w:t>
            </w:r>
          </w:p>
        </w:tc>
        <w:tc>
          <w:tcPr>
            <w:tcW w:w="2242" w:type="pct"/>
            <w:hideMark/>
          </w:tcPr>
          <w:p w:rsidR="007F2A7C" w:rsidRDefault="007F2A7C" w:rsidP="00346DB6">
            <w:pPr>
              <w:rPr>
                <w:rFonts w:cs="Times New Roman"/>
                <w:sz w:val="24"/>
                <w:szCs w:val="24"/>
              </w:rPr>
            </w:pPr>
            <w:r>
              <w:rPr>
                <w:rFonts w:cs="Times New Roman"/>
                <w:sz w:val="24"/>
                <w:szCs w:val="24"/>
              </w:rPr>
              <w:lastRenderedPageBreak/>
              <w:t>достижение доли граждан, удовлетворенных услугами учреждений в сфере молодежной политики:</w:t>
            </w:r>
          </w:p>
          <w:p w:rsidR="007F2A7C" w:rsidRDefault="007F2A7C" w:rsidP="00346DB6">
            <w:pPr>
              <w:rPr>
                <w:rFonts w:cs="Times New Roman"/>
                <w:sz w:val="24"/>
                <w:szCs w:val="24"/>
              </w:rPr>
            </w:pPr>
            <w:r>
              <w:rPr>
                <w:rFonts w:cs="Times New Roman"/>
                <w:sz w:val="24"/>
                <w:szCs w:val="24"/>
              </w:rPr>
              <w:t>- к 2026 году – не менее 90,4%;</w:t>
            </w:r>
          </w:p>
          <w:p w:rsidR="007F2A7C" w:rsidRDefault="007F2A7C" w:rsidP="00346DB6">
            <w:pPr>
              <w:rPr>
                <w:rFonts w:cs="Times New Roman"/>
                <w:sz w:val="24"/>
                <w:szCs w:val="24"/>
              </w:rPr>
            </w:pPr>
            <w:r>
              <w:rPr>
                <w:rFonts w:cs="Times New Roman"/>
                <w:sz w:val="24"/>
                <w:szCs w:val="24"/>
              </w:rPr>
              <w:t>- к 2031 году – не менее 95,0%;</w:t>
            </w:r>
          </w:p>
          <w:p w:rsidR="007F2A7C" w:rsidRDefault="007F2A7C" w:rsidP="00346DB6">
            <w:pPr>
              <w:rPr>
                <w:rFonts w:cs="Times New Roman"/>
                <w:sz w:val="24"/>
                <w:szCs w:val="24"/>
              </w:rPr>
            </w:pPr>
            <w:r>
              <w:rPr>
                <w:rFonts w:cs="Times New Roman"/>
                <w:sz w:val="24"/>
                <w:szCs w:val="24"/>
              </w:rPr>
              <w:t>- к 2036 году – не менее 95,0%;</w:t>
            </w:r>
          </w:p>
          <w:p w:rsidR="007F2A7C" w:rsidRDefault="007F2A7C" w:rsidP="00346DB6">
            <w:pPr>
              <w:rPr>
                <w:rFonts w:cs="Times New Roman"/>
                <w:sz w:val="24"/>
                <w:szCs w:val="24"/>
              </w:rPr>
            </w:pPr>
            <w:r>
              <w:rPr>
                <w:rFonts w:cs="Times New Roman"/>
                <w:sz w:val="24"/>
                <w:szCs w:val="24"/>
              </w:rPr>
              <w:lastRenderedPageBreak/>
              <w:t>- к 2044 году – не менее 95,0%;</w:t>
            </w:r>
          </w:p>
          <w:p w:rsidR="007F2A7C" w:rsidRDefault="007F2A7C" w:rsidP="00346DB6">
            <w:pPr>
              <w:rPr>
                <w:rFonts w:cs="Times New Roman"/>
                <w:sz w:val="24"/>
                <w:szCs w:val="24"/>
              </w:rPr>
            </w:pPr>
            <w:r>
              <w:rPr>
                <w:rFonts w:cs="Times New Roman"/>
                <w:sz w:val="24"/>
                <w:szCs w:val="24"/>
              </w:rPr>
              <w:t xml:space="preserve">- к 2050 году – не менее 92,7% </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95)</w:t>
            </w:r>
          </w:p>
        </w:tc>
        <w:tc>
          <w:tcPr>
            <w:tcW w:w="579" w:type="pct"/>
            <w:hideMark/>
          </w:tcPr>
          <w:p w:rsidR="007F2A7C" w:rsidRDefault="007F2A7C" w:rsidP="00346DB6">
            <w:pPr>
              <w:rPr>
                <w:rFonts w:cs="Times New Roman"/>
                <w:sz w:val="24"/>
                <w:szCs w:val="24"/>
              </w:rPr>
            </w:pPr>
            <w:r>
              <w:rPr>
                <w:rFonts w:cs="Times New Roman"/>
                <w:sz w:val="24"/>
                <w:szCs w:val="24"/>
              </w:rPr>
              <w:lastRenderedPageBreak/>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7.4.2. Мероприятия </w:t>
            </w:r>
            <w:r>
              <w:rPr>
                <w:rFonts w:cs="Times New Roman"/>
                <w:sz w:val="24"/>
                <w:szCs w:val="24"/>
              </w:rPr>
              <w:br/>
              <w:t>по инфраструктурному обеспечению развития молодежной политики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95, 96, 97, 98</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p>
        </w:tc>
      </w:tr>
      <w:tr w:rsidR="007F2A7C" w:rsidTr="009E39AA">
        <w:trPr>
          <w:trHeight w:val="20"/>
        </w:trPr>
        <w:tc>
          <w:tcPr>
            <w:tcW w:w="985" w:type="pct"/>
            <w:vMerge w:val="restart"/>
            <w:hideMark/>
          </w:tcPr>
          <w:p w:rsidR="007F2A7C" w:rsidRDefault="007F2A7C" w:rsidP="00346DB6">
            <w:pPr>
              <w:rPr>
                <w:rFonts w:cs="Times New Roman"/>
                <w:sz w:val="24"/>
                <w:szCs w:val="24"/>
              </w:rPr>
            </w:pPr>
            <w:r>
              <w:rPr>
                <w:rFonts w:cs="Times New Roman"/>
                <w:sz w:val="24"/>
                <w:szCs w:val="24"/>
              </w:rPr>
              <w:t>7.4.2.1. Реализация флагманского проекта «Создание современной инфраструктуры для молодёжи»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2, 7, 95, 96, 97, 98</w:t>
            </w:r>
          </w:p>
        </w:tc>
        <w:tc>
          <w:tcPr>
            <w:tcW w:w="579" w:type="pct"/>
            <w:vMerge w:val="restart"/>
          </w:tcPr>
          <w:p w:rsidR="007F2A7C" w:rsidRDefault="007F2A7C" w:rsidP="00346DB6">
            <w:pPr>
              <w:rPr>
                <w:rFonts w:cs="Times New Roman"/>
                <w:iCs/>
                <w:sz w:val="24"/>
                <w:szCs w:val="24"/>
              </w:rPr>
            </w:pPr>
          </w:p>
          <w:p w:rsidR="007F2A7C" w:rsidRDefault="007F2A7C" w:rsidP="00346DB6">
            <w:pPr>
              <w:rPr>
                <w:rFonts w:cs="Times New Roman"/>
                <w:sz w:val="24"/>
                <w:szCs w:val="24"/>
              </w:rPr>
            </w:pPr>
            <w:r>
              <w:rPr>
                <w:rFonts w:cs="Times New Roman"/>
                <w:iCs/>
                <w:sz w:val="24"/>
                <w:szCs w:val="24"/>
              </w:rPr>
              <w:t>бюджетные средства</w:t>
            </w:r>
          </w:p>
        </w:tc>
        <w:tc>
          <w:tcPr>
            <w:tcW w:w="556" w:type="pct"/>
            <w:vMerge w:val="restart"/>
            <w:noWrap/>
          </w:tcPr>
          <w:p w:rsidR="007F2A7C" w:rsidRDefault="007F2A7C" w:rsidP="00346DB6">
            <w:pPr>
              <w:rPr>
                <w:rFonts w:cs="Times New Roman"/>
                <w:sz w:val="24"/>
                <w:szCs w:val="24"/>
              </w:rPr>
            </w:pPr>
          </w:p>
          <w:p w:rsidR="007F2A7C" w:rsidRDefault="007F2A7C" w:rsidP="00346DB6">
            <w:pPr>
              <w:rPr>
                <w:rFonts w:cs="Times New Roman"/>
                <w:sz w:val="24"/>
                <w:szCs w:val="24"/>
              </w:rPr>
            </w:pPr>
            <w:r>
              <w:rPr>
                <w:rFonts w:cs="Times New Roman"/>
                <w:sz w:val="24"/>
                <w:szCs w:val="24"/>
              </w:rPr>
              <w:t>2027 год</w:t>
            </w:r>
          </w:p>
        </w:tc>
        <w:tc>
          <w:tcPr>
            <w:tcW w:w="638" w:type="pct"/>
            <w:vMerge w:val="restar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 xml:space="preserve">2045 – 2050 годы </w:t>
            </w: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к 2027 году – начало функционирования Центра патриотического воспитания «Авангард» (на базе загородного специализированного (профильного) военно-спортивного лагеря)</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vMerge/>
            <w:vAlign w:val="center"/>
            <w:hideMark/>
          </w:tcPr>
          <w:p w:rsidR="007F2A7C" w:rsidRDefault="007F2A7C" w:rsidP="00346DB6">
            <w:pPr>
              <w:spacing w:line="256" w:lineRule="auto"/>
              <w:rPr>
                <w:rFonts w:cs="Times New Roman"/>
                <w:sz w:val="24"/>
                <w:szCs w:val="24"/>
              </w:rPr>
            </w:pP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к 2036 году – начало функционирования многофункционального молодежного центра</w:t>
            </w:r>
          </w:p>
        </w:tc>
        <w:tc>
          <w:tcPr>
            <w:tcW w:w="579" w:type="pct"/>
            <w:vMerge w:val="restar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(или)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2036 год</w:t>
            </w: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vMerge/>
            <w:vAlign w:val="center"/>
            <w:hideMark/>
          </w:tcPr>
          <w:p w:rsidR="007F2A7C" w:rsidRDefault="007F2A7C" w:rsidP="00346DB6">
            <w:pPr>
              <w:spacing w:line="256" w:lineRule="auto"/>
              <w:rPr>
                <w:rFonts w:cs="Times New Roman"/>
                <w:sz w:val="24"/>
                <w:szCs w:val="24"/>
              </w:rPr>
            </w:pPr>
          </w:p>
        </w:tc>
        <w:tc>
          <w:tcPr>
            <w:tcW w:w="2242" w:type="pct"/>
            <w:hideMark/>
          </w:tcPr>
          <w:p w:rsidR="007F2A7C" w:rsidRDefault="007F2A7C" w:rsidP="00346DB6">
            <w:pPr>
              <w:rPr>
                <w:rFonts w:cs="Times New Roman"/>
                <w:sz w:val="24"/>
                <w:szCs w:val="24"/>
              </w:rPr>
            </w:pPr>
            <w:r>
              <w:rPr>
                <w:rFonts w:cs="Times New Roman"/>
                <w:sz w:val="24"/>
                <w:szCs w:val="24"/>
              </w:rPr>
              <w:t>создание подростковых клубов по месту жительства:</w:t>
            </w:r>
          </w:p>
          <w:p w:rsidR="007F2A7C" w:rsidRDefault="007F2A7C" w:rsidP="00346DB6">
            <w:pPr>
              <w:rPr>
                <w:rFonts w:cs="Times New Roman"/>
                <w:sz w:val="24"/>
                <w:szCs w:val="24"/>
              </w:rPr>
            </w:pPr>
            <w:r>
              <w:rPr>
                <w:rFonts w:cs="Times New Roman"/>
                <w:sz w:val="24"/>
                <w:szCs w:val="24"/>
              </w:rPr>
              <w:t>- к 2044 году – 1 объект;</w:t>
            </w:r>
          </w:p>
          <w:p w:rsidR="007F2A7C" w:rsidRDefault="007F2A7C" w:rsidP="00346DB6">
            <w:pPr>
              <w:rPr>
                <w:rFonts w:cs="Times New Roman"/>
                <w:sz w:val="24"/>
                <w:szCs w:val="24"/>
              </w:rPr>
            </w:pPr>
            <w:r>
              <w:rPr>
                <w:rFonts w:cs="Times New Roman"/>
                <w:sz w:val="24"/>
                <w:szCs w:val="24"/>
              </w:rPr>
              <w:t>- к 2050 году – 1 объект</w:t>
            </w:r>
          </w:p>
        </w:tc>
        <w:tc>
          <w:tcPr>
            <w:tcW w:w="579" w:type="pct"/>
            <w:vMerge/>
            <w:vAlign w:val="center"/>
            <w:hideMark/>
          </w:tcPr>
          <w:p w:rsidR="007F2A7C" w:rsidRDefault="007F2A7C" w:rsidP="00346DB6">
            <w:pPr>
              <w:spacing w:line="256" w:lineRule="auto"/>
              <w:rPr>
                <w:rFonts w:cs="Times New Roman"/>
                <w:sz w:val="24"/>
                <w:szCs w:val="24"/>
              </w:rPr>
            </w:pPr>
          </w:p>
        </w:tc>
        <w:tc>
          <w:tcPr>
            <w:tcW w:w="556" w:type="pct"/>
            <w:noWrap/>
            <w:hideMark/>
          </w:tcPr>
          <w:p w:rsidR="007F2A7C" w:rsidRDefault="007F2A7C" w:rsidP="00346DB6">
            <w:pPr>
              <w:rPr>
                <w:rFonts w:cs="Times New Roman"/>
                <w:sz w:val="24"/>
                <w:szCs w:val="24"/>
              </w:rPr>
            </w:pPr>
            <w:r>
              <w:rPr>
                <w:rFonts w:cs="Times New Roman"/>
                <w:sz w:val="24"/>
                <w:szCs w:val="24"/>
              </w:rPr>
              <w:t>поэтапно</w:t>
            </w:r>
          </w:p>
        </w:tc>
        <w:tc>
          <w:tcPr>
            <w:tcW w:w="638" w:type="pct"/>
            <w:vMerge/>
            <w:vAlign w:val="center"/>
            <w:hideMark/>
          </w:tcPr>
          <w:p w:rsidR="007F2A7C" w:rsidRDefault="007F2A7C" w:rsidP="00346DB6">
            <w:pPr>
              <w:spacing w:line="256" w:lineRule="auto"/>
              <w:rPr>
                <w:rFonts w:cs="Times New Roman"/>
                <w:sz w:val="24"/>
                <w:szCs w:val="24"/>
              </w:rPr>
            </w:pP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7.4.3. Мероприятия </w:t>
            </w:r>
            <w:r>
              <w:rPr>
                <w:rFonts w:cs="Times New Roman"/>
                <w:sz w:val="24"/>
                <w:szCs w:val="24"/>
              </w:rPr>
              <w:br/>
              <w:t>по информационно-маркетинговому обеспечению молодежной политики</w:t>
            </w:r>
          </w:p>
        </w:tc>
        <w:tc>
          <w:tcPr>
            <w:tcW w:w="2242" w:type="pct"/>
            <w:hideMark/>
          </w:tcPr>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 97</w:t>
            </w:r>
          </w:p>
        </w:tc>
        <w:tc>
          <w:tcPr>
            <w:tcW w:w="579" w:type="pct"/>
            <w:hideMark/>
          </w:tcPr>
          <w:p w:rsidR="007F2A7C" w:rsidRDefault="007F2A7C" w:rsidP="00346DB6">
            <w:pPr>
              <w:jc w:val="center"/>
              <w:rPr>
                <w:rFonts w:cs="Times New Roman"/>
                <w:sz w:val="24"/>
                <w:szCs w:val="24"/>
              </w:rPr>
            </w:pPr>
            <w:r>
              <w:rPr>
                <w:rFonts w:cs="Times New Roman"/>
                <w:sz w:val="24"/>
                <w:szCs w:val="24"/>
              </w:rPr>
              <w:t>-</w:t>
            </w:r>
          </w:p>
        </w:tc>
        <w:tc>
          <w:tcPr>
            <w:tcW w:w="556" w:type="pct"/>
            <w:noWrap/>
            <w:hideMark/>
          </w:tcPr>
          <w:p w:rsidR="007F2A7C" w:rsidRDefault="007F2A7C" w:rsidP="00346DB6">
            <w:pPr>
              <w:jc w:val="center"/>
              <w:rPr>
                <w:rFonts w:cs="Times New Roman"/>
                <w:sz w:val="24"/>
                <w:szCs w:val="24"/>
              </w:rPr>
            </w:pPr>
            <w:r>
              <w:rPr>
                <w:rFonts w:cs="Times New Roman"/>
                <w:sz w:val="24"/>
                <w:szCs w:val="24"/>
              </w:rPr>
              <w:t>-</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7.4.3.1. Организация образовательных мероприятий для руководителей молодежных общественных объединений</w:t>
            </w:r>
          </w:p>
        </w:tc>
        <w:tc>
          <w:tcPr>
            <w:tcW w:w="2242" w:type="pct"/>
            <w:hideMark/>
          </w:tcPr>
          <w:p w:rsidR="007F2A7C" w:rsidRDefault="007F2A7C" w:rsidP="00346DB6">
            <w:pPr>
              <w:rPr>
                <w:rFonts w:cs="Times New Roman"/>
                <w:sz w:val="24"/>
                <w:szCs w:val="24"/>
              </w:rPr>
            </w:pPr>
            <w:r>
              <w:rPr>
                <w:rFonts w:cs="Times New Roman"/>
                <w:sz w:val="24"/>
                <w:szCs w:val="24"/>
              </w:rPr>
              <w:t>проведение не менее 6 образовательных мероприятий в год для молодежных общественных объединений по вопросам реализации программ и проектов</w:t>
            </w:r>
            <w:r>
              <w:rPr>
                <w:rFonts w:cs="Times New Roman"/>
                <w:sz w:val="24"/>
                <w:szCs w:val="24"/>
              </w:rPr>
              <w:br/>
              <w:t>(обеспечивает достижение целевого показателя 95)</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p>
          <w:p w:rsidR="007F2A7C" w:rsidRDefault="007F2A7C" w:rsidP="00346DB6">
            <w:pPr>
              <w:rPr>
                <w:rFonts w:cs="Times New Roman"/>
                <w:sz w:val="24"/>
                <w:szCs w:val="24"/>
              </w:rPr>
            </w:pPr>
            <w:r>
              <w:rPr>
                <w:rFonts w:cs="Times New Roman"/>
                <w:sz w:val="24"/>
                <w:szCs w:val="24"/>
              </w:rP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t xml:space="preserve">7.4.3.2. Реализация информационных и медиа проектов </w:t>
            </w:r>
          </w:p>
        </w:tc>
        <w:tc>
          <w:tcPr>
            <w:tcW w:w="2242" w:type="pct"/>
            <w:hideMark/>
          </w:tcPr>
          <w:p w:rsidR="007F2A7C" w:rsidRDefault="007F2A7C" w:rsidP="00346DB6">
            <w:pPr>
              <w:rPr>
                <w:rFonts w:cs="Times New Roman"/>
                <w:sz w:val="24"/>
                <w:szCs w:val="24"/>
              </w:rPr>
            </w:pPr>
            <w:r>
              <w:rPr>
                <w:rFonts w:cs="Times New Roman"/>
                <w:sz w:val="24"/>
                <w:szCs w:val="24"/>
              </w:rPr>
              <w:t>реализовано информационных и медиа проектов:</w:t>
            </w:r>
            <w:r>
              <w:rPr>
                <w:rFonts w:cs="Times New Roman"/>
                <w:sz w:val="24"/>
                <w:szCs w:val="24"/>
              </w:rPr>
              <w:br/>
              <w:t>- к 2025 году – 1 ед.;</w:t>
            </w:r>
          </w:p>
          <w:p w:rsidR="007F2A7C" w:rsidRDefault="007F2A7C" w:rsidP="00346DB6">
            <w:pPr>
              <w:rPr>
                <w:rFonts w:cs="Times New Roman"/>
                <w:sz w:val="24"/>
                <w:szCs w:val="24"/>
              </w:rPr>
            </w:pPr>
            <w:r>
              <w:rPr>
                <w:rFonts w:cs="Times New Roman"/>
                <w:sz w:val="24"/>
                <w:szCs w:val="24"/>
              </w:rPr>
              <w:t>- с 2026 года по 2050 год – 2 ед. в год</w:t>
            </w:r>
          </w:p>
          <w:p w:rsidR="007F2A7C" w:rsidRDefault="007F2A7C" w:rsidP="00346DB6">
            <w:pPr>
              <w:rPr>
                <w:rFonts w:cs="Times New Roman"/>
                <w:sz w:val="24"/>
                <w:szCs w:val="24"/>
              </w:rPr>
            </w:pPr>
            <w:r>
              <w:rPr>
                <w:rFonts w:cs="Times New Roman"/>
                <w:sz w:val="24"/>
                <w:szCs w:val="24"/>
              </w:rPr>
              <w:t>(обеспечивает достижение целевого показателя 95)</w:t>
            </w:r>
          </w:p>
        </w:tc>
        <w:tc>
          <w:tcPr>
            <w:tcW w:w="579" w:type="pct"/>
            <w:hideMark/>
          </w:tcPr>
          <w:p w:rsidR="007F2A7C" w:rsidRDefault="007F2A7C" w:rsidP="00346DB6">
            <w:pPr>
              <w:rPr>
                <w:rFonts w:cs="Times New Roman"/>
                <w:sz w:val="24"/>
                <w:szCs w:val="24"/>
              </w:rPr>
            </w:pPr>
            <w:r>
              <w:rPr>
                <w:rFonts w:cs="Times New Roman"/>
                <w:sz w:val="24"/>
                <w:szCs w:val="24"/>
              </w:rPr>
              <w:t>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p>
          <w:p w:rsidR="007F2A7C" w:rsidRDefault="007F2A7C" w:rsidP="00346DB6">
            <w:pPr>
              <w:rPr>
                <w:rFonts w:cs="Times New Roman"/>
                <w:sz w:val="24"/>
                <w:szCs w:val="24"/>
              </w:rPr>
            </w:pPr>
            <w:r>
              <w:rPr>
                <w:rFonts w:cs="Times New Roman"/>
                <w:sz w:val="24"/>
                <w:szCs w:val="24"/>
              </w:rPr>
              <w:t>2032 – 2036 годы</w:t>
            </w:r>
            <w:r>
              <w:rPr>
                <w:rFonts w:cs="Times New Roman"/>
                <w:sz w:val="24"/>
                <w:szCs w:val="24"/>
              </w:rPr>
              <w:br/>
              <w:t xml:space="preserve">2037 – 2044 годы </w:t>
            </w:r>
            <w:r>
              <w:rPr>
                <w:rFonts w:cs="Times New Roman"/>
                <w:sz w:val="24"/>
                <w:szCs w:val="24"/>
              </w:rPr>
              <w:br/>
              <w:t>2045 – 2050 годы</w:t>
            </w:r>
          </w:p>
        </w:tc>
      </w:tr>
      <w:tr w:rsidR="007F2A7C" w:rsidTr="009E39AA">
        <w:trPr>
          <w:trHeight w:val="20"/>
        </w:trPr>
        <w:tc>
          <w:tcPr>
            <w:tcW w:w="985" w:type="pct"/>
            <w:hideMark/>
          </w:tcPr>
          <w:p w:rsidR="007F2A7C" w:rsidRDefault="007F2A7C" w:rsidP="00346DB6">
            <w:pPr>
              <w:rPr>
                <w:rFonts w:cs="Times New Roman"/>
                <w:sz w:val="24"/>
                <w:szCs w:val="24"/>
              </w:rPr>
            </w:pPr>
            <w:r>
              <w:rPr>
                <w:rFonts w:cs="Times New Roman"/>
                <w:sz w:val="24"/>
                <w:szCs w:val="24"/>
              </w:rPr>
              <w:lastRenderedPageBreak/>
              <w:t>7.4.3.3. Содействие в организации и проведении совместных мероприятий в сфере молодежной политики крупной городской агломерации Сургут – Нефтеюганск и Ханты-Мансийского автономного округа – Югры</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мероприятий, по которым оказано содействие: </w:t>
            </w:r>
          </w:p>
          <w:p w:rsidR="007F2A7C" w:rsidRDefault="007F2A7C" w:rsidP="00346DB6">
            <w:pPr>
              <w:rPr>
                <w:rFonts w:cs="Times New Roman"/>
                <w:sz w:val="24"/>
                <w:szCs w:val="24"/>
              </w:rPr>
            </w:pPr>
            <w:r>
              <w:rPr>
                <w:rFonts w:cs="Times New Roman"/>
                <w:sz w:val="24"/>
                <w:szCs w:val="24"/>
              </w:rPr>
              <w:t>- до 2036 года – не менее 3 ед. в год;</w:t>
            </w:r>
          </w:p>
          <w:p w:rsidR="007F2A7C" w:rsidRDefault="007F2A7C" w:rsidP="00346DB6">
            <w:pPr>
              <w:rPr>
                <w:rFonts w:cs="Times New Roman"/>
                <w:sz w:val="24"/>
                <w:szCs w:val="24"/>
              </w:rPr>
            </w:pPr>
            <w:r>
              <w:rPr>
                <w:rFonts w:cs="Times New Roman"/>
                <w:sz w:val="24"/>
                <w:szCs w:val="24"/>
              </w:rPr>
              <w:t>- до 2044 года – не менее 5 ед. в год;</w:t>
            </w:r>
          </w:p>
          <w:p w:rsidR="007F2A7C" w:rsidRDefault="007F2A7C" w:rsidP="00346DB6">
            <w:pPr>
              <w:rPr>
                <w:rFonts w:cs="Times New Roman"/>
                <w:sz w:val="24"/>
                <w:szCs w:val="24"/>
              </w:rPr>
            </w:pPr>
            <w:r>
              <w:rPr>
                <w:rFonts w:cs="Times New Roman"/>
                <w:sz w:val="24"/>
                <w:szCs w:val="24"/>
              </w:rPr>
              <w:t>- до 2050 года – не менее 5 ед. в год</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96)</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r w:rsidR="007F2A7C" w:rsidTr="009E39AA">
        <w:trPr>
          <w:trHeight w:val="70"/>
        </w:trPr>
        <w:tc>
          <w:tcPr>
            <w:tcW w:w="985" w:type="pct"/>
            <w:hideMark/>
          </w:tcPr>
          <w:p w:rsidR="007F2A7C" w:rsidRDefault="007F2A7C" w:rsidP="00346DB6">
            <w:pPr>
              <w:rPr>
                <w:rFonts w:cs="Times New Roman"/>
                <w:sz w:val="24"/>
                <w:szCs w:val="24"/>
              </w:rPr>
            </w:pPr>
            <w:r>
              <w:rPr>
                <w:rFonts w:cs="Times New Roman"/>
                <w:sz w:val="24"/>
                <w:szCs w:val="24"/>
              </w:rPr>
              <w:t>7.4.3.4. Комплекс событий, направленных на привлечение инвестиций, обеспечивающих развитие инфраструктуры отрасли</w:t>
            </w:r>
          </w:p>
        </w:tc>
        <w:tc>
          <w:tcPr>
            <w:tcW w:w="2242" w:type="pct"/>
            <w:hideMark/>
          </w:tcPr>
          <w:p w:rsidR="007F2A7C" w:rsidRDefault="007F2A7C" w:rsidP="00346DB6">
            <w:pPr>
              <w:rPr>
                <w:rFonts w:cs="Times New Roman"/>
                <w:sz w:val="24"/>
                <w:szCs w:val="24"/>
              </w:rPr>
            </w:pPr>
            <w:r>
              <w:rPr>
                <w:rFonts w:cs="Times New Roman"/>
                <w:sz w:val="24"/>
                <w:szCs w:val="24"/>
              </w:rPr>
              <w:t xml:space="preserve">количество видеороликов на официальном портале Администрации города, публикаций в средствах массовой информации о мероприятиях в сфере молодежной политики – </w:t>
            </w:r>
            <w:r>
              <w:rPr>
                <w:rFonts w:cs="Times New Roman"/>
                <w:sz w:val="24"/>
                <w:szCs w:val="24"/>
              </w:rPr>
              <w:br/>
              <w:t>не менее 5 ед. в год;</w:t>
            </w:r>
          </w:p>
          <w:p w:rsidR="007F2A7C" w:rsidRDefault="007F2A7C" w:rsidP="00346DB6">
            <w:pPr>
              <w:rPr>
                <w:rFonts w:cs="Times New Roman"/>
                <w:sz w:val="24"/>
                <w:szCs w:val="24"/>
              </w:rPr>
            </w:pPr>
            <w:r>
              <w:rPr>
                <w:rFonts w:cs="Times New Roman"/>
                <w:sz w:val="24"/>
                <w:szCs w:val="24"/>
              </w:rPr>
              <w:t xml:space="preserve">формирование и обновление инвестиционных предложений – </w:t>
            </w:r>
            <w:r>
              <w:rPr>
                <w:rFonts w:cs="Times New Roman"/>
                <w:sz w:val="24"/>
                <w:szCs w:val="24"/>
              </w:rPr>
              <w:br/>
              <w:t>не менее 1 раза в год;</w:t>
            </w:r>
          </w:p>
          <w:p w:rsidR="007F2A7C" w:rsidRDefault="007F2A7C" w:rsidP="00346DB6">
            <w:pPr>
              <w:rPr>
                <w:rFonts w:cs="Times New Roman"/>
                <w:sz w:val="24"/>
                <w:szCs w:val="24"/>
              </w:rPr>
            </w:pPr>
            <w:r>
              <w:rPr>
                <w:rFonts w:cs="Times New Roman"/>
                <w:sz w:val="24"/>
                <w:szCs w:val="24"/>
              </w:rPr>
              <w:t>размещение информации о планируемых к реализации объектах в сети «Интернет», на инвестиционном портале города Сургута – не менее 2 раз в год;</w:t>
            </w:r>
          </w:p>
          <w:p w:rsidR="007F2A7C" w:rsidRDefault="007F2A7C" w:rsidP="00346DB6">
            <w:pPr>
              <w:rPr>
                <w:rFonts w:cs="Times New Roman"/>
                <w:sz w:val="24"/>
                <w:szCs w:val="24"/>
              </w:rPr>
            </w:pPr>
            <w:r>
              <w:rPr>
                <w:rFonts w:cs="Times New Roman"/>
                <w:sz w:val="24"/>
                <w:szCs w:val="24"/>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rsidR="007F2A7C" w:rsidRDefault="007F2A7C" w:rsidP="00346DB6">
            <w:pPr>
              <w:rPr>
                <w:rFonts w:cs="Times New Roman"/>
                <w:sz w:val="24"/>
                <w:szCs w:val="24"/>
              </w:rPr>
            </w:pPr>
            <w:r>
              <w:rPr>
                <w:rFonts w:cs="Times New Roman"/>
                <w:sz w:val="24"/>
                <w:szCs w:val="24"/>
              </w:rPr>
              <w:t>(обеспечивает достижение целевых показателей 95, 97)</w:t>
            </w:r>
          </w:p>
        </w:tc>
        <w:tc>
          <w:tcPr>
            <w:tcW w:w="579" w:type="pct"/>
            <w:hideMark/>
          </w:tcPr>
          <w:p w:rsidR="007F2A7C" w:rsidRDefault="007F2A7C" w:rsidP="00346DB6">
            <w:pPr>
              <w:rPr>
                <w:rFonts w:cs="Times New Roman"/>
                <w:sz w:val="24"/>
                <w:szCs w:val="24"/>
              </w:rPr>
            </w:pPr>
            <w:r>
              <w:rPr>
                <w:rFonts w:cs="Times New Roman"/>
                <w:sz w:val="24"/>
                <w:szCs w:val="24"/>
              </w:rPr>
              <w:t xml:space="preserve">бюджетные </w:t>
            </w:r>
            <w:r>
              <w:rPr>
                <w:rFonts w:cs="Times New Roman"/>
                <w:sz w:val="24"/>
                <w:szCs w:val="24"/>
              </w:rPr>
              <w:br/>
              <w:t>и внебюджетные средства</w:t>
            </w:r>
          </w:p>
        </w:tc>
        <w:tc>
          <w:tcPr>
            <w:tcW w:w="556" w:type="pct"/>
            <w:noWrap/>
            <w:hideMark/>
          </w:tcPr>
          <w:p w:rsidR="007F2A7C" w:rsidRDefault="007F2A7C" w:rsidP="00346DB6">
            <w:pPr>
              <w:rPr>
                <w:rFonts w:cs="Times New Roman"/>
                <w:sz w:val="24"/>
                <w:szCs w:val="24"/>
              </w:rPr>
            </w:pPr>
            <w:r>
              <w:rPr>
                <w:rFonts w:cs="Times New Roman"/>
                <w:sz w:val="24"/>
                <w:szCs w:val="24"/>
              </w:rPr>
              <w:t>ежегодно</w:t>
            </w:r>
          </w:p>
        </w:tc>
        <w:tc>
          <w:tcPr>
            <w:tcW w:w="638" w:type="pct"/>
            <w:noWrap/>
            <w:hideMark/>
          </w:tcPr>
          <w:p w:rsidR="007F2A7C" w:rsidRDefault="007F2A7C" w:rsidP="00346DB6">
            <w:pPr>
              <w:rPr>
                <w:rFonts w:cs="Times New Roman"/>
                <w:sz w:val="24"/>
                <w:szCs w:val="24"/>
              </w:rPr>
            </w:pPr>
            <w:r>
              <w:rPr>
                <w:rFonts w:cs="Times New Roman"/>
                <w:sz w:val="24"/>
                <w:szCs w:val="24"/>
              </w:rPr>
              <w:t>2024 – 2026 годы</w:t>
            </w:r>
            <w:r>
              <w:rPr>
                <w:rFonts w:cs="Times New Roman"/>
                <w:sz w:val="24"/>
                <w:szCs w:val="24"/>
              </w:rPr>
              <w:br/>
              <w:t>2027 – 2031 годы</w:t>
            </w:r>
            <w:r>
              <w:rPr>
                <w:rFonts w:cs="Times New Roman"/>
                <w:sz w:val="24"/>
                <w:szCs w:val="24"/>
              </w:rPr>
              <w:br/>
              <w:t>2032 – 2036 годы</w:t>
            </w:r>
            <w:r>
              <w:rPr>
                <w:rFonts w:cs="Times New Roman"/>
                <w:sz w:val="24"/>
                <w:szCs w:val="24"/>
              </w:rPr>
              <w:br/>
              <w:t>2037 – 2044 годы</w:t>
            </w:r>
            <w:r>
              <w:rPr>
                <w:rFonts w:cs="Times New Roman"/>
                <w:sz w:val="24"/>
                <w:szCs w:val="24"/>
              </w:rPr>
              <w:br/>
              <w:t>2045 – 2050 годы</w:t>
            </w:r>
          </w:p>
        </w:tc>
      </w:tr>
    </w:tbl>
    <w:p w:rsidR="00EF4103" w:rsidRDefault="00EF4103"/>
    <w:sectPr w:rsidR="00EF4103" w:rsidSect="00346DB6">
      <w:headerReference w:type="default" r:id="rId9"/>
      <w:pgSz w:w="16838" w:h="11906" w:orient="landscape"/>
      <w:pgMar w:top="1702" w:right="1134"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A4" w:rsidRDefault="001D39A4">
      <w:r>
        <w:separator/>
      </w:r>
    </w:p>
  </w:endnote>
  <w:endnote w:type="continuationSeparator" w:id="0">
    <w:p w:rsidR="001D39A4" w:rsidRDefault="001D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A4" w:rsidRDefault="001D39A4">
      <w:r>
        <w:separator/>
      </w:r>
    </w:p>
  </w:footnote>
  <w:footnote w:type="continuationSeparator" w:id="0">
    <w:p w:rsidR="001D39A4" w:rsidRDefault="001D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766350"/>
      <w:docPartObj>
        <w:docPartGallery w:val="Page Numbers (Top of Page)"/>
        <w:docPartUnique/>
      </w:docPartObj>
    </w:sdtPr>
    <w:sdtEndPr>
      <w:rPr>
        <w:sz w:val="20"/>
        <w:szCs w:val="20"/>
      </w:rPr>
    </w:sdtEndPr>
    <w:sdtContent>
      <w:p w:rsidR="001D39A4" w:rsidRPr="00CD07A7" w:rsidRDefault="001D39A4">
        <w:pPr>
          <w:pStyle w:val="a4"/>
          <w:jc w:val="center"/>
          <w:rPr>
            <w:sz w:val="20"/>
            <w:szCs w:val="20"/>
          </w:rPr>
        </w:pPr>
        <w:r w:rsidRPr="00CD07A7">
          <w:rPr>
            <w:sz w:val="20"/>
            <w:szCs w:val="20"/>
          </w:rPr>
          <w:fldChar w:fldCharType="begin"/>
        </w:r>
        <w:r w:rsidRPr="00CD07A7">
          <w:rPr>
            <w:sz w:val="20"/>
            <w:szCs w:val="20"/>
          </w:rPr>
          <w:instrText>PAGE   \* MERGEFORMAT</w:instrText>
        </w:r>
        <w:r w:rsidRPr="00CD07A7">
          <w:rPr>
            <w:sz w:val="20"/>
            <w:szCs w:val="20"/>
          </w:rPr>
          <w:fldChar w:fldCharType="separate"/>
        </w:r>
        <w:r w:rsidR="00A55DF1">
          <w:rPr>
            <w:noProof/>
            <w:sz w:val="20"/>
            <w:szCs w:val="20"/>
          </w:rPr>
          <w:t>2</w:t>
        </w:r>
        <w:r w:rsidRPr="00CD07A7">
          <w:rPr>
            <w:sz w:val="20"/>
            <w:szCs w:val="20"/>
          </w:rPr>
          <w:fldChar w:fldCharType="end"/>
        </w:r>
      </w:p>
    </w:sdtContent>
  </w:sdt>
  <w:p w:rsidR="001D39A4" w:rsidRDefault="001D39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1D39A4" w:rsidRPr="008675E8" w:rsidRDefault="001D39A4" w:rsidP="00346DB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A55DF1">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A55DF1">
          <w:rPr>
            <w:noProof/>
            <w:sz w:val="20"/>
            <w:szCs w:val="20"/>
            <w:lang w:val="en-US"/>
          </w:rPr>
          <w:instrText>19</w:instrText>
        </w:r>
        <w:r>
          <w:rPr>
            <w:sz w:val="20"/>
            <w:szCs w:val="20"/>
            <w:lang w:val="en-US"/>
          </w:rPr>
          <w:fldChar w:fldCharType="end"/>
        </w:r>
        <w:r>
          <w:rPr>
            <w:sz w:val="20"/>
            <w:szCs w:val="20"/>
          </w:rPr>
          <w:fldChar w:fldCharType="separate"/>
        </w:r>
        <w:r w:rsidR="00A55DF1">
          <w:rPr>
            <w:noProof/>
            <w:sz w:val="20"/>
            <w:szCs w:val="20"/>
            <w:lang w:val="en-US"/>
          </w:rPr>
          <w:t>19</w:t>
        </w:r>
        <w:r>
          <w:rPr>
            <w:sz w:val="20"/>
            <w:szCs w:val="20"/>
          </w:rPr>
          <w:fldChar w:fldCharType="end"/>
        </w:r>
      </w:p>
    </w:sdtContent>
  </w:sdt>
  <w:p w:rsidR="001D39A4" w:rsidRDefault="001D39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49"/>
    <w:rsid w:val="00180B0F"/>
    <w:rsid w:val="001D39A4"/>
    <w:rsid w:val="002659A2"/>
    <w:rsid w:val="00267811"/>
    <w:rsid w:val="002D0C4B"/>
    <w:rsid w:val="002D509B"/>
    <w:rsid w:val="002F12D5"/>
    <w:rsid w:val="00313A19"/>
    <w:rsid w:val="00346DB6"/>
    <w:rsid w:val="00440A5A"/>
    <w:rsid w:val="004F5049"/>
    <w:rsid w:val="004F5ADB"/>
    <w:rsid w:val="005C16B2"/>
    <w:rsid w:val="006D4DEF"/>
    <w:rsid w:val="007F2A7C"/>
    <w:rsid w:val="008B65E4"/>
    <w:rsid w:val="00947682"/>
    <w:rsid w:val="00962A59"/>
    <w:rsid w:val="009E39AA"/>
    <w:rsid w:val="009F3742"/>
    <w:rsid w:val="00A55DF1"/>
    <w:rsid w:val="00B07C49"/>
    <w:rsid w:val="00BD0C93"/>
    <w:rsid w:val="00C56170"/>
    <w:rsid w:val="00CD24C5"/>
    <w:rsid w:val="00D81983"/>
    <w:rsid w:val="00E56F52"/>
    <w:rsid w:val="00E81F64"/>
    <w:rsid w:val="00EF4103"/>
    <w:rsid w:val="00F40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F85B9"/>
  <w15:chartTrackingRefBased/>
  <w15:docId w15:val="{BA3B06D7-E687-4C45-A8AC-182D97C5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A7C"/>
    <w:pPr>
      <w:spacing w:after="0" w:line="240" w:lineRule="auto"/>
    </w:pPr>
    <w:rPr>
      <w:rFonts w:ascii="Times New Roman" w:hAnsi="Times New Roman"/>
      <w:sz w:val="28"/>
    </w:rPr>
  </w:style>
  <w:style w:type="paragraph" w:styleId="1">
    <w:name w:val="heading 1"/>
    <w:basedOn w:val="a"/>
    <w:next w:val="a"/>
    <w:link w:val="10"/>
    <w:uiPriority w:val="9"/>
    <w:qFormat/>
    <w:rsid w:val="007F2A7C"/>
    <w:pPr>
      <w:keepNext/>
      <w:keepLines/>
      <w:spacing w:before="480" w:line="480" w:lineRule="auto"/>
      <w:ind w:firstLine="709"/>
      <w:jc w:val="both"/>
      <w:outlineLvl w:val="0"/>
    </w:pPr>
    <w:rPr>
      <w:rFonts w:ascii="Calibri Light" w:eastAsia="Times New Roman" w:hAnsi="Calibri Light" w:cs="Times New Roman"/>
      <w:color w:val="2E74B5"/>
      <w:sz w:val="32"/>
      <w:szCs w:val="32"/>
    </w:rPr>
  </w:style>
  <w:style w:type="paragraph" w:styleId="2">
    <w:name w:val="heading 2"/>
    <w:basedOn w:val="a"/>
    <w:next w:val="a"/>
    <w:link w:val="20"/>
    <w:semiHidden/>
    <w:unhideWhenUsed/>
    <w:qFormat/>
    <w:rsid w:val="007F2A7C"/>
    <w:pPr>
      <w:keepNext/>
      <w:keepLines/>
      <w:spacing w:before="40" w:line="480" w:lineRule="auto"/>
      <w:ind w:firstLine="709"/>
      <w:jc w:val="both"/>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F2A7C"/>
    <w:pPr>
      <w:keepNext/>
      <w:keepLines/>
      <w:spacing w:before="40" w:line="480"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A7C"/>
    <w:rPr>
      <w:rFonts w:ascii="Calibri Light" w:eastAsia="Times New Roman" w:hAnsi="Calibri Light" w:cs="Times New Roman"/>
      <w:color w:val="2E74B5"/>
      <w:sz w:val="32"/>
      <w:szCs w:val="32"/>
    </w:rPr>
  </w:style>
  <w:style w:type="character" w:customStyle="1" w:styleId="20">
    <w:name w:val="Заголовок 2 Знак"/>
    <w:basedOn w:val="a0"/>
    <w:link w:val="2"/>
    <w:semiHidden/>
    <w:rsid w:val="007F2A7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F2A7C"/>
    <w:rPr>
      <w:rFonts w:asciiTheme="majorHAnsi" w:eastAsiaTheme="majorEastAsia" w:hAnsiTheme="majorHAnsi" w:cstheme="majorBidi"/>
      <w:color w:val="1F4D78" w:themeColor="accent1" w:themeShade="7F"/>
      <w:sz w:val="24"/>
      <w:szCs w:val="24"/>
    </w:rPr>
  </w:style>
  <w:style w:type="table" w:styleId="a3">
    <w:name w:val="Table Grid"/>
    <w:aliases w:val="Table Grid Report,OTR,Таблица Genny"/>
    <w:basedOn w:val="a1"/>
    <w:uiPriority w:val="39"/>
    <w:qFormat/>
    <w:rsid w:val="007F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2A7C"/>
    <w:pPr>
      <w:tabs>
        <w:tab w:val="center" w:pos="4677"/>
        <w:tab w:val="right" w:pos="9355"/>
      </w:tabs>
      <w:jc w:val="both"/>
    </w:pPr>
  </w:style>
  <w:style w:type="character" w:customStyle="1" w:styleId="a5">
    <w:name w:val="Верхний колонтитул Знак"/>
    <w:basedOn w:val="a0"/>
    <w:link w:val="a4"/>
    <w:uiPriority w:val="99"/>
    <w:rsid w:val="007F2A7C"/>
    <w:rPr>
      <w:rFonts w:ascii="Times New Roman" w:hAnsi="Times New Roman"/>
      <w:sz w:val="28"/>
    </w:rPr>
  </w:style>
  <w:style w:type="character" w:styleId="a6">
    <w:name w:val="Hyperlink"/>
    <w:basedOn w:val="a0"/>
    <w:uiPriority w:val="99"/>
    <w:semiHidden/>
    <w:unhideWhenUsed/>
    <w:rsid w:val="007F2A7C"/>
    <w:rPr>
      <w:color w:val="0000FF"/>
      <w:u w:val="single"/>
    </w:rPr>
  </w:style>
  <w:style w:type="character" w:styleId="a7">
    <w:name w:val="FollowedHyperlink"/>
    <w:basedOn w:val="a0"/>
    <w:uiPriority w:val="99"/>
    <w:semiHidden/>
    <w:unhideWhenUsed/>
    <w:rsid w:val="007F2A7C"/>
    <w:rPr>
      <w:color w:val="954F72" w:themeColor="followedHyperlink"/>
      <w:u w:val="single"/>
    </w:rPr>
  </w:style>
  <w:style w:type="paragraph" w:customStyle="1" w:styleId="msonormal0">
    <w:name w:val="msonormal"/>
    <w:basedOn w:val="a"/>
    <w:uiPriority w:val="99"/>
    <w:rsid w:val="007F2A7C"/>
    <w:pPr>
      <w:ind w:firstLine="539"/>
      <w:jc w:val="both"/>
    </w:pPr>
    <w:rPr>
      <w:rFonts w:eastAsia="Cambria" w:cs="Times New Roman"/>
      <w:kern w:val="20"/>
      <w:sz w:val="24"/>
      <w:szCs w:val="24"/>
      <w:lang w:eastAsia="ru-RU"/>
    </w:rPr>
  </w:style>
  <w:style w:type="paragraph" w:styleId="a8">
    <w:name w:val="Normal (Web)"/>
    <w:basedOn w:val="a"/>
    <w:uiPriority w:val="99"/>
    <w:semiHidden/>
    <w:unhideWhenUsed/>
    <w:rsid w:val="007F2A7C"/>
    <w:pPr>
      <w:ind w:firstLine="539"/>
      <w:jc w:val="both"/>
    </w:pPr>
    <w:rPr>
      <w:rFonts w:eastAsia="Cambria" w:cs="Times New Roman"/>
      <w:kern w:val="20"/>
      <w:sz w:val="24"/>
      <w:szCs w:val="24"/>
      <w:lang w:eastAsia="ru-RU"/>
    </w:rPr>
  </w:style>
  <w:style w:type="character" w:customStyle="1" w:styleId="a9">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Знак1 Знак"/>
    <w:basedOn w:val="a0"/>
    <w:link w:val="aa"/>
    <w:uiPriority w:val="99"/>
    <w:semiHidden/>
    <w:qFormat/>
    <w:locked/>
    <w:rsid w:val="007F2A7C"/>
    <w:rPr>
      <w:rFonts w:ascii="Times New Roman" w:hAnsi="Times New Roman" w:cs="Times New Roman"/>
      <w:sz w:val="20"/>
      <w:szCs w:val="20"/>
    </w:rPr>
  </w:style>
  <w:style w:type="paragraph" w:styleId="a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Знак7,-++,Знак1"/>
    <w:basedOn w:val="a"/>
    <w:link w:val="a9"/>
    <w:uiPriority w:val="99"/>
    <w:semiHidden/>
    <w:unhideWhenUsed/>
    <w:qFormat/>
    <w:rsid w:val="007F2A7C"/>
    <w:pPr>
      <w:ind w:firstLine="709"/>
      <w:jc w:val="both"/>
    </w:pPr>
    <w:rPr>
      <w:rFonts w:cs="Times New Roman"/>
      <w:sz w:val="20"/>
      <w:szCs w:val="20"/>
    </w:rPr>
  </w:style>
  <w:style w:type="character" w:customStyle="1" w:styleId="1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7 Знак1,-++ Знак1"/>
    <w:basedOn w:val="a0"/>
    <w:uiPriority w:val="99"/>
    <w:semiHidden/>
    <w:rsid w:val="007F2A7C"/>
    <w:rPr>
      <w:rFonts w:ascii="Times New Roman" w:hAnsi="Times New Roman"/>
      <w:sz w:val="20"/>
      <w:szCs w:val="20"/>
    </w:rPr>
  </w:style>
  <w:style w:type="paragraph" w:styleId="ab">
    <w:name w:val="annotation text"/>
    <w:basedOn w:val="a"/>
    <w:link w:val="ac"/>
    <w:uiPriority w:val="99"/>
    <w:semiHidden/>
    <w:unhideWhenUsed/>
    <w:qFormat/>
    <w:rsid w:val="007F2A7C"/>
    <w:pPr>
      <w:ind w:firstLine="720"/>
      <w:jc w:val="both"/>
    </w:pPr>
    <w:rPr>
      <w:rFonts w:eastAsia="Times New Roman" w:cs="Times New Roman"/>
      <w:sz w:val="20"/>
      <w:szCs w:val="20"/>
      <w:lang w:eastAsia="ru-RU"/>
    </w:rPr>
  </w:style>
  <w:style w:type="character" w:customStyle="1" w:styleId="ac">
    <w:name w:val="Текст примечания Знак"/>
    <w:basedOn w:val="a0"/>
    <w:link w:val="ab"/>
    <w:uiPriority w:val="99"/>
    <w:semiHidden/>
    <w:qFormat/>
    <w:rsid w:val="007F2A7C"/>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F2A7C"/>
    <w:pPr>
      <w:tabs>
        <w:tab w:val="center" w:pos="4677"/>
        <w:tab w:val="right" w:pos="9355"/>
      </w:tabs>
      <w:ind w:firstLine="709"/>
      <w:jc w:val="both"/>
    </w:pPr>
  </w:style>
  <w:style w:type="character" w:customStyle="1" w:styleId="ae">
    <w:name w:val="Нижний колонтитул Знак"/>
    <w:basedOn w:val="a0"/>
    <w:link w:val="ad"/>
    <w:uiPriority w:val="99"/>
    <w:rsid w:val="007F2A7C"/>
    <w:rPr>
      <w:rFonts w:ascii="Times New Roman" w:hAnsi="Times New Roman"/>
      <w:sz w:val="28"/>
    </w:rPr>
  </w:style>
  <w:style w:type="paragraph" w:styleId="af">
    <w:name w:val="endnote text"/>
    <w:basedOn w:val="a"/>
    <w:link w:val="af0"/>
    <w:uiPriority w:val="99"/>
    <w:semiHidden/>
    <w:unhideWhenUsed/>
    <w:rsid w:val="007F2A7C"/>
    <w:rPr>
      <w:rFonts w:eastAsia="Times New Roman" w:cs="Times New Roman"/>
      <w:sz w:val="20"/>
      <w:szCs w:val="20"/>
      <w:lang w:val="x-none" w:eastAsia="x-none"/>
    </w:rPr>
  </w:style>
  <w:style w:type="character" w:customStyle="1" w:styleId="af0">
    <w:name w:val="Текст концевой сноски Знак"/>
    <w:basedOn w:val="a0"/>
    <w:link w:val="af"/>
    <w:uiPriority w:val="99"/>
    <w:semiHidden/>
    <w:rsid w:val="007F2A7C"/>
    <w:rPr>
      <w:rFonts w:ascii="Times New Roman" w:eastAsia="Times New Roman" w:hAnsi="Times New Roman" w:cs="Times New Roman"/>
      <w:sz w:val="20"/>
      <w:szCs w:val="20"/>
      <w:lang w:val="x-none" w:eastAsia="x-none"/>
    </w:rPr>
  </w:style>
  <w:style w:type="paragraph" w:styleId="af1">
    <w:name w:val="Body Text"/>
    <w:basedOn w:val="a"/>
    <w:link w:val="af2"/>
    <w:uiPriority w:val="99"/>
    <w:semiHidden/>
    <w:unhideWhenUsed/>
    <w:rsid w:val="007F2A7C"/>
    <w:rPr>
      <w:rFonts w:eastAsia="Times New Roman" w:cs="Times New Roman"/>
      <w:szCs w:val="20"/>
      <w:lang w:eastAsia="ru-RU"/>
    </w:rPr>
  </w:style>
  <w:style w:type="character" w:customStyle="1" w:styleId="af2">
    <w:name w:val="Основной текст Знак"/>
    <w:basedOn w:val="a0"/>
    <w:link w:val="af1"/>
    <w:uiPriority w:val="99"/>
    <w:semiHidden/>
    <w:rsid w:val="007F2A7C"/>
    <w:rPr>
      <w:rFonts w:ascii="Times New Roman" w:eastAsia="Times New Roman" w:hAnsi="Times New Roman" w:cs="Times New Roman"/>
      <w:sz w:val="28"/>
      <w:szCs w:val="20"/>
      <w:lang w:eastAsia="ru-RU"/>
    </w:rPr>
  </w:style>
  <w:style w:type="paragraph" w:styleId="af3">
    <w:name w:val="annotation subject"/>
    <w:basedOn w:val="ab"/>
    <w:next w:val="ab"/>
    <w:link w:val="af4"/>
    <w:uiPriority w:val="99"/>
    <w:semiHidden/>
    <w:unhideWhenUsed/>
    <w:rsid w:val="007F2A7C"/>
    <w:pPr>
      <w:ind w:firstLine="709"/>
    </w:pPr>
    <w:rPr>
      <w:rFonts w:eastAsiaTheme="minorHAnsi" w:cstheme="minorBidi"/>
      <w:b/>
      <w:bCs/>
      <w:lang w:eastAsia="en-US"/>
    </w:rPr>
  </w:style>
  <w:style w:type="character" w:customStyle="1" w:styleId="af4">
    <w:name w:val="Тема примечания Знак"/>
    <w:basedOn w:val="ac"/>
    <w:link w:val="af3"/>
    <w:uiPriority w:val="99"/>
    <w:semiHidden/>
    <w:rsid w:val="007F2A7C"/>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7F2A7C"/>
    <w:pPr>
      <w:ind w:firstLine="709"/>
      <w:jc w:val="both"/>
    </w:pPr>
    <w:rPr>
      <w:rFonts w:ascii="Segoe UI" w:hAnsi="Segoe UI" w:cs="Segoe UI"/>
      <w:sz w:val="18"/>
      <w:szCs w:val="18"/>
    </w:rPr>
  </w:style>
  <w:style w:type="character" w:customStyle="1" w:styleId="af6">
    <w:name w:val="Текст выноски Знак"/>
    <w:basedOn w:val="a0"/>
    <w:link w:val="af5"/>
    <w:uiPriority w:val="99"/>
    <w:semiHidden/>
    <w:rsid w:val="007F2A7C"/>
    <w:rPr>
      <w:rFonts w:ascii="Segoe UI" w:hAnsi="Segoe UI" w:cs="Segoe UI"/>
      <w:sz w:val="18"/>
      <w:szCs w:val="18"/>
    </w:rPr>
  </w:style>
  <w:style w:type="paragraph" w:styleId="af7">
    <w:name w:val="No Spacing"/>
    <w:uiPriority w:val="1"/>
    <w:qFormat/>
    <w:rsid w:val="007F2A7C"/>
    <w:pPr>
      <w:spacing w:after="0" w:line="240" w:lineRule="auto"/>
    </w:pPr>
    <w:rPr>
      <w:rFonts w:ascii="Calibri" w:eastAsia="Calibri" w:hAnsi="Calibri" w:cs="Times New Roman"/>
    </w:rPr>
  </w:style>
  <w:style w:type="paragraph" w:styleId="af8">
    <w:name w:val="Revision"/>
    <w:uiPriority w:val="99"/>
    <w:semiHidden/>
    <w:rsid w:val="007F2A7C"/>
    <w:pPr>
      <w:spacing w:after="0" w:line="240" w:lineRule="auto"/>
    </w:pPr>
    <w:rPr>
      <w:rFonts w:ascii="Times New Roman" w:hAnsi="Times New Roman"/>
      <w:sz w:val="28"/>
    </w:rPr>
  </w:style>
  <w:style w:type="character" w:customStyle="1" w:styleId="af9">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fa"/>
    <w:uiPriority w:val="34"/>
    <w:qFormat/>
    <w:locked/>
    <w:rsid w:val="007F2A7C"/>
    <w:rPr>
      <w:rFonts w:ascii="Times New Roman" w:hAnsi="Times New Roman" w:cs="Times New Roman"/>
      <w:sz w:val="28"/>
    </w:rPr>
  </w:style>
  <w:style w:type="paragraph" w:styleId="afa">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f9"/>
    <w:uiPriority w:val="34"/>
    <w:qFormat/>
    <w:rsid w:val="007F2A7C"/>
    <w:pPr>
      <w:spacing w:line="480" w:lineRule="auto"/>
      <w:ind w:left="720" w:firstLine="709"/>
      <w:contextualSpacing/>
      <w:jc w:val="both"/>
    </w:pPr>
    <w:rPr>
      <w:rFonts w:cs="Times New Roman"/>
    </w:rPr>
  </w:style>
  <w:style w:type="paragraph" w:customStyle="1" w:styleId="afb">
    <w:name w:val="Прижатый влево"/>
    <w:basedOn w:val="a"/>
    <w:next w:val="a"/>
    <w:uiPriority w:val="99"/>
    <w:qFormat/>
    <w:rsid w:val="007F2A7C"/>
    <w:pPr>
      <w:widowControl w:val="0"/>
      <w:autoSpaceDE w:val="0"/>
      <w:autoSpaceDN w:val="0"/>
      <w:adjustRightInd w:val="0"/>
    </w:pPr>
    <w:rPr>
      <w:rFonts w:ascii="Arial" w:eastAsiaTheme="minorEastAsia" w:hAnsi="Arial" w:cs="Arial"/>
      <w:sz w:val="24"/>
      <w:szCs w:val="24"/>
      <w:lang w:eastAsia="ru-RU"/>
    </w:rPr>
  </w:style>
  <w:style w:type="paragraph" w:customStyle="1" w:styleId="afc">
    <w:name w:val="Нормальный (таблица)"/>
    <w:basedOn w:val="a"/>
    <w:next w:val="a"/>
    <w:uiPriority w:val="99"/>
    <w:qFormat/>
    <w:rsid w:val="007F2A7C"/>
    <w:pPr>
      <w:widowControl w:val="0"/>
      <w:autoSpaceDE w:val="0"/>
      <w:autoSpaceDN w:val="0"/>
      <w:adjustRightInd w:val="0"/>
      <w:jc w:val="both"/>
    </w:pPr>
    <w:rPr>
      <w:rFonts w:ascii="Arial" w:eastAsia="Times New Roman" w:hAnsi="Arial" w:cs="Arial"/>
      <w:sz w:val="24"/>
      <w:szCs w:val="24"/>
      <w:lang w:eastAsia="ru-RU"/>
    </w:rPr>
  </w:style>
  <w:style w:type="paragraph" w:customStyle="1" w:styleId="s16">
    <w:name w:val="s_16"/>
    <w:basedOn w:val="a"/>
    <w:uiPriority w:val="99"/>
    <w:rsid w:val="007F2A7C"/>
    <w:pPr>
      <w:spacing w:before="100" w:beforeAutospacing="1" w:after="100" w:afterAutospacing="1"/>
    </w:pPr>
    <w:rPr>
      <w:rFonts w:eastAsia="Times New Roman" w:cs="Times New Roman"/>
      <w:sz w:val="24"/>
      <w:szCs w:val="24"/>
      <w:lang w:eastAsia="ru-RU"/>
    </w:rPr>
  </w:style>
  <w:style w:type="paragraph" w:customStyle="1" w:styleId="Default">
    <w:name w:val="Default"/>
    <w:uiPriority w:val="99"/>
    <w:rsid w:val="007F2A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uiPriority w:val="99"/>
    <w:rsid w:val="007F2A7C"/>
    <w:pPr>
      <w:widowControl w:val="0"/>
      <w:suppressAutoHyphens/>
      <w:autoSpaceDE w:val="0"/>
      <w:autoSpaceDN w:val="0"/>
      <w:spacing w:after="0" w:line="240" w:lineRule="auto"/>
    </w:pPr>
    <w:rPr>
      <w:rFonts w:ascii="Calibri" w:eastAsia="Times New Roman" w:hAnsi="Calibri" w:cs="Calibri"/>
      <w:b/>
      <w:szCs w:val="20"/>
      <w:lang w:eastAsia="ru-RU"/>
    </w:rPr>
  </w:style>
  <w:style w:type="paragraph" w:customStyle="1" w:styleId="afd">
    <w:name w:val="Табличный слева"/>
    <w:basedOn w:val="a"/>
    <w:uiPriority w:val="99"/>
    <w:qFormat/>
    <w:rsid w:val="007F2A7C"/>
    <w:pPr>
      <w:jc w:val="both"/>
    </w:pPr>
    <w:rPr>
      <w:rFonts w:eastAsia="MS Mincho" w:cs="Times New Roman"/>
      <w:color w:val="000000"/>
      <w:sz w:val="22"/>
      <w:lang w:eastAsia="ru-RU"/>
    </w:rPr>
  </w:style>
  <w:style w:type="paragraph" w:customStyle="1" w:styleId="21">
    <w:name w:val="Знак2"/>
    <w:basedOn w:val="a"/>
    <w:next w:val="2"/>
    <w:autoRedefine/>
    <w:uiPriority w:val="99"/>
    <w:rsid w:val="007F2A7C"/>
    <w:pPr>
      <w:spacing w:after="160" w:line="240" w:lineRule="exact"/>
    </w:pPr>
    <w:rPr>
      <w:rFonts w:eastAsia="Times New Roman" w:cs="Times New Roman"/>
      <w:sz w:val="24"/>
      <w:szCs w:val="20"/>
      <w:lang w:val="en-US"/>
    </w:rPr>
  </w:style>
  <w:style w:type="paragraph" w:customStyle="1" w:styleId="31">
    <w:name w:val="Абзац списка3"/>
    <w:basedOn w:val="a"/>
    <w:uiPriority w:val="99"/>
    <w:rsid w:val="007F2A7C"/>
    <w:pPr>
      <w:spacing w:after="200" w:line="276" w:lineRule="auto"/>
      <w:ind w:left="720" w:firstLine="539"/>
      <w:jc w:val="both"/>
    </w:pPr>
    <w:rPr>
      <w:rFonts w:ascii="Calibri" w:eastAsia="Times New Roman" w:hAnsi="Calibri" w:cs="Times New Roman"/>
      <w:sz w:val="22"/>
      <w:lang w:eastAsia="ru-RU"/>
    </w:rPr>
  </w:style>
  <w:style w:type="paragraph" w:customStyle="1" w:styleId="s1">
    <w:name w:val="s_1"/>
    <w:basedOn w:val="a"/>
    <w:uiPriority w:val="99"/>
    <w:rsid w:val="007F2A7C"/>
    <w:pPr>
      <w:spacing w:before="100" w:beforeAutospacing="1" w:after="100" w:afterAutospacing="1"/>
    </w:pPr>
    <w:rPr>
      <w:rFonts w:eastAsia="Times New Roman" w:cs="Times New Roman"/>
      <w:sz w:val="24"/>
      <w:szCs w:val="24"/>
      <w:lang w:eastAsia="ru-RU"/>
    </w:rPr>
  </w:style>
  <w:style w:type="character" w:styleId="afe">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basedOn w:val="a0"/>
    <w:uiPriority w:val="99"/>
    <w:semiHidden/>
    <w:unhideWhenUsed/>
    <w:qFormat/>
    <w:rsid w:val="007F2A7C"/>
    <w:rPr>
      <w:vertAlign w:val="superscript"/>
    </w:rPr>
  </w:style>
  <w:style w:type="character" w:styleId="aff">
    <w:name w:val="annotation reference"/>
    <w:basedOn w:val="a0"/>
    <w:uiPriority w:val="99"/>
    <w:semiHidden/>
    <w:unhideWhenUsed/>
    <w:qFormat/>
    <w:rsid w:val="007F2A7C"/>
    <w:rPr>
      <w:sz w:val="16"/>
      <w:szCs w:val="16"/>
    </w:rPr>
  </w:style>
  <w:style w:type="character" w:styleId="aff0">
    <w:name w:val="endnote reference"/>
    <w:uiPriority w:val="99"/>
    <w:semiHidden/>
    <w:unhideWhenUsed/>
    <w:rsid w:val="007F2A7C"/>
    <w:rPr>
      <w:vertAlign w:val="superscript"/>
    </w:rPr>
  </w:style>
  <w:style w:type="character" w:customStyle="1" w:styleId="aff1">
    <w:name w:val="Гипертекстовая ссылка"/>
    <w:basedOn w:val="a0"/>
    <w:uiPriority w:val="99"/>
    <w:rsid w:val="007F2A7C"/>
    <w:rPr>
      <w:rFonts w:ascii="Times New Roman" w:hAnsi="Times New Roman" w:cs="Times New Roman" w:hint="default"/>
      <w:b w:val="0"/>
      <w:bCs w:val="0"/>
      <w:color w:val="106BBE"/>
    </w:rPr>
  </w:style>
  <w:style w:type="character" w:customStyle="1" w:styleId="fontstyle01">
    <w:name w:val="fontstyle01"/>
    <w:basedOn w:val="a0"/>
    <w:rsid w:val="007F2A7C"/>
    <w:rPr>
      <w:rFonts w:ascii="Times New Roman" w:hAnsi="Times New Roman" w:cs="Times New Roman" w:hint="default"/>
      <w:b w:val="0"/>
      <w:bCs w:val="0"/>
      <w:i w:val="0"/>
      <w:iCs w:val="0"/>
      <w:color w:val="000000"/>
      <w:sz w:val="28"/>
      <w:szCs w:val="28"/>
    </w:rPr>
  </w:style>
  <w:style w:type="character" w:customStyle="1" w:styleId="12">
    <w:name w:val="Неразрешенное упоминание1"/>
    <w:basedOn w:val="a0"/>
    <w:uiPriority w:val="99"/>
    <w:semiHidden/>
    <w:rsid w:val="007F2A7C"/>
    <w:rPr>
      <w:color w:val="605E5C"/>
      <w:shd w:val="clear" w:color="auto" w:fill="E1DFDD"/>
    </w:rPr>
  </w:style>
  <w:style w:type="character" w:customStyle="1" w:styleId="apple-converted-space">
    <w:name w:val="apple-converted-space"/>
    <w:rsid w:val="007F2A7C"/>
  </w:style>
  <w:style w:type="table" w:customStyle="1" w:styleId="Genny1">
    <w:name w:val="Таблица Genny1"/>
    <w:basedOn w:val="a1"/>
    <w:uiPriority w:val="39"/>
    <w:qFormat/>
    <w:rsid w:val="007F2A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39"/>
    <w:rsid w:val="007F2A7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 таблица"/>
    <w:basedOn w:val="a1"/>
    <w:rsid w:val="007F2A7C"/>
    <w:pPr>
      <w:spacing w:after="0" w:line="240" w:lineRule="auto"/>
      <w:jc w:val="center"/>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uiPriority w:val="39"/>
    <w:rsid w:val="007F2A7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7F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2A7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2">
    <w:name w:val="Сетка таблицы2"/>
    <w:basedOn w:val="a1"/>
    <w:uiPriority w:val="39"/>
    <w:rsid w:val="007F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7F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114</Pages>
  <Words>32949</Words>
  <Characters>187813</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Шпак Екатерина Алексеевна</dc:creator>
  <cp:keywords/>
  <dc:description/>
  <cp:lastModifiedBy>Софрони Андрей Георгиевич</cp:lastModifiedBy>
  <cp:revision>19</cp:revision>
  <dcterms:created xsi:type="dcterms:W3CDTF">2025-12-09T09:22:00Z</dcterms:created>
  <dcterms:modified xsi:type="dcterms:W3CDTF">2025-12-09T13:40:00Z</dcterms:modified>
</cp:coreProperties>
</file>