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73" w:rsidRDefault="00743673" w:rsidP="00656C1A">
      <w:pPr>
        <w:spacing w:line="120" w:lineRule="atLeast"/>
        <w:jc w:val="center"/>
        <w:rPr>
          <w:sz w:val="24"/>
          <w:szCs w:val="24"/>
        </w:rPr>
      </w:pPr>
    </w:p>
    <w:p w:rsidR="00743673" w:rsidRDefault="00743673" w:rsidP="00656C1A">
      <w:pPr>
        <w:spacing w:line="120" w:lineRule="atLeast"/>
        <w:jc w:val="center"/>
        <w:rPr>
          <w:sz w:val="24"/>
          <w:szCs w:val="24"/>
        </w:rPr>
      </w:pPr>
    </w:p>
    <w:p w:rsidR="00743673" w:rsidRPr="00852378" w:rsidRDefault="00743673" w:rsidP="00656C1A">
      <w:pPr>
        <w:spacing w:line="120" w:lineRule="atLeast"/>
        <w:jc w:val="center"/>
        <w:rPr>
          <w:sz w:val="10"/>
          <w:szCs w:val="10"/>
        </w:rPr>
      </w:pPr>
    </w:p>
    <w:p w:rsidR="00743673" w:rsidRDefault="00743673" w:rsidP="00656C1A">
      <w:pPr>
        <w:spacing w:line="120" w:lineRule="atLeast"/>
        <w:jc w:val="center"/>
        <w:rPr>
          <w:sz w:val="10"/>
          <w:szCs w:val="24"/>
        </w:rPr>
      </w:pPr>
    </w:p>
    <w:p w:rsidR="00743673" w:rsidRPr="005541F0" w:rsidRDefault="007436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43673" w:rsidRPr="005541F0" w:rsidRDefault="007436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43673" w:rsidRPr="005649E4" w:rsidRDefault="00743673" w:rsidP="00656C1A">
      <w:pPr>
        <w:spacing w:line="120" w:lineRule="atLeast"/>
        <w:jc w:val="center"/>
        <w:rPr>
          <w:sz w:val="18"/>
          <w:szCs w:val="24"/>
        </w:rPr>
      </w:pPr>
    </w:p>
    <w:p w:rsidR="00743673" w:rsidRPr="001D25B0" w:rsidRDefault="0074367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43673" w:rsidRPr="005541F0" w:rsidRDefault="00743673" w:rsidP="00656C1A">
      <w:pPr>
        <w:spacing w:line="120" w:lineRule="atLeast"/>
        <w:jc w:val="center"/>
        <w:rPr>
          <w:sz w:val="18"/>
          <w:szCs w:val="24"/>
        </w:rPr>
      </w:pPr>
    </w:p>
    <w:p w:rsidR="00743673" w:rsidRPr="005541F0" w:rsidRDefault="00743673" w:rsidP="00656C1A">
      <w:pPr>
        <w:spacing w:line="120" w:lineRule="atLeast"/>
        <w:jc w:val="center"/>
        <w:rPr>
          <w:sz w:val="20"/>
          <w:szCs w:val="24"/>
        </w:rPr>
      </w:pPr>
    </w:p>
    <w:p w:rsidR="00743673" w:rsidRPr="001D25B0" w:rsidRDefault="0074367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743673" w:rsidRDefault="00743673" w:rsidP="00656C1A">
      <w:pPr>
        <w:spacing w:line="120" w:lineRule="atLeast"/>
        <w:jc w:val="center"/>
        <w:rPr>
          <w:sz w:val="30"/>
          <w:szCs w:val="24"/>
        </w:rPr>
      </w:pPr>
    </w:p>
    <w:p w:rsidR="00743673" w:rsidRPr="00656C1A" w:rsidRDefault="0074367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4367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43673" w:rsidRPr="00F8214F" w:rsidRDefault="007436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43673" w:rsidRPr="00F8214F" w:rsidRDefault="008C22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43673" w:rsidRPr="00F8214F" w:rsidRDefault="0074367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43673" w:rsidRPr="00F8214F" w:rsidRDefault="008C22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43673" w:rsidRPr="00A63FB0" w:rsidRDefault="0074367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43673" w:rsidRPr="00A3761A" w:rsidRDefault="008C22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43673" w:rsidRPr="00F8214F" w:rsidRDefault="0074367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743673" w:rsidRPr="00F8214F" w:rsidRDefault="0074367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43673" w:rsidRPr="00AB4194" w:rsidRDefault="007436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43673" w:rsidRPr="00F8214F" w:rsidRDefault="008C221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</w:t>
            </w:r>
          </w:p>
        </w:tc>
      </w:tr>
    </w:tbl>
    <w:p w:rsidR="00743673" w:rsidRPr="00C725A6" w:rsidRDefault="00743673" w:rsidP="00C725A6">
      <w:pPr>
        <w:rPr>
          <w:rFonts w:cs="Times New Roman"/>
          <w:szCs w:val="28"/>
        </w:rPr>
      </w:pPr>
    </w:p>
    <w:p w:rsidR="00743673" w:rsidRPr="00743673" w:rsidRDefault="00743673" w:rsidP="00743673">
      <w:pPr>
        <w:rPr>
          <w:rFonts w:eastAsia="Times New Roman" w:cs="Times New Roman"/>
          <w:szCs w:val="24"/>
          <w:lang w:eastAsia="ru-RU"/>
        </w:rPr>
      </w:pPr>
      <w:r w:rsidRPr="00743673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743673" w:rsidRPr="00743673" w:rsidRDefault="00743673" w:rsidP="00743673">
      <w:pPr>
        <w:rPr>
          <w:rFonts w:eastAsia="Times New Roman" w:cs="Times New Roman"/>
          <w:szCs w:val="24"/>
          <w:lang w:eastAsia="ru-RU"/>
        </w:rPr>
      </w:pPr>
      <w:r w:rsidRPr="00743673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743673" w:rsidRPr="00743673" w:rsidRDefault="00743673" w:rsidP="00743673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743673" w:rsidRPr="00743673" w:rsidRDefault="00743673" w:rsidP="00743673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743673" w:rsidRPr="00743673" w:rsidRDefault="00743673" w:rsidP="0074367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43673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743673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743673">
        <w:rPr>
          <w:rFonts w:eastAsia="Times New Roman" w:cs="Times New Roman"/>
          <w:szCs w:val="28"/>
          <w:lang w:val="en-US" w:eastAsia="ru-RU"/>
        </w:rPr>
        <w:t>VI</w:t>
      </w:r>
      <w:r w:rsidRPr="00743673">
        <w:rPr>
          <w:rFonts w:eastAsia="Times New Roman" w:cs="Times New Roman"/>
          <w:szCs w:val="28"/>
          <w:lang w:eastAsia="ru-RU"/>
        </w:rPr>
        <w:t xml:space="preserve"> 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43673">
        <w:rPr>
          <w:rFonts w:eastAsia="Times New Roman" w:cs="Times New Roman"/>
          <w:szCs w:val="28"/>
          <w:lang w:eastAsia="ru-RU"/>
        </w:rPr>
        <w:t xml:space="preserve">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743673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распоряжением Администрации города от 07.12.2017 № 2220 «О подготовке изменений в Правила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743673">
        <w:rPr>
          <w:rFonts w:eastAsia="Times New Roman" w:cs="Times New Roman"/>
          <w:spacing w:val="-4"/>
          <w:szCs w:val="28"/>
          <w:lang w:eastAsia="ru-RU"/>
        </w:rPr>
        <w:t>землепользования и застройки на территории города Сургута», учитывая заявление</w:t>
      </w:r>
      <w:r w:rsidRPr="00743673">
        <w:rPr>
          <w:rFonts w:eastAsia="Times New Roman" w:cs="Times New Roman"/>
          <w:szCs w:val="28"/>
          <w:lang w:eastAsia="ru-RU"/>
        </w:rPr>
        <w:t xml:space="preserve"> муниципального бюджетного учреждения «Управление лесопаркового хозяйства и экологической безопасности»:</w:t>
      </w:r>
    </w:p>
    <w:p w:rsidR="00743673" w:rsidRDefault="00743673" w:rsidP="0074367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43673" w:rsidRPr="00743673" w:rsidRDefault="00743673" w:rsidP="0074367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43673">
        <w:rPr>
          <w:rFonts w:eastAsia="Times New Roman" w:cs="Times New Roman"/>
          <w:szCs w:val="28"/>
          <w:lang w:eastAsia="ru-RU"/>
        </w:rPr>
        <w:t xml:space="preserve">1. Назначить публичные слушания на 15.03.2018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743673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743673">
        <w:rPr>
          <w:rFonts w:eastAsia="Times New Roman" w:cs="Times New Roman"/>
          <w:szCs w:val="28"/>
          <w:lang w:eastAsia="ru-RU"/>
        </w:rPr>
        <w:t xml:space="preserve">Сургута, утвержденные решением городской Думы от 28.06.2005 № 475-III ГД, </w:t>
      </w:r>
      <w:r w:rsidRPr="00743673">
        <w:rPr>
          <w:rFonts w:eastAsia="Times New Roman" w:cs="Times New Roman"/>
          <w:spacing w:val="-4"/>
          <w:szCs w:val="28"/>
          <w:lang w:eastAsia="ru-RU"/>
        </w:rPr>
        <w:t>а именно в раздел III «Карта градостроительного зонирования» в части изменения</w:t>
      </w:r>
      <w:r w:rsidRPr="00743673">
        <w:rPr>
          <w:rFonts w:eastAsia="Times New Roman" w:cs="Times New Roman"/>
          <w:szCs w:val="28"/>
          <w:lang w:eastAsia="ru-RU"/>
        </w:rPr>
        <w:t xml:space="preserve"> границ территориальных зон: Ж.5 в результате уменьшения, Р.2 в результате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743673">
        <w:rPr>
          <w:rFonts w:eastAsia="Times New Roman" w:cs="Times New Roman"/>
          <w:szCs w:val="28"/>
          <w:lang w:eastAsia="ru-RU"/>
        </w:rPr>
        <w:t xml:space="preserve">выделения в связи с планируемым обустройством территории под сквер, расположенной в микрорайоне ПИКС за Сургутским драматическим театром </w:t>
      </w:r>
      <w:r w:rsidR="007C4B24">
        <w:rPr>
          <w:rFonts w:eastAsia="Times New Roman" w:cs="Times New Roman"/>
          <w:szCs w:val="28"/>
          <w:lang w:eastAsia="ru-RU"/>
        </w:rPr>
        <w:t xml:space="preserve">                     </w:t>
      </w:r>
      <w:r w:rsidRPr="00743673">
        <w:rPr>
          <w:rFonts w:eastAsia="Times New Roman" w:cs="Times New Roman"/>
          <w:szCs w:val="28"/>
          <w:lang w:eastAsia="ru-RU"/>
        </w:rPr>
        <w:t>«Магистраль», ориентировочной площадью 4 950 кв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743673">
        <w:rPr>
          <w:rFonts w:eastAsia="Times New Roman" w:cs="Times New Roman"/>
          <w:szCs w:val="28"/>
          <w:lang w:eastAsia="ru-RU"/>
        </w:rPr>
        <w:t xml:space="preserve">метров. </w:t>
      </w:r>
    </w:p>
    <w:p w:rsidR="00743673" w:rsidRPr="00743673" w:rsidRDefault="00743673" w:rsidP="0074367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43673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743673" w:rsidRDefault="00743673" w:rsidP="0074367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43673" w:rsidRPr="00743673" w:rsidRDefault="00743673" w:rsidP="0074367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43673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743673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743673" w:rsidRDefault="00743673" w:rsidP="00743673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743673" w:rsidRPr="00743673" w:rsidRDefault="00743673" w:rsidP="0074367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43673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743673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743673" w:rsidRPr="00743673" w:rsidRDefault="00743673" w:rsidP="00743673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43673">
        <w:rPr>
          <w:rFonts w:eastAsia="Times New Roman" w:cs="Times New Roman"/>
          <w:szCs w:val="28"/>
          <w:lang w:eastAsia="ru-RU"/>
        </w:rPr>
        <w:lastRenderedPageBreak/>
        <w:t>4. Установить, что у</w:t>
      </w:r>
      <w:r w:rsidRPr="00743673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</w:t>
      </w:r>
      <w:r w:rsidRPr="00743673">
        <w:rPr>
          <w:rFonts w:eastAsia="Times New Roman" w:cs="Times New Roman"/>
          <w:color w:val="000000"/>
          <w:szCs w:val="28"/>
          <w:lang w:eastAsia="ru-RU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743673">
        <w:rPr>
          <w:rFonts w:eastAsia="Times New Roman" w:cs="Times New Roman"/>
          <w:color w:val="000000"/>
          <w:szCs w:val="28"/>
          <w:lang w:eastAsia="ru-RU"/>
        </w:rPr>
        <w:t xml:space="preserve"> в пункте 1,</w:t>
      </w:r>
      <w:r w:rsidRPr="00743673">
        <w:rPr>
          <w:rFonts w:eastAsia="Times New Roman" w:cs="Times New Roman"/>
          <w:szCs w:val="28"/>
          <w:lang w:eastAsia="ru-RU"/>
        </w:rPr>
        <w:t xml:space="preserve"> </w:t>
      </w:r>
      <w:r w:rsidRPr="00743673">
        <w:rPr>
          <w:rFonts w:eastAsia="Times New Roman" w:cs="Times New Roman"/>
          <w:bCs/>
          <w:szCs w:val="28"/>
          <w:lang w:eastAsia="ru-RU"/>
        </w:rPr>
        <w:t>возможно по</w:t>
      </w:r>
      <w:r w:rsidRPr="00743673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743673" w:rsidRDefault="00743673" w:rsidP="0074367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43673" w:rsidRPr="00743673" w:rsidRDefault="00743673" w:rsidP="0074367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43673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743673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743673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743673" w:rsidRDefault="00743673" w:rsidP="0074367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43673" w:rsidRPr="00743673" w:rsidRDefault="00743673" w:rsidP="00743673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743673">
        <w:rPr>
          <w:rFonts w:eastAsia="Times New Roman" w:cs="Times New Roman"/>
          <w:szCs w:val="28"/>
          <w:lang w:eastAsia="ru-RU"/>
        </w:rPr>
        <w:t xml:space="preserve">6. </w:t>
      </w:r>
      <w:r w:rsidRPr="00743673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743673" w:rsidRPr="00743673" w:rsidRDefault="00743673" w:rsidP="00743673">
      <w:pPr>
        <w:jc w:val="both"/>
        <w:rPr>
          <w:rFonts w:eastAsia="Times New Roman" w:cs="Times New Roman"/>
          <w:szCs w:val="28"/>
          <w:lang w:eastAsia="ru-RU"/>
        </w:rPr>
      </w:pPr>
    </w:p>
    <w:p w:rsidR="00743673" w:rsidRPr="00743673" w:rsidRDefault="00743673" w:rsidP="00743673">
      <w:pPr>
        <w:jc w:val="both"/>
        <w:rPr>
          <w:rFonts w:eastAsia="Times New Roman" w:cs="Times New Roman"/>
          <w:szCs w:val="28"/>
          <w:lang w:eastAsia="ru-RU"/>
        </w:rPr>
      </w:pPr>
    </w:p>
    <w:p w:rsidR="00743673" w:rsidRPr="00743673" w:rsidRDefault="00743673" w:rsidP="00743673">
      <w:pPr>
        <w:jc w:val="both"/>
        <w:rPr>
          <w:rFonts w:eastAsia="Times New Roman" w:cs="Times New Roman"/>
          <w:szCs w:val="28"/>
          <w:lang w:eastAsia="ru-RU"/>
        </w:rPr>
      </w:pPr>
    </w:p>
    <w:p w:rsidR="00743673" w:rsidRPr="00743673" w:rsidRDefault="00743673" w:rsidP="00743673">
      <w:pPr>
        <w:jc w:val="both"/>
        <w:rPr>
          <w:rFonts w:eastAsia="Times New Roman" w:cs="Times New Roman"/>
          <w:szCs w:val="28"/>
          <w:lang w:eastAsia="ru-RU"/>
        </w:rPr>
      </w:pPr>
      <w:r w:rsidRPr="00743673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743673">
        <w:rPr>
          <w:rFonts w:eastAsia="Times New Roman" w:cs="Times New Roman"/>
          <w:szCs w:val="28"/>
          <w:lang w:eastAsia="ru-RU"/>
        </w:rPr>
        <w:t xml:space="preserve">                     В.Н. Шувалов</w:t>
      </w:r>
    </w:p>
    <w:p w:rsidR="00743673" w:rsidRPr="00743673" w:rsidRDefault="00743673" w:rsidP="00743673">
      <w:pPr>
        <w:jc w:val="both"/>
        <w:rPr>
          <w:rFonts w:eastAsia="Times New Roman" w:cs="Times New Roman"/>
          <w:szCs w:val="28"/>
          <w:lang w:eastAsia="ru-RU"/>
        </w:rPr>
      </w:pPr>
    </w:p>
    <w:p w:rsidR="00743673" w:rsidRPr="00743673" w:rsidRDefault="00743673" w:rsidP="00743673">
      <w:pPr>
        <w:rPr>
          <w:rFonts w:eastAsia="Times New Roman" w:cs="Times New Roman"/>
          <w:szCs w:val="28"/>
          <w:lang w:eastAsia="ru-RU"/>
        </w:rPr>
      </w:pPr>
    </w:p>
    <w:p w:rsidR="007560C1" w:rsidRPr="00743673" w:rsidRDefault="007560C1" w:rsidP="00743673"/>
    <w:sectPr w:rsidR="007560C1" w:rsidRPr="00743673" w:rsidSect="00405C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73"/>
    <w:rsid w:val="001560D2"/>
    <w:rsid w:val="00743673"/>
    <w:rsid w:val="007560C1"/>
    <w:rsid w:val="007C4B24"/>
    <w:rsid w:val="008C2216"/>
    <w:rsid w:val="009618BE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78FD6A-6D97-4FC6-9303-30DC1E11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2017-12-26T11:03:00Z</cp:lastPrinted>
  <dcterms:created xsi:type="dcterms:W3CDTF">2018-01-11T04:51:00Z</dcterms:created>
  <dcterms:modified xsi:type="dcterms:W3CDTF">2018-01-11T04:51:00Z</dcterms:modified>
</cp:coreProperties>
</file>