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55" w:rsidRDefault="003B7655" w:rsidP="00656C1A">
      <w:pPr>
        <w:spacing w:line="120" w:lineRule="atLeast"/>
        <w:jc w:val="center"/>
        <w:rPr>
          <w:sz w:val="24"/>
          <w:szCs w:val="24"/>
        </w:rPr>
      </w:pPr>
    </w:p>
    <w:p w:rsidR="003B7655" w:rsidRDefault="003B7655" w:rsidP="00656C1A">
      <w:pPr>
        <w:spacing w:line="120" w:lineRule="atLeast"/>
        <w:jc w:val="center"/>
        <w:rPr>
          <w:sz w:val="24"/>
          <w:szCs w:val="24"/>
        </w:rPr>
      </w:pPr>
    </w:p>
    <w:p w:rsidR="003B7655" w:rsidRPr="00852378" w:rsidRDefault="003B7655" w:rsidP="00656C1A">
      <w:pPr>
        <w:spacing w:line="120" w:lineRule="atLeast"/>
        <w:jc w:val="center"/>
        <w:rPr>
          <w:sz w:val="10"/>
          <w:szCs w:val="10"/>
        </w:rPr>
      </w:pPr>
    </w:p>
    <w:p w:rsidR="003B7655" w:rsidRDefault="003B7655" w:rsidP="00656C1A">
      <w:pPr>
        <w:spacing w:line="120" w:lineRule="atLeast"/>
        <w:jc w:val="center"/>
        <w:rPr>
          <w:sz w:val="10"/>
          <w:szCs w:val="24"/>
        </w:rPr>
      </w:pPr>
    </w:p>
    <w:p w:rsidR="003B7655" w:rsidRPr="005541F0" w:rsidRDefault="003B76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7655" w:rsidRPr="005541F0" w:rsidRDefault="003B76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B7655" w:rsidRPr="005649E4" w:rsidRDefault="003B7655" w:rsidP="00656C1A">
      <w:pPr>
        <w:spacing w:line="120" w:lineRule="atLeast"/>
        <w:jc w:val="center"/>
        <w:rPr>
          <w:sz w:val="18"/>
          <w:szCs w:val="24"/>
        </w:rPr>
      </w:pPr>
    </w:p>
    <w:p w:rsidR="003B7655" w:rsidRPr="00656C1A" w:rsidRDefault="003B76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B7655" w:rsidRPr="005541F0" w:rsidRDefault="003B7655" w:rsidP="00656C1A">
      <w:pPr>
        <w:spacing w:line="120" w:lineRule="atLeast"/>
        <w:jc w:val="center"/>
        <w:rPr>
          <w:sz w:val="18"/>
          <w:szCs w:val="24"/>
        </w:rPr>
      </w:pPr>
    </w:p>
    <w:p w:rsidR="003B7655" w:rsidRPr="005541F0" w:rsidRDefault="003B7655" w:rsidP="00656C1A">
      <w:pPr>
        <w:spacing w:line="120" w:lineRule="atLeast"/>
        <w:jc w:val="center"/>
        <w:rPr>
          <w:sz w:val="20"/>
          <w:szCs w:val="24"/>
        </w:rPr>
      </w:pPr>
    </w:p>
    <w:p w:rsidR="003B7655" w:rsidRPr="00656C1A" w:rsidRDefault="003B765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B7655" w:rsidRDefault="003B7655" w:rsidP="00656C1A">
      <w:pPr>
        <w:spacing w:line="120" w:lineRule="atLeast"/>
        <w:jc w:val="center"/>
        <w:rPr>
          <w:sz w:val="30"/>
          <w:szCs w:val="24"/>
        </w:rPr>
      </w:pPr>
    </w:p>
    <w:p w:rsidR="003B7655" w:rsidRPr="00656C1A" w:rsidRDefault="003B765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B765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B7655" w:rsidRPr="00F8214F" w:rsidRDefault="003B76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B7655" w:rsidRPr="00F8214F" w:rsidRDefault="00683CB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B7655" w:rsidRPr="00F8214F" w:rsidRDefault="003B76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B7655" w:rsidRPr="00F8214F" w:rsidRDefault="00683CB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B7655" w:rsidRPr="00A63FB0" w:rsidRDefault="003B76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B7655" w:rsidRPr="00A3761A" w:rsidRDefault="00683CB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3B7655" w:rsidRPr="00F8214F" w:rsidRDefault="003B765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3B7655" w:rsidRPr="00F8214F" w:rsidRDefault="003B765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B7655" w:rsidRPr="00AB4194" w:rsidRDefault="003B76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B7655" w:rsidRPr="00F8214F" w:rsidRDefault="00683CB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4105</w:t>
            </w:r>
          </w:p>
        </w:tc>
      </w:tr>
    </w:tbl>
    <w:p w:rsidR="003B7655" w:rsidRPr="003B7655" w:rsidRDefault="003B7655" w:rsidP="00C725A6">
      <w:pPr>
        <w:rPr>
          <w:rFonts w:cs="Times New Roman"/>
          <w:sz w:val="26"/>
          <w:szCs w:val="26"/>
        </w:rPr>
      </w:pP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города от 11.02.2016 № 939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«Об утверждении порядка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осуществления мониторинга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и контроля реализации документов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стратегического планирования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и подготовки документов,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в которых отражаются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>результаты мониторинга»</w:t>
      </w:r>
    </w:p>
    <w:p w:rsidR="003B7655" w:rsidRPr="003B7655" w:rsidRDefault="003B7655" w:rsidP="00C725A6">
      <w:pPr>
        <w:rPr>
          <w:rFonts w:cs="Times New Roman"/>
          <w:sz w:val="26"/>
          <w:szCs w:val="26"/>
        </w:rPr>
      </w:pPr>
    </w:p>
    <w:p w:rsidR="003B7655" w:rsidRPr="003B7655" w:rsidRDefault="003B7655" w:rsidP="00C725A6">
      <w:pPr>
        <w:rPr>
          <w:rFonts w:cs="Times New Roman"/>
          <w:sz w:val="26"/>
          <w:szCs w:val="26"/>
        </w:rPr>
      </w:pPr>
    </w:p>
    <w:p w:rsid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5" w:name="sub_1"/>
      <w:r w:rsidRPr="003B7655">
        <w:rPr>
          <w:rFonts w:cs="Times New Roman"/>
          <w:spacing w:val="-4"/>
          <w:sz w:val="26"/>
          <w:szCs w:val="26"/>
        </w:rPr>
        <w:t>В соответствии с решением Думы города от 08.06.2015 № 718-</w:t>
      </w:r>
      <w:r w:rsidRPr="003B7655">
        <w:rPr>
          <w:rFonts w:cs="Times New Roman"/>
          <w:spacing w:val="-4"/>
          <w:sz w:val="26"/>
          <w:szCs w:val="26"/>
          <w:lang w:val="en-US"/>
        </w:rPr>
        <w:t>V</w:t>
      </w:r>
      <w:r w:rsidRPr="003B7655">
        <w:rPr>
          <w:rFonts w:cs="Times New Roman"/>
          <w:spacing w:val="-4"/>
          <w:sz w:val="26"/>
          <w:szCs w:val="26"/>
        </w:rPr>
        <w:t xml:space="preserve"> ДГ «О Стратегии</w:t>
      </w:r>
      <w:r w:rsidRPr="003B7655">
        <w:rPr>
          <w:rFonts w:cs="Times New Roman"/>
          <w:sz w:val="26"/>
          <w:szCs w:val="26"/>
        </w:rPr>
        <w:t xml:space="preserve"> социально-экономического развития муниципального образования городской округ </w:t>
      </w:r>
      <w:r>
        <w:rPr>
          <w:rFonts w:cs="Times New Roman"/>
          <w:sz w:val="26"/>
          <w:szCs w:val="26"/>
        </w:rPr>
        <w:t xml:space="preserve">    </w:t>
      </w:r>
      <w:r w:rsidRPr="003B7655">
        <w:rPr>
          <w:rFonts w:cs="Times New Roman"/>
          <w:sz w:val="26"/>
          <w:szCs w:val="26"/>
        </w:rPr>
        <w:t xml:space="preserve">город Сургут на период до 2030 года», распоряжением Администрации города </w:t>
      </w:r>
      <w:r>
        <w:rPr>
          <w:rFonts w:cs="Times New Roman"/>
          <w:sz w:val="26"/>
          <w:szCs w:val="26"/>
        </w:rPr>
        <w:t xml:space="preserve">                               </w:t>
      </w:r>
      <w:r w:rsidRPr="003B7655">
        <w:rPr>
          <w:rFonts w:cs="Times New Roman"/>
          <w:sz w:val="26"/>
          <w:szCs w:val="26"/>
        </w:rPr>
        <w:t>от 30.12.2005 № 3686 «Об утверждении Регламента Администрации города»</w:t>
      </w:r>
      <w:r w:rsidRPr="003B7655">
        <w:rPr>
          <w:rFonts w:eastAsia="Times New Roman" w:cs="Times New Roman"/>
          <w:sz w:val="26"/>
          <w:szCs w:val="26"/>
          <w:lang w:eastAsia="ru-RU"/>
        </w:rPr>
        <w:t>: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pacing w:val="-4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1. </w:t>
      </w:r>
      <w:r w:rsidRPr="003B7655">
        <w:rPr>
          <w:rFonts w:eastAsia="Times New Roman" w:cs="Times New Roman"/>
          <w:sz w:val="26"/>
          <w:szCs w:val="26"/>
          <w:lang w:eastAsia="ru-RU"/>
        </w:rPr>
        <w:t xml:space="preserve">Внести в постановление Администрации города от 11.02.2016 № 939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</w:t>
      </w:r>
      <w:r w:rsidRPr="003B7655">
        <w:rPr>
          <w:rFonts w:eastAsia="Times New Roman" w:cs="Times New Roman"/>
          <w:sz w:val="26"/>
          <w:szCs w:val="26"/>
          <w:lang w:eastAsia="ru-RU"/>
        </w:rPr>
        <w:t>«Об утверждении порядка осуществления мониторинга и контроля реализации документов стратегического планирования и подготовки документов, в которых отражаются результаты мониторинга»</w:t>
      </w:r>
      <w:r w:rsidRPr="003B7655">
        <w:rPr>
          <w:rFonts w:cs="Times New Roman"/>
          <w:sz w:val="26"/>
          <w:szCs w:val="26"/>
        </w:rPr>
        <w:t xml:space="preserve"> (с изменениями от 15.06.2016 № 4477, 28.09.2016 </w:t>
      </w:r>
      <w:r>
        <w:rPr>
          <w:rFonts w:cs="Times New Roman"/>
          <w:sz w:val="26"/>
          <w:szCs w:val="26"/>
        </w:rPr>
        <w:t xml:space="preserve">                      </w:t>
      </w:r>
      <w:r w:rsidRPr="003B7655">
        <w:rPr>
          <w:rFonts w:cs="Times New Roman"/>
          <w:spacing w:val="-4"/>
          <w:sz w:val="26"/>
          <w:szCs w:val="26"/>
        </w:rPr>
        <w:t xml:space="preserve">№ 7240, 14.02.2017 № 854, 05.04.2017 № 2370, 02.02.2018 № 805) </w:t>
      </w:r>
      <w:r w:rsidRPr="003B7655">
        <w:rPr>
          <w:rFonts w:eastAsia="Times New Roman" w:cs="Times New Roman"/>
          <w:color w:val="000000" w:themeColor="text1"/>
          <w:spacing w:val="-4"/>
          <w:sz w:val="26"/>
          <w:szCs w:val="26"/>
          <w:lang w:eastAsia="ru-RU"/>
        </w:rPr>
        <w:t xml:space="preserve">следующие изменения: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pacing w:val="-4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r w:rsidRPr="003B7655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 пункте 2 постановления слова «управление экономики и стратегического </w:t>
      </w:r>
      <w:r w:rsidRPr="003B7655">
        <w:rPr>
          <w:rFonts w:eastAsia="Times New Roman" w:cs="Times New Roman"/>
          <w:color w:val="000000" w:themeColor="text1"/>
          <w:spacing w:val="-4"/>
          <w:sz w:val="26"/>
          <w:szCs w:val="26"/>
          <w:lang w:eastAsia="ru-RU"/>
        </w:rPr>
        <w:t>планирования» заменить словами «отдел социально-экономического прогнозирования».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r w:rsidRPr="003B7655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Приложение к постановлению </w:t>
      </w:r>
      <w:r w:rsidRPr="003B7655">
        <w:rPr>
          <w:rFonts w:cs="Times New Roman"/>
          <w:color w:val="22272F"/>
          <w:sz w:val="26"/>
          <w:szCs w:val="26"/>
          <w:shd w:val="clear" w:color="auto" w:fill="FFFFFF"/>
        </w:rPr>
        <w:t>изложить в новой редакции согласно</w:t>
      </w:r>
      <w:r>
        <w:rPr>
          <w:rFonts w:cs="Times New Roman"/>
          <w:color w:val="22272F"/>
          <w:sz w:val="26"/>
          <w:szCs w:val="26"/>
          <w:shd w:val="clear" w:color="auto" w:fill="FFFFFF"/>
        </w:rPr>
        <w:t xml:space="preserve"> </w:t>
      </w:r>
      <w:r w:rsidRPr="003B7655">
        <w:rPr>
          <w:rFonts w:cs="Times New Roman"/>
          <w:color w:val="22272F"/>
          <w:sz w:val="26"/>
          <w:szCs w:val="26"/>
          <w:shd w:val="clear" w:color="auto" w:fill="FFFFFF"/>
        </w:rPr>
        <w:t>приложению</w:t>
      </w:r>
      <w:r>
        <w:rPr>
          <w:rFonts w:cs="Times New Roman"/>
          <w:color w:val="22272F"/>
          <w:sz w:val="26"/>
          <w:szCs w:val="26"/>
          <w:shd w:val="clear" w:color="auto" w:fill="FFFFFF"/>
        </w:rPr>
        <w:t xml:space="preserve"> </w:t>
      </w:r>
      <w:r w:rsidRPr="003B7655">
        <w:rPr>
          <w:rFonts w:cs="Times New Roman"/>
          <w:color w:val="22272F"/>
          <w:sz w:val="26"/>
          <w:szCs w:val="26"/>
          <w:shd w:val="clear" w:color="auto" w:fill="FFFFFF"/>
        </w:rPr>
        <w:t>к настоящему постановлению.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2. Управлению документационного и информационного обеспечения разместить настоящее постановление на официальном портале Администрации </w:t>
      </w:r>
      <w:r w:rsidRPr="003B7655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города. </w:t>
      </w:r>
    </w:p>
    <w:p w:rsidR="003B7655" w:rsidRP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3B7655">
        <w:rPr>
          <w:rFonts w:eastAsia="Times New Roman" w:cs="Times New Roman"/>
          <w:color w:val="000000" w:themeColor="text1"/>
          <w:spacing w:val="-4"/>
          <w:sz w:val="26"/>
          <w:szCs w:val="26"/>
          <w:lang w:eastAsia="ru-RU"/>
        </w:rPr>
        <w:t xml:space="preserve">3. Муниципальному казенному учреждению «Наш город» опубликовать настоящее </w:t>
      </w:r>
      <w:r w:rsidRPr="003B7655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постановление в средствах массовой информации.</w:t>
      </w:r>
    </w:p>
    <w:p w:rsid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3B7655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4. Контроль за выполнением постановления возложить на заместителя Главы </w:t>
      </w:r>
      <w:r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Pr="003B7655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города Шерстневу А.Ю. </w:t>
      </w:r>
    </w:p>
    <w:p w:rsid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3B7655" w:rsidRPr="003B7655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:rsidR="003B7655" w:rsidRDefault="003B7655" w:rsidP="003B765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3B7655">
        <w:rPr>
          <w:rFonts w:eastAsia="Times New Roman" w:cs="Times New Roman"/>
          <w:sz w:val="26"/>
          <w:szCs w:val="26"/>
          <w:lang w:eastAsia="ru-RU"/>
        </w:rPr>
        <w:t xml:space="preserve">Глава города                             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</w:t>
      </w:r>
      <w:r w:rsidRPr="003B7655">
        <w:rPr>
          <w:rFonts w:eastAsia="Times New Roman" w:cs="Times New Roman"/>
          <w:sz w:val="26"/>
          <w:szCs w:val="26"/>
          <w:lang w:eastAsia="ru-RU"/>
        </w:rPr>
        <w:t xml:space="preserve">В.Н. Шувалов </w:t>
      </w:r>
      <w:r>
        <w:rPr>
          <w:rFonts w:eastAsia="Times New Roman" w:cs="Times New Roman"/>
          <w:sz w:val="26"/>
          <w:szCs w:val="26"/>
          <w:lang w:eastAsia="ru-RU"/>
        </w:rPr>
        <w:br w:type="page"/>
      </w:r>
    </w:p>
    <w:p w:rsidR="003B7655" w:rsidRDefault="003B7655" w:rsidP="003B7655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color w:val="000000" w:themeColor="text1"/>
          <w:szCs w:val="28"/>
          <w:lang w:eastAsia="ru-RU"/>
        </w:rPr>
        <w:sectPr w:rsidR="003B7655" w:rsidSect="003B7655">
          <w:headerReference w:type="default" r:id="rId7"/>
          <w:headerReference w:type="first" r:id="rId8"/>
          <w:pgSz w:w="11906" w:h="16838" w:code="9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3B7655" w:rsidRDefault="003B7655" w:rsidP="003B7655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Приложение </w:t>
      </w:r>
    </w:p>
    <w:p w:rsidR="003B7655" w:rsidRDefault="003B7655" w:rsidP="003B7655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к постановлению</w:t>
      </w:r>
    </w:p>
    <w:p w:rsidR="003B7655" w:rsidRDefault="003B7655" w:rsidP="003B7655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:rsidR="003B7655" w:rsidRDefault="003B7655" w:rsidP="003B7655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от ____________ № _______</w:t>
      </w:r>
    </w:p>
    <w:p w:rsid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B7655" w:rsidRDefault="003B7655" w:rsidP="003B765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B7655" w:rsidRDefault="003B7655" w:rsidP="003B765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Порядок </w:t>
      </w:r>
    </w:p>
    <w:p w:rsidR="003B7655" w:rsidRDefault="003B7655" w:rsidP="003B765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осуществления мониторинга и контроля </w:t>
      </w:r>
    </w:p>
    <w:p w:rsidR="003B7655" w:rsidRDefault="003B7655" w:rsidP="003B765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реализации документов стратегического планирования </w:t>
      </w:r>
    </w:p>
    <w:p w:rsidR="003B7655" w:rsidRDefault="003B7655" w:rsidP="003B765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и подготовки документов, в которых отражаются </w:t>
      </w:r>
    </w:p>
    <w:p w:rsidR="003B7655" w:rsidRDefault="003B7655" w:rsidP="003B765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результаты мониторинга</w:t>
      </w:r>
    </w:p>
    <w:p w:rsidR="003B7655" w:rsidRDefault="003B7655" w:rsidP="003B765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FB193C">
        <w:rPr>
          <w:rFonts w:eastAsia="Times New Roman" w:cs="Times New Roman"/>
          <w:color w:val="22272F"/>
          <w:szCs w:val="28"/>
          <w:lang w:eastAsia="ru-RU"/>
        </w:rPr>
        <w:t>Раздел I. Общие положения</w:t>
      </w:r>
    </w:p>
    <w:p w:rsidR="003B7655" w:rsidRPr="00FB193C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FB193C">
        <w:rPr>
          <w:rFonts w:eastAsia="Times New Roman" w:cs="Times New Roman"/>
          <w:color w:val="22272F"/>
          <w:szCs w:val="28"/>
          <w:lang w:eastAsia="ru-RU"/>
        </w:rPr>
        <w:t>1. Порядок осуществления мониторинга и контроля реализации доку</w:t>
      </w:r>
      <w:r>
        <w:rPr>
          <w:rFonts w:eastAsia="Times New Roman" w:cs="Times New Roman"/>
          <w:color w:val="22272F"/>
          <w:szCs w:val="28"/>
          <w:lang w:eastAsia="ru-RU"/>
        </w:rPr>
        <w:t xml:space="preserve">-              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ментов стратегического планирования и подготовки документов, в которых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отражаются результаты мониторинга (далее </w:t>
      </w:r>
      <w:r>
        <w:rPr>
          <w:rFonts w:eastAsia="Times New Roman" w:cs="Times New Roman"/>
          <w:color w:val="22272F"/>
          <w:szCs w:val="28"/>
          <w:lang w:eastAsia="ru-RU"/>
        </w:rPr>
        <w:t>–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 порядок), разработан в целях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повышения эффективности функционирования системы стратегического </w:t>
      </w:r>
      <w:r w:rsidRPr="003B7655">
        <w:rPr>
          <w:rFonts w:eastAsia="Times New Roman" w:cs="Times New Roman"/>
          <w:color w:val="22272F"/>
          <w:spacing w:val="-4"/>
          <w:szCs w:val="28"/>
          <w:lang w:eastAsia="ru-RU"/>
        </w:rPr>
        <w:t>планирования и деятельности участников стратегического планирования по достижению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 в установленные сроки запланированных показателей социально-экономического развития муниципального образования городской округ город Сургут.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2. Цель и задачи мониторинга и контроля реализации документов стратегического планирования муниципального образования городской округ город </w:t>
      </w:r>
      <w:r w:rsidRPr="003B7655">
        <w:rPr>
          <w:rFonts w:eastAsia="Times New Roman" w:cs="Times New Roman"/>
          <w:color w:val="22272F"/>
          <w:spacing w:val="-6"/>
          <w:szCs w:val="28"/>
          <w:lang w:eastAsia="ru-RU"/>
        </w:rPr>
        <w:t>Сургут (далее – мониторинг и контроль) определены в соответствии с Федеральным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законом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от 28.06.2014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№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172-ФЗ </w:t>
      </w:r>
      <w:r>
        <w:rPr>
          <w:rFonts w:eastAsia="Times New Roman" w:cs="Times New Roman"/>
          <w:color w:val="22272F"/>
          <w:szCs w:val="28"/>
          <w:lang w:eastAsia="ru-RU"/>
        </w:rPr>
        <w:t>«</w:t>
      </w:r>
      <w:r w:rsidRPr="00FB193C">
        <w:rPr>
          <w:rFonts w:eastAsia="Times New Roman" w:cs="Times New Roman"/>
          <w:color w:val="22272F"/>
          <w:szCs w:val="28"/>
          <w:lang w:eastAsia="ru-RU"/>
        </w:rPr>
        <w:t>О стратегическом планировании в Российской Федерации</w:t>
      </w:r>
      <w:r>
        <w:rPr>
          <w:rFonts w:eastAsia="Times New Roman" w:cs="Times New Roman"/>
          <w:color w:val="22272F"/>
          <w:szCs w:val="28"/>
          <w:lang w:eastAsia="ru-RU"/>
        </w:rPr>
        <w:t>»</w:t>
      </w:r>
      <w:r w:rsidRPr="00FB193C">
        <w:rPr>
          <w:rFonts w:eastAsia="Times New Roman" w:cs="Times New Roman"/>
          <w:color w:val="22272F"/>
          <w:szCs w:val="28"/>
          <w:lang w:eastAsia="ru-RU"/>
        </w:rPr>
        <w:t>.</w:t>
      </w:r>
    </w:p>
    <w:p w:rsidR="003B7655" w:rsidRPr="00FB193C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FB193C">
        <w:rPr>
          <w:rFonts w:eastAsia="Times New Roman" w:cs="Times New Roman"/>
          <w:color w:val="22272F"/>
          <w:szCs w:val="28"/>
          <w:lang w:eastAsia="ru-RU"/>
        </w:rPr>
        <w:t>3</w:t>
      </w:r>
      <w:r>
        <w:rPr>
          <w:rFonts w:eastAsia="Times New Roman" w:cs="Times New Roman"/>
          <w:color w:val="22272F"/>
          <w:szCs w:val="28"/>
          <w:lang w:eastAsia="ru-RU"/>
        </w:rPr>
        <w:t>. П</w:t>
      </w:r>
      <w:r w:rsidRPr="00FB193C">
        <w:rPr>
          <w:rFonts w:eastAsia="Times New Roman" w:cs="Times New Roman"/>
          <w:color w:val="22272F"/>
          <w:szCs w:val="28"/>
          <w:lang w:eastAsia="ru-RU"/>
        </w:rPr>
        <w:t>онятия, используемые в настоящем порядке, применяются в значении, установленном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Федеральным законом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от 28.06.2014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№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172-ФЗ </w:t>
      </w:r>
      <w:r>
        <w:rPr>
          <w:rFonts w:eastAsia="Times New Roman" w:cs="Times New Roman"/>
          <w:color w:val="22272F"/>
          <w:szCs w:val="28"/>
          <w:lang w:eastAsia="ru-RU"/>
        </w:rPr>
        <w:t>«</w:t>
      </w:r>
      <w:r w:rsidRPr="00FB193C">
        <w:rPr>
          <w:rFonts w:eastAsia="Times New Roman" w:cs="Times New Roman"/>
          <w:color w:val="22272F"/>
          <w:szCs w:val="28"/>
          <w:lang w:eastAsia="ru-RU"/>
        </w:rPr>
        <w:t>О стратегическом планировании в Российской Федерации</w:t>
      </w:r>
      <w:r>
        <w:rPr>
          <w:rFonts w:eastAsia="Times New Roman" w:cs="Times New Roman"/>
          <w:color w:val="22272F"/>
          <w:szCs w:val="28"/>
          <w:lang w:eastAsia="ru-RU"/>
        </w:rPr>
        <w:t>»</w:t>
      </w:r>
      <w:r w:rsidRPr="00FB193C">
        <w:rPr>
          <w:rFonts w:eastAsia="Times New Roman" w:cs="Times New Roman"/>
          <w:color w:val="22272F"/>
          <w:szCs w:val="28"/>
          <w:lang w:eastAsia="ru-RU"/>
        </w:rPr>
        <w:t>,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решением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Думы города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от 25.02.2015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№ 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652-VДГ </w:t>
      </w:r>
      <w:r>
        <w:rPr>
          <w:rFonts w:eastAsia="Times New Roman" w:cs="Times New Roman"/>
          <w:color w:val="22272F"/>
          <w:szCs w:val="28"/>
          <w:lang w:eastAsia="ru-RU"/>
        </w:rPr>
        <w:t>«</w:t>
      </w:r>
      <w:r w:rsidRPr="00FB193C">
        <w:rPr>
          <w:rFonts w:eastAsia="Times New Roman" w:cs="Times New Roman"/>
          <w:color w:val="22272F"/>
          <w:szCs w:val="28"/>
          <w:lang w:eastAsia="ru-RU"/>
        </w:rPr>
        <w:t xml:space="preserve">Об определении последовательности и порядка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</w:t>
      </w:r>
      <w:r w:rsidRPr="00FB193C">
        <w:rPr>
          <w:rFonts w:eastAsia="Times New Roman" w:cs="Times New Roman"/>
          <w:color w:val="22272F"/>
          <w:szCs w:val="28"/>
          <w:lang w:eastAsia="ru-RU"/>
        </w:rPr>
        <w:t>разработки документов стратегического планирования и их содержания</w:t>
      </w:r>
      <w:r>
        <w:rPr>
          <w:rFonts w:eastAsia="Times New Roman" w:cs="Times New Roman"/>
          <w:color w:val="22272F"/>
          <w:szCs w:val="28"/>
          <w:lang w:eastAsia="ru-RU"/>
        </w:rPr>
        <w:t>»</w:t>
      </w:r>
      <w:r w:rsidRPr="00FB193C">
        <w:rPr>
          <w:rFonts w:eastAsia="Times New Roman" w:cs="Times New Roman"/>
          <w:color w:val="22272F"/>
          <w:szCs w:val="28"/>
          <w:lang w:eastAsia="ru-RU"/>
        </w:rPr>
        <w:t>.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</w:p>
    <w:p w:rsidR="003B7655" w:rsidRPr="00947BA6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3B7655">
        <w:rPr>
          <w:rFonts w:eastAsia="Times New Roman" w:cs="Times New Roman"/>
          <w:color w:val="22272F"/>
          <w:spacing w:val="-4"/>
          <w:szCs w:val="28"/>
          <w:lang w:eastAsia="ru-RU"/>
        </w:rPr>
        <w:t xml:space="preserve">Раздел II. Мониторинг и контроль реализации Стратегии, плана мероприятий </w:t>
      </w:r>
      <w:r w:rsidRPr="00947BA6">
        <w:rPr>
          <w:rFonts w:eastAsia="Times New Roman" w:cs="Times New Roman"/>
          <w:color w:val="22272F"/>
          <w:szCs w:val="28"/>
          <w:lang w:eastAsia="ru-RU"/>
        </w:rPr>
        <w:t>по реализации Стратегии социально-экономического развития муниципального образования городской округ город Сургут</w:t>
      </w:r>
    </w:p>
    <w:p w:rsidR="003B7655" w:rsidRPr="00947BA6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947BA6">
        <w:rPr>
          <w:rFonts w:eastAsia="Times New Roman" w:cs="Times New Roman"/>
          <w:color w:val="22272F"/>
          <w:szCs w:val="28"/>
          <w:lang w:eastAsia="ru-RU"/>
        </w:rPr>
        <w:t xml:space="preserve">1. Мониторинг реализации Стратегии социально-экономического развития </w:t>
      </w:r>
      <w:r w:rsidRPr="003B7655">
        <w:rPr>
          <w:rFonts w:eastAsia="Times New Roman" w:cs="Times New Roman"/>
          <w:color w:val="22272F"/>
          <w:spacing w:val="-6"/>
          <w:szCs w:val="28"/>
          <w:lang w:eastAsia="ru-RU"/>
        </w:rPr>
        <w:t>муниципального образования городской округ город Сургут (далее – Стратегия)</w:t>
      </w:r>
      <w:r>
        <w:rPr>
          <w:rFonts w:eastAsia="Times New Roman" w:cs="Times New Roman"/>
          <w:color w:val="22272F"/>
          <w:spacing w:val="-6"/>
          <w:szCs w:val="28"/>
          <w:lang w:eastAsia="ru-RU"/>
        </w:rPr>
        <w:t xml:space="preserve">      </w:t>
      </w:r>
      <w:r w:rsidRPr="00947BA6">
        <w:rPr>
          <w:rFonts w:eastAsia="Times New Roman" w:cs="Times New Roman"/>
          <w:color w:val="22272F"/>
          <w:szCs w:val="28"/>
          <w:lang w:eastAsia="ru-RU"/>
        </w:rPr>
        <w:t>осуществляется на основе анализа:</w:t>
      </w:r>
    </w:p>
    <w:p w:rsidR="003B7655" w:rsidRPr="00947BA6" w:rsidRDefault="003B7655" w:rsidP="003B7655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47BA6">
        <w:rPr>
          <w:rFonts w:eastAsia="Times New Roman" w:cs="Times New Roman"/>
          <w:color w:val="22272F"/>
          <w:szCs w:val="28"/>
          <w:lang w:eastAsia="ru-RU"/>
        </w:rPr>
        <w:t xml:space="preserve">- </w:t>
      </w:r>
      <w:r w:rsidRPr="00947BA6">
        <w:rPr>
          <w:rFonts w:eastAsia="Times New Roman" w:cs="Times New Roman"/>
          <w:color w:val="000000" w:themeColor="text1"/>
          <w:szCs w:val="28"/>
          <w:lang w:eastAsia="ru-RU"/>
        </w:rPr>
        <w:t xml:space="preserve">достижения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плановых </w:t>
      </w:r>
      <w:r w:rsidRPr="00947BA6">
        <w:rPr>
          <w:rFonts w:eastAsia="Times New Roman" w:cs="Times New Roman"/>
          <w:color w:val="000000" w:themeColor="text1"/>
          <w:szCs w:val="28"/>
          <w:lang w:eastAsia="ru-RU"/>
        </w:rPr>
        <w:t>значений целевых показателей Стратегии, отраженных в тексте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47BA6">
        <w:rPr>
          <w:rFonts w:eastAsia="Times New Roman" w:cs="Times New Roman"/>
          <w:color w:val="000000" w:themeColor="text1"/>
          <w:szCs w:val="28"/>
          <w:lang w:eastAsia="ru-RU"/>
        </w:rPr>
        <w:t>Стратегии, утвержденной решением Думы города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и Плане                  мероприятий по Стратегии</w:t>
      </w:r>
      <w:r w:rsidRPr="00947BA6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3B7655" w:rsidRPr="00947BA6" w:rsidRDefault="003B7655" w:rsidP="003B7655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B7655">
        <w:rPr>
          <w:rFonts w:eastAsia="Times New Roman" w:cs="Times New Roman"/>
          <w:color w:val="000000" w:themeColor="text1"/>
          <w:spacing w:val="6"/>
          <w:szCs w:val="28"/>
          <w:lang w:eastAsia="ru-RU"/>
        </w:rPr>
        <w:t>- реализации мероприятий, флагманских проектов и проектов, реализуемых</w:t>
      </w:r>
      <w:r w:rsidRPr="00947BA6">
        <w:rPr>
          <w:rFonts w:eastAsia="Times New Roman" w:cs="Times New Roman"/>
          <w:color w:val="000000" w:themeColor="text1"/>
          <w:szCs w:val="28"/>
          <w:lang w:eastAsia="ru-RU"/>
        </w:rPr>
        <w:t xml:space="preserve"> в рамках направлений (векторов развития</w:t>
      </w:r>
      <w:r w:rsidR="00690B4B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47BA6">
        <w:rPr>
          <w:rFonts w:eastAsia="Times New Roman" w:cs="Times New Roman"/>
          <w:color w:val="000000" w:themeColor="text1"/>
          <w:szCs w:val="28"/>
          <w:lang w:eastAsia="ru-RU"/>
        </w:rPr>
        <w:t xml:space="preserve"> Стратегии, отраженных в плане мероприятий по реализации Стратегии (далее –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47BA6">
        <w:rPr>
          <w:rFonts w:eastAsia="Times New Roman" w:cs="Times New Roman"/>
          <w:color w:val="000000" w:themeColor="text1"/>
          <w:szCs w:val="28"/>
          <w:lang w:eastAsia="ru-RU"/>
        </w:rPr>
        <w:t xml:space="preserve">план мероприятий) </w:t>
      </w:r>
      <w:r w:rsidRPr="005D16BD">
        <w:rPr>
          <w:rFonts w:eastAsia="Times New Roman" w:cs="Times New Roman"/>
          <w:color w:val="000000" w:themeColor="text1"/>
          <w:szCs w:val="28"/>
          <w:lang w:eastAsia="ru-RU"/>
        </w:rPr>
        <w:t>и оформ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-            </w:t>
      </w:r>
      <w:r w:rsidRPr="005D16BD">
        <w:rPr>
          <w:rFonts w:eastAsia="Times New Roman" w:cs="Times New Roman"/>
          <w:color w:val="000000" w:themeColor="text1"/>
          <w:szCs w:val="28"/>
          <w:lang w:eastAsia="ru-RU"/>
        </w:rPr>
        <w:t xml:space="preserve">ленных в виде паспортов проектов по форме согласно приложению к </w:t>
      </w:r>
      <w:r w:rsidR="00690B4B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Pr="005D16BD">
        <w:rPr>
          <w:rFonts w:eastAsia="Times New Roman" w:cs="Times New Roman"/>
          <w:color w:val="000000" w:themeColor="text1"/>
          <w:szCs w:val="28"/>
          <w:lang w:eastAsia="ru-RU"/>
        </w:rPr>
        <w:t>орядку.</w:t>
      </w:r>
      <w:r w:rsidRPr="00947BA6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947BA6">
        <w:rPr>
          <w:rFonts w:eastAsia="Times New Roman" w:cs="Times New Roman"/>
          <w:color w:val="22272F"/>
          <w:szCs w:val="28"/>
          <w:lang w:eastAsia="ru-RU"/>
        </w:rPr>
        <w:lastRenderedPageBreak/>
        <w:t>2. Мониторинг реализации векторов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развития </w:t>
      </w:r>
      <w:r w:rsidRPr="00947BA6">
        <w:rPr>
          <w:rFonts w:eastAsia="Times New Roman" w:cs="Times New Roman"/>
          <w:color w:val="22272F"/>
          <w:szCs w:val="28"/>
          <w:lang w:eastAsia="ru-RU"/>
        </w:rPr>
        <w:t xml:space="preserve">Стратегии осуществляется </w:t>
      </w:r>
      <w:r w:rsidRPr="003B7655">
        <w:rPr>
          <w:rFonts w:eastAsia="Times New Roman" w:cs="Times New Roman"/>
          <w:color w:val="22272F"/>
          <w:spacing w:val="-6"/>
          <w:szCs w:val="28"/>
          <w:lang w:eastAsia="ru-RU"/>
        </w:rPr>
        <w:t>работниками структурных подразделений Администрации города и муниципальных</w:t>
      </w:r>
      <w:r w:rsidRPr="00947BA6">
        <w:rPr>
          <w:rFonts w:eastAsia="Times New Roman" w:cs="Times New Roman"/>
          <w:color w:val="22272F"/>
          <w:szCs w:val="28"/>
          <w:lang w:eastAsia="ru-RU"/>
        </w:rPr>
        <w:t xml:space="preserve"> учреждений, определенными Главой города ответственными за работу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</w:t>
      </w:r>
      <w:r w:rsidRPr="00947BA6">
        <w:rPr>
          <w:rFonts w:eastAsia="Times New Roman" w:cs="Times New Roman"/>
          <w:color w:val="22272F"/>
          <w:szCs w:val="28"/>
          <w:lang w:eastAsia="ru-RU"/>
        </w:rPr>
        <w:t>над векторами.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t>3. Анализ достижения плановых значений целевых показателей                                        по каждому направлению (вектору развития) Стратегии проводится ответственными лицами, определенны</w:t>
      </w:r>
      <w:r w:rsidR="00690B4B">
        <w:rPr>
          <w:rFonts w:eastAsia="Times New Roman" w:cs="Times New Roman"/>
          <w:color w:val="22272F"/>
          <w:szCs w:val="28"/>
          <w:lang w:eastAsia="ru-RU"/>
        </w:rPr>
        <w:t>ми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Главой города в соответствующем муници</w:t>
      </w:r>
      <w:r w:rsidR="00690B4B">
        <w:rPr>
          <w:rFonts w:eastAsia="Times New Roman" w:cs="Times New Roman"/>
          <w:color w:val="22272F"/>
          <w:szCs w:val="28"/>
          <w:lang w:eastAsia="ru-RU"/>
        </w:rPr>
        <w:t xml:space="preserve">-       </w:t>
      </w:r>
      <w:r>
        <w:rPr>
          <w:rFonts w:eastAsia="Times New Roman" w:cs="Times New Roman"/>
          <w:color w:val="22272F"/>
          <w:szCs w:val="28"/>
          <w:lang w:eastAsia="ru-RU"/>
        </w:rPr>
        <w:t>пальном правовом акте, по итогам отчетного года по форме таблицы 1 и представляются в ответственный орган не позднее 20 марта.</w:t>
      </w:r>
    </w:p>
    <w:p w:rsidR="003B7655" w:rsidRDefault="003B7655" w:rsidP="003B7655">
      <w:pPr>
        <w:jc w:val="both"/>
        <w:rPr>
          <w:rFonts w:eastAsia="Times New Roman" w:cs="Times New Roman"/>
          <w:color w:val="22272F"/>
          <w:szCs w:val="28"/>
          <w:lang w:eastAsia="ru-RU"/>
        </w:rPr>
      </w:pPr>
    </w:p>
    <w:p w:rsidR="003B7655" w:rsidRDefault="003B7655" w:rsidP="003B7655">
      <w:pPr>
        <w:jc w:val="right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t xml:space="preserve">Таблица 1 </w:t>
      </w:r>
    </w:p>
    <w:p w:rsidR="003B7655" w:rsidRPr="00947BA6" w:rsidRDefault="003B7655" w:rsidP="003B7655">
      <w:pPr>
        <w:jc w:val="right"/>
        <w:rPr>
          <w:rFonts w:eastAsia="Times New Roman" w:cs="Times New Roman"/>
          <w:color w:val="22272F"/>
          <w:szCs w:val="28"/>
          <w:lang w:eastAsia="ru-RU"/>
        </w:rPr>
      </w:pPr>
    </w:p>
    <w:p w:rsidR="003B7655" w:rsidRDefault="003B7655" w:rsidP="003B7655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D65AB5">
        <w:rPr>
          <w:rFonts w:eastAsia="Times New Roman" w:cs="Times New Roman"/>
          <w:color w:val="22272F"/>
          <w:szCs w:val="28"/>
          <w:lang w:eastAsia="ru-RU"/>
        </w:rPr>
        <w:t xml:space="preserve">Анализ </w:t>
      </w:r>
      <w:r w:rsidRPr="00D65AB5">
        <w:rPr>
          <w:rFonts w:eastAsia="Times New Roman" w:cs="Times New Roman"/>
          <w:color w:val="000000" w:themeColor="text1"/>
          <w:szCs w:val="28"/>
          <w:lang w:eastAsia="ru-RU"/>
        </w:rPr>
        <w:t xml:space="preserve">достижения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плановых </w:t>
      </w:r>
      <w:r w:rsidRPr="00D65AB5">
        <w:rPr>
          <w:rFonts w:eastAsia="Times New Roman" w:cs="Times New Roman"/>
          <w:color w:val="000000" w:themeColor="text1"/>
          <w:szCs w:val="28"/>
          <w:lang w:eastAsia="ru-RU"/>
        </w:rPr>
        <w:t xml:space="preserve">значений </w:t>
      </w:r>
    </w:p>
    <w:p w:rsidR="003B7655" w:rsidRDefault="003B7655" w:rsidP="003B7655">
      <w:pPr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D65AB5">
        <w:rPr>
          <w:rFonts w:eastAsia="Times New Roman" w:cs="Times New Roman"/>
          <w:color w:val="000000" w:themeColor="text1"/>
          <w:szCs w:val="28"/>
          <w:lang w:eastAsia="ru-RU"/>
        </w:rPr>
        <w:t>целевых показателей Стратегии</w:t>
      </w:r>
      <w:r w:rsidRPr="00D65AB5">
        <w:rPr>
          <w:rFonts w:eastAsia="Times New Roman" w:cs="Times New Roman"/>
          <w:color w:val="22272F"/>
          <w:szCs w:val="28"/>
          <w:lang w:eastAsia="ru-RU"/>
        </w:rPr>
        <w:t xml:space="preserve"> социально-экономического развития </w:t>
      </w:r>
    </w:p>
    <w:p w:rsidR="003B7655" w:rsidRDefault="003B7655" w:rsidP="003B7655">
      <w:pPr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D65AB5">
        <w:rPr>
          <w:rFonts w:eastAsia="Times New Roman" w:cs="Times New Roman"/>
          <w:color w:val="22272F"/>
          <w:szCs w:val="28"/>
          <w:lang w:eastAsia="ru-RU"/>
        </w:rPr>
        <w:t xml:space="preserve">муниципального образования городской округ город Сургут </w:t>
      </w:r>
    </w:p>
    <w:p w:rsidR="003B7655" w:rsidRDefault="003B7655" w:rsidP="003B7655">
      <w:pPr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D65AB5">
        <w:rPr>
          <w:rFonts w:eastAsia="Times New Roman" w:cs="Times New Roman"/>
          <w:color w:val="22272F"/>
          <w:szCs w:val="28"/>
          <w:lang w:eastAsia="ru-RU"/>
        </w:rPr>
        <w:t>за ___ год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по отдельному направлению (вектору развития)</w:t>
      </w:r>
    </w:p>
    <w:p w:rsidR="003B7655" w:rsidRPr="003B7655" w:rsidRDefault="003B7655" w:rsidP="003B7655">
      <w:pPr>
        <w:jc w:val="center"/>
        <w:rPr>
          <w:rFonts w:eastAsia="Times New Roman" w:cs="Times New Roman"/>
          <w:color w:val="22272F"/>
          <w:sz w:val="10"/>
          <w:szCs w:val="10"/>
          <w:lang w:eastAsia="ru-RU"/>
        </w:rPr>
      </w:pPr>
    </w:p>
    <w:tbl>
      <w:tblPr>
        <w:tblW w:w="94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843"/>
        <w:gridCol w:w="1701"/>
        <w:gridCol w:w="2409"/>
      </w:tblGrid>
      <w:tr w:rsidR="003B7655" w:rsidRPr="003B7655" w:rsidTr="00E13473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План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отчетный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год (n)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Факт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отчетный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год (n)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Исполнение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(%)</w:t>
            </w:r>
          </w:p>
        </w:tc>
      </w:tr>
      <w:tr w:rsidR="003B7655" w:rsidRPr="003B7655" w:rsidTr="00690B4B">
        <w:trPr>
          <w:trHeight w:val="411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3B7655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1. Направление «_________»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B7655" w:rsidRPr="003B7655" w:rsidTr="00690B4B">
        <w:trPr>
          <w:trHeight w:val="35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3B7655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1.1. Вектор «_________»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B7655" w:rsidRPr="003B7655" w:rsidTr="00E13473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3B7655" w:rsidRPr="003B7655" w:rsidRDefault="003B7655" w:rsidP="003B7655">
      <w:pPr>
        <w:pStyle w:val="a7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22272F"/>
          <w:sz w:val="10"/>
          <w:szCs w:val="10"/>
          <w:lang w:eastAsia="ru-RU"/>
        </w:rPr>
      </w:pPr>
    </w:p>
    <w:p w:rsidR="003B7655" w:rsidRDefault="003B7655" w:rsidP="003B7655">
      <w:pPr>
        <w:pStyle w:val="a7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Анализ достижения плановых значений показателей Стратегии осуществляется, начиная с отчетного 2019 года.</w:t>
      </w:r>
    </w:p>
    <w:p w:rsidR="003B7655" w:rsidRDefault="003B7655" w:rsidP="003B7655">
      <w:pPr>
        <w:pStyle w:val="a7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4. </w:t>
      </w:r>
      <w:r w:rsidRPr="00D65AB5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Ответственный орган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формирует сводный отчет по достижению плановых значений целевых показателей Стратегии по форме таблицы 2.</w:t>
      </w:r>
    </w:p>
    <w:p w:rsidR="003B7655" w:rsidRDefault="003B7655" w:rsidP="003B7655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</w:t>
      </w:r>
    </w:p>
    <w:p w:rsidR="003B7655" w:rsidRDefault="003B7655" w:rsidP="003B7655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Таблица 2</w:t>
      </w:r>
    </w:p>
    <w:p w:rsidR="003B7655" w:rsidRPr="00D65AB5" w:rsidRDefault="003B7655" w:rsidP="003B7655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B7655" w:rsidRDefault="003B7655" w:rsidP="00690B4B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5A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Анализ </w:t>
      </w:r>
      <w:r w:rsidRPr="00D65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достижения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плановых </w:t>
      </w:r>
      <w:r w:rsidRPr="00D65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значений целевых показателей </w:t>
      </w:r>
    </w:p>
    <w:p w:rsidR="003B7655" w:rsidRDefault="003B7655" w:rsidP="00690B4B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65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Стратегии</w:t>
      </w:r>
      <w:r w:rsidRPr="00D65A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социально-экономического развития </w:t>
      </w:r>
    </w:p>
    <w:p w:rsidR="003B7655" w:rsidRDefault="003B7655" w:rsidP="00690B4B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65A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образования городской округ город Сургут </w:t>
      </w:r>
    </w:p>
    <w:p w:rsidR="003B7655" w:rsidRDefault="003B7655" w:rsidP="00690B4B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65AB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 ___ год</w:t>
      </w:r>
    </w:p>
    <w:p w:rsidR="00690B4B" w:rsidRPr="00690B4B" w:rsidRDefault="00690B4B" w:rsidP="00690B4B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2272F"/>
          <w:sz w:val="10"/>
          <w:szCs w:val="10"/>
          <w:lang w:eastAsia="ru-RU"/>
        </w:rPr>
      </w:pPr>
    </w:p>
    <w:tbl>
      <w:tblPr>
        <w:tblW w:w="94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843"/>
        <w:gridCol w:w="1701"/>
        <w:gridCol w:w="2409"/>
      </w:tblGrid>
      <w:tr w:rsidR="003B7655" w:rsidRPr="003B7655" w:rsidTr="00E13473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План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отчетный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год (n)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Факт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отчетный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год (n)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Исполнение</w:t>
            </w:r>
          </w:p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(%)</w:t>
            </w:r>
          </w:p>
        </w:tc>
      </w:tr>
      <w:tr w:rsidR="003B7655" w:rsidRPr="003B7655" w:rsidTr="00E13473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655" w:rsidRPr="003B7655" w:rsidRDefault="003B7655" w:rsidP="003B7655">
            <w:pPr>
              <w:ind w:left="360" w:hanging="36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1. Генеральная цель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655" w:rsidRPr="003B7655" w:rsidRDefault="003B7655" w:rsidP="00E13473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3B7655" w:rsidRPr="003B7655" w:rsidTr="00690B4B">
        <w:trPr>
          <w:trHeight w:val="361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3B7655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2. Направление «_________»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B7655" w:rsidRPr="003B7655" w:rsidTr="00690B4B">
        <w:trPr>
          <w:trHeight w:val="382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3B7655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2.1. Вектор «_________»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B7655" w:rsidRPr="003B7655" w:rsidTr="00E13473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2.1.1.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7655" w:rsidRPr="003B7655" w:rsidRDefault="003B7655" w:rsidP="00E13473">
            <w:pPr>
              <w:spacing w:before="100" w:beforeAutospacing="1" w:after="100" w:afterAutospacing="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B7655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3B7655" w:rsidRPr="003B7655" w:rsidRDefault="003B7655" w:rsidP="003B7655">
      <w:pPr>
        <w:pStyle w:val="a7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22272F"/>
          <w:sz w:val="10"/>
          <w:szCs w:val="10"/>
          <w:lang w:eastAsia="ru-RU"/>
        </w:rPr>
      </w:pPr>
    </w:p>
    <w:p w:rsidR="003B7655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Анализ достижения плановых значений показателей Стратегии осуществляется, начиная с отчетного 2019 года.</w:t>
      </w:r>
    </w:p>
    <w:p w:rsidR="003B7655" w:rsidRPr="000F40F2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5. </w:t>
      </w:r>
      <w:r w:rsidRPr="000F40F2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Анализ реализации плана мероприятий по каждому направлению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</w:t>
      </w:r>
      <w:r w:rsidRPr="000F40F2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(вектору развития) Стратегии проводится ответственными лицами,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определенными Главой города в соответствующем муниципальном правовом акте,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основе анализа реализации мероприятий, флагманских проектов и проектов, реализуемых в рамках направлений (векторов развития) Стратегии, отраженных в плане мероприятий и оформленных в виде паспортов проектов по форме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согласно приложению к </w:t>
      </w:r>
      <w:r w:rsidR="00690B4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орядку. </w:t>
      </w:r>
    </w:p>
    <w:p w:rsidR="003B7655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Анализ реализации плана мероприятий </w:t>
      </w:r>
      <w:r w:rsidRPr="00FA697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по каждому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направлению (</w:t>
      </w:r>
      <w:r w:rsidRPr="00FA697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вектору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развития</w:t>
      </w:r>
      <w:r w:rsidRPr="00FA697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) Стратегии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оформляется в текстовом виде с информацией об испол-            </w:t>
      </w:r>
      <w:r w:rsidRPr="003B7655">
        <w:rPr>
          <w:rFonts w:ascii="Times New Roman" w:eastAsia="Times New Roman" w:hAnsi="Times New Roman" w:cs="Times New Roman"/>
          <w:bCs/>
          <w:color w:val="22272F"/>
          <w:spacing w:val="-4"/>
          <w:sz w:val="28"/>
          <w:szCs w:val="28"/>
          <w:lang w:eastAsia="ru-RU"/>
        </w:rPr>
        <w:t>нении (неисполнении) с приведением внешних и внутренних условий, повлиявших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на исполнение (неисполнение) мероприятия (флагманского проекта, проекта)                   по итогам отчетного года, и представляется в виде приложения к отчету о </w:t>
      </w:r>
      <w:r w:rsidRPr="003B7655">
        <w:rPr>
          <w:rFonts w:ascii="Times New Roman" w:eastAsia="Times New Roman" w:hAnsi="Times New Roman" w:cs="Times New Roman"/>
          <w:bCs/>
          <w:color w:val="22272F"/>
          <w:spacing w:val="-4"/>
          <w:sz w:val="28"/>
          <w:szCs w:val="28"/>
          <w:lang w:eastAsia="ru-RU"/>
        </w:rPr>
        <w:t xml:space="preserve">реализации вектора развития (направления) Стратегии в ответственный орган не позднее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20 марта.</w:t>
      </w:r>
    </w:p>
    <w:p w:rsidR="003B7655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B7655">
        <w:rPr>
          <w:rFonts w:ascii="Times New Roman" w:eastAsia="Times New Roman" w:hAnsi="Times New Roman" w:cs="Times New Roman"/>
          <w:bCs/>
          <w:color w:val="22272F"/>
          <w:spacing w:val="-4"/>
          <w:sz w:val="28"/>
          <w:szCs w:val="28"/>
          <w:lang w:eastAsia="ru-RU"/>
        </w:rPr>
        <w:t xml:space="preserve">Ответственный орган формирует сводное приложение к отчету о реализации </w:t>
      </w:r>
      <w:r w:rsidRPr="00A271A2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плана меро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приятий в форме текстовой части не позднее 30 марта.</w:t>
      </w:r>
    </w:p>
    <w:p w:rsidR="003B7655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6.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Отчет о реализации направления (вектора развития)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Стратегии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вместе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 презентационными материалами в срок до 20 февраля года, следующего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за отчетным, рассматривается на рабочей группе по направлению (вектору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развития)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F40F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Стратегии, действующей на основании положения, утвержденного распоряжением Администрации города.</w:t>
      </w:r>
    </w:p>
    <w:p w:rsidR="003B7655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 В случае наличия замечаний, отчет о реализации направления Стратегии дорабатывается и вместе с протоколом в срок до 25 февраля года, следующего            за отчетным, направляются ответственному за направление Стратегии, определенному Главой города</w:t>
      </w:r>
      <w:r w:rsidRPr="005202B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соответствующем муниципальном правовом акте.</w:t>
      </w:r>
    </w:p>
    <w:p w:rsidR="003B7655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 Мониторинг и контроль развития направления Стратегии осуществляется заместителями Главы города, определенными Главой города</w:t>
      </w:r>
      <w:r w:rsidRPr="005202B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соответствующем муниципальном правовом акте.</w:t>
      </w:r>
    </w:p>
    <w:p w:rsidR="003B7655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Мониторинг развития направления Стратегии осуществляется на основе анализа:</w:t>
      </w:r>
    </w:p>
    <w:p w:rsidR="003B7655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отчетов о достижении целевых показателей Стратегии, входящих                              в направление стратегии;</w:t>
      </w:r>
    </w:p>
    <w:p w:rsidR="003B7655" w:rsidRDefault="003B7655" w:rsidP="003B765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приложения к отчету о реализации плана мероприятий, входящих                             в направление Стратегии.</w:t>
      </w:r>
    </w:p>
    <w:p w:rsidR="003B7655" w:rsidRPr="00FC5C03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3B7655">
        <w:rPr>
          <w:rFonts w:eastAsia="Times New Roman" w:cs="Times New Roman"/>
          <w:color w:val="22272F"/>
          <w:spacing w:val="-4"/>
          <w:szCs w:val="28"/>
          <w:lang w:eastAsia="ru-RU"/>
        </w:rPr>
        <w:t xml:space="preserve">9. Требования к текстовой части отчета о реализации направления Стратегии </w:t>
      </w:r>
      <w:r w:rsidRPr="00FC5C03">
        <w:rPr>
          <w:rFonts w:eastAsia="Times New Roman" w:cs="Times New Roman"/>
          <w:color w:val="22272F"/>
          <w:szCs w:val="28"/>
          <w:lang w:eastAsia="ru-RU"/>
        </w:rPr>
        <w:t>(без приложений):</w:t>
      </w:r>
    </w:p>
    <w:p w:rsidR="003B7655" w:rsidRPr="00FC5C03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FC5C03">
        <w:rPr>
          <w:rFonts w:eastAsia="Times New Roman" w:cs="Times New Roman"/>
          <w:color w:val="22272F"/>
          <w:szCs w:val="28"/>
          <w:lang w:eastAsia="ru-RU"/>
        </w:rPr>
        <w:t xml:space="preserve">- оформляется на стандартных листах бумаги формата A4, в формате Word, с использованием шрифта Times New Roman, размер шрифта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– </w:t>
      </w:r>
      <w:r w:rsidRPr="00FC5C03">
        <w:rPr>
          <w:rFonts w:eastAsia="Times New Roman" w:cs="Times New Roman"/>
          <w:color w:val="22272F"/>
          <w:szCs w:val="28"/>
          <w:lang w:eastAsia="ru-RU"/>
        </w:rPr>
        <w:t>14;</w:t>
      </w:r>
    </w:p>
    <w:p w:rsidR="003B7655" w:rsidRPr="00FC5C03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FC5C03">
        <w:rPr>
          <w:rFonts w:eastAsia="Times New Roman" w:cs="Times New Roman"/>
          <w:color w:val="22272F"/>
          <w:szCs w:val="28"/>
          <w:lang w:eastAsia="ru-RU"/>
        </w:rPr>
        <w:t>- текст отчета должен содержать ссылки на все приложения;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FC5C03">
        <w:rPr>
          <w:rFonts w:eastAsia="Times New Roman" w:cs="Times New Roman"/>
          <w:color w:val="22272F"/>
          <w:szCs w:val="28"/>
          <w:lang w:eastAsia="ru-RU"/>
        </w:rPr>
        <w:t>- объ</w:t>
      </w:r>
      <w:r>
        <w:rPr>
          <w:rFonts w:eastAsia="Times New Roman" w:cs="Times New Roman"/>
          <w:color w:val="22272F"/>
          <w:szCs w:val="28"/>
          <w:lang w:eastAsia="ru-RU"/>
        </w:rPr>
        <w:t>ем текста не должен превышать 30</w:t>
      </w:r>
      <w:r w:rsidRPr="00FC5C03">
        <w:rPr>
          <w:rFonts w:eastAsia="Times New Roman" w:cs="Times New Roman"/>
          <w:color w:val="22272F"/>
          <w:szCs w:val="28"/>
          <w:lang w:eastAsia="ru-RU"/>
        </w:rPr>
        <w:t xml:space="preserve"> листов.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DE4C3F">
        <w:rPr>
          <w:rFonts w:eastAsia="Times New Roman" w:cs="Times New Roman"/>
          <w:color w:val="22272F"/>
          <w:szCs w:val="28"/>
          <w:lang w:eastAsia="ru-RU"/>
        </w:rPr>
        <w:t>10. Отчет о реализации направления Стратегии не поздн</w:t>
      </w:r>
      <w:r>
        <w:rPr>
          <w:rFonts w:eastAsia="Times New Roman" w:cs="Times New Roman"/>
          <w:color w:val="22272F"/>
          <w:szCs w:val="28"/>
          <w:lang w:eastAsia="ru-RU"/>
        </w:rPr>
        <w:t>ее 20 марта года, следу</w:t>
      </w:r>
      <w:r w:rsidRPr="00DE4C3F">
        <w:rPr>
          <w:rFonts w:eastAsia="Times New Roman" w:cs="Times New Roman"/>
          <w:color w:val="22272F"/>
          <w:szCs w:val="28"/>
          <w:lang w:eastAsia="ru-RU"/>
        </w:rPr>
        <w:t>ющего за отчетным, направляется в ответственный орган для организации совета при Главе города по организации стратегического управления в городе Сургуте.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DE4C3F">
        <w:rPr>
          <w:rFonts w:eastAsia="Times New Roman" w:cs="Times New Roman"/>
          <w:color w:val="22272F"/>
          <w:szCs w:val="28"/>
          <w:lang w:eastAsia="ru-RU"/>
        </w:rPr>
        <w:t xml:space="preserve">11. Совет при Главе города по организации стратегического управления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</w:t>
      </w:r>
      <w:r w:rsidRPr="00DE4C3F">
        <w:rPr>
          <w:rFonts w:eastAsia="Times New Roman" w:cs="Times New Roman"/>
          <w:color w:val="22272F"/>
          <w:szCs w:val="28"/>
          <w:lang w:eastAsia="ru-RU"/>
        </w:rPr>
        <w:t>в городе Сургуте принимает участие в контроле за ходом реализации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DE4C3F">
        <w:rPr>
          <w:rFonts w:eastAsia="Times New Roman" w:cs="Times New Roman"/>
          <w:color w:val="22272F"/>
          <w:szCs w:val="28"/>
          <w:lang w:eastAsia="ru-RU"/>
        </w:rPr>
        <w:t>Стратегии, путем рассмотрения отчетов о реализации направлений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DE4C3F">
        <w:rPr>
          <w:rFonts w:eastAsia="Times New Roman" w:cs="Times New Roman"/>
          <w:color w:val="22272F"/>
          <w:szCs w:val="28"/>
          <w:lang w:eastAsia="ru-RU"/>
        </w:rPr>
        <w:t>Стратегии.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DE4C3F">
        <w:rPr>
          <w:rFonts w:eastAsia="Times New Roman" w:cs="Times New Roman"/>
          <w:color w:val="22272F"/>
          <w:szCs w:val="28"/>
          <w:lang w:eastAsia="ru-RU"/>
        </w:rPr>
        <w:t>Рассмотрение отчетов о реализации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направлений Стратегии </w:t>
      </w:r>
      <w:r w:rsidRPr="00DE4C3F">
        <w:rPr>
          <w:rFonts w:eastAsia="Times New Roman" w:cs="Times New Roman"/>
          <w:color w:val="22272F"/>
          <w:szCs w:val="28"/>
          <w:lang w:eastAsia="ru-RU"/>
        </w:rPr>
        <w:t>осуществляется в срок до 10 апреля года, следующего за отчетным, в виде докладов ответственных за направления Стратегии.</w:t>
      </w:r>
    </w:p>
    <w:p w:rsidR="003B7655" w:rsidRPr="00DE4C3F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3B7655">
        <w:rPr>
          <w:rFonts w:eastAsia="Times New Roman" w:cs="Times New Roman"/>
          <w:color w:val="22272F"/>
          <w:spacing w:val="-4"/>
          <w:szCs w:val="28"/>
          <w:lang w:eastAsia="ru-RU"/>
        </w:rPr>
        <w:t xml:space="preserve">12. По результатам рассмотрения отчет о реализации направления Стратегии </w:t>
      </w:r>
      <w:r w:rsidRPr="00DE4C3F">
        <w:rPr>
          <w:rFonts w:eastAsia="Times New Roman" w:cs="Times New Roman"/>
          <w:color w:val="22272F"/>
          <w:szCs w:val="28"/>
          <w:lang w:eastAsia="ru-RU"/>
        </w:rPr>
        <w:t>при необходимости дорабатывается.</w:t>
      </w:r>
    </w:p>
    <w:p w:rsidR="003B7655" w:rsidRPr="00DE4C3F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3B7655">
        <w:rPr>
          <w:rFonts w:eastAsia="Times New Roman" w:cs="Times New Roman"/>
          <w:color w:val="22272F"/>
          <w:spacing w:val="-4"/>
          <w:szCs w:val="28"/>
          <w:lang w:eastAsia="ru-RU"/>
        </w:rPr>
        <w:t>13. Доработанный отчет о реализации направления Стратегии ответственный</w:t>
      </w:r>
      <w:r w:rsidRPr="00DE4C3F">
        <w:rPr>
          <w:rFonts w:eastAsia="Times New Roman" w:cs="Times New Roman"/>
          <w:color w:val="22272F"/>
          <w:szCs w:val="28"/>
          <w:lang w:eastAsia="ru-RU"/>
        </w:rPr>
        <w:t xml:space="preserve"> за направление представляет в срок не позднее 15 апреля года, следующего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</w:t>
      </w:r>
      <w:r w:rsidRPr="00DE4C3F">
        <w:rPr>
          <w:rFonts w:eastAsia="Times New Roman" w:cs="Times New Roman"/>
          <w:color w:val="22272F"/>
          <w:szCs w:val="28"/>
          <w:lang w:eastAsia="ru-RU"/>
        </w:rPr>
        <w:t xml:space="preserve">за отчетным, в </w:t>
      </w:r>
      <w:r>
        <w:rPr>
          <w:rFonts w:eastAsia="Times New Roman" w:cs="Times New Roman"/>
          <w:color w:val="22272F"/>
          <w:szCs w:val="28"/>
          <w:lang w:eastAsia="ru-RU"/>
        </w:rPr>
        <w:t>ответственный орган</w:t>
      </w:r>
      <w:r w:rsidRPr="00DE4C3F">
        <w:rPr>
          <w:rFonts w:eastAsia="Times New Roman" w:cs="Times New Roman"/>
          <w:color w:val="22272F"/>
          <w:szCs w:val="28"/>
          <w:lang w:eastAsia="ru-RU"/>
        </w:rPr>
        <w:t xml:space="preserve"> для включения его в проект ежегодных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</w:t>
      </w:r>
      <w:r w:rsidRPr="00DE4C3F">
        <w:rPr>
          <w:rFonts w:eastAsia="Times New Roman" w:cs="Times New Roman"/>
          <w:color w:val="22272F"/>
          <w:szCs w:val="28"/>
          <w:lang w:eastAsia="ru-RU"/>
        </w:rPr>
        <w:t>отчетов Главы города о результатах его деятельности и деятельности Администрации города, в том числе о решении вопросов, поставленных Думой города.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DE4C3F">
        <w:rPr>
          <w:rFonts w:eastAsia="Times New Roman" w:cs="Times New Roman"/>
          <w:color w:val="22272F"/>
          <w:szCs w:val="28"/>
          <w:lang w:eastAsia="ru-RU"/>
        </w:rPr>
        <w:t>14. При выявлении в результате мониторинга и контроля необходимости внесения изменений в Стратегию, в план мероприятий по реализации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Стратегии, </w:t>
      </w:r>
      <w:r w:rsidRPr="00690B4B">
        <w:rPr>
          <w:rFonts w:eastAsia="Times New Roman" w:cs="Times New Roman"/>
          <w:color w:val="22272F"/>
          <w:spacing w:val="-4"/>
          <w:szCs w:val="28"/>
          <w:lang w:eastAsia="ru-RU"/>
        </w:rPr>
        <w:t>внесение таких изменений осуществляется в порядке, установленном частями 1,</w:t>
      </w:r>
      <w:r w:rsidR="00690B4B" w:rsidRPr="00690B4B">
        <w:rPr>
          <w:rFonts w:eastAsia="Times New Roman" w:cs="Times New Roman"/>
          <w:color w:val="22272F"/>
          <w:spacing w:val="-4"/>
          <w:szCs w:val="28"/>
          <w:lang w:eastAsia="ru-RU"/>
        </w:rPr>
        <w:t xml:space="preserve"> </w:t>
      </w:r>
      <w:r w:rsidRPr="00690B4B">
        <w:rPr>
          <w:rFonts w:eastAsia="Times New Roman" w:cs="Times New Roman"/>
          <w:color w:val="22272F"/>
          <w:spacing w:val="-4"/>
          <w:szCs w:val="28"/>
          <w:lang w:eastAsia="ru-RU"/>
        </w:rPr>
        <w:t>2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статьи 4 П</w:t>
      </w:r>
      <w:r w:rsidRPr="00DE4C3F">
        <w:rPr>
          <w:rFonts w:eastAsia="Times New Roman" w:cs="Times New Roman"/>
          <w:color w:val="22272F"/>
          <w:szCs w:val="28"/>
          <w:lang w:eastAsia="ru-RU"/>
        </w:rPr>
        <w:t>оложения об определении последовательности и порядка разработки документов стратегического планирования и их содержания, утвержденного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="00690B4B">
        <w:rPr>
          <w:rFonts w:eastAsia="Times New Roman" w:cs="Times New Roman"/>
          <w:color w:val="22272F"/>
          <w:szCs w:val="28"/>
          <w:lang w:eastAsia="ru-RU"/>
        </w:rPr>
        <w:t xml:space="preserve">             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решением </w:t>
      </w:r>
      <w:r w:rsidRPr="00DE4C3F">
        <w:rPr>
          <w:rFonts w:eastAsia="Times New Roman" w:cs="Times New Roman"/>
          <w:color w:val="22272F"/>
          <w:szCs w:val="28"/>
          <w:lang w:eastAsia="ru-RU"/>
        </w:rPr>
        <w:t xml:space="preserve">Думы города от 25.02.2015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№ </w:t>
      </w:r>
      <w:r w:rsidRPr="00DE4C3F">
        <w:rPr>
          <w:rFonts w:eastAsia="Times New Roman" w:cs="Times New Roman"/>
          <w:color w:val="22272F"/>
          <w:szCs w:val="28"/>
          <w:lang w:eastAsia="ru-RU"/>
        </w:rPr>
        <w:t>652-VДГ.</w:t>
      </w:r>
    </w:p>
    <w:p w:rsidR="003B7655" w:rsidRPr="00DE4C3F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3510E9">
        <w:rPr>
          <w:rFonts w:eastAsia="Times New Roman" w:cs="Times New Roman"/>
          <w:color w:val="22272F"/>
          <w:szCs w:val="28"/>
          <w:lang w:eastAsia="ru-RU"/>
        </w:rPr>
        <w:t>Раздел III. Мониторинг и контроль реализации прогноза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3510E9">
        <w:rPr>
          <w:rFonts w:eastAsia="Times New Roman" w:cs="Times New Roman"/>
          <w:color w:val="22272F"/>
          <w:szCs w:val="28"/>
          <w:lang w:eastAsia="ru-RU"/>
        </w:rPr>
        <w:t>социально-экономического развития муниципального образования городской округ город Сургут на среднесрочный или долгосрочный период</w:t>
      </w:r>
    </w:p>
    <w:p w:rsidR="003B7655" w:rsidRPr="009B07D2" w:rsidRDefault="003B7655" w:rsidP="003B765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/>
          <w:szCs w:val="28"/>
        </w:rPr>
      </w:pPr>
      <w:r w:rsidRPr="009B07D2">
        <w:rPr>
          <w:rFonts w:eastAsia="Times New Roman" w:cs="Times New Roman"/>
          <w:szCs w:val="28"/>
          <w:lang w:eastAsia="ru-RU"/>
        </w:rPr>
        <w:t xml:space="preserve">1. Мониторинг и контроль реализации прогноза социально-экономического развития муниципального образования городской округ город Сургут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9B07D2">
        <w:rPr>
          <w:rFonts w:eastAsia="Times New Roman" w:cs="Times New Roman"/>
          <w:szCs w:val="28"/>
          <w:lang w:eastAsia="ru-RU"/>
        </w:rPr>
        <w:t xml:space="preserve">на среднесрочный или долгосрочный период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9B07D2">
        <w:rPr>
          <w:rFonts w:eastAsia="Times New Roman" w:cs="Times New Roman"/>
          <w:szCs w:val="28"/>
          <w:lang w:eastAsia="ru-RU"/>
        </w:rPr>
        <w:t xml:space="preserve"> мониторинг и контроль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3B7655">
        <w:rPr>
          <w:rFonts w:eastAsia="Times New Roman" w:cs="Times New Roman"/>
          <w:spacing w:val="-4"/>
          <w:szCs w:val="28"/>
          <w:lang w:eastAsia="ru-RU"/>
        </w:rPr>
        <w:t>реализации прогноза) осуществляется в соответствии с муниципальным правовым</w:t>
      </w:r>
      <w:r w:rsidRPr="009B07D2">
        <w:rPr>
          <w:rFonts w:eastAsia="Times New Roman" w:cs="Times New Roman"/>
          <w:szCs w:val="28"/>
          <w:lang w:eastAsia="ru-RU"/>
        </w:rPr>
        <w:t xml:space="preserve"> актом об утверждении порядка </w:t>
      </w:r>
      <w:r w:rsidRPr="009B07D2">
        <w:rPr>
          <w:rFonts w:cs="Times New Roman"/>
          <w:bCs/>
          <w:color w:val="000000"/>
          <w:szCs w:val="28"/>
        </w:rPr>
        <w:t>разработки и корректировки прогноза.</w:t>
      </w:r>
    </w:p>
    <w:p w:rsidR="003B7655" w:rsidRPr="009B07D2" w:rsidRDefault="003B7655" w:rsidP="003B765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/>
          <w:szCs w:val="28"/>
        </w:rPr>
      </w:pPr>
      <w:r w:rsidRPr="009B07D2">
        <w:rPr>
          <w:rFonts w:cs="Times New Roman"/>
          <w:bCs/>
          <w:color w:val="000000"/>
          <w:szCs w:val="28"/>
        </w:rPr>
        <w:t xml:space="preserve">2. В соответствии с муниципальными правовыми актам об </w:t>
      </w:r>
      <w:r w:rsidRPr="009B07D2">
        <w:rPr>
          <w:rFonts w:eastAsia="Times New Roman" w:cs="Times New Roman"/>
          <w:szCs w:val="28"/>
          <w:lang w:eastAsia="ru-RU"/>
        </w:rPr>
        <w:t xml:space="preserve">утверждении порядка </w:t>
      </w:r>
      <w:r w:rsidRPr="009B07D2">
        <w:rPr>
          <w:rFonts w:cs="Times New Roman"/>
          <w:bCs/>
          <w:color w:val="000000"/>
          <w:szCs w:val="28"/>
        </w:rPr>
        <w:t>разработки и корректировки прогноза:</w:t>
      </w:r>
    </w:p>
    <w:p w:rsidR="003B7655" w:rsidRPr="009B07D2" w:rsidRDefault="003B7655" w:rsidP="003B765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 w:themeColor="text1"/>
          <w:szCs w:val="28"/>
        </w:rPr>
      </w:pPr>
      <w:r w:rsidRPr="009B07D2">
        <w:rPr>
          <w:rFonts w:cs="Times New Roman"/>
          <w:bCs/>
          <w:color w:val="000000"/>
          <w:szCs w:val="28"/>
        </w:rPr>
        <w:t xml:space="preserve">- структурные подразделения Администрации города ежеквартально </w:t>
      </w:r>
      <w:r>
        <w:rPr>
          <w:rFonts w:cs="Times New Roman"/>
          <w:bCs/>
          <w:color w:val="000000"/>
          <w:szCs w:val="28"/>
        </w:rPr>
        <w:t xml:space="preserve">                      </w:t>
      </w:r>
      <w:r w:rsidRPr="009B07D2">
        <w:rPr>
          <w:rFonts w:cs="Times New Roman"/>
          <w:bCs/>
          <w:color w:val="000000"/>
          <w:szCs w:val="28"/>
        </w:rPr>
        <w:t xml:space="preserve">до 15 числа месяца, следующего за отчетным периодом, </w:t>
      </w:r>
      <w:r w:rsidRPr="009B07D2">
        <w:rPr>
          <w:rFonts w:cs="Times New Roman"/>
          <w:bCs/>
          <w:color w:val="000000" w:themeColor="text1"/>
          <w:szCs w:val="28"/>
        </w:rPr>
        <w:t>предоставляют в отдел социально-экономического прогнозирования информацию об итогах развития направления;</w:t>
      </w:r>
    </w:p>
    <w:p w:rsidR="003B7655" w:rsidRPr="009B07D2" w:rsidRDefault="003B7655" w:rsidP="003B7655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9B07D2">
        <w:rPr>
          <w:rFonts w:cs="Times New Roman"/>
          <w:bCs/>
          <w:color w:val="000000"/>
          <w:szCs w:val="28"/>
        </w:rPr>
        <w:t xml:space="preserve">- отдел социально-экономического прогнозирования ежеквартально </w:t>
      </w:r>
      <w:r>
        <w:rPr>
          <w:rFonts w:cs="Times New Roman"/>
          <w:bCs/>
          <w:color w:val="000000"/>
          <w:szCs w:val="28"/>
        </w:rPr>
        <w:t xml:space="preserve">                       </w:t>
      </w:r>
      <w:r w:rsidRPr="003B7655">
        <w:rPr>
          <w:rFonts w:cs="Times New Roman"/>
          <w:bCs/>
          <w:color w:val="000000"/>
          <w:spacing w:val="-4"/>
          <w:szCs w:val="28"/>
        </w:rPr>
        <w:t>до 25 числа месяца, следующего за отчетным периодом, проводит анализ основных</w:t>
      </w:r>
      <w:r w:rsidRPr="009B07D2">
        <w:rPr>
          <w:rFonts w:cs="Times New Roman"/>
          <w:bCs/>
          <w:color w:val="000000"/>
          <w:szCs w:val="28"/>
        </w:rPr>
        <w:t xml:space="preserve"> показателей социально-экономического развития муниципального образования городской округ город Сургут и формирует сводный документ о социально-</w:t>
      </w:r>
      <w:r>
        <w:rPr>
          <w:rFonts w:cs="Times New Roman"/>
          <w:bCs/>
          <w:color w:val="000000"/>
          <w:szCs w:val="28"/>
        </w:rPr>
        <w:t xml:space="preserve">              </w:t>
      </w:r>
      <w:r w:rsidRPr="009B07D2">
        <w:rPr>
          <w:rFonts w:cs="Times New Roman"/>
          <w:bCs/>
          <w:color w:val="000000"/>
          <w:szCs w:val="28"/>
        </w:rPr>
        <w:t>экономическом развитии города.</w:t>
      </w:r>
    </w:p>
    <w:p w:rsidR="003B7655" w:rsidRDefault="003B7655" w:rsidP="003B7655">
      <w:pPr>
        <w:ind w:firstLine="709"/>
        <w:jc w:val="both"/>
        <w:rPr>
          <w:rFonts w:cs="Times New Roman"/>
          <w:bCs/>
          <w:color w:val="000000"/>
          <w:szCs w:val="28"/>
        </w:rPr>
      </w:pPr>
      <w:r w:rsidRPr="009B07D2">
        <w:rPr>
          <w:rFonts w:cs="Times New Roman"/>
          <w:bCs/>
          <w:color w:val="000000"/>
          <w:szCs w:val="28"/>
        </w:rPr>
        <w:t xml:space="preserve">3. Результаты мониторинга и контроля реализации прогноза на среднесрочный или долгосрочный период по итогам года отражаются в ежегодных </w:t>
      </w:r>
      <w:r>
        <w:rPr>
          <w:rFonts w:cs="Times New Roman"/>
          <w:bCs/>
          <w:color w:val="000000"/>
          <w:szCs w:val="28"/>
        </w:rPr>
        <w:t xml:space="preserve">                </w:t>
      </w:r>
      <w:r w:rsidRPr="009B07D2">
        <w:rPr>
          <w:rFonts w:cs="Times New Roman"/>
          <w:bCs/>
          <w:color w:val="000000"/>
          <w:szCs w:val="28"/>
        </w:rPr>
        <w:t>отчетах Главы города о результатах его деятельности и деятельности Администрации города, в том числе о решении вопро</w:t>
      </w:r>
      <w:r>
        <w:rPr>
          <w:rFonts w:cs="Times New Roman"/>
          <w:bCs/>
          <w:color w:val="000000"/>
          <w:szCs w:val="28"/>
        </w:rPr>
        <w:t>сов, поставленных Думой города.</w:t>
      </w:r>
    </w:p>
    <w:p w:rsidR="003B7655" w:rsidRDefault="003B7655" w:rsidP="003B7655">
      <w:pPr>
        <w:ind w:firstLine="709"/>
        <w:jc w:val="both"/>
        <w:rPr>
          <w:rFonts w:cs="Times New Roman"/>
          <w:bCs/>
          <w:color w:val="000000"/>
          <w:szCs w:val="28"/>
        </w:rPr>
      </w:pPr>
    </w:p>
    <w:p w:rsidR="003B7655" w:rsidRPr="009B07D2" w:rsidRDefault="003B7655" w:rsidP="003B7655">
      <w:pPr>
        <w:ind w:firstLine="709"/>
        <w:jc w:val="both"/>
        <w:rPr>
          <w:rFonts w:cs="Times New Roman"/>
          <w:bCs/>
          <w:color w:val="000000"/>
          <w:szCs w:val="28"/>
        </w:rPr>
      </w:pP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r w:rsidRPr="009B07D2">
        <w:rPr>
          <w:rFonts w:eastAsia="Times New Roman" w:cs="Times New Roman"/>
          <w:color w:val="000000" w:themeColor="text1"/>
          <w:szCs w:val="28"/>
          <w:lang w:eastAsia="ru-RU"/>
        </w:rPr>
        <w:t>аздел IV. Мониторинг и контроль реализации муниципальных программ</w:t>
      </w:r>
    </w:p>
    <w:p w:rsidR="003B7655" w:rsidRPr="009B07D2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9B07D2">
        <w:rPr>
          <w:rFonts w:eastAsia="Times New Roman" w:cs="Times New Roman"/>
          <w:color w:val="22272F"/>
          <w:szCs w:val="28"/>
          <w:lang w:eastAsia="ru-RU"/>
        </w:rPr>
        <w:t xml:space="preserve">1. Мониторинг и контроль реализации муниципальных программ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</w:t>
      </w:r>
      <w:r w:rsidRPr="003B7655">
        <w:rPr>
          <w:rFonts w:eastAsia="Times New Roman" w:cs="Times New Roman"/>
          <w:color w:val="22272F"/>
          <w:spacing w:val="-4"/>
          <w:szCs w:val="28"/>
          <w:lang w:eastAsia="ru-RU"/>
        </w:rPr>
        <w:t>осуществляется в соответствии с муниципальным правовым актом об утверждении</w:t>
      </w:r>
      <w:r w:rsidRPr="009B07D2">
        <w:rPr>
          <w:rFonts w:eastAsia="Times New Roman" w:cs="Times New Roman"/>
          <w:color w:val="22272F"/>
          <w:szCs w:val="28"/>
          <w:lang w:eastAsia="ru-RU"/>
        </w:rPr>
        <w:t xml:space="preserve"> порядка принятия решений о разработке, формирования и реализации муниципальных программ городского округа город Сургут.</w:t>
      </w:r>
    </w:p>
    <w:p w:rsidR="003B7655" w:rsidRPr="009B07D2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9B07D2">
        <w:rPr>
          <w:rFonts w:eastAsia="Times New Roman" w:cs="Times New Roman"/>
          <w:color w:val="22272F"/>
          <w:szCs w:val="28"/>
          <w:lang w:eastAsia="ru-RU"/>
        </w:rPr>
        <w:t xml:space="preserve">2. В соответствии с муниципальным правовым актом об утверждении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</w:t>
      </w:r>
      <w:r w:rsidRPr="009B07D2">
        <w:rPr>
          <w:rFonts w:eastAsia="Times New Roman" w:cs="Times New Roman"/>
          <w:color w:val="22272F"/>
          <w:szCs w:val="28"/>
          <w:lang w:eastAsia="ru-RU"/>
        </w:rPr>
        <w:t xml:space="preserve">порядка проведения оценки эффективности реализации муниципальных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</w:t>
      </w:r>
      <w:r w:rsidRPr="009B07D2">
        <w:rPr>
          <w:rFonts w:eastAsia="Times New Roman" w:cs="Times New Roman"/>
          <w:color w:val="22272F"/>
          <w:szCs w:val="28"/>
          <w:lang w:eastAsia="ru-RU"/>
        </w:rPr>
        <w:t xml:space="preserve">программ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и качества менеджмента администраторов (соадминистраторов) муниципальных программ </w:t>
      </w:r>
      <w:r w:rsidRPr="009B07D2">
        <w:rPr>
          <w:rFonts w:eastAsia="Times New Roman" w:cs="Times New Roman"/>
          <w:color w:val="22272F"/>
          <w:szCs w:val="28"/>
          <w:lang w:eastAsia="ru-RU"/>
        </w:rPr>
        <w:t>департамент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финансов в установленные сроки.</w:t>
      </w:r>
    </w:p>
    <w:p w:rsidR="003B7655" w:rsidRPr="009B07D2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9B07D2">
        <w:rPr>
          <w:rFonts w:eastAsia="Times New Roman" w:cs="Times New Roman"/>
          <w:color w:val="22272F"/>
          <w:szCs w:val="28"/>
          <w:lang w:eastAsia="ru-RU"/>
        </w:rPr>
        <w:t xml:space="preserve">2.1. Проводит оценку эффективности реализации муниципальных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</w:t>
      </w:r>
      <w:r w:rsidRPr="009B07D2">
        <w:rPr>
          <w:rFonts w:eastAsia="Times New Roman" w:cs="Times New Roman"/>
          <w:color w:val="22272F"/>
          <w:szCs w:val="28"/>
          <w:lang w:eastAsia="ru-RU"/>
        </w:rPr>
        <w:t>программ на основе годового отчета об исполнении муниципальной программы, представленного администратором.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9B07D2">
        <w:rPr>
          <w:rFonts w:eastAsia="Times New Roman" w:cs="Times New Roman"/>
          <w:color w:val="22272F"/>
          <w:szCs w:val="28"/>
          <w:lang w:eastAsia="ru-RU"/>
        </w:rPr>
        <w:t xml:space="preserve">2.2. Готовит проект сводного годового доклада о ходе реализации 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</w:t>
      </w:r>
      <w:r w:rsidRPr="009B07D2">
        <w:rPr>
          <w:rFonts w:eastAsia="Times New Roman" w:cs="Times New Roman"/>
          <w:color w:val="22272F"/>
          <w:szCs w:val="28"/>
          <w:lang w:eastAsia="ru-RU"/>
        </w:rPr>
        <w:t>и об оценке эффективности реализации муниципальных программ.</w:t>
      </w:r>
    </w:p>
    <w:p w:rsidR="003B7655" w:rsidRPr="009B07D2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9B07D2">
        <w:rPr>
          <w:rFonts w:eastAsia="Times New Roman" w:cs="Times New Roman"/>
          <w:color w:val="22272F"/>
          <w:szCs w:val="28"/>
          <w:lang w:eastAsia="ru-RU"/>
        </w:rPr>
        <w:t>Раздел V. Мониторинг и контроль реализации бюджетного прогноза муниципального образования городской округ город Сургут на долгосрочный период</w:t>
      </w:r>
    </w:p>
    <w:p w:rsidR="003B7655" w:rsidRDefault="003B7655" w:rsidP="003B765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B07D2">
        <w:rPr>
          <w:rFonts w:eastAsia="Times New Roman" w:cs="Times New Roman"/>
          <w:szCs w:val="28"/>
          <w:lang w:eastAsia="ru-RU"/>
        </w:rPr>
        <w:t xml:space="preserve">Мониторинг и контроль реализации бюджетного прогноза </w:t>
      </w:r>
      <w:r w:rsidRPr="009B07D2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муниципального образования городской округ город Сургут на долгосрочный период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</w:t>
      </w:r>
      <w:r w:rsidRPr="003B7655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осуществляется в соответствии с муниципальным правовым актом об утверждении</w:t>
      </w:r>
      <w:r w:rsidRPr="009B07D2">
        <w:rPr>
          <w:rFonts w:eastAsia="Times New Roman" w:cs="Times New Roman"/>
          <w:color w:val="000000" w:themeColor="text1"/>
          <w:szCs w:val="28"/>
          <w:lang w:eastAsia="ru-RU"/>
        </w:rPr>
        <w:t xml:space="preserve"> порядка разработки бюджетного прогноза муниципального образования городской округ город Сургут на долгосрочный период.</w:t>
      </w:r>
    </w:p>
    <w:p w:rsidR="003B7655" w:rsidRPr="009B07D2" w:rsidRDefault="003B7655" w:rsidP="003B765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B7655" w:rsidRPr="009B07D2" w:rsidRDefault="003B7655" w:rsidP="003B7655">
      <w:pPr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9B07D2">
        <w:rPr>
          <w:rFonts w:eastAsia="Times New Roman" w:cs="Times New Roman"/>
          <w:color w:val="22272F"/>
          <w:szCs w:val="28"/>
          <w:lang w:eastAsia="ru-RU"/>
        </w:rPr>
        <w:t xml:space="preserve">Раздел </w:t>
      </w:r>
      <w:r w:rsidRPr="009B07D2">
        <w:rPr>
          <w:rFonts w:eastAsia="Times New Roman" w:cs="Times New Roman"/>
          <w:color w:val="22272F"/>
          <w:szCs w:val="28"/>
          <w:lang w:val="en-US" w:eastAsia="ru-RU"/>
        </w:rPr>
        <w:t>VI</w:t>
      </w:r>
      <w:r w:rsidRPr="009B07D2">
        <w:rPr>
          <w:rFonts w:eastAsia="Times New Roman" w:cs="Times New Roman"/>
          <w:color w:val="22272F"/>
          <w:szCs w:val="28"/>
          <w:lang w:eastAsia="ru-RU"/>
        </w:rPr>
        <w:t>. Заключительные положения</w:t>
      </w:r>
    </w:p>
    <w:p w:rsidR="003B7655" w:rsidRPr="005E3699" w:rsidRDefault="003B7655" w:rsidP="003B7655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3699">
        <w:rPr>
          <w:rFonts w:eastAsia="Times New Roman" w:cs="Times New Roman"/>
          <w:color w:val="000000" w:themeColor="text1"/>
          <w:szCs w:val="28"/>
          <w:lang w:eastAsia="ru-RU"/>
        </w:rPr>
        <w:t xml:space="preserve">1. Документы, в которых отражаются результаты мониторинга и контроля реализации документов стратегического планирования муниципального образования городской округ город Сургут, размещаются на официальном портале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</w:t>
      </w:r>
      <w:r w:rsidRPr="005E3699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: </w:t>
      </w:r>
      <w:r w:rsidRPr="005E3699">
        <w:rPr>
          <w:rFonts w:eastAsia="Times New Roman" w:cs="Times New Roman"/>
          <w:color w:val="000000" w:themeColor="text1"/>
          <w:szCs w:val="28"/>
          <w:lang w:eastAsia="ru-RU"/>
        </w:rPr>
        <w:t>http://www.admsurgut.ru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3B7655" w:rsidRDefault="003B7655" w:rsidP="003B7655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3699">
        <w:rPr>
          <w:rFonts w:eastAsia="Times New Roman" w:cs="Times New Roman"/>
          <w:color w:val="000000" w:themeColor="text1"/>
          <w:szCs w:val="28"/>
          <w:lang w:eastAsia="ru-RU"/>
        </w:rPr>
        <w:t xml:space="preserve">2. Результаты мониторинга и контроля реализации документов стратегического планирования учитываются при подготовке изменений, корректировке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</w:t>
      </w:r>
      <w:r w:rsidRPr="005E3699">
        <w:rPr>
          <w:rFonts w:eastAsia="Times New Roman" w:cs="Times New Roman"/>
          <w:color w:val="000000" w:themeColor="text1"/>
          <w:szCs w:val="28"/>
          <w:lang w:eastAsia="ru-RU"/>
        </w:rPr>
        <w:t>документов стратегического планирования.</w:t>
      </w:r>
    </w:p>
    <w:p w:rsidR="003B7655" w:rsidRDefault="003B7655">
      <w:pPr>
        <w:spacing w:after="160" w:line="259" w:lineRule="auto"/>
        <w:rPr>
          <w:rFonts w:eastAsia="Times New Roman" w:cs="Times New Roman"/>
          <w:bCs/>
          <w:color w:val="22272F"/>
          <w:szCs w:val="28"/>
          <w:lang w:eastAsia="ru-RU"/>
        </w:rPr>
        <w:sectPr w:rsidR="003B7655" w:rsidSect="003B7655"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B7655" w:rsidRPr="003B7655" w:rsidRDefault="003B7655" w:rsidP="003B7655">
      <w:pPr>
        <w:ind w:left="5954"/>
        <w:rPr>
          <w:rFonts w:eastAsia="Times New Roman" w:cs="Times New Roman"/>
          <w:bCs/>
          <w:color w:val="22272F"/>
          <w:sz w:val="27"/>
          <w:szCs w:val="27"/>
          <w:lang w:eastAsia="ru-RU"/>
        </w:rPr>
      </w:pPr>
      <w:r w:rsidRPr="003B7655">
        <w:rPr>
          <w:rFonts w:eastAsia="Times New Roman" w:cs="Times New Roman"/>
          <w:bCs/>
          <w:color w:val="22272F"/>
          <w:sz w:val="27"/>
          <w:szCs w:val="27"/>
          <w:lang w:eastAsia="ru-RU"/>
        </w:rPr>
        <w:t xml:space="preserve">Приложение </w:t>
      </w:r>
    </w:p>
    <w:p w:rsidR="003B7655" w:rsidRPr="003B7655" w:rsidRDefault="003B7655" w:rsidP="003B7655">
      <w:pPr>
        <w:ind w:left="5954"/>
        <w:rPr>
          <w:rFonts w:eastAsia="Times New Roman" w:cs="Times New Roman"/>
          <w:bCs/>
          <w:color w:val="22272F"/>
          <w:sz w:val="27"/>
          <w:szCs w:val="27"/>
          <w:lang w:eastAsia="ru-RU"/>
        </w:rPr>
      </w:pPr>
      <w:r w:rsidRPr="003B7655">
        <w:rPr>
          <w:rFonts w:eastAsia="Times New Roman" w:cs="Times New Roman"/>
          <w:bCs/>
          <w:color w:val="22272F"/>
          <w:sz w:val="27"/>
          <w:szCs w:val="27"/>
          <w:lang w:eastAsia="ru-RU"/>
        </w:rPr>
        <w:t xml:space="preserve">к порядку осуществления </w:t>
      </w:r>
    </w:p>
    <w:p w:rsidR="003B7655" w:rsidRPr="003B7655" w:rsidRDefault="003B7655" w:rsidP="003B7655">
      <w:pPr>
        <w:ind w:left="5954"/>
        <w:rPr>
          <w:rFonts w:eastAsia="Times New Roman" w:cs="Times New Roman"/>
          <w:bCs/>
          <w:color w:val="22272F"/>
          <w:sz w:val="27"/>
          <w:szCs w:val="27"/>
          <w:lang w:eastAsia="ru-RU"/>
        </w:rPr>
      </w:pPr>
      <w:r w:rsidRPr="003B7655">
        <w:rPr>
          <w:rFonts w:eastAsia="Times New Roman" w:cs="Times New Roman"/>
          <w:bCs/>
          <w:color w:val="22272F"/>
          <w:sz w:val="27"/>
          <w:szCs w:val="27"/>
          <w:lang w:eastAsia="ru-RU"/>
        </w:rPr>
        <w:t xml:space="preserve">мониторинга и контроля </w:t>
      </w:r>
    </w:p>
    <w:p w:rsidR="003B7655" w:rsidRPr="003B7655" w:rsidRDefault="003B7655" w:rsidP="003B7655">
      <w:pPr>
        <w:ind w:left="5954"/>
        <w:rPr>
          <w:rFonts w:eastAsia="Times New Roman" w:cs="Times New Roman"/>
          <w:bCs/>
          <w:color w:val="22272F"/>
          <w:sz w:val="27"/>
          <w:szCs w:val="27"/>
          <w:lang w:eastAsia="ru-RU"/>
        </w:rPr>
      </w:pPr>
      <w:r w:rsidRPr="003B7655">
        <w:rPr>
          <w:rFonts w:eastAsia="Times New Roman" w:cs="Times New Roman"/>
          <w:bCs/>
          <w:color w:val="22272F"/>
          <w:sz w:val="27"/>
          <w:szCs w:val="27"/>
          <w:lang w:eastAsia="ru-RU"/>
        </w:rPr>
        <w:t xml:space="preserve">реализации документов </w:t>
      </w:r>
    </w:p>
    <w:p w:rsidR="003B7655" w:rsidRPr="003B7655" w:rsidRDefault="003B7655" w:rsidP="003B7655">
      <w:pPr>
        <w:ind w:left="5954"/>
        <w:rPr>
          <w:rFonts w:eastAsia="Times New Roman" w:cs="Times New Roman"/>
          <w:bCs/>
          <w:color w:val="22272F"/>
          <w:sz w:val="27"/>
          <w:szCs w:val="27"/>
          <w:lang w:eastAsia="ru-RU"/>
        </w:rPr>
      </w:pPr>
      <w:r w:rsidRPr="003B7655">
        <w:rPr>
          <w:rFonts w:eastAsia="Times New Roman" w:cs="Times New Roman"/>
          <w:bCs/>
          <w:color w:val="22272F"/>
          <w:sz w:val="27"/>
          <w:szCs w:val="27"/>
          <w:lang w:eastAsia="ru-RU"/>
        </w:rPr>
        <w:t xml:space="preserve">стратегического планирования </w:t>
      </w:r>
    </w:p>
    <w:p w:rsidR="003B7655" w:rsidRPr="003B7655" w:rsidRDefault="003B7655" w:rsidP="003B7655">
      <w:pPr>
        <w:ind w:left="5954"/>
        <w:rPr>
          <w:rFonts w:eastAsia="Times New Roman" w:cs="Times New Roman"/>
          <w:bCs/>
          <w:color w:val="22272F"/>
          <w:sz w:val="27"/>
          <w:szCs w:val="27"/>
          <w:lang w:eastAsia="ru-RU"/>
        </w:rPr>
      </w:pPr>
      <w:r w:rsidRPr="003B7655">
        <w:rPr>
          <w:rFonts w:eastAsia="Times New Roman" w:cs="Times New Roman"/>
          <w:bCs/>
          <w:color w:val="22272F"/>
          <w:sz w:val="27"/>
          <w:szCs w:val="27"/>
          <w:lang w:eastAsia="ru-RU"/>
        </w:rPr>
        <w:t xml:space="preserve">и подготовки документов, </w:t>
      </w:r>
    </w:p>
    <w:p w:rsidR="003B7655" w:rsidRPr="003B7655" w:rsidRDefault="003B7655" w:rsidP="003B7655">
      <w:pPr>
        <w:ind w:left="5954"/>
        <w:rPr>
          <w:rFonts w:eastAsia="Times New Roman" w:cs="Times New Roman"/>
          <w:bCs/>
          <w:color w:val="22272F"/>
          <w:sz w:val="27"/>
          <w:szCs w:val="27"/>
          <w:lang w:eastAsia="ru-RU"/>
        </w:rPr>
      </w:pPr>
      <w:r w:rsidRPr="003B7655">
        <w:rPr>
          <w:rFonts w:eastAsia="Times New Roman" w:cs="Times New Roman"/>
          <w:bCs/>
          <w:color w:val="22272F"/>
          <w:sz w:val="27"/>
          <w:szCs w:val="27"/>
          <w:lang w:eastAsia="ru-RU"/>
        </w:rPr>
        <w:t xml:space="preserve">в которых отражаются </w:t>
      </w:r>
    </w:p>
    <w:p w:rsidR="003B7655" w:rsidRPr="003B7655" w:rsidRDefault="003B7655" w:rsidP="003B7655">
      <w:pPr>
        <w:ind w:left="5954"/>
        <w:rPr>
          <w:rFonts w:eastAsia="Times New Roman" w:cs="Times New Roman"/>
          <w:bCs/>
          <w:color w:val="22272F"/>
          <w:sz w:val="27"/>
          <w:szCs w:val="27"/>
          <w:lang w:eastAsia="ru-RU"/>
        </w:rPr>
      </w:pPr>
      <w:r w:rsidRPr="003B7655">
        <w:rPr>
          <w:rFonts w:eastAsia="Times New Roman" w:cs="Times New Roman"/>
          <w:bCs/>
          <w:color w:val="22272F"/>
          <w:sz w:val="27"/>
          <w:szCs w:val="27"/>
          <w:lang w:eastAsia="ru-RU"/>
        </w:rPr>
        <w:t>результаты мониторинга</w:t>
      </w:r>
    </w:p>
    <w:p w:rsidR="003B7655" w:rsidRDefault="003B7655" w:rsidP="003B7655">
      <w:pPr>
        <w:ind w:left="5954"/>
        <w:rPr>
          <w:rFonts w:eastAsia="Times New Roman" w:cs="Times New Roman"/>
          <w:bCs/>
          <w:color w:val="22272F"/>
          <w:sz w:val="24"/>
          <w:szCs w:val="24"/>
          <w:lang w:eastAsia="ru-RU"/>
        </w:rPr>
      </w:pPr>
    </w:p>
    <w:p w:rsidR="003B7655" w:rsidRDefault="003B7655" w:rsidP="003B7655">
      <w:pPr>
        <w:ind w:left="5954"/>
        <w:rPr>
          <w:rFonts w:eastAsia="Times New Roman" w:cs="Times New Roman"/>
          <w:bCs/>
          <w:color w:val="22272F"/>
          <w:sz w:val="24"/>
          <w:szCs w:val="24"/>
          <w:lang w:eastAsia="ru-RU"/>
        </w:rPr>
      </w:pPr>
    </w:p>
    <w:p w:rsidR="003B7655" w:rsidRPr="00441FF0" w:rsidRDefault="003B7655" w:rsidP="003B7655">
      <w:pPr>
        <w:ind w:left="5670" w:right="-427"/>
        <w:rPr>
          <w:rFonts w:cs="Times New Roman"/>
          <w:sz w:val="24"/>
          <w:szCs w:val="24"/>
        </w:rPr>
      </w:pPr>
      <w:r w:rsidRPr="00441FF0">
        <w:rPr>
          <w:rFonts w:cs="Times New Roman"/>
          <w:sz w:val="24"/>
          <w:szCs w:val="24"/>
        </w:rPr>
        <w:t xml:space="preserve">УТВЕРЖДЕН </w:t>
      </w:r>
    </w:p>
    <w:p w:rsidR="003B7655" w:rsidRPr="00441FF0" w:rsidRDefault="00690B4B" w:rsidP="003B7655">
      <w:pPr>
        <w:ind w:left="5670" w:right="-42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3B7655" w:rsidRPr="00441FF0">
        <w:rPr>
          <w:rFonts w:cs="Times New Roman"/>
          <w:sz w:val="24"/>
          <w:szCs w:val="24"/>
        </w:rPr>
        <w:t>ротоколом заседания</w:t>
      </w:r>
    </w:p>
    <w:p w:rsidR="003B7655" w:rsidRPr="00441FF0" w:rsidRDefault="003B7655" w:rsidP="003B7655">
      <w:pPr>
        <w:ind w:left="5670" w:right="-427"/>
        <w:rPr>
          <w:rFonts w:cs="Times New Roman"/>
          <w:sz w:val="24"/>
          <w:szCs w:val="24"/>
        </w:rPr>
      </w:pPr>
      <w:r w:rsidRPr="00441FF0">
        <w:rPr>
          <w:rFonts w:cs="Times New Roman"/>
          <w:sz w:val="24"/>
          <w:szCs w:val="24"/>
        </w:rPr>
        <w:t xml:space="preserve">рабочей группы по вектору развития </w:t>
      </w:r>
    </w:p>
    <w:p w:rsidR="003B7655" w:rsidRDefault="003B7655" w:rsidP="003B7655">
      <w:pPr>
        <w:ind w:left="5670" w:right="-42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(направлению) __________</w:t>
      </w:r>
    </w:p>
    <w:p w:rsidR="003B7655" w:rsidRDefault="003B7655" w:rsidP="003B7655">
      <w:pPr>
        <w:ind w:left="5670" w:right="-427"/>
        <w:rPr>
          <w:rFonts w:cs="Times New Roman"/>
          <w:sz w:val="24"/>
          <w:szCs w:val="24"/>
        </w:rPr>
      </w:pPr>
      <w:r w:rsidRPr="00441FF0">
        <w:rPr>
          <w:rFonts w:cs="Times New Roman"/>
          <w:sz w:val="24"/>
          <w:szCs w:val="24"/>
        </w:rPr>
        <w:t xml:space="preserve">стратегии социально-экономического </w:t>
      </w:r>
    </w:p>
    <w:p w:rsidR="003B7655" w:rsidRPr="00441FF0" w:rsidRDefault="003B7655" w:rsidP="003B7655">
      <w:pPr>
        <w:ind w:left="5670" w:right="-427"/>
        <w:rPr>
          <w:rFonts w:cs="Times New Roman"/>
          <w:sz w:val="24"/>
          <w:szCs w:val="24"/>
        </w:rPr>
      </w:pPr>
      <w:r w:rsidRPr="00441FF0">
        <w:rPr>
          <w:rFonts w:cs="Times New Roman"/>
          <w:sz w:val="24"/>
          <w:szCs w:val="24"/>
        </w:rPr>
        <w:t>развития</w:t>
      </w:r>
      <w:r>
        <w:rPr>
          <w:rFonts w:cs="Times New Roman"/>
          <w:sz w:val="24"/>
          <w:szCs w:val="24"/>
        </w:rPr>
        <w:t xml:space="preserve"> </w:t>
      </w:r>
      <w:r w:rsidRPr="00441FF0">
        <w:rPr>
          <w:rFonts w:cs="Times New Roman"/>
          <w:sz w:val="24"/>
          <w:szCs w:val="24"/>
        </w:rPr>
        <w:t>муниципального образования</w:t>
      </w:r>
    </w:p>
    <w:p w:rsidR="003B7655" w:rsidRPr="00441FF0" w:rsidRDefault="003B7655" w:rsidP="003B7655">
      <w:pPr>
        <w:ind w:left="5670" w:right="-427"/>
        <w:rPr>
          <w:rFonts w:cs="Times New Roman"/>
          <w:sz w:val="24"/>
          <w:szCs w:val="24"/>
        </w:rPr>
      </w:pPr>
      <w:r w:rsidRPr="00441FF0">
        <w:rPr>
          <w:rFonts w:cs="Times New Roman"/>
          <w:sz w:val="24"/>
          <w:szCs w:val="24"/>
        </w:rPr>
        <w:t>городской округ город Сургут</w:t>
      </w:r>
    </w:p>
    <w:p w:rsidR="003B7655" w:rsidRPr="00441FF0" w:rsidRDefault="003B7655" w:rsidP="003B7655">
      <w:pPr>
        <w:ind w:left="5670" w:right="-427"/>
        <w:rPr>
          <w:rFonts w:cs="Times New Roman"/>
          <w:sz w:val="24"/>
          <w:szCs w:val="24"/>
        </w:rPr>
      </w:pPr>
      <w:r w:rsidRPr="00441FF0">
        <w:rPr>
          <w:rFonts w:cs="Times New Roman"/>
          <w:sz w:val="24"/>
          <w:szCs w:val="24"/>
        </w:rPr>
        <w:t>на период до 2030 года</w:t>
      </w:r>
    </w:p>
    <w:p w:rsidR="003B7655" w:rsidRPr="00441FF0" w:rsidRDefault="003B7655" w:rsidP="003B7655">
      <w:pPr>
        <w:ind w:left="5670" w:right="-427"/>
        <w:rPr>
          <w:rFonts w:cs="Times New Roman"/>
          <w:sz w:val="24"/>
          <w:szCs w:val="24"/>
        </w:rPr>
      </w:pPr>
      <w:r w:rsidRPr="00441FF0">
        <w:rPr>
          <w:rFonts w:cs="Times New Roman"/>
          <w:sz w:val="24"/>
          <w:szCs w:val="24"/>
        </w:rPr>
        <w:t>________________________</w:t>
      </w:r>
    </w:p>
    <w:p w:rsidR="003B7655" w:rsidRPr="00441FF0" w:rsidRDefault="003B7655" w:rsidP="003B7655">
      <w:pPr>
        <w:ind w:left="5670" w:right="-427"/>
        <w:rPr>
          <w:rFonts w:cs="Times New Roman"/>
          <w:sz w:val="24"/>
          <w:szCs w:val="24"/>
        </w:rPr>
      </w:pPr>
      <w:r w:rsidRPr="00441FF0">
        <w:rPr>
          <w:rFonts w:cs="Times New Roman"/>
          <w:sz w:val="24"/>
          <w:szCs w:val="24"/>
        </w:rPr>
        <w:t>от «_____» ____</w:t>
      </w:r>
      <w:r>
        <w:rPr>
          <w:rFonts w:cs="Times New Roman"/>
          <w:sz w:val="24"/>
          <w:szCs w:val="24"/>
        </w:rPr>
        <w:t>_</w:t>
      </w:r>
      <w:r w:rsidR="00690B4B">
        <w:rPr>
          <w:rFonts w:cs="Times New Roman"/>
          <w:sz w:val="24"/>
          <w:szCs w:val="24"/>
        </w:rPr>
        <w:t xml:space="preserve">_ </w:t>
      </w:r>
      <w:r w:rsidRPr="00441FF0">
        <w:rPr>
          <w:rFonts w:cs="Times New Roman"/>
          <w:sz w:val="24"/>
          <w:szCs w:val="24"/>
        </w:rPr>
        <w:t>20__</w:t>
      </w:r>
      <w:r w:rsidR="00690B4B">
        <w:rPr>
          <w:rFonts w:cs="Times New Roman"/>
          <w:sz w:val="24"/>
          <w:szCs w:val="24"/>
        </w:rPr>
        <w:t>__</w:t>
      </w:r>
      <w:r w:rsidRPr="00441FF0">
        <w:rPr>
          <w:rFonts w:cs="Times New Roman"/>
          <w:sz w:val="24"/>
          <w:szCs w:val="24"/>
        </w:rPr>
        <w:t xml:space="preserve"> №</w:t>
      </w:r>
      <w:r w:rsidR="00690B4B">
        <w:rPr>
          <w:rFonts w:cs="Times New Roman"/>
          <w:sz w:val="24"/>
          <w:szCs w:val="24"/>
        </w:rPr>
        <w:t xml:space="preserve"> ______</w:t>
      </w:r>
    </w:p>
    <w:p w:rsidR="003B7655" w:rsidRPr="003B7655" w:rsidRDefault="003B7655" w:rsidP="003B7655">
      <w:pPr>
        <w:ind w:left="5670" w:right="-427"/>
        <w:rPr>
          <w:rFonts w:cs="Times New Roman"/>
          <w:sz w:val="22"/>
        </w:rPr>
      </w:pPr>
    </w:p>
    <w:p w:rsidR="003B7655" w:rsidRPr="003B7655" w:rsidRDefault="003B7655" w:rsidP="003B7655">
      <w:pPr>
        <w:ind w:left="5670" w:right="-427"/>
        <w:rPr>
          <w:rFonts w:cs="Times New Roman"/>
          <w:sz w:val="22"/>
        </w:rPr>
      </w:pPr>
    </w:p>
    <w:p w:rsidR="003B7655" w:rsidRPr="003B7655" w:rsidRDefault="003B7655" w:rsidP="003B7655">
      <w:pPr>
        <w:jc w:val="center"/>
        <w:rPr>
          <w:rFonts w:cs="Times New Roman"/>
          <w:sz w:val="24"/>
          <w:szCs w:val="24"/>
        </w:rPr>
      </w:pPr>
      <w:r w:rsidRPr="003B7655">
        <w:rPr>
          <w:rFonts w:cs="Times New Roman"/>
          <w:sz w:val="24"/>
          <w:szCs w:val="24"/>
        </w:rPr>
        <w:t>Паспорт проекта</w:t>
      </w:r>
    </w:p>
    <w:p w:rsidR="003B7655" w:rsidRPr="003B7655" w:rsidRDefault="003B7655" w:rsidP="003B7655">
      <w:pPr>
        <w:jc w:val="center"/>
        <w:rPr>
          <w:rFonts w:cs="Times New Roman"/>
          <w:sz w:val="24"/>
          <w:szCs w:val="24"/>
        </w:rPr>
      </w:pPr>
      <w:r w:rsidRPr="003B7655">
        <w:rPr>
          <w:rFonts w:cs="Times New Roman"/>
          <w:sz w:val="24"/>
          <w:szCs w:val="24"/>
        </w:rPr>
        <w:t>«_____________________________________________________________»</w:t>
      </w:r>
    </w:p>
    <w:p w:rsidR="003B7655" w:rsidRDefault="003B7655" w:rsidP="003B7655">
      <w:pPr>
        <w:jc w:val="center"/>
        <w:rPr>
          <w:rFonts w:cs="Times New Roman"/>
          <w:sz w:val="20"/>
          <w:szCs w:val="20"/>
        </w:rPr>
      </w:pPr>
      <w:r w:rsidRPr="003B7655">
        <w:rPr>
          <w:rFonts w:cs="Times New Roman"/>
          <w:sz w:val="20"/>
          <w:szCs w:val="20"/>
        </w:rPr>
        <w:t>(наименование проекта)</w:t>
      </w:r>
    </w:p>
    <w:p w:rsidR="003B7655" w:rsidRPr="003B7655" w:rsidRDefault="003B7655" w:rsidP="003B7655">
      <w:pPr>
        <w:jc w:val="center"/>
        <w:rPr>
          <w:rFonts w:cs="Times New Roman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5"/>
        <w:gridCol w:w="5252"/>
      </w:tblGrid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1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Цель проекта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2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Задачи проекта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3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Дата начала реализации проекта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4</w:t>
            </w:r>
          </w:p>
        </w:tc>
        <w:tc>
          <w:tcPr>
            <w:tcW w:w="3545" w:type="dxa"/>
          </w:tcPr>
          <w:p w:rsid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 xml:space="preserve">Дата окончания реализации </w:t>
            </w:r>
          </w:p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проекта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5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Инициатор проекта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6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7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Краткое описание проекта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8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 xml:space="preserve">Наличие инвестиционной </w:t>
            </w:r>
          </w:p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 xml:space="preserve">площадки* 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9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Месторасположение площадки*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10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Описание площадки*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11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 xml:space="preserve">Инвестиционная емкость </w:t>
            </w:r>
          </w:p>
          <w:p w:rsidR="003B7655" w:rsidRPr="003B7655" w:rsidRDefault="003B7655" w:rsidP="003B7655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проекта (тыс. руб.)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12</w:t>
            </w:r>
          </w:p>
        </w:tc>
        <w:tc>
          <w:tcPr>
            <w:tcW w:w="3545" w:type="dxa"/>
          </w:tcPr>
          <w:p w:rsid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 xml:space="preserve">Потребность в финансировании (тыс. рублей), в том числе </w:t>
            </w:r>
          </w:p>
          <w:p w:rsidR="003B7655" w:rsidRDefault="003B7655" w:rsidP="003B7655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 xml:space="preserve">в разрезе источников </w:t>
            </w:r>
          </w:p>
          <w:p w:rsidR="003B7655" w:rsidRPr="003B7655" w:rsidRDefault="003B7655" w:rsidP="003B7655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финансирования: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690B4B" w:rsidP="00E134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бюджетные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12.2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13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Результаты реализации проекты (показатели)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704" w:type="dxa"/>
          </w:tcPr>
          <w:p w:rsidR="003B7655" w:rsidRPr="003B7655" w:rsidRDefault="003B7655" w:rsidP="00E13473">
            <w:pPr>
              <w:jc w:val="center"/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14</w:t>
            </w:r>
          </w:p>
        </w:tc>
        <w:tc>
          <w:tcPr>
            <w:tcW w:w="3545" w:type="dxa"/>
          </w:tcPr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 xml:space="preserve">Риски не реализации проекта </w:t>
            </w:r>
          </w:p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5252" w:type="dxa"/>
          </w:tcPr>
          <w:p w:rsidR="003B7655" w:rsidRPr="003B7655" w:rsidRDefault="003B7655" w:rsidP="003B7655">
            <w:pPr>
              <w:rPr>
                <w:sz w:val="22"/>
                <w:szCs w:val="22"/>
              </w:rPr>
            </w:pPr>
          </w:p>
        </w:tc>
      </w:tr>
      <w:tr w:rsidR="003B7655" w:rsidRPr="003B7655" w:rsidTr="003B7655">
        <w:tc>
          <w:tcPr>
            <w:tcW w:w="9501" w:type="dxa"/>
            <w:gridSpan w:val="3"/>
          </w:tcPr>
          <w:p w:rsid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 xml:space="preserve">Проект реализуется в рамках муниципальной программы ________________, иных документов </w:t>
            </w:r>
          </w:p>
          <w:p w:rsidR="003B7655" w:rsidRPr="003B7655" w:rsidRDefault="003B7655" w:rsidP="00E13473">
            <w:pPr>
              <w:rPr>
                <w:sz w:val="22"/>
                <w:szCs w:val="22"/>
              </w:rPr>
            </w:pPr>
            <w:r w:rsidRPr="003B7655">
              <w:rPr>
                <w:sz w:val="22"/>
                <w:szCs w:val="22"/>
              </w:rPr>
              <w:t>(перечислить)</w:t>
            </w:r>
          </w:p>
        </w:tc>
      </w:tr>
    </w:tbl>
    <w:p w:rsidR="003B7655" w:rsidRPr="003B7655" w:rsidRDefault="003B7655" w:rsidP="003B7655">
      <w:pPr>
        <w:rPr>
          <w:rFonts w:cs="Times New Roman"/>
          <w:sz w:val="10"/>
          <w:szCs w:val="10"/>
        </w:rPr>
      </w:pPr>
    </w:p>
    <w:p w:rsidR="00690B4B" w:rsidRDefault="00690B4B" w:rsidP="003B7655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Примечание:</w:t>
      </w:r>
    </w:p>
    <w:p w:rsidR="003B7655" w:rsidRDefault="003B7655" w:rsidP="003B7655">
      <w:pPr>
        <w:ind w:firstLine="709"/>
        <w:jc w:val="both"/>
        <w:rPr>
          <w:rFonts w:cs="Times New Roman"/>
          <w:sz w:val="26"/>
          <w:szCs w:val="26"/>
        </w:rPr>
      </w:pPr>
      <w:r w:rsidRPr="00441FF0">
        <w:rPr>
          <w:rFonts w:cs="Times New Roman"/>
          <w:sz w:val="24"/>
          <w:szCs w:val="24"/>
        </w:rPr>
        <w:t>*</w:t>
      </w:r>
      <w:r w:rsidR="00690B4B">
        <w:rPr>
          <w:rFonts w:cs="Times New Roman"/>
          <w:sz w:val="24"/>
          <w:szCs w:val="24"/>
        </w:rPr>
        <w:t xml:space="preserve"> - </w:t>
      </w:r>
      <w:r w:rsidRPr="00441FF0">
        <w:rPr>
          <w:rFonts w:cs="Times New Roman"/>
          <w:sz w:val="24"/>
          <w:szCs w:val="24"/>
        </w:rPr>
        <w:t>для инвестиционного проекта</w:t>
      </w:r>
      <w:r>
        <w:rPr>
          <w:rFonts w:cs="Times New Roman"/>
          <w:sz w:val="24"/>
          <w:szCs w:val="24"/>
        </w:rPr>
        <w:t>.</w:t>
      </w:r>
      <w:bookmarkEnd w:id="5"/>
    </w:p>
    <w:sectPr w:rsidR="003B7655" w:rsidSect="003B7655">
      <w:pgSz w:w="11906" w:h="16838" w:code="9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71" w:rsidRDefault="00161D71" w:rsidP="003B7655">
      <w:r>
        <w:separator/>
      </w:r>
    </w:p>
  </w:endnote>
  <w:endnote w:type="continuationSeparator" w:id="0">
    <w:p w:rsidR="00161D71" w:rsidRDefault="00161D71" w:rsidP="003B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71" w:rsidRDefault="00161D71" w:rsidP="003B7655">
      <w:r>
        <w:separator/>
      </w:r>
    </w:p>
  </w:footnote>
  <w:footnote w:type="continuationSeparator" w:id="0">
    <w:p w:rsidR="00161D71" w:rsidRDefault="00161D71" w:rsidP="003B7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279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E76A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6A763A">
          <w:rPr>
            <w:rStyle w:val="a6"/>
            <w:noProof/>
            <w:sz w:val="20"/>
          </w:rPr>
          <w:instrText>7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A763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A763A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A763A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6A763A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8473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0B4B" w:rsidRPr="00690B4B" w:rsidRDefault="00690B4B">
        <w:pPr>
          <w:pStyle w:val="a4"/>
          <w:jc w:val="center"/>
          <w:rPr>
            <w:sz w:val="20"/>
            <w:szCs w:val="20"/>
          </w:rPr>
        </w:pPr>
        <w:r w:rsidRPr="00690B4B">
          <w:rPr>
            <w:sz w:val="20"/>
            <w:szCs w:val="20"/>
          </w:rPr>
          <w:fldChar w:fldCharType="begin"/>
        </w:r>
        <w:r w:rsidRPr="00690B4B">
          <w:rPr>
            <w:sz w:val="20"/>
            <w:szCs w:val="20"/>
          </w:rPr>
          <w:instrText>PAGE   \* MERGEFORMAT</w:instrText>
        </w:r>
        <w:r w:rsidRPr="00690B4B">
          <w:rPr>
            <w:sz w:val="20"/>
            <w:szCs w:val="20"/>
          </w:rPr>
          <w:fldChar w:fldCharType="separate"/>
        </w:r>
        <w:r w:rsidR="00683CB6">
          <w:rPr>
            <w:noProof/>
            <w:sz w:val="20"/>
            <w:szCs w:val="20"/>
          </w:rPr>
          <w:t>1</w:t>
        </w:r>
        <w:r w:rsidRPr="00690B4B">
          <w:rPr>
            <w:sz w:val="20"/>
            <w:szCs w:val="20"/>
          </w:rPr>
          <w:fldChar w:fldCharType="end"/>
        </w:r>
      </w:p>
    </w:sdtContent>
  </w:sdt>
  <w:p w:rsidR="00690B4B" w:rsidRDefault="00690B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2A40"/>
    <w:multiLevelType w:val="hybridMultilevel"/>
    <w:tmpl w:val="3ED257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59B0"/>
    <w:multiLevelType w:val="multilevel"/>
    <w:tmpl w:val="21143FE8"/>
    <w:lvl w:ilvl="0">
      <w:start w:val="1"/>
      <w:numFmt w:val="decimal"/>
      <w:lvlText w:val="%1."/>
      <w:lvlJc w:val="left"/>
      <w:pPr>
        <w:ind w:left="1191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2160"/>
      </w:pPr>
      <w:rPr>
        <w:rFonts w:hint="default"/>
      </w:rPr>
    </w:lvl>
  </w:abstractNum>
  <w:abstractNum w:abstractNumId="2" w15:restartNumberingAfterBreak="0">
    <w:nsid w:val="4D265D94"/>
    <w:multiLevelType w:val="hybridMultilevel"/>
    <w:tmpl w:val="7AFE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55"/>
    <w:rsid w:val="00095ABC"/>
    <w:rsid w:val="00161D71"/>
    <w:rsid w:val="00226A5C"/>
    <w:rsid w:val="00243839"/>
    <w:rsid w:val="003B7655"/>
    <w:rsid w:val="004E76A3"/>
    <w:rsid w:val="00511770"/>
    <w:rsid w:val="00683CB6"/>
    <w:rsid w:val="00690B4B"/>
    <w:rsid w:val="006A763A"/>
    <w:rsid w:val="00A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E5AC0-B06D-4EA9-B34C-B6EC938C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6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7655"/>
    <w:rPr>
      <w:rFonts w:ascii="Times New Roman" w:hAnsi="Times New Roman"/>
      <w:sz w:val="28"/>
    </w:rPr>
  </w:style>
  <w:style w:type="character" w:styleId="a6">
    <w:name w:val="page number"/>
    <w:basedOn w:val="a0"/>
    <w:rsid w:val="003B7655"/>
  </w:style>
  <w:style w:type="paragraph" w:styleId="a7">
    <w:name w:val="List Paragraph"/>
    <w:basedOn w:val="a"/>
    <w:uiPriority w:val="34"/>
    <w:qFormat/>
    <w:rsid w:val="003B765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3B76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76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2252</Words>
  <Characters>12838</Characters>
  <Application>Microsoft Office Word</Application>
  <DocSecurity>0</DocSecurity>
  <Lines>106</Lines>
  <Paragraphs>30</Paragraphs>
  <ScaleCrop>false</ScaleCrop>
  <Company/>
  <LinksUpToDate>false</LinksUpToDate>
  <CharactersWithSpaces>15060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2019-06-03T09:51:00Z</cp:lastPrinted>
  <dcterms:created xsi:type="dcterms:W3CDTF">2019-06-12T10:36:00Z</dcterms:created>
  <dcterms:modified xsi:type="dcterms:W3CDTF">2019-06-12T10:36:00Z</dcterms:modified>
</cp:coreProperties>
</file>