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1011" w:rsidRDefault="004A1011" w:rsidP="00656C1A">
      <w:pPr>
        <w:spacing w:line="120" w:lineRule="atLeast"/>
        <w:jc w:val="center"/>
        <w:rPr>
          <w:sz w:val="24"/>
          <w:szCs w:val="24"/>
        </w:rPr>
      </w:pPr>
    </w:p>
    <w:p w:rsidR="004A1011" w:rsidRDefault="004A1011" w:rsidP="00656C1A">
      <w:pPr>
        <w:spacing w:line="120" w:lineRule="atLeast"/>
        <w:jc w:val="center"/>
        <w:rPr>
          <w:sz w:val="24"/>
          <w:szCs w:val="24"/>
        </w:rPr>
      </w:pPr>
    </w:p>
    <w:p w:rsidR="004A1011" w:rsidRPr="00852378" w:rsidRDefault="004A1011" w:rsidP="00656C1A">
      <w:pPr>
        <w:spacing w:line="120" w:lineRule="atLeast"/>
        <w:jc w:val="center"/>
        <w:rPr>
          <w:sz w:val="10"/>
          <w:szCs w:val="10"/>
        </w:rPr>
      </w:pPr>
    </w:p>
    <w:p w:rsidR="004A1011" w:rsidRDefault="004A1011" w:rsidP="00656C1A">
      <w:pPr>
        <w:spacing w:line="120" w:lineRule="atLeast"/>
        <w:jc w:val="center"/>
        <w:rPr>
          <w:sz w:val="10"/>
          <w:szCs w:val="24"/>
        </w:rPr>
      </w:pPr>
    </w:p>
    <w:p w:rsidR="004A1011" w:rsidRPr="005541F0" w:rsidRDefault="004A1011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4A1011" w:rsidRPr="005541F0" w:rsidRDefault="004A1011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ГОРОД СУРГУТ</w:t>
      </w:r>
    </w:p>
    <w:p w:rsidR="004A1011" w:rsidRPr="005649E4" w:rsidRDefault="004A1011" w:rsidP="00656C1A">
      <w:pPr>
        <w:spacing w:line="120" w:lineRule="atLeast"/>
        <w:jc w:val="center"/>
        <w:rPr>
          <w:sz w:val="18"/>
          <w:szCs w:val="24"/>
        </w:rPr>
      </w:pPr>
    </w:p>
    <w:p w:rsidR="004A1011" w:rsidRPr="00656C1A" w:rsidRDefault="004A1011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4A1011" w:rsidRPr="005541F0" w:rsidRDefault="004A1011" w:rsidP="00656C1A">
      <w:pPr>
        <w:spacing w:line="120" w:lineRule="atLeast"/>
        <w:jc w:val="center"/>
        <w:rPr>
          <w:sz w:val="18"/>
          <w:szCs w:val="24"/>
        </w:rPr>
      </w:pPr>
    </w:p>
    <w:p w:rsidR="004A1011" w:rsidRPr="005541F0" w:rsidRDefault="004A1011" w:rsidP="00656C1A">
      <w:pPr>
        <w:spacing w:line="120" w:lineRule="atLeast"/>
        <w:jc w:val="center"/>
        <w:rPr>
          <w:sz w:val="20"/>
          <w:szCs w:val="24"/>
        </w:rPr>
      </w:pPr>
    </w:p>
    <w:p w:rsidR="004A1011" w:rsidRPr="00656C1A" w:rsidRDefault="004A1011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4A1011" w:rsidRDefault="004A1011" w:rsidP="00656C1A">
      <w:pPr>
        <w:spacing w:line="120" w:lineRule="atLeast"/>
        <w:jc w:val="center"/>
        <w:rPr>
          <w:sz w:val="30"/>
          <w:szCs w:val="24"/>
        </w:rPr>
      </w:pPr>
    </w:p>
    <w:p w:rsidR="004A1011" w:rsidRPr="00656C1A" w:rsidRDefault="004A1011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4A1011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4A1011" w:rsidRPr="00F8214F" w:rsidRDefault="004A1011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4A1011" w:rsidRPr="00F8214F" w:rsidRDefault="007F27EB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06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4A1011" w:rsidRPr="00F8214F" w:rsidRDefault="004A1011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4A1011" w:rsidRPr="00F8214F" w:rsidRDefault="007F27EB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06</w:t>
            </w:r>
          </w:p>
        </w:tc>
        <w:tc>
          <w:tcPr>
            <w:tcW w:w="285" w:type="dxa"/>
            <w:noWrap/>
          </w:tcPr>
          <w:p w:rsidR="004A1011" w:rsidRPr="00A63FB0" w:rsidRDefault="004A1011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4A1011" w:rsidRPr="00A3761A" w:rsidRDefault="007F27EB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19</w:t>
            </w:r>
          </w:p>
        </w:tc>
        <w:tc>
          <w:tcPr>
            <w:tcW w:w="518" w:type="dxa"/>
            <w:noWrap/>
          </w:tcPr>
          <w:p w:rsidR="004A1011" w:rsidRPr="00F8214F" w:rsidRDefault="004A1011" w:rsidP="000060EC">
            <w:pPr>
              <w:rPr>
                <w:sz w:val="24"/>
                <w:szCs w:val="24"/>
              </w:rPr>
            </w:pPr>
            <w:r w:rsidRPr="00F24536">
              <w:rPr>
                <w:sz w:val="24"/>
                <w:szCs w:val="24"/>
              </w:rPr>
              <w:t>г.</w:t>
            </w:r>
          </w:p>
        </w:tc>
        <w:tc>
          <w:tcPr>
            <w:tcW w:w="4683" w:type="dxa"/>
            <w:noWrap/>
          </w:tcPr>
          <w:p w:rsidR="004A1011" w:rsidRPr="00F8214F" w:rsidRDefault="004A1011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4A1011" w:rsidRPr="00AB4194" w:rsidRDefault="004A1011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4A1011" w:rsidRPr="00F8214F" w:rsidRDefault="007F27EB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4018</w:t>
            </w:r>
          </w:p>
        </w:tc>
      </w:tr>
    </w:tbl>
    <w:p w:rsidR="004A1011" w:rsidRPr="00C725A6" w:rsidRDefault="004A1011" w:rsidP="00C725A6">
      <w:pPr>
        <w:rPr>
          <w:rFonts w:cs="Times New Roman"/>
          <w:szCs w:val="28"/>
        </w:rPr>
      </w:pPr>
    </w:p>
    <w:p w:rsidR="004A1011" w:rsidRDefault="004A1011" w:rsidP="004A1011">
      <w:pPr>
        <w:jc w:val="both"/>
        <w:rPr>
          <w:szCs w:val="28"/>
        </w:rPr>
      </w:pPr>
      <w:r>
        <w:rPr>
          <w:szCs w:val="28"/>
        </w:rPr>
        <w:t xml:space="preserve">О корректировке проекта </w:t>
      </w:r>
    </w:p>
    <w:p w:rsidR="004A1011" w:rsidRDefault="004A1011" w:rsidP="004A1011">
      <w:pPr>
        <w:jc w:val="both"/>
        <w:rPr>
          <w:szCs w:val="28"/>
        </w:rPr>
      </w:pPr>
      <w:r>
        <w:rPr>
          <w:szCs w:val="28"/>
        </w:rPr>
        <w:t xml:space="preserve">межевания территории </w:t>
      </w:r>
    </w:p>
    <w:p w:rsidR="004A1011" w:rsidRDefault="004A1011" w:rsidP="004A1011">
      <w:pPr>
        <w:jc w:val="both"/>
        <w:rPr>
          <w:szCs w:val="28"/>
        </w:rPr>
      </w:pPr>
      <w:r>
        <w:rPr>
          <w:szCs w:val="28"/>
        </w:rPr>
        <w:t>поселка Лесного в городе Сургуте</w:t>
      </w:r>
    </w:p>
    <w:p w:rsidR="004A1011" w:rsidRDefault="004A1011" w:rsidP="004A1011">
      <w:pPr>
        <w:jc w:val="both"/>
        <w:rPr>
          <w:szCs w:val="28"/>
        </w:rPr>
      </w:pPr>
      <w:r>
        <w:rPr>
          <w:szCs w:val="28"/>
        </w:rPr>
        <w:t xml:space="preserve">в части земельных участков </w:t>
      </w:r>
    </w:p>
    <w:p w:rsidR="004A1011" w:rsidRDefault="004A1011" w:rsidP="004A1011">
      <w:pPr>
        <w:jc w:val="both"/>
        <w:rPr>
          <w:szCs w:val="28"/>
        </w:rPr>
      </w:pPr>
      <w:r>
        <w:rPr>
          <w:szCs w:val="28"/>
        </w:rPr>
        <w:t>№ 2 ЛС-5, № 5 ЛС-5, № 7 ЛС-5</w:t>
      </w:r>
    </w:p>
    <w:p w:rsidR="004A1011" w:rsidRDefault="004A1011" w:rsidP="004A1011">
      <w:pPr>
        <w:rPr>
          <w:szCs w:val="28"/>
        </w:rPr>
      </w:pPr>
    </w:p>
    <w:p w:rsidR="004A1011" w:rsidRDefault="004A1011" w:rsidP="004A1011">
      <w:pPr>
        <w:rPr>
          <w:szCs w:val="28"/>
        </w:rPr>
      </w:pPr>
    </w:p>
    <w:p w:rsidR="004A1011" w:rsidRDefault="004A1011" w:rsidP="004A1011">
      <w:pPr>
        <w:ind w:firstLine="709"/>
        <w:jc w:val="both"/>
        <w:rPr>
          <w:szCs w:val="28"/>
        </w:rPr>
      </w:pPr>
      <w:r>
        <w:rPr>
          <w:szCs w:val="28"/>
        </w:rPr>
        <w:t>В соответствии со ст.45, 46 Градостроительного кодекса Российской                    Федерации, ст.5 Правил землепользования и застройки на территории города Сургута, утвержденных решением городской Думы от 28.06.2005 № 475-</w:t>
      </w:r>
      <w:r>
        <w:rPr>
          <w:szCs w:val="28"/>
          <w:lang w:val="en-US"/>
        </w:rPr>
        <w:t>III</w:t>
      </w:r>
      <w:r w:rsidRPr="004A1011">
        <w:rPr>
          <w:szCs w:val="28"/>
        </w:rPr>
        <w:t xml:space="preserve"> </w:t>
      </w:r>
      <w:r>
        <w:rPr>
          <w:szCs w:val="28"/>
        </w:rPr>
        <w:t>ГД, с учетом заявления Черных С.М.:</w:t>
      </w:r>
    </w:p>
    <w:p w:rsidR="004A1011" w:rsidRDefault="004A1011" w:rsidP="004A1011">
      <w:pPr>
        <w:tabs>
          <w:tab w:val="left" w:pos="851"/>
        </w:tabs>
        <w:ind w:firstLine="709"/>
        <w:jc w:val="both"/>
        <w:rPr>
          <w:szCs w:val="28"/>
        </w:rPr>
      </w:pPr>
      <w:r>
        <w:rPr>
          <w:szCs w:val="28"/>
        </w:rPr>
        <w:t>1. Принять решение о корректировке проекта межевания территории                     поселка Лесного в городе Сургуте в части земельных участков № 2 ЛС-5,                             № 5 ЛС-5, № 7 ЛС-5.</w:t>
      </w:r>
    </w:p>
    <w:p w:rsidR="004A1011" w:rsidRDefault="004A1011" w:rsidP="004A1011">
      <w:pPr>
        <w:tabs>
          <w:tab w:val="left" w:pos="709"/>
          <w:tab w:val="left" w:pos="851"/>
        </w:tabs>
        <w:ind w:firstLine="709"/>
        <w:jc w:val="both"/>
        <w:rPr>
          <w:szCs w:val="28"/>
        </w:rPr>
      </w:pPr>
      <w:r>
        <w:rPr>
          <w:szCs w:val="28"/>
        </w:rPr>
        <w:t>2. Заявителю откорректировать проект межевания, указанный в пункте 1.</w:t>
      </w:r>
    </w:p>
    <w:p w:rsidR="004A1011" w:rsidRDefault="004A1011" w:rsidP="004A1011">
      <w:pPr>
        <w:tabs>
          <w:tab w:val="left" w:pos="567"/>
          <w:tab w:val="left" w:pos="851"/>
        </w:tabs>
        <w:ind w:firstLine="709"/>
        <w:jc w:val="both"/>
        <w:rPr>
          <w:szCs w:val="28"/>
        </w:rPr>
      </w:pPr>
      <w:r>
        <w:rPr>
          <w:szCs w:val="28"/>
        </w:rPr>
        <w:t xml:space="preserve">3. Управлению документационного и информационного обеспечения                  </w:t>
      </w:r>
      <w:r>
        <w:rPr>
          <w:rFonts w:cs="Arial"/>
          <w:szCs w:val="28"/>
        </w:rPr>
        <w:t xml:space="preserve"> </w:t>
      </w:r>
      <w:r>
        <w:rPr>
          <w:szCs w:val="28"/>
        </w:rPr>
        <w:t>разместить настоящее постановление на официальном портале Администрации города.</w:t>
      </w:r>
    </w:p>
    <w:p w:rsidR="004A1011" w:rsidRDefault="004A1011" w:rsidP="004A1011">
      <w:pPr>
        <w:tabs>
          <w:tab w:val="left" w:pos="567"/>
          <w:tab w:val="left" w:pos="851"/>
        </w:tabs>
        <w:ind w:firstLine="709"/>
        <w:jc w:val="both"/>
        <w:rPr>
          <w:szCs w:val="28"/>
        </w:rPr>
      </w:pPr>
      <w:r>
        <w:rPr>
          <w:szCs w:val="28"/>
        </w:rPr>
        <w:t>4. Муниципальному казенному учреждению «Наш город» опубликовать настоящее постановление в средствах массовой информации.</w:t>
      </w:r>
    </w:p>
    <w:p w:rsidR="004A1011" w:rsidRDefault="004A1011" w:rsidP="004A1011">
      <w:pPr>
        <w:tabs>
          <w:tab w:val="left" w:pos="567"/>
          <w:tab w:val="left" w:pos="851"/>
        </w:tabs>
        <w:ind w:firstLine="709"/>
        <w:jc w:val="both"/>
        <w:rPr>
          <w:szCs w:val="28"/>
        </w:rPr>
      </w:pPr>
      <w:r>
        <w:rPr>
          <w:szCs w:val="28"/>
        </w:rPr>
        <w:t xml:space="preserve">5. Контроль за выполнением постановления оставляю за собой.                                                </w:t>
      </w:r>
    </w:p>
    <w:p w:rsidR="004A1011" w:rsidRDefault="004A1011" w:rsidP="004A1011">
      <w:pPr>
        <w:tabs>
          <w:tab w:val="left" w:pos="851"/>
          <w:tab w:val="left" w:pos="993"/>
        </w:tabs>
        <w:ind w:left="360"/>
        <w:jc w:val="both"/>
        <w:rPr>
          <w:szCs w:val="28"/>
        </w:rPr>
      </w:pPr>
    </w:p>
    <w:p w:rsidR="004A1011" w:rsidRDefault="004A1011" w:rsidP="004A1011">
      <w:pPr>
        <w:tabs>
          <w:tab w:val="left" w:pos="851"/>
          <w:tab w:val="left" w:pos="993"/>
        </w:tabs>
        <w:ind w:left="360"/>
        <w:jc w:val="both"/>
        <w:rPr>
          <w:szCs w:val="28"/>
        </w:rPr>
      </w:pPr>
    </w:p>
    <w:p w:rsidR="004A1011" w:rsidRDefault="004A1011" w:rsidP="004A1011">
      <w:pPr>
        <w:jc w:val="both"/>
        <w:rPr>
          <w:sz w:val="24"/>
          <w:szCs w:val="24"/>
        </w:rPr>
      </w:pPr>
    </w:p>
    <w:p w:rsidR="004A1011" w:rsidRDefault="004A1011" w:rsidP="004A1011">
      <w:pPr>
        <w:rPr>
          <w:szCs w:val="28"/>
        </w:rPr>
      </w:pPr>
      <w:r>
        <w:rPr>
          <w:szCs w:val="28"/>
        </w:rPr>
        <w:t>Заместитель Главы города                                                                    Н.Н. Кривцов</w:t>
      </w:r>
    </w:p>
    <w:p w:rsidR="004A1011" w:rsidRDefault="004A1011" w:rsidP="004A1011">
      <w:pPr>
        <w:rPr>
          <w:szCs w:val="28"/>
        </w:rPr>
      </w:pPr>
    </w:p>
    <w:p w:rsidR="004A1011" w:rsidRDefault="004A1011" w:rsidP="004A1011">
      <w:pPr>
        <w:rPr>
          <w:szCs w:val="28"/>
        </w:rPr>
      </w:pPr>
    </w:p>
    <w:p w:rsidR="007560C1" w:rsidRPr="004A1011" w:rsidRDefault="007560C1" w:rsidP="004A1011"/>
    <w:sectPr w:rsidR="007560C1" w:rsidRPr="004A1011" w:rsidSect="004A1011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7683" w:rsidRDefault="008D7683">
      <w:r>
        <w:separator/>
      </w:r>
    </w:p>
  </w:endnote>
  <w:endnote w:type="continuationSeparator" w:id="0">
    <w:p w:rsidR="008D7683" w:rsidRDefault="008D7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7683" w:rsidRDefault="008D7683">
      <w:r>
        <w:separator/>
      </w:r>
    </w:p>
  </w:footnote>
  <w:footnote w:type="continuationSeparator" w:id="0">
    <w:p w:rsidR="008D7683" w:rsidRDefault="008D76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E7344D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6"/>
            <w:sz w:val="20"/>
          </w:rPr>
          <w:fldChar w:fldCharType="begin"/>
        </w:r>
        <w:r w:rsidRPr="004A12EB">
          <w:rPr>
            <w:rStyle w:val="a6"/>
            <w:sz w:val="20"/>
          </w:rPr>
          <w:instrText xml:space="preserve"> NUMPAGES </w:instrText>
        </w:r>
        <w:r w:rsidRPr="004A12EB">
          <w:rPr>
            <w:rStyle w:val="a6"/>
            <w:sz w:val="20"/>
          </w:rPr>
          <w:fldChar w:fldCharType="separate"/>
        </w:r>
        <w:r w:rsidR="00780331">
          <w:rPr>
            <w:rStyle w:val="a6"/>
            <w:noProof/>
            <w:sz w:val="20"/>
          </w:rPr>
          <w:instrText>1</w:instrText>
        </w:r>
        <w:r w:rsidRPr="004A12EB">
          <w:rPr>
            <w:rStyle w:val="a6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  <w:p w:rsidR="001E6248" w:rsidRDefault="007F27E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011"/>
    <w:rsid w:val="004A1011"/>
    <w:rsid w:val="007560C1"/>
    <w:rsid w:val="00780331"/>
    <w:rsid w:val="007F27EB"/>
    <w:rsid w:val="008D7683"/>
    <w:rsid w:val="00A5590F"/>
    <w:rsid w:val="00BB076E"/>
    <w:rsid w:val="00D80BB2"/>
    <w:rsid w:val="00E73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67AF65-6526-4266-9D35-C0A58E0F5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BB2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A10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4A101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4A1011"/>
    <w:rPr>
      <w:rFonts w:ascii="Times New Roman" w:hAnsi="Times New Roman"/>
      <w:sz w:val="28"/>
    </w:rPr>
  </w:style>
  <w:style w:type="character" w:styleId="a6">
    <w:name w:val="page number"/>
    <w:basedOn w:val="a0"/>
    <w:rsid w:val="004A10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41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1109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Щенова Татьяна Николаевна</dc:creator>
  <cp:keywords/>
  <dc:description/>
  <cp:lastModifiedBy>Тертышникова Екатерина Геннадьевна</cp:lastModifiedBy>
  <cp:revision>2</cp:revision>
  <cp:lastPrinted>2019-06-05T11:47:00Z</cp:lastPrinted>
  <dcterms:created xsi:type="dcterms:W3CDTF">2019-06-12T10:34:00Z</dcterms:created>
  <dcterms:modified xsi:type="dcterms:W3CDTF">2019-06-12T10:34:00Z</dcterms:modified>
</cp:coreProperties>
</file>