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F38" w:rsidRDefault="00416F38" w:rsidP="00656C1A">
      <w:pPr>
        <w:spacing w:line="120" w:lineRule="atLeast"/>
        <w:jc w:val="center"/>
        <w:rPr>
          <w:sz w:val="24"/>
          <w:szCs w:val="24"/>
        </w:rPr>
      </w:pPr>
    </w:p>
    <w:p w:rsidR="00416F38" w:rsidRDefault="00416F38" w:rsidP="00656C1A">
      <w:pPr>
        <w:spacing w:line="120" w:lineRule="atLeast"/>
        <w:jc w:val="center"/>
        <w:rPr>
          <w:sz w:val="24"/>
          <w:szCs w:val="24"/>
        </w:rPr>
      </w:pPr>
    </w:p>
    <w:p w:rsidR="00416F38" w:rsidRPr="00852378" w:rsidRDefault="00416F38" w:rsidP="00656C1A">
      <w:pPr>
        <w:spacing w:line="120" w:lineRule="atLeast"/>
        <w:jc w:val="center"/>
        <w:rPr>
          <w:sz w:val="10"/>
          <w:szCs w:val="10"/>
        </w:rPr>
      </w:pPr>
    </w:p>
    <w:p w:rsidR="00416F38" w:rsidRDefault="00416F38" w:rsidP="00656C1A">
      <w:pPr>
        <w:spacing w:line="120" w:lineRule="atLeast"/>
        <w:jc w:val="center"/>
        <w:rPr>
          <w:sz w:val="10"/>
          <w:szCs w:val="24"/>
        </w:rPr>
      </w:pPr>
    </w:p>
    <w:p w:rsidR="00416F38" w:rsidRPr="005541F0" w:rsidRDefault="00416F3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16F38" w:rsidRPr="005541F0" w:rsidRDefault="00416F3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416F38" w:rsidRPr="005649E4" w:rsidRDefault="00416F38" w:rsidP="00656C1A">
      <w:pPr>
        <w:spacing w:line="120" w:lineRule="atLeast"/>
        <w:jc w:val="center"/>
        <w:rPr>
          <w:sz w:val="18"/>
          <w:szCs w:val="24"/>
        </w:rPr>
      </w:pPr>
    </w:p>
    <w:p w:rsidR="00416F38" w:rsidRPr="00656C1A" w:rsidRDefault="00416F3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16F38" w:rsidRPr="005541F0" w:rsidRDefault="00416F38" w:rsidP="00656C1A">
      <w:pPr>
        <w:spacing w:line="120" w:lineRule="atLeast"/>
        <w:jc w:val="center"/>
        <w:rPr>
          <w:sz w:val="18"/>
          <w:szCs w:val="24"/>
        </w:rPr>
      </w:pPr>
    </w:p>
    <w:p w:rsidR="00416F38" w:rsidRPr="005541F0" w:rsidRDefault="00416F38" w:rsidP="00656C1A">
      <w:pPr>
        <w:spacing w:line="120" w:lineRule="atLeast"/>
        <w:jc w:val="center"/>
        <w:rPr>
          <w:sz w:val="20"/>
          <w:szCs w:val="24"/>
        </w:rPr>
      </w:pPr>
    </w:p>
    <w:p w:rsidR="00416F38" w:rsidRPr="00656C1A" w:rsidRDefault="00416F3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16F38" w:rsidRDefault="00416F38" w:rsidP="00656C1A">
      <w:pPr>
        <w:spacing w:line="120" w:lineRule="atLeast"/>
        <w:jc w:val="center"/>
        <w:rPr>
          <w:sz w:val="30"/>
          <w:szCs w:val="24"/>
        </w:rPr>
      </w:pPr>
    </w:p>
    <w:p w:rsidR="00416F38" w:rsidRPr="00656C1A" w:rsidRDefault="00416F3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16F3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16F38" w:rsidRPr="00F8214F" w:rsidRDefault="00416F3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16F38" w:rsidRPr="00F8214F" w:rsidRDefault="008F7A1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16F38" w:rsidRPr="00F8214F" w:rsidRDefault="00416F3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16F38" w:rsidRPr="00F8214F" w:rsidRDefault="008F7A1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16F38" w:rsidRPr="00A63FB0" w:rsidRDefault="00416F3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16F38" w:rsidRPr="00A3761A" w:rsidRDefault="008F7A1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416F38" w:rsidRPr="00F8214F" w:rsidRDefault="00416F38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416F38" w:rsidRPr="00F8214F" w:rsidRDefault="00416F3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16F38" w:rsidRPr="00AB4194" w:rsidRDefault="00416F3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16F38" w:rsidRPr="00F8214F" w:rsidRDefault="008F7A1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2800</w:t>
            </w:r>
          </w:p>
        </w:tc>
      </w:tr>
    </w:tbl>
    <w:p w:rsidR="00416F38" w:rsidRPr="00C725A6" w:rsidRDefault="00416F38" w:rsidP="00C725A6">
      <w:pPr>
        <w:rPr>
          <w:rFonts w:cs="Times New Roman"/>
          <w:szCs w:val="28"/>
        </w:rPr>
      </w:pPr>
    </w:p>
    <w:p w:rsidR="00416F38" w:rsidRDefault="00416F38" w:rsidP="00416F38">
      <w:pPr>
        <w:jc w:val="both"/>
        <w:rPr>
          <w:szCs w:val="28"/>
        </w:rPr>
      </w:pPr>
      <w:r w:rsidRPr="007E1493">
        <w:rPr>
          <w:szCs w:val="28"/>
        </w:rPr>
        <w:t xml:space="preserve">О разработке </w:t>
      </w:r>
      <w:r>
        <w:rPr>
          <w:szCs w:val="28"/>
        </w:rPr>
        <w:t xml:space="preserve">проекта </w:t>
      </w:r>
    </w:p>
    <w:p w:rsidR="00416F38" w:rsidRDefault="00416F38" w:rsidP="00416F38">
      <w:pPr>
        <w:jc w:val="both"/>
        <w:rPr>
          <w:szCs w:val="28"/>
        </w:rPr>
      </w:pPr>
      <w:r>
        <w:rPr>
          <w:szCs w:val="28"/>
        </w:rPr>
        <w:t xml:space="preserve">межевания </w:t>
      </w:r>
      <w:r w:rsidRPr="007E1493">
        <w:rPr>
          <w:szCs w:val="28"/>
        </w:rPr>
        <w:t xml:space="preserve">территории </w:t>
      </w:r>
    </w:p>
    <w:p w:rsidR="00416F38" w:rsidRDefault="00416F38" w:rsidP="00416F38">
      <w:pPr>
        <w:jc w:val="both"/>
        <w:rPr>
          <w:szCs w:val="28"/>
        </w:rPr>
      </w:pPr>
      <w:r w:rsidRPr="007E1493">
        <w:rPr>
          <w:szCs w:val="28"/>
        </w:rPr>
        <w:t xml:space="preserve">для размещения линейного </w:t>
      </w:r>
    </w:p>
    <w:p w:rsidR="00416F38" w:rsidRDefault="00416F38" w:rsidP="00416F38">
      <w:pPr>
        <w:jc w:val="both"/>
        <w:rPr>
          <w:szCs w:val="28"/>
        </w:rPr>
      </w:pPr>
      <w:r w:rsidRPr="007E1493">
        <w:rPr>
          <w:szCs w:val="28"/>
        </w:rPr>
        <w:t>объекта</w:t>
      </w:r>
      <w:r>
        <w:rPr>
          <w:szCs w:val="28"/>
        </w:rPr>
        <w:t xml:space="preserve"> </w:t>
      </w:r>
      <w:r w:rsidRPr="007E1493">
        <w:rPr>
          <w:szCs w:val="28"/>
        </w:rPr>
        <w:t>«</w:t>
      </w:r>
      <w:r>
        <w:rPr>
          <w:szCs w:val="28"/>
        </w:rPr>
        <w:t xml:space="preserve">Линии электропередачи </w:t>
      </w:r>
    </w:p>
    <w:p w:rsidR="00416F38" w:rsidRDefault="00416F38" w:rsidP="00416F38">
      <w:pPr>
        <w:jc w:val="both"/>
        <w:rPr>
          <w:szCs w:val="28"/>
        </w:rPr>
      </w:pPr>
      <w:r>
        <w:rPr>
          <w:szCs w:val="28"/>
        </w:rPr>
        <w:t xml:space="preserve">воздушные 35 кВ. Реконструкция. </w:t>
      </w:r>
    </w:p>
    <w:p w:rsidR="00416F38" w:rsidRDefault="00416F38" w:rsidP="00416F38">
      <w:pPr>
        <w:jc w:val="both"/>
        <w:rPr>
          <w:szCs w:val="28"/>
        </w:rPr>
      </w:pPr>
      <w:r>
        <w:rPr>
          <w:szCs w:val="28"/>
        </w:rPr>
        <w:t xml:space="preserve">Восточно-Сургутское </w:t>
      </w:r>
    </w:p>
    <w:p w:rsidR="00416F38" w:rsidRPr="007E1493" w:rsidRDefault="00416F38" w:rsidP="00416F38">
      <w:pPr>
        <w:jc w:val="both"/>
        <w:rPr>
          <w:szCs w:val="28"/>
        </w:rPr>
      </w:pPr>
      <w:r>
        <w:rPr>
          <w:szCs w:val="28"/>
        </w:rPr>
        <w:t xml:space="preserve">нефтяное месторождение» </w:t>
      </w:r>
    </w:p>
    <w:p w:rsidR="00416F38" w:rsidRPr="007E1493" w:rsidRDefault="00416F38" w:rsidP="00416F38">
      <w:pPr>
        <w:jc w:val="both"/>
        <w:rPr>
          <w:szCs w:val="28"/>
        </w:rPr>
      </w:pPr>
    </w:p>
    <w:p w:rsidR="00416F38" w:rsidRDefault="00416F38" w:rsidP="00416F38">
      <w:pPr>
        <w:jc w:val="both"/>
        <w:rPr>
          <w:szCs w:val="28"/>
        </w:rPr>
      </w:pPr>
    </w:p>
    <w:p w:rsidR="00416F38" w:rsidRDefault="00416F38" w:rsidP="00416F38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со ст.45, 46 Градостроительного кодекса Российской Федерации, ст.5 Правил землепользования и застройки на территории города Сургута, утвержденных решением </w:t>
      </w:r>
      <w:r w:rsidRPr="00B75329">
        <w:rPr>
          <w:rFonts w:eastAsia="Calibri"/>
          <w:szCs w:val="28"/>
        </w:rPr>
        <w:t>городской Думы от 28.06.2005 № 475-III ГД «Об утверждении Правил землепользования и застройки на территории города Сургута»</w:t>
      </w:r>
      <w:r>
        <w:rPr>
          <w:rFonts w:eastAsia="Calibri"/>
          <w:szCs w:val="28"/>
        </w:rPr>
        <w:t>,</w:t>
      </w:r>
      <w:r w:rsidRPr="00B75329">
        <w:rPr>
          <w:rFonts w:eastAsia="Calibri"/>
          <w:szCs w:val="28"/>
        </w:rPr>
        <w:t xml:space="preserve"> </w:t>
      </w:r>
      <w:r>
        <w:rPr>
          <w:szCs w:val="28"/>
        </w:rPr>
        <w:t>учитывая обращение нефтегазодобывающего управления «Сургутнефть»                    публичного акционерного общества «Сургутнефтегаз»</w:t>
      </w:r>
      <w:r w:rsidRPr="007E1493">
        <w:rPr>
          <w:szCs w:val="28"/>
        </w:rPr>
        <w:t>:</w:t>
      </w:r>
    </w:p>
    <w:p w:rsidR="00416F38" w:rsidRDefault="00416F38" w:rsidP="00416F38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Pr="00103F10">
        <w:rPr>
          <w:szCs w:val="28"/>
        </w:rPr>
        <w:t>Принять решение</w:t>
      </w:r>
      <w:r>
        <w:rPr>
          <w:szCs w:val="28"/>
        </w:rPr>
        <w:t xml:space="preserve"> о</w:t>
      </w:r>
      <w:r w:rsidRPr="00D3539F">
        <w:rPr>
          <w:szCs w:val="28"/>
        </w:rPr>
        <w:t xml:space="preserve"> разработке </w:t>
      </w:r>
      <w:r w:rsidRPr="00336170">
        <w:rPr>
          <w:szCs w:val="28"/>
        </w:rPr>
        <w:t xml:space="preserve">проекта межевания территории </w:t>
      </w:r>
      <w:r>
        <w:rPr>
          <w:szCs w:val="28"/>
        </w:rPr>
        <w:t xml:space="preserve">                           </w:t>
      </w:r>
      <w:r w:rsidRPr="00336170">
        <w:rPr>
          <w:szCs w:val="28"/>
        </w:rPr>
        <w:t>для размещения линейного объекта</w:t>
      </w:r>
      <w:r>
        <w:rPr>
          <w:szCs w:val="28"/>
        </w:rPr>
        <w:t xml:space="preserve"> </w:t>
      </w:r>
      <w:r w:rsidRPr="00336170">
        <w:rPr>
          <w:szCs w:val="28"/>
        </w:rPr>
        <w:t>«Линии электропередачи воздушные 35 кВ. Реконструкция. Восточно-Сургутское нефтяное месторождение»</w:t>
      </w:r>
      <w:r>
        <w:rPr>
          <w:szCs w:val="28"/>
        </w:rPr>
        <w:t>.</w:t>
      </w:r>
      <w:r w:rsidRPr="00336170">
        <w:rPr>
          <w:szCs w:val="28"/>
        </w:rPr>
        <w:t xml:space="preserve"> </w:t>
      </w:r>
    </w:p>
    <w:p w:rsidR="00416F38" w:rsidRDefault="00416F38" w:rsidP="00416F38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084B6B">
        <w:rPr>
          <w:szCs w:val="28"/>
        </w:rPr>
        <w:t>Нефтегазодобывающему</w:t>
      </w:r>
      <w:r>
        <w:rPr>
          <w:szCs w:val="28"/>
        </w:rPr>
        <w:t xml:space="preserve"> управлению «Сургутнефть» публичного акционерного общества</w:t>
      </w:r>
      <w:r w:rsidRPr="00103F10">
        <w:rPr>
          <w:szCs w:val="28"/>
        </w:rPr>
        <w:t xml:space="preserve"> «Сургутнефтегаз» разработать </w:t>
      </w:r>
      <w:r w:rsidRPr="00F707ED">
        <w:rPr>
          <w:szCs w:val="28"/>
        </w:rPr>
        <w:t>проект межевания для размещения линейного объекта</w:t>
      </w:r>
      <w:r>
        <w:rPr>
          <w:szCs w:val="28"/>
        </w:rPr>
        <w:t xml:space="preserve">, указанного в пункте </w:t>
      </w:r>
      <w:r w:rsidRPr="00F707ED">
        <w:rPr>
          <w:szCs w:val="28"/>
        </w:rPr>
        <w:t>1</w:t>
      </w:r>
      <w:r>
        <w:rPr>
          <w:szCs w:val="28"/>
        </w:rPr>
        <w:t>, за счет собственных средств.</w:t>
      </w:r>
    </w:p>
    <w:p w:rsidR="00416F38" w:rsidRDefault="00416F38" w:rsidP="00416F38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Pr="00F707ED">
        <w:rPr>
          <w:szCs w:val="28"/>
        </w:rPr>
        <w:t xml:space="preserve">Управлению </w:t>
      </w:r>
      <w:r w:rsidRPr="00F707ED">
        <w:rPr>
          <w:rFonts w:cs="Arial"/>
          <w:szCs w:val="28"/>
        </w:rPr>
        <w:t xml:space="preserve">документационного и информационного обеспечения </w:t>
      </w:r>
      <w:r>
        <w:rPr>
          <w:rFonts w:cs="Arial"/>
          <w:szCs w:val="28"/>
        </w:rPr>
        <w:t xml:space="preserve">                </w:t>
      </w:r>
      <w:r w:rsidRPr="00F707ED"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416F38" w:rsidRDefault="00416F38" w:rsidP="00416F38">
      <w:pPr>
        <w:ind w:firstLine="708"/>
        <w:jc w:val="both"/>
        <w:rPr>
          <w:szCs w:val="28"/>
        </w:rPr>
      </w:pPr>
      <w:r>
        <w:rPr>
          <w:szCs w:val="28"/>
        </w:rPr>
        <w:t>4. Муниципальному казе</w:t>
      </w:r>
      <w:r w:rsidRPr="00F707ED">
        <w:rPr>
          <w:szCs w:val="28"/>
        </w:rPr>
        <w:t>нному учреждению «Наш город» опубликовать настоящее постановление в средствах массовой информации.</w:t>
      </w:r>
    </w:p>
    <w:p w:rsidR="00416F38" w:rsidRPr="00F707ED" w:rsidRDefault="00416F38" w:rsidP="00416F38">
      <w:pPr>
        <w:ind w:firstLine="708"/>
        <w:jc w:val="both"/>
        <w:rPr>
          <w:szCs w:val="28"/>
        </w:rPr>
      </w:pPr>
      <w:r>
        <w:rPr>
          <w:szCs w:val="28"/>
        </w:rPr>
        <w:t xml:space="preserve">5. </w:t>
      </w:r>
      <w:r w:rsidRPr="00F707ED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>оставляю за собой.</w:t>
      </w:r>
    </w:p>
    <w:p w:rsidR="00416F38" w:rsidRDefault="00416F38" w:rsidP="00416F38"/>
    <w:p w:rsidR="00416F38" w:rsidRDefault="00416F38" w:rsidP="00416F38"/>
    <w:p w:rsidR="00416F38" w:rsidRPr="00336170" w:rsidRDefault="00416F38" w:rsidP="00416F38"/>
    <w:p w:rsidR="00416F38" w:rsidRDefault="00416F38" w:rsidP="00416F38">
      <w:r>
        <w:rPr>
          <w:szCs w:val="28"/>
        </w:rPr>
        <w:t>Заместитель</w:t>
      </w:r>
      <w:r w:rsidRPr="00F707ED">
        <w:rPr>
          <w:szCs w:val="28"/>
        </w:rPr>
        <w:t xml:space="preserve"> </w:t>
      </w:r>
      <w:r w:rsidRPr="007E1493">
        <w:t>Глав</w:t>
      </w:r>
      <w:r>
        <w:t>ы</w:t>
      </w:r>
      <w:r w:rsidRPr="007E1493">
        <w:t xml:space="preserve"> города                                                          </w:t>
      </w:r>
      <w:r>
        <w:t xml:space="preserve">          Н</w:t>
      </w:r>
      <w:r w:rsidRPr="007E1493">
        <w:t xml:space="preserve">.Н. </w:t>
      </w:r>
      <w:r w:rsidRPr="001D4421">
        <w:rPr>
          <w:szCs w:val="28"/>
        </w:rPr>
        <w:t>Кривцов</w:t>
      </w:r>
    </w:p>
    <w:sectPr w:rsidR="00416F38" w:rsidSect="00416F38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87F" w:rsidRDefault="00A0587F">
      <w:r>
        <w:separator/>
      </w:r>
    </w:p>
  </w:endnote>
  <w:endnote w:type="continuationSeparator" w:id="0">
    <w:p w:rsidR="00A0587F" w:rsidRDefault="00A0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87F" w:rsidRDefault="00A0587F">
      <w:r>
        <w:separator/>
      </w:r>
    </w:p>
  </w:footnote>
  <w:footnote w:type="continuationSeparator" w:id="0">
    <w:p w:rsidR="00A0587F" w:rsidRDefault="00A05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C591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573D4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8F7A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37BDA"/>
    <w:multiLevelType w:val="hybridMultilevel"/>
    <w:tmpl w:val="92FEBAEE"/>
    <w:lvl w:ilvl="0" w:tplc="341EAC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38"/>
    <w:rsid w:val="00084B6B"/>
    <w:rsid w:val="001C5914"/>
    <w:rsid w:val="00226A5C"/>
    <w:rsid w:val="00243839"/>
    <w:rsid w:val="00416F38"/>
    <w:rsid w:val="004D7388"/>
    <w:rsid w:val="005573D4"/>
    <w:rsid w:val="0056791F"/>
    <w:rsid w:val="008F7A17"/>
    <w:rsid w:val="00A0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CA5BC-2522-454A-9683-04558E24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16F38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16F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16F38"/>
    <w:rPr>
      <w:rFonts w:ascii="Times New Roman" w:hAnsi="Times New Roman"/>
      <w:sz w:val="28"/>
    </w:rPr>
  </w:style>
  <w:style w:type="character" w:styleId="a6">
    <w:name w:val="page number"/>
    <w:basedOn w:val="a0"/>
    <w:rsid w:val="00416F38"/>
  </w:style>
  <w:style w:type="character" w:customStyle="1" w:styleId="10">
    <w:name w:val="Заголовок 1 Знак"/>
    <w:basedOn w:val="a0"/>
    <w:link w:val="1"/>
    <w:rsid w:val="00416F3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2019-04-25T08:04:00Z</cp:lastPrinted>
  <dcterms:created xsi:type="dcterms:W3CDTF">2019-04-29T09:38:00Z</dcterms:created>
  <dcterms:modified xsi:type="dcterms:W3CDTF">2019-04-29T09:38:00Z</dcterms:modified>
</cp:coreProperties>
</file>