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5D9" w:rsidRDefault="000E45D9" w:rsidP="00656C1A">
      <w:pPr>
        <w:spacing w:line="120" w:lineRule="atLeast"/>
        <w:jc w:val="center"/>
        <w:rPr>
          <w:sz w:val="24"/>
          <w:szCs w:val="24"/>
        </w:rPr>
      </w:pPr>
    </w:p>
    <w:p w:rsidR="000E45D9" w:rsidRDefault="000E45D9" w:rsidP="00656C1A">
      <w:pPr>
        <w:spacing w:line="120" w:lineRule="atLeast"/>
        <w:jc w:val="center"/>
        <w:rPr>
          <w:sz w:val="24"/>
          <w:szCs w:val="24"/>
        </w:rPr>
      </w:pPr>
    </w:p>
    <w:p w:rsidR="000E45D9" w:rsidRPr="00852378" w:rsidRDefault="000E45D9" w:rsidP="00656C1A">
      <w:pPr>
        <w:spacing w:line="120" w:lineRule="atLeast"/>
        <w:jc w:val="center"/>
        <w:rPr>
          <w:sz w:val="10"/>
          <w:szCs w:val="10"/>
        </w:rPr>
      </w:pPr>
    </w:p>
    <w:p w:rsidR="000E45D9" w:rsidRDefault="000E45D9" w:rsidP="00656C1A">
      <w:pPr>
        <w:spacing w:line="120" w:lineRule="atLeast"/>
        <w:jc w:val="center"/>
        <w:rPr>
          <w:sz w:val="10"/>
          <w:szCs w:val="24"/>
        </w:rPr>
      </w:pPr>
    </w:p>
    <w:p w:rsidR="000E45D9" w:rsidRPr="005541F0" w:rsidRDefault="000E45D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E45D9" w:rsidRPr="005541F0" w:rsidRDefault="000E45D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0E45D9" w:rsidRPr="005649E4" w:rsidRDefault="000E45D9" w:rsidP="00656C1A">
      <w:pPr>
        <w:spacing w:line="120" w:lineRule="atLeast"/>
        <w:jc w:val="center"/>
        <w:rPr>
          <w:sz w:val="18"/>
          <w:szCs w:val="24"/>
        </w:rPr>
      </w:pPr>
    </w:p>
    <w:p w:rsidR="000E45D9" w:rsidRPr="00656C1A" w:rsidRDefault="000E45D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E45D9" w:rsidRPr="005541F0" w:rsidRDefault="000E45D9" w:rsidP="00656C1A">
      <w:pPr>
        <w:spacing w:line="120" w:lineRule="atLeast"/>
        <w:jc w:val="center"/>
        <w:rPr>
          <w:sz w:val="18"/>
          <w:szCs w:val="24"/>
        </w:rPr>
      </w:pPr>
    </w:p>
    <w:p w:rsidR="000E45D9" w:rsidRPr="005541F0" w:rsidRDefault="000E45D9" w:rsidP="00656C1A">
      <w:pPr>
        <w:spacing w:line="120" w:lineRule="atLeast"/>
        <w:jc w:val="center"/>
        <w:rPr>
          <w:sz w:val="20"/>
          <w:szCs w:val="24"/>
        </w:rPr>
      </w:pPr>
    </w:p>
    <w:p w:rsidR="000E45D9" w:rsidRPr="00656C1A" w:rsidRDefault="000E45D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E45D9" w:rsidRDefault="000E45D9" w:rsidP="00656C1A">
      <w:pPr>
        <w:spacing w:line="120" w:lineRule="atLeast"/>
        <w:jc w:val="center"/>
        <w:rPr>
          <w:sz w:val="30"/>
          <w:szCs w:val="24"/>
        </w:rPr>
      </w:pPr>
    </w:p>
    <w:p w:rsidR="000E45D9" w:rsidRPr="00656C1A" w:rsidRDefault="000E45D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E45D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E45D9" w:rsidRPr="00F8214F" w:rsidRDefault="000E45D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E45D9" w:rsidRPr="00F8214F" w:rsidRDefault="00C13360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E45D9" w:rsidRPr="00F8214F" w:rsidRDefault="000E45D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E45D9" w:rsidRPr="00F8214F" w:rsidRDefault="00C13360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0E45D9" w:rsidRPr="00A63FB0" w:rsidRDefault="000E45D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E45D9" w:rsidRPr="00A3761A" w:rsidRDefault="00C13360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0E45D9" w:rsidRPr="00F8214F" w:rsidRDefault="000E45D9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0E45D9" w:rsidRPr="00F8214F" w:rsidRDefault="000E45D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E45D9" w:rsidRPr="00AB4194" w:rsidRDefault="000E45D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E45D9" w:rsidRPr="00F8214F" w:rsidRDefault="00C13360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10396</w:t>
            </w:r>
          </w:p>
        </w:tc>
      </w:tr>
    </w:tbl>
    <w:p w:rsidR="000E45D9" w:rsidRPr="00C725A6" w:rsidRDefault="000E45D9" w:rsidP="00C725A6">
      <w:pPr>
        <w:rPr>
          <w:rFonts w:cs="Times New Roman"/>
          <w:szCs w:val="28"/>
        </w:rPr>
      </w:pPr>
    </w:p>
    <w:p w:rsidR="000E45D9" w:rsidRDefault="000E45D9" w:rsidP="000E45D9">
      <w:pPr>
        <w:jc w:val="both"/>
        <w:rPr>
          <w:szCs w:val="28"/>
        </w:rPr>
      </w:pPr>
      <w:r w:rsidRPr="0023254A">
        <w:rPr>
          <w:szCs w:val="28"/>
        </w:rPr>
        <w:t xml:space="preserve">Об утверждении </w:t>
      </w:r>
      <w:r>
        <w:rPr>
          <w:szCs w:val="28"/>
        </w:rPr>
        <w:t>проекта</w:t>
      </w:r>
      <w:r w:rsidRPr="0023254A">
        <w:rPr>
          <w:szCs w:val="28"/>
        </w:rPr>
        <w:t xml:space="preserve"> </w:t>
      </w:r>
    </w:p>
    <w:p w:rsidR="000E45D9" w:rsidRPr="0023254A" w:rsidRDefault="000E45D9" w:rsidP="000E45D9">
      <w:pPr>
        <w:jc w:val="both"/>
        <w:rPr>
          <w:szCs w:val="28"/>
        </w:rPr>
      </w:pPr>
      <w:r w:rsidRPr="0023254A">
        <w:rPr>
          <w:szCs w:val="28"/>
        </w:rPr>
        <w:t xml:space="preserve">планировки </w:t>
      </w:r>
      <w:r>
        <w:rPr>
          <w:szCs w:val="28"/>
        </w:rPr>
        <w:t>и проекта</w:t>
      </w:r>
      <w:r w:rsidRPr="0023254A">
        <w:rPr>
          <w:szCs w:val="28"/>
        </w:rPr>
        <w:t xml:space="preserve"> межевания</w:t>
      </w:r>
    </w:p>
    <w:p w:rsidR="000E45D9" w:rsidRPr="0023254A" w:rsidRDefault="000E45D9" w:rsidP="000E45D9">
      <w:pPr>
        <w:outlineLvl w:val="0"/>
        <w:rPr>
          <w:szCs w:val="28"/>
        </w:rPr>
      </w:pPr>
      <w:r w:rsidRPr="0023254A">
        <w:rPr>
          <w:szCs w:val="28"/>
        </w:rPr>
        <w:t>территории квартала общественной</w:t>
      </w:r>
    </w:p>
    <w:p w:rsidR="000E45D9" w:rsidRDefault="000E45D9" w:rsidP="000E45D9">
      <w:pPr>
        <w:outlineLvl w:val="0"/>
        <w:rPr>
          <w:szCs w:val="28"/>
        </w:rPr>
      </w:pPr>
      <w:r w:rsidRPr="0023254A">
        <w:rPr>
          <w:szCs w:val="28"/>
        </w:rPr>
        <w:t xml:space="preserve">застройки П – 1 в Южном районе </w:t>
      </w:r>
    </w:p>
    <w:p w:rsidR="000E45D9" w:rsidRPr="0023254A" w:rsidRDefault="000E45D9" w:rsidP="000E45D9">
      <w:pPr>
        <w:outlineLvl w:val="0"/>
        <w:rPr>
          <w:szCs w:val="28"/>
        </w:rPr>
      </w:pPr>
      <w:r w:rsidRPr="0023254A">
        <w:rPr>
          <w:szCs w:val="28"/>
        </w:rPr>
        <w:t>города Сургута</w:t>
      </w:r>
    </w:p>
    <w:p w:rsidR="000E45D9" w:rsidRPr="0023254A" w:rsidRDefault="000E45D9" w:rsidP="000E45D9">
      <w:pPr>
        <w:outlineLvl w:val="0"/>
        <w:rPr>
          <w:szCs w:val="28"/>
        </w:rPr>
      </w:pPr>
    </w:p>
    <w:p w:rsidR="000E45D9" w:rsidRDefault="000E45D9" w:rsidP="000E45D9">
      <w:pPr>
        <w:jc w:val="both"/>
        <w:rPr>
          <w:szCs w:val="28"/>
        </w:rPr>
      </w:pPr>
    </w:p>
    <w:p w:rsidR="000E45D9" w:rsidRDefault="000E45D9" w:rsidP="000E45D9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заключение по результатам публичных слушаний:</w:t>
      </w:r>
    </w:p>
    <w:p w:rsidR="000E45D9" w:rsidRPr="00826631" w:rsidRDefault="000E45D9" w:rsidP="000E45D9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>пр</w:t>
      </w:r>
      <w:r w:rsidRPr="007657B4">
        <w:rPr>
          <w:szCs w:val="28"/>
        </w:rPr>
        <w:t xml:space="preserve">оект </w:t>
      </w:r>
      <w:r>
        <w:rPr>
          <w:szCs w:val="28"/>
        </w:rPr>
        <w:t>п</w:t>
      </w:r>
      <w:r w:rsidRPr="00826631">
        <w:rPr>
          <w:szCs w:val="28"/>
        </w:rPr>
        <w:t xml:space="preserve">ланировки </w:t>
      </w:r>
      <w:r>
        <w:rPr>
          <w:szCs w:val="28"/>
        </w:rPr>
        <w:t>и проекта</w:t>
      </w:r>
      <w:r w:rsidRPr="00826631">
        <w:rPr>
          <w:szCs w:val="28"/>
        </w:rPr>
        <w:t xml:space="preserve"> межевания</w:t>
      </w:r>
      <w:r>
        <w:rPr>
          <w:szCs w:val="28"/>
        </w:rPr>
        <w:t xml:space="preserve"> </w:t>
      </w:r>
      <w:r w:rsidRPr="00826631">
        <w:rPr>
          <w:szCs w:val="28"/>
        </w:rPr>
        <w:t>территории квартала общественной</w:t>
      </w:r>
      <w:r>
        <w:rPr>
          <w:szCs w:val="28"/>
        </w:rPr>
        <w:t xml:space="preserve"> </w:t>
      </w:r>
      <w:r w:rsidRPr="00826631">
        <w:rPr>
          <w:szCs w:val="28"/>
        </w:rPr>
        <w:t>застройки П – 1 в Южном районе города Сургута</w:t>
      </w:r>
      <w:r>
        <w:rPr>
          <w:szCs w:val="28"/>
        </w:rPr>
        <w:t xml:space="preserve"> </w:t>
      </w:r>
      <w:r w:rsidRPr="00826631">
        <w:rPr>
          <w:szCs w:val="28"/>
        </w:rPr>
        <w:t xml:space="preserve">согласно </w:t>
      </w:r>
      <w:r>
        <w:rPr>
          <w:szCs w:val="28"/>
        </w:rPr>
        <w:t xml:space="preserve">                      </w:t>
      </w:r>
      <w:r w:rsidRPr="00826631">
        <w:rPr>
          <w:szCs w:val="28"/>
        </w:rPr>
        <w:t>приложениям 1, 2.</w:t>
      </w:r>
    </w:p>
    <w:p w:rsidR="000E45D9" w:rsidRDefault="000E45D9" w:rsidP="000E45D9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           </w:t>
      </w:r>
      <w:r>
        <w:rPr>
          <w:szCs w:val="28"/>
        </w:rPr>
        <w:t xml:space="preserve">разместить </w:t>
      </w:r>
      <w:r w:rsidRPr="00C1652A">
        <w:rPr>
          <w:szCs w:val="28"/>
        </w:rPr>
        <w:t>настоящее постановление на официальн</w:t>
      </w:r>
      <w:r>
        <w:rPr>
          <w:szCs w:val="28"/>
        </w:rPr>
        <w:t>ом портале Администрации города.</w:t>
      </w:r>
    </w:p>
    <w:p w:rsidR="000E45D9" w:rsidRDefault="000E45D9" w:rsidP="000E45D9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0E45D9" w:rsidRPr="00C1652A" w:rsidRDefault="000E45D9" w:rsidP="000E45D9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</w:t>
      </w:r>
      <w:r>
        <w:rPr>
          <w:szCs w:val="28"/>
        </w:rPr>
        <w:t xml:space="preserve"> постановления оставляю за собой.</w:t>
      </w:r>
    </w:p>
    <w:p w:rsidR="000E45D9" w:rsidRPr="00767E29" w:rsidRDefault="000E45D9" w:rsidP="000E45D9">
      <w:pPr>
        <w:ind w:firstLine="567"/>
        <w:jc w:val="both"/>
        <w:rPr>
          <w:szCs w:val="28"/>
        </w:rPr>
      </w:pPr>
    </w:p>
    <w:p w:rsidR="000E45D9" w:rsidRDefault="000E45D9" w:rsidP="000E45D9">
      <w:pPr>
        <w:ind w:firstLine="567"/>
        <w:jc w:val="both"/>
        <w:rPr>
          <w:szCs w:val="28"/>
        </w:rPr>
      </w:pPr>
    </w:p>
    <w:p w:rsidR="000E45D9" w:rsidRDefault="000E45D9" w:rsidP="000E45D9">
      <w:pPr>
        <w:jc w:val="both"/>
        <w:rPr>
          <w:szCs w:val="28"/>
        </w:rPr>
      </w:pPr>
    </w:p>
    <w:p w:rsidR="00A0383F" w:rsidRPr="000E45D9" w:rsidRDefault="000E45D9" w:rsidP="000E45D9"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A0383F" w:rsidRPr="000E45D9" w:rsidSect="000E45D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364" w:rsidRDefault="00634364">
      <w:r>
        <w:separator/>
      </w:r>
    </w:p>
  </w:endnote>
  <w:endnote w:type="continuationSeparator" w:id="0">
    <w:p w:rsidR="00634364" w:rsidRDefault="0063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364" w:rsidRDefault="00634364">
      <w:r>
        <w:separator/>
      </w:r>
    </w:p>
  </w:footnote>
  <w:footnote w:type="continuationSeparator" w:id="0">
    <w:p w:rsidR="00634364" w:rsidRDefault="0063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54310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4909A3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C133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D9"/>
    <w:rsid w:val="000E45D9"/>
    <w:rsid w:val="004909A3"/>
    <w:rsid w:val="00634364"/>
    <w:rsid w:val="00954310"/>
    <w:rsid w:val="00A0383F"/>
    <w:rsid w:val="00C13360"/>
    <w:rsid w:val="00E7031B"/>
    <w:rsid w:val="00E9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2254A-D38D-40C3-BAB9-ADC738ED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4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E45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E45D9"/>
    <w:rPr>
      <w:rFonts w:ascii="Times New Roman" w:hAnsi="Times New Roman"/>
      <w:sz w:val="28"/>
    </w:rPr>
  </w:style>
  <w:style w:type="character" w:styleId="a6">
    <w:name w:val="page number"/>
    <w:basedOn w:val="a0"/>
    <w:rsid w:val="000E4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Тертышникова Екатерина Геннадьевна</cp:lastModifiedBy>
  <cp:revision>2</cp:revision>
  <cp:lastPrinted>2018-12-29T05:09:00Z</cp:lastPrinted>
  <dcterms:created xsi:type="dcterms:W3CDTF">2019-01-10T10:36:00Z</dcterms:created>
  <dcterms:modified xsi:type="dcterms:W3CDTF">2019-01-10T10:36:00Z</dcterms:modified>
</cp:coreProperties>
</file>