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"/>
        <w:gridCol w:w="415"/>
        <w:gridCol w:w="142"/>
        <w:gridCol w:w="1561"/>
        <w:gridCol w:w="252"/>
        <w:gridCol w:w="364"/>
        <w:gridCol w:w="182"/>
        <w:gridCol w:w="5000"/>
        <w:gridCol w:w="235"/>
        <w:gridCol w:w="1340"/>
      </w:tblGrid>
      <w:tr w:rsidR="00943186" w:rsidTr="002E4325">
        <w:trPr>
          <w:jc w:val="center"/>
        </w:trPr>
        <w:tc>
          <w:tcPr>
            <w:tcW w:w="154" w:type="dxa"/>
            <w:noWrap/>
          </w:tcPr>
          <w:p w:rsidR="00943186" w:rsidRPr="005541F0" w:rsidRDefault="00943186" w:rsidP="002E4325">
            <w:pPr>
              <w:spacing w:line="120" w:lineRule="atLeast"/>
              <w:jc w:val="righ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«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943186" w:rsidRPr="00EC7D10" w:rsidRDefault="003763D4" w:rsidP="002E4325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42" w:type="dxa"/>
            <w:noWrap/>
          </w:tcPr>
          <w:p w:rsidR="00943186" w:rsidRPr="005541F0" w:rsidRDefault="00943186" w:rsidP="002E4325">
            <w:pPr>
              <w:spacing w:line="120" w:lineRule="atLeast"/>
              <w:jc w:val="center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943186" w:rsidRPr="003763D4" w:rsidRDefault="003763D4" w:rsidP="002E4325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252" w:type="dxa"/>
          </w:tcPr>
          <w:p w:rsidR="00943186" w:rsidRPr="005541F0" w:rsidRDefault="00943186" w:rsidP="002E4325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943186" w:rsidRPr="00EC7D10" w:rsidRDefault="003763D4" w:rsidP="002E4325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82" w:type="dxa"/>
          </w:tcPr>
          <w:p w:rsidR="00943186" w:rsidRPr="005541F0" w:rsidRDefault="00943186" w:rsidP="002E4325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г.</w:t>
            </w:r>
          </w:p>
        </w:tc>
        <w:tc>
          <w:tcPr>
            <w:tcW w:w="5000" w:type="dxa"/>
          </w:tcPr>
          <w:p w:rsidR="00943186" w:rsidRPr="005541F0" w:rsidRDefault="00943186" w:rsidP="002E4325">
            <w:p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943186" w:rsidRPr="005541F0" w:rsidRDefault="00943186" w:rsidP="002E4325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№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943186" w:rsidRPr="003763D4" w:rsidRDefault="003763D4" w:rsidP="002E4325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7656</w:t>
            </w:r>
          </w:p>
        </w:tc>
      </w:tr>
    </w:tbl>
    <w:p w:rsidR="007D2B17" w:rsidRDefault="007D2B17">
      <w:pPr>
        <w:rPr>
          <w:rFonts w:cs="Times New Roman"/>
          <w:szCs w:val="28"/>
          <w:lang w:val="en-US"/>
        </w:rPr>
      </w:pPr>
    </w:p>
    <w:p w:rsidR="00943186" w:rsidRPr="00403ECC" w:rsidRDefault="00943186">
      <w:pPr>
        <w:rPr>
          <w:rFonts w:cs="Times New Roman"/>
          <w:szCs w:val="28"/>
          <w:lang w:val="en-US"/>
        </w:rPr>
      </w:pPr>
      <w:r w:rsidRPr="00990E83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08F91" wp14:editId="24905D1B">
                <wp:simplePos x="0" y="0"/>
                <wp:positionH relativeFrom="margin">
                  <wp:align>right</wp:align>
                </wp:positionH>
                <wp:positionV relativeFrom="page">
                  <wp:posOffset>171450</wp:posOffset>
                </wp:positionV>
                <wp:extent cx="6119495" cy="2622550"/>
                <wp:effectExtent l="0" t="0" r="0" b="6350"/>
                <wp:wrapSquare wrapText="bothSides"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9495" cy="262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3186" w:rsidRPr="005541F0" w:rsidRDefault="00943186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943186" w:rsidRPr="005541F0" w:rsidRDefault="00943186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24"/>
                                <w:lang w:eastAsia="ru-RU"/>
                              </w:rPr>
                            </w:pPr>
                          </w:p>
                          <w:p w:rsidR="00943186" w:rsidRPr="005541F0" w:rsidRDefault="00943186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МУНИЦИПАЛЬНОЕ ОБРАЗОВАНИЕ</w:t>
                            </w:r>
                          </w:p>
                          <w:p w:rsidR="00943186" w:rsidRPr="005541F0" w:rsidRDefault="00943186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ГОРОДСКОЙ ОКРУГ ГОРОД СУРГУТ</w:t>
                            </w:r>
                          </w:p>
                          <w:p w:rsidR="00943186" w:rsidRPr="00C46D9A" w:rsidRDefault="00943186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b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943186" w:rsidRPr="005541F0" w:rsidRDefault="00943186" w:rsidP="0092606E">
                            <w:pPr>
                              <w:keepNext/>
                              <w:spacing w:line="120" w:lineRule="atLeast"/>
                              <w:jc w:val="center"/>
                              <w:outlineLvl w:val="0"/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  <w:t>АДМИНИСТРАЦИЯ ГОРОДА</w:t>
                            </w:r>
                          </w:p>
                          <w:p w:rsidR="00943186" w:rsidRPr="005541F0" w:rsidRDefault="00943186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943186" w:rsidRPr="005541F0" w:rsidRDefault="00943186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0"/>
                                <w:szCs w:val="24"/>
                                <w:lang w:eastAsia="ru-RU"/>
                              </w:rPr>
                            </w:pPr>
                          </w:p>
                          <w:p w:rsidR="00943186" w:rsidRPr="005541F0" w:rsidRDefault="00943186" w:rsidP="0092606E">
                            <w:pPr>
                              <w:keepNext/>
                              <w:spacing w:line="120" w:lineRule="atLeast"/>
                              <w:jc w:val="center"/>
                              <w:outlineLvl w:val="1"/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  <w:t>ПОСТАНОВЛЕНИЕ</w:t>
                            </w:r>
                          </w:p>
                          <w:p w:rsidR="00943186" w:rsidRPr="005541F0" w:rsidRDefault="00943186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30"/>
                                <w:szCs w:val="24"/>
                                <w:lang w:eastAsia="ru-RU"/>
                              </w:rPr>
                            </w:pPr>
                          </w:p>
                          <w:p w:rsidR="00943186" w:rsidRPr="008A10FC" w:rsidRDefault="00943186" w:rsidP="008A10FC">
                            <w:pPr>
                              <w:spacing w:line="120" w:lineRule="atLeast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08F91" id="Прямоугольник 3" o:spid="_x0000_s1026" style="position:absolute;margin-left:430.65pt;margin-top:13.5pt;width:481.85pt;height:206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" stroked="f">
                <v:stroke dashstyle="1 1" endcap="round"/>
                <v:textbox inset="0,0,0,0">
                  <w:txbxContent>
                    <w:p w:rsidR="00943186" w:rsidRPr="005541F0" w:rsidRDefault="00943186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943186" w:rsidRPr="005541F0" w:rsidRDefault="00943186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0"/>
                          <w:szCs w:val="24"/>
                          <w:lang w:eastAsia="ru-RU"/>
                        </w:rPr>
                      </w:pPr>
                    </w:p>
                    <w:p w:rsidR="00943186" w:rsidRPr="005541F0" w:rsidRDefault="00943186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МУНИЦИПАЛЬНОЕ ОБРАЗОВАНИЕ</w:t>
                      </w:r>
                    </w:p>
                    <w:p w:rsidR="00943186" w:rsidRPr="005541F0" w:rsidRDefault="00943186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ГОРОДСКОЙ ОКРУГ ГОРОД СУРГУТ</w:t>
                      </w:r>
                    </w:p>
                    <w:p w:rsidR="00943186" w:rsidRPr="00C46D9A" w:rsidRDefault="00943186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b/>
                          <w:sz w:val="18"/>
                          <w:szCs w:val="24"/>
                          <w:lang w:eastAsia="ru-RU"/>
                        </w:rPr>
                      </w:pPr>
                    </w:p>
                    <w:p w:rsidR="00943186" w:rsidRPr="005541F0" w:rsidRDefault="00943186" w:rsidP="0092606E">
                      <w:pPr>
                        <w:keepNext/>
                        <w:spacing w:line="120" w:lineRule="atLeast"/>
                        <w:jc w:val="center"/>
                        <w:outlineLvl w:val="0"/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  <w:t>АДМИНИСТРАЦИЯ ГОРОДА</w:t>
                      </w:r>
                    </w:p>
                    <w:p w:rsidR="00943186" w:rsidRPr="005541F0" w:rsidRDefault="00943186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8"/>
                          <w:szCs w:val="24"/>
                          <w:lang w:eastAsia="ru-RU"/>
                        </w:rPr>
                      </w:pPr>
                    </w:p>
                    <w:p w:rsidR="00943186" w:rsidRPr="005541F0" w:rsidRDefault="00943186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0"/>
                          <w:szCs w:val="24"/>
                          <w:lang w:eastAsia="ru-RU"/>
                        </w:rPr>
                      </w:pPr>
                    </w:p>
                    <w:p w:rsidR="00943186" w:rsidRPr="005541F0" w:rsidRDefault="00943186" w:rsidP="0092606E">
                      <w:pPr>
                        <w:keepNext/>
                        <w:spacing w:line="120" w:lineRule="atLeast"/>
                        <w:jc w:val="center"/>
                        <w:outlineLvl w:val="1"/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  <w:t>ПОСТАНОВЛЕНИЕ</w:t>
                      </w:r>
                    </w:p>
                    <w:p w:rsidR="00943186" w:rsidRPr="005541F0" w:rsidRDefault="00943186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30"/>
                          <w:szCs w:val="24"/>
                          <w:lang w:eastAsia="ru-RU"/>
                        </w:rPr>
                      </w:pPr>
                    </w:p>
                    <w:p w:rsidR="00943186" w:rsidRPr="008A10FC" w:rsidRDefault="00943186" w:rsidP="008A10FC">
                      <w:pPr>
                        <w:spacing w:line="120" w:lineRule="atLeast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rect>
            </w:pict>
          </mc:Fallback>
        </mc:AlternateContent>
      </w:r>
    </w:p>
    <w:p w:rsidR="00943186" w:rsidRPr="00943186" w:rsidRDefault="00943186" w:rsidP="00943186">
      <w:pPr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О внесении изменений </w:t>
      </w:r>
    </w:p>
    <w:p w:rsidR="00943186" w:rsidRPr="00943186" w:rsidRDefault="00943186" w:rsidP="00943186">
      <w:pPr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в постановление Администрации </w:t>
      </w:r>
    </w:p>
    <w:p w:rsidR="00943186" w:rsidRPr="00943186" w:rsidRDefault="00943186" w:rsidP="00943186">
      <w:pPr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города от 13.12.2013 № 8994 </w:t>
      </w:r>
    </w:p>
    <w:p w:rsidR="00943186" w:rsidRPr="00943186" w:rsidRDefault="00943186" w:rsidP="00943186">
      <w:pPr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«Об утверждении муниципальной </w:t>
      </w:r>
    </w:p>
    <w:p w:rsidR="00943186" w:rsidRPr="00943186" w:rsidRDefault="00943186" w:rsidP="00943186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программы </w:t>
      </w:r>
      <w:r w:rsidRPr="00943186">
        <w:rPr>
          <w:rFonts w:eastAsia="Times New Roman" w:cs="Times New Roman"/>
          <w:szCs w:val="28"/>
          <w:lang w:eastAsia="ru-RU"/>
        </w:rPr>
        <w:t xml:space="preserve">«Управление </w:t>
      </w:r>
    </w:p>
    <w:p w:rsidR="00943186" w:rsidRPr="00943186" w:rsidRDefault="00943186" w:rsidP="00943186">
      <w:pPr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муниципальными финансами </w:t>
      </w:r>
    </w:p>
    <w:p w:rsidR="00943186" w:rsidRPr="00943186" w:rsidRDefault="00943186" w:rsidP="00943186">
      <w:pPr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города Сургута на 2014 – 2030 годы»</w:t>
      </w:r>
    </w:p>
    <w:p w:rsidR="00943186" w:rsidRDefault="00943186" w:rsidP="00943186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17DE5" w:rsidRPr="00943186" w:rsidRDefault="00417DE5" w:rsidP="00417DE5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943186" w:rsidRDefault="00943186" w:rsidP="00417DE5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В соответствии с решением Думы города от 28.06.2017 № 139-</w:t>
      </w:r>
      <w:r w:rsidRPr="00943186">
        <w:rPr>
          <w:rFonts w:eastAsia="Times New Roman" w:cs="Times New Roman"/>
          <w:szCs w:val="28"/>
          <w:lang w:val="en-US" w:eastAsia="ru-RU"/>
        </w:rPr>
        <w:t>VI</w:t>
      </w:r>
      <w:r w:rsidRPr="00943186">
        <w:rPr>
          <w:rFonts w:eastAsia="Times New Roman" w:cs="Times New Roman"/>
          <w:szCs w:val="28"/>
          <w:lang w:eastAsia="ru-RU"/>
        </w:rPr>
        <w:t xml:space="preserve"> ДГ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</w:t>
      </w:r>
      <w:r w:rsidRPr="00943186">
        <w:rPr>
          <w:rFonts w:eastAsia="Times New Roman" w:cs="Times New Roman"/>
          <w:szCs w:val="28"/>
          <w:lang w:eastAsia="ru-RU"/>
        </w:rPr>
        <w:t>«О внесении изменений в решение Думы города от 23.12.2016 № 46-</w:t>
      </w:r>
      <w:r w:rsidRPr="00943186">
        <w:rPr>
          <w:rFonts w:eastAsia="Times New Roman" w:cs="Times New Roman"/>
          <w:szCs w:val="28"/>
          <w:lang w:val="en-US" w:eastAsia="ru-RU"/>
        </w:rPr>
        <w:t>VI</w:t>
      </w:r>
      <w:r w:rsidRPr="00943186">
        <w:rPr>
          <w:rFonts w:eastAsia="Times New Roman" w:cs="Times New Roman"/>
          <w:szCs w:val="28"/>
          <w:lang w:eastAsia="ru-RU"/>
        </w:rPr>
        <w:t xml:space="preserve"> ДГ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</w:t>
      </w:r>
      <w:r w:rsidRPr="00943186">
        <w:rPr>
          <w:rFonts w:eastAsia="Times New Roman" w:cs="Times New Roman"/>
          <w:szCs w:val="28"/>
          <w:lang w:eastAsia="ru-RU"/>
        </w:rPr>
        <w:t>«О бюджете городского округа город Сургут на 2017 год и плановый период 2018</w:t>
      </w:r>
      <w:r w:rsidR="00417DE5">
        <w:rPr>
          <w:rFonts w:eastAsia="Times New Roman" w:cs="Times New Roman"/>
          <w:szCs w:val="28"/>
          <w:lang w:eastAsia="ru-RU"/>
        </w:rPr>
        <w:t xml:space="preserve"> – </w:t>
      </w:r>
      <w:r w:rsidRPr="00943186">
        <w:rPr>
          <w:rFonts w:eastAsia="Times New Roman" w:cs="Times New Roman"/>
          <w:szCs w:val="28"/>
          <w:lang w:eastAsia="ru-RU"/>
        </w:rPr>
        <w:t xml:space="preserve">2019 годов», постановлением Администрации города от 17.07.2013                     № 5159 «Об утверждении порядка принятия решений о разработке,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формиро</w:t>
      </w:r>
      <w:proofErr w:type="spellEnd"/>
      <w:r w:rsidR="00417DE5">
        <w:rPr>
          <w:rFonts w:eastAsia="Times New Roman" w:cs="Times New Roman"/>
          <w:szCs w:val="28"/>
          <w:lang w:eastAsia="ru-RU"/>
        </w:rPr>
        <w:t xml:space="preserve">-             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вания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 xml:space="preserve"> и реализации муниципальных программ городского округа город Сургут», распоряжением Администрации города от 22.08.2013 № 2986 «О разработке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</w:t>
      </w:r>
      <w:r w:rsidRPr="00943186">
        <w:rPr>
          <w:rFonts w:eastAsia="Times New Roman" w:cs="Times New Roman"/>
          <w:szCs w:val="28"/>
          <w:lang w:eastAsia="ru-RU"/>
        </w:rPr>
        <w:t>муниципальной программы «Управление муниципальными финансами города Сургута на 2014 – 2030 годы»:</w:t>
      </w:r>
    </w:p>
    <w:p w:rsidR="00943186" w:rsidRPr="00943186" w:rsidRDefault="00417DE5" w:rsidP="00417DE5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Внести в постановление Администрации города от 13.12.2013                            № 8994 «Об утверждении муниципальной программы «Управление муниципальными финансами города Сургута на 2014 – 2030 годы» (с изменениями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</w:t>
      </w:r>
      <w:r w:rsidR="00943186" w:rsidRPr="00943186">
        <w:rPr>
          <w:rFonts w:eastAsia="Times New Roman" w:cs="Times New Roman"/>
          <w:szCs w:val="28"/>
          <w:lang w:eastAsia="ru-RU"/>
        </w:rPr>
        <w:t>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</w:t>
      </w:r>
      <w:r>
        <w:rPr>
          <w:rFonts w:eastAsia="Times New Roman" w:cs="Times New Roman"/>
          <w:szCs w:val="28"/>
          <w:lang w:eastAsia="ru-RU"/>
        </w:rPr>
        <w:t xml:space="preserve">, 20.01.2017 № 265, 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08.06.2017 № 4728, 04.07.2017 № 5708) следующие изменения: </w:t>
      </w:r>
    </w:p>
    <w:p w:rsidR="00943186" w:rsidRPr="00943186" w:rsidRDefault="00943186" w:rsidP="00417DE5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в приложении к постановлению:</w:t>
      </w:r>
    </w:p>
    <w:p w:rsidR="00943186" w:rsidRPr="00943186" w:rsidRDefault="00417DE5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1.1. 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Раздел 1 </w:t>
      </w:r>
      <w:r w:rsidR="00943186" w:rsidRPr="00417DE5">
        <w:rPr>
          <w:rFonts w:eastAsia="Times New Roman" w:cs="Times New Roman"/>
          <w:spacing w:val="-6"/>
          <w:szCs w:val="28"/>
          <w:lang w:eastAsia="ru-RU"/>
        </w:rPr>
        <w:t>изложить в следующей редакции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: 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«1. Характеристика текущего состояния</w:t>
      </w:r>
    </w:p>
    <w:p w:rsidR="00943186" w:rsidRPr="00943186" w:rsidRDefault="00417DE5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Муниципальная программа «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Управление муниципальными финансами </w:t>
      </w:r>
      <w:r>
        <w:rPr>
          <w:rFonts w:eastAsia="Times New Roman" w:cs="Times New Roman"/>
          <w:szCs w:val="28"/>
          <w:lang w:eastAsia="ru-RU"/>
        </w:rPr>
        <w:t xml:space="preserve">               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города Сургута на 2014 </w:t>
      </w:r>
      <w:r>
        <w:rPr>
          <w:rFonts w:eastAsia="Times New Roman" w:cs="Times New Roman"/>
          <w:szCs w:val="28"/>
          <w:lang w:eastAsia="ru-RU"/>
        </w:rPr>
        <w:t>–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 2</w:t>
      </w:r>
      <w:r>
        <w:rPr>
          <w:rFonts w:eastAsia="Times New Roman" w:cs="Times New Roman"/>
          <w:szCs w:val="28"/>
          <w:lang w:eastAsia="ru-RU"/>
        </w:rPr>
        <w:t>030 годы»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 разработана в соответствии с Бюджетным </w:t>
      </w:r>
      <w:hyperlink r:id="rId7" w:history="1">
        <w:r w:rsidR="00943186" w:rsidRPr="00943186">
          <w:rPr>
            <w:rFonts w:eastAsia="Times New Roman" w:cs="Times New Roman"/>
            <w:szCs w:val="28"/>
            <w:lang w:eastAsia="ru-RU"/>
          </w:rPr>
          <w:t>кодексом</w:t>
        </w:r>
      </w:hyperlink>
      <w:r w:rsidR="00943186" w:rsidRPr="00943186">
        <w:rPr>
          <w:rFonts w:eastAsia="Times New Roman" w:cs="Times New Roman"/>
          <w:szCs w:val="28"/>
          <w:lang w:eastAsia="ru-RU"/>
        </w:rPr>
        <w:t xml:space="preserve"> Российской Федерации, основными направлениями бюджетной </w:t>
      </w:r>
      <w:r>
        <w:rPr>
          <w:rFonts w:eastAsia="Times New Roman" w:cs="Times New Roman"/>
          <w:szCs w:val="28"/>
          <w:lang w:eastAsia="ru-RU"/>
        </w:rPr>
        <w:t xml:space="preserve">                            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и налоговой политики городского округа город Сургут на соответствующие годы, решениями Думы города от 28.03.2008 </w:t>
      </w:r>
      <w:hyperlink r:id="rId8" w:history="1">
        <w:r w:rsidR="00943186" w:rsidRPr="00943186">
          <w:rPr>
            <w:rFonts w:eastAsia="Times New Roman" w:cs="Times New Roman"/>
            <w:szCs w:val="28"/>
            <w:lang w:eastAsia="ru-RU"/>
          </w:rPr>
          <w:t>№ 358-IV ДГ</w:t>
        </w:r>
      </w:hyperlink>
      <w:r w:rsidR="00943186" w:rsidRPr="00943186">
        <w:rPr>
          <w:rFonts w:eastAsia="Times New Roman" w:cs="Times New Roman"/>
          <w:szCs w:val="28"/>
          <w:lang w:eastAsia="ru-RU"/>
        </w:rPr>
        <w:t xml:space="preserve"> «О Положении </w:t>
      </w:r>
      <w:r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о бюджетном процессе в городском округе город Сургут», от 07.10.2009 </w:t>
      </w:r>
      <w:r w:rsidR="00F51FA0"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№ 611-IV ДГ «О Положении о департаменте финансов Администрации города», </w:t>
      </w:r>
      <w:hyperlink r:id="rId9" w:history="1">
        <w:r w:rsidR="00943186" w:rsidRPr="00943186">
          <w:rPr>
            <w:rFonts w:eastAsia="Times New Roman" w:cs="Times New Roman"/>
            <w:szCs w:val="28"/>
            <w:lang w:eastAsia="ru-RU"/>
          </w:rPr>
          <w:t>постановлением</w:t>
        </w:r>
      </w:hyperlink>
      <w:r w:rsidR="00943186" w:rsidRPr="00943186">
        <w:rPr>
          <w:rFonts w:eastAsia="Times New Roman" w:cs="Times New Roman"/>
          <w:szCs w:val="28"/>
          <w:lang w:eastAsia="ru-RU"/>
        </w:rPr>
        <w:t xml:space="preserve"> Администрации города от 17.07.2013 № 5159 «Об утверждении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="00943186" w:rsidRPr="00943186">
        <w:rPr>
          <w:rFonts w:eastAsia="Times New Roman" w:cs="Times New Roman"/>
          <w:szCs w:val="28"/>
          <w:lang w:eastAsia="ru-RU"/>
        </w:rPr>
        <w:t>порядка принятия решений о разработке, формирования и реализации муниципальных программ городского округа город Сургут».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Решение о разработке муниципальной программы функционирования «Управление муниципальными финансами города Сургута на 2014 </w:t>
      </w:r>
      <w:r w:rsidR="00417DE5">
        <w:rPr>
          <w:rFonts w:eastAsia="Times New Roman" w:cs="Times New Roman"/>
          <w:szCs w:val="28"/>
          <w:lang w:eastAsia="ru-RU"/>
        </w:rPr>
        <w:t>–</w:t>
      </w:r>
      <w:r w:rsidRPr="00943186">
        <w:rPr>
          <w:rFonts w:eastAsia="Times New Roman" w:cs="Times New Roman"/>
          <w:szCs w:val="28"/>
          <w:lang w:eastAsia="ru-RU"/>
        </w:rPr>
        <w:t xml:space="preserve"> 2016 </w:t>
      </w:r>
      <w:proofErr w:type="gramStart"/>
      <w:r w:rsidRPr="00943186">
        <w:rPr>
          <w:rFonts w:eastAsia="Times New Roman" w:cs="Times New Roman"/>
          <w:szCs w:val="28"/>
          <w:lang w:eastAsia="ru-RU"/>
        </w:rPr>
        <w:t>годы»  принято</w:t>
      </w:r>
      <w:proofErr w:type="gramEnd"/>
      <w:r w:rsidRPr="00943186">
        <w:rPr>
          <w:rFonts w:eastAsia="Times New Roman" w:cs="Times New Roman"/>
          <w:szCs w:val="28"/>
          <w:lang w:eastAsia="ru-RU"/>
        </w:rPr>
        <w:t xml:space="preserve"> распоряжением Администрации города от 22.08.2013 № 2986, которым утвержден ее </w:t>
      </w:r>
      <w:hyperlink r:id="rId10" w:history="1">
        <w:r w:rsidRPr="00943186">
          <w:rPr>
            <w:rFonts w:eastAsia="Times New Roman" w:cs="Times New Roman"/>
            <w:szCs w:val="28"/>
            <w:lang w:eastAsia="ru-RU"/>
          </w:rPr>
          <w:t>паспорт</w:t>
        </w:r>
      </w:hyperlink>
      <w:r w:rsidRPr="00943186">
        <w:rPr>
          <w:rFonts w:eastAsia="Times New Roman" w:cs="Times New Roman"/>
          <w:szCs w:val="28"/>
          <w:lang w:eastAsia="ru-RU"/>
        </w:rPr>
        <w:t xml:space="preserve">. Администратором программы является департамент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</w:t>
      </w:r>
      <w:r w:rsidRPr="00943186">
        <w:rPr>
          <w:rFonts w:eastAsia="Times New Roman" w:cs="Times New Roman"/>
          <w:szCs w:val="28"/>
          <w:lang w:eastAsia="ru-RU"/>
        </w:rPr>
        <w:t>финансов.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В целях выстраивания системы документов стратегического планирования на уровне муниципального образования, согласованности таких из них,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Pr="00417DE5">
        <w:rPr>
          <w:rFonts w:eastAsia="Times New Roman" w:cs="Times New Roman"/>
          <w:spacing w:val="-4"/>
          <w:szCs w:val="28"/>
          <w:lang w:eastAsia="ru-RU"/>
        </w:rPr>
        <w:t xml:space="preserve">как муниципальные программы и </w:t>
      </w:r>
      <w:hyperlink r:id="rId11" w:history="1">
        <w:r w:rsidRPr="00417DE5">
          <w:rPr>
            <w:rFonts w:eastAsia="Times New Roman" w:cs="Times New Roman"/>
            <w:spacing w:val="-4"/>
            <w:szCs w:val="28"/>
            <w:lang w:eastAsia="ru-RU"/>
          </w:rPr>
          <w:t>Стратегия</w:t>
        </w:r>
      </w:hyperlink>
      <w:r w:rsidRPr="00417DE5">
        <w:rPr>
          <w:rFonts w:eastAsia="Times New Roman" w:cs="Times New Roman"/>
          <w:spacing w:val="-4"/>
          <w:szCs w:val="28"/>
          <w:lang w:eastAsia="ru-RU"/>
        </w:rPr>
        <w:t xml:space="preserve"> социально-экономического развития</w:t>
      </w:r>
      <w:r w:rsidRPr="00943186">
        <w:rPr>
          <w:rFonts w:eastAsia="Times New Roman" w:cs="Times New Roman"/>
          <w:szCs w:val="28"/>
          <w:lang w:eastAsia="ru-RU"/>
        </w:rPr>
        <w:t xml:space="preserve"> муниципального образования городской округ город Сургут в 2014 году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действие программы было продлено до 2020 года, в 2015 </w:t>
      </w:r>
      <w:r w:rsidR="00417DE5">
        <w:rPr>
          <w:rFonts w:eastAsia="Times New Roman" w:cs="Times New Roman"/>
          <w:szCs w:val="28"/>
          <w:lang w:eastAsia="ru-RU"/>
        </w:rPr>
        <w:t>–</w:t>
      </w:r>
      <w:r w:rsidRPr="00943186">
        <w:rPr>
          <w:rFonts w:eastAsia="Times New Roman" w:cs="Times New Roman"/>
          <w:szCs w:val="28"/>
          <w:lang w:eastAsia="ru-RU"/>
        </w:rPr>
        <w:t xml:space="preserve"> до 2030 года.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Программа направлена на создание условий для осуществления бюджетной деятельности участниками бюджетного процесса, реализующими другие муниципальные программы города. Цели и задачи муниципальной программы коррелируют с целями и задачами государственной </w:t>
      </w:r>
      <w:hyperlink r:id="rId12" w:history="1">
        <w:r w:rsidRPr="00943186">
          <w:rPr>
            <w:rFonts w:eastAsia="Times New Roman" w:cs="Times New Roman"/>
            <w:szCs w:val="28"/>
            <w:lang w:eastAsia="ru-RU"/>
          </w:rPr>
          <w:t>программы</w:t>
        </w:r>
      </w:hyperlink>
      <w:r w:rsidRPr="00943186">
        <w:rPr>
          <w:rFonts w:eastAsia="Times New Roman" w:cs="Times New Roman"/>
          <w:szCs w:val="28"/>
          <w:lang w:eastAsia="ru-RU"/>
        </w:rPr>
        <w:t xml:space="preserve"> Ханты-Мансийского автономного округа </w:t>
      </w:r>
      <w:r w:rsidR="00417DE5">
        <w:rPr>
          <w:rFonts w:eastAsia="Times New Roman" w:cs="Times New Roman"/>
          <w:szCs w:val="28"/>
          <w:lang w:eastAsia="ru-RU"/>
        </w:rPr>
        <w:t>–</w:t>
      </w:r>
      <w:r w:rsidRPr="00943186">
        <w:rPr>
          <w:rFonts w:eastAsia="Times New Roman" w:cs="Times New Roman"/>
          <w:szCs w:val="28"/>
          <w:lang w:eastAsia="ru-RU"/>
        </w:rPr>
        <w:t xml:space="preserve"> Югры «Управление государственными финансами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в Ханты-Мансийском автономном округе </w:t>
      </w:r>
      <w:r w:rsidR="00F51FA0">
        <w:rPr>
          <w:rFonts w:eastAsia="Times New Roman" w:cs="Times New Roman"/>
          <w:szCs w:val="28"/>
          <w:lang w:eastAsia="ru-RU"/>
        </w:rPr>
        <w:t>–</w:t>
      </w:r>
      <w:r w:rsidRPr="00943186">
        <w:rPr>
          <w:rFonts w:eastAsia="Times New Roman" w:cs="Times New Roman"/>
          <w:szCs w:val="28"/>
          <w:lang w:eastAsia="ru-RU"/>
        </w:rPr>
        <w:t xml:space="preserve"> Югре на 2016 </w:t>
      </w:r>
      <w:r w:rsidR="00417DE5">
        <w:rPr>
          <w:rFonts w:eastAsia="Times New Roman" w:cs="Times New Roman"/>
          <w:szCs w:val="28"/>
          <w:lang w:eastAsia="ru-RU"/>
        </w:rPr>
        <w:t>–</w:t>
      </w:r>
      <w:r w:rsidRPr="00943186">
        <w:rPr>
          <w:rFonts w:eastAsia="Times New Roman" w:cs="Times New Roman"/>
          <w:szCs w:val="28"/>
          <w:lang w:eastAsia="ru-RU"/>
        </w:rPr>
        <w:t xml:space="preserve"> 2020 годы», утвержденной постановлением Правительства Ханты-Мансийского автономного округа </w:t>
      </w:r>
      <w:r w:rsidR="00F51FA0">
        <w:rPr>
          <w:rFonts w:eastAsia="Times New Roman" w:cs="Times New Roman"/>
          <w:szCs w:val="28"/>
          <w:lang w:eastAsia="ru-RU"/>
        </w:rPr>
        <w:t>–</w:t>
      </w:r>
      <w:r w:rsidRPr="00943186">
        <w:rPr>
          <w:rFonts w:eastAsia="Times New Roman" w:cs="Times New Roman"/>
          <w:szCs w:val="28"/>
          <w:lang w:eastAsia="ru-RU"/>
        </w:rPr>
        <w:t xml:space="preserve"> Югры от 09.10.2013 № 415-п, основными направлениями бюджетной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</w:t>
      </w:r>
      <w:r w:rsidRPr="00417DE5">
        <w:rPr>
          <w:rFonts w:eastAsia="Times New Roman" w:cs="Times New Roman"/>
          <w:spacing w:val="-4"/>
          <w:szCs w:val="28"/>
          <w:lang w:eastAsia="ru-RU"/>
        </w:rPr>
        <w:t>и налоговой политики муниципального образования городской округ город Сургут</w:t>
      </w:r>
      <w:r w:rsidRPr="00943186">
        <w:rPr>
          <w:rFonts w:eastAsia="Times New Roman" w:cs="Times New Roman"/>
          <w:szCs w:val="28"/>
          <w:lang w:eastAsia="ru-RU"/>
        </w:rPr>
        <w:t>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Мероприятие программы в части оказания муниципальной поддержки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в форме предоставления муниципальных гарантий предприятиям города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943186">
        <w:rPr>
          <w:rFonts w:eastAsia="Times New Roman" w:cs="Times New Roman"/>
          <w:szCs w:val="28"/>
          <w:lang w:eastAsia="ru-RU"/>
        </w:rPr>
        <w:t>для реализации социально значимых инвестиционных проектов, в том числе направленных на развитие жилищно-коммунальной сферы и улучшение жили</w:t>
      </w:r>
      <w:r w:rsidR="00417DE5">
        <w:rPr>
          <w:rFonts w:eastAsia="Times New Roman" w:cs="Times New Roman"/>
          <w:szCs w:val="28"/>
          <w:lang w:eastAsia="ru-RU"/>
        </w:rPr>
        <w:t>-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щных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 xml:space="preserve"> условий жителей города, направлено на реализацию </w:t>
      </w:r>
      <w:hyperlink r:id="rId13" w:history="1">
        <w:r w:rsidRPr="00943186">
          <w:rPr>
            <w:rFonts w:eastAsia="Times New Roman" w:cs="Times New Roman"/>
            <w:szCs w:val="28"/>
            <w:lang w:eastAsia="ru-RU"/>
          </w:rPr>
          <w:t>Стратегии</w:t>
        </w:r>
      </w:hyperlink>
      <w:r w:rsidRPr="00943186">
        <w:rPr>
          <w:rFonts w:eastAsia="Times New Roman" w:cs="Times New Roman"/>
          <w:szCs w:val="28"/>
          <w:lang w:eastAsia="ru-RU"/>
        </w:rPr>
        <w:t xml:space="preserve"> социально-экономического развития муниципального образования городской округ город Сургут.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Департамент финансов (далее </w:t>
      </w:r>
      <w:r w:rsidR="00417DE5">
        <w:rPr>
          <w:rFonts w:eastAsia="Times New Roman" w:cs="Times New Roman"/>
          <w:szCs w:val="28"/>
          <w:lang w:eastAsia="ru-RU"/>
        </w:rPr>
        <w:t>–</w:t>
      </w:r>
      <w:r w:rsidRPr="00943186">
        <w:rPr>
          <w:rFonts w:eastAsia="Times New Roman" w:cs="Times New Roman"/>
          <w:szCs w:val="28"/>
          <w:lang w:eastAsia="ru-RU"/>
        </w:rPr>
        <w:t xml:space="preserve"> департамент) создан в целях реализации </w:t>
      </w:r>
      <w:r w:rsidR="00417DE5">
        <w:rPr>
          <w:rFonts w:eastAsia="Times New Roman" w:cs="Times New Roman"/>
          <w:szCs w:val="28"/>
          <w:lang w:eastAsia="ru-RU"/>
        </w:rPr>
        <w:t xml:space="preserve">              </w:t>
      </w:r>
      <w:r w:rsidRPr="00943186">
        <w:rPr>
          <w:rFonts w:eastAsia="Times New Roman" w:cs="Times New Roman"/>
          <w:szCs w:val="28"/>
          <w:lang w:eastAsia="ru-RU"/>
        </w:rPr>
        <w:t xml:space="preserve">части вопроса местного значения по составлению проекта бюджета городского округа, исполнению бюджета городского округа, осуществлению контроля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943186">
        <w:rPr>
          <w:rFonts w:eastAsia="Times New Roman" w:cs="Times New Roman"/>
          <w:szCs w:val="28"/>
          <w:lang w:eastAsia="ru-RU"/>
        </w:rPr>
        <w:t>за его исполнением, составлению отчета об исполнении бюджета городского округа.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Перечень полномочий департамента финансов отражен в </w:t>
      </w:r>
      <w:hyperlink r:id="rId14" w:history="1">
        <w:r w:rsidRPr="00943186">
          <w:rPr>
            <w:rFonts w:eastAsia="Times New Roman" w:cs="Times New Roman"/>
            <w:szCs w:val="28"/>
            <w:lang w:eastAsia="ru-RU"/>
          </w:rPr>
          <w:t>Положении</w:t>
        </w:r>
      </w:hyperlink>
      <w:r w:rsidRPr="00943186">
        <w:rPr>
          <w:rFonts w:eastAsia="Times New Roman" w:cs="Times New Roman"/>
          <w:szCs w:val="28"/>
          <w:lang w:eastAsia="ru-RU"/>
        </w:rPr>
        <w:t xml:space="preserve">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о бюджетном процессе в городском округе город Сургут и </w:t>
      </w:r>
      <w:hyperlink r:id="rId15" w:history="1">
        <w:r w:rsidRPr="00943186">
          <w:rPr>
            <w:rFonts w:eastAsia="Times New Roman" w:cs="Times New Roman"/>
            <w:szCs w:val="28"/>
            <w:lang w:eastAsia="ru-RU"/>
          </w:rPr>
          <w:t>Положении</w:t>
        </w:r>
      </w:hyperlink>
      <w:r w:rsidRPr="00943186">
        <w:rPr>
          <w:rFonts w:eastAsia="Times New Roman" w:cs="Times New Roman"/>
          <w:szCs w:val="28"/>
          <w:lang w:eastAsia="ru-RU"/>
        </w:rPr>
        <w:t xml:space="preserve"> о департаменте.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Последнее десятилетие отмечено постоянным процессом реформирования бюджетной системы Российской Федерации, что нашло отражение и в развитии сферы муниципальных финансов города.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Исходя из установленных полномочий активное участие в реализации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</w:t>
      </w:r>
      <w:r w:rsidRPr="00943186">
        <w:rPr>
          <w:rFonts w:eastAsia="Times New Roman" w:cs="Times New Roman"/>
          <w:szCs w:val="28"/>
          <w:lang w:eastAsia="ru-RU"/>
        </w:rPr>
        <w:t>реформ принимал департамент.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17DE5">
        <w:rPr>
          <w:rFonts w:eastAsia="Times New Roman" w:cs="Times New Roman"/>
          <w:spacing w:val="-6"/>
          <w:szCs w:val="28"/>
          <w:lang w:eastAsia="ru-RU"/>
        </w:rPr>
        <w:t>В течение ряда лет муниципальным образованием была проведена масштабная</w:t>
      </w:r>
      <w:r w:rsidRPr="00943186">
        <w:rPr>
          <w:rFonts w:eastAsia="Times New Roman" w:cs="Times New Roman"/>
          <w:szCs w:val="28"/>
          <w:lang w:eastAsia="ru-RU"/>
        </w:rPr>
        <w:t xml:space="preserve"> работа по реформированию: участие в отборе муниципальных образований,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         </w:t>
      </w:r>
      <w:r w:rsidRPr="00943186">
        <w:rPr>
          <w:rFonts w:eastAsia="Times New Roman" w:cs="Times New Roman"/>
          <w:szCs w:val="28"/>
          <w:lang w:eastAsia="ru-RU"/>
        </w:rPr>
        <w:t>проводимом Министерством финансов Российской Федерации, разработк</w:t>
      </w:r>
      <w:r w:rsidR="00F51FA0">
        <w:rPr>
          <w:rFonts w:eastAsia="Times New Roman" w:cs="Times New Roman"/>
          <w:szCs w:val="28"/>
          <w:lang w:eastAsia="ru-RU"/>
        </w:rPr>
        <w:t>а</w:t>
      </w:r>
      <w:r w:rsidRPr="00943186">
        <w:rPr>
          <w:rFonts w:eastAsia="Times New Roman" w:cs="Times New Roman"/>
          <w:szCs w:val="28"/>
          <w:lang w:eastAsia="ru-RU"/>
        </w:rPr>
        <w:t xml:space="preserve">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</w:t>
      </w:r>
      <w:r w:rsidR="00F51FA0">
        <w:rPr>
          <w:rFonts w:eastAsia="Times New Roman" w:cs="Times New Roman"/>
          <w:szCs w:val="28"/>
          <w:lang w:eastAsia="ru-RU"/>
        </w:rPr>
        <w:t>и реализация</w:t>
      </w:r>
      <w:r w:rsidRPr="00943186">
        <w:rPr>
          <w:rFonts w:eastAsia="Times New Roman" w:cs="Times New Roman"/>
          <w:szCs w:val="28"/>
          <w:lang w:eastAsia="ru-RU"/>
        </w:rPr>
        <w:t xml:space="preserve"> программы реформирования муниципальных финансов города Сургута на 2006 </w:t>
      </w:r>
      <w:r w:rsidR="00417DE5">
        <w:rPr>
          <w:rFonts w:eastAsia="Times New Roman" w:cs="Times New Roman"/>
          <w:szCs w:val="28"/>
          <w:lang w:eastAsia="ru-RU"/>
        </w:rPr>
        <w:t>–</w:t>
      </w:r>
      <w:r w:rsidRPr="00943186">
        <w:rPr>
          <w:rFonts w:eastAsia="Times New Roman" w:cs="Times New Roman"/>
          <w:szCs w:val="28"/>
          <w:lang w:eastAsia="ru-RU"/>
        </w:rPr>
        <w:t xml:space="preserve"> 2007 годы и получение по его результатам субсидий из Фонда реформирования региональных и муниципальных финансов, реализация меро</w:t>
      </w:r>
      <w:r w:rsidRPr="00417DE5">
        <w:rPr>
          <w:rFonts w:eastAsia="Times New Roman" w:cs="Times New Roman"/>
          <w:spacing w:val="-4"/>
          <w:szCs w:val="28"/>
          <w:lang w:eastAsia="ru-RU"/>
        </w:rPr>
        <w:t xml:space="preserve">приятий долгосрочной целевой </w:t>
      </w:r>
      <w:hyperlink r:id="rId16" w:history="1">
        <w:r w:rsidRPr="00417DE5">
          <w:rPr>
            <w:rFonts w:eastAsia="Times New Roman" w:cs="Times New Roman"/>
            <w:spacing w:val="-4"/>
            <w:szCs w:val="28"/>
            <w:lang w:eastAsia="ru-RU"/>
          </w:rPr>
          <w:t>программы</w:t>
        </w:r>
      </w:hyperlink>
      <w:r w:rsidRPr="00417DE5">
        <w:rPr>
          <w:rFonts w:eastAsia="Times New Roman" w:cs="Times New Roman"/>
          <w:spacing w:val="-4"/>
          <w:szCs w:val="28"/>
          <w:lang w:eastAsia="ru-RU"/>
        </w:rPr>
        <w:t xml:space="preserve"> «Повышение эффективности расходов </w:t>
      </w:r>
      <w:r w:rsidRPr="00943186">
        <w:rPr>
          <w:rFonts w:eastAsia="Times New Roman" w:cs="Times New Roman"/>
          <w:szCs w:val="28"/>
          <w:lang w:eastAsia="ru-RU"/>
        </w:rPr>
        <w:t>бюджета городского округа город Сургут на период до 2013 года», нормативное закрепление и внедрение в практику всех установленных требований и новаций федерального законодательства.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Это позволило обеспечить динамичное и последовательное развитие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943186">
        <w:rPr>
          <w:rFonts w:eastAsia="Times New Roman" w:cs="Times New Roman"/>
          <w:szCs w:val="28"/>
          <w:lang w:eastAsia="ru-RU"/>
        </w:rPr>
        <w:t>системы управления муниципальными финансами в соответствии с приоритетами, установленными на всех уровнях бюджетной системы Российской Федерации.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В результате последовательного реформирования сферы управления муниципальными финансами город Сургут занимает высокую позицию по качеству организации и осуществления бюджетного процесса в городских округах автономного округа, что подтверждалось, в том числе и международным агентством «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Standard&amp;Poor`s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>».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При этом задачей первостепенной важности на всех этапах бюджетных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943186">
        <w:rPr>
          <w:rFonts w:eastAsia="Times New Roman" w:cs="Times New Roman"/>
          <w:szCs w:val="28"/>
          <w:lang w:eastAsia="ru-RU"/>
        </w:rPr>
        <w:t>реформ оставалось соблюдение на уровне муниципального образования бюджетного законодательства.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Обеспечение сбалансированности и устойчивости бюджета города является одним из основных условий достижения стратегических целей социально-эконо</w:t>
      </w:r>
      <w:r w:rsidRPr="00417DE5">
        <w:rPr>
          <w:rFonts w:eastAsia="Times New Roman" w:cs="Times New Roman"/>
          <w:spacing w:val="-4"/>
          <w:szCs w:val="28"/>
          <w:lang w:eastAsia="ru-RU"/>
        </w:rPr>
        <w:t xml:space="preserve">мического развития города Сургута. Поэтому одним из приоритетных направлений </w:t>
      </w:r>
      <w:r w:rsidRPr="00943186">
        <w:rPr>
          <w:rFonts w:eastAsia="Times New Roman" w:cs="Times New Roman"/>
          <w:szCs w:val="28"/>
          <w:lang w:eastAsia="ru-RU"/>
        </w:rPr>
        <w:t>бюджетной и налоговой политики городского округа на протяжении последних лет является обеспечение ответственного управления муниципальными финансами и осуществление бюджетного процесса на основе принципов предсказуемости и преемственности бюджетной деятельности.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17DE5">
        <w:rPr>
          <w:rFonts w:eastAsia="Times New Roman" w:cs="Times New Roman"/>
          <w:spacing w:val="-4"/>
          <w:szCs w:val="28"/>
          <w:lang w:eastAsia="ru-RU"/>
        </w:rPr>
        <w:t>Реализация муниципальной бюджетной и налоговой политики департаментом</w:t>
      </w:r>
      <w:r w:rsidRPr="00943186">
        <w:rPr>
          <w:rFonts w:eastAsia="Times New Roman" w:cs="Times New Roman"/>
          <w:szCs w:val="28"/>
          <w:lang w:eastAsia="ru-RU"/>
        </w:rPr>
        <w:t xml:space="preserve"> обеспечивается, прежде всего, разработкой необходимой нормативно-правовой базы по организации бюджетного процесса в пределах установленных полно</w:t>
      </w:r>
      <w:r w:rsidR="00417DE5">
        <w:rPr>
          <w:rFonts w:eastAsia="Times New Roman" w:cs="Times New Roman"/>
          <w:szCs w:val="28"/>
          <w:lang w:eastAsia="ru-RU"/>
        </w:rPr>
        <w:t xml:space="preserve">-         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мочий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 xml:space="preserve">, а также непосредственным исполнением функций финансового органа </w:t>
      </w:r>
      <w:r w:rsidR="00417DE5">
        <w:rPr>
          <w:rFonts w:eastAsia="Times New Roman" w:cs="Times New Roman"/>
          <w:szCs w:val="28"/>
          <w:lang w:eastAsia="ru-RU"/>
        </w:rPr>
        <w:t xml:space="preserve">        </w:t>
      </w:r>
      <w:r w:rsidRPr="00943186">
        <w:rPr>
          <w:rFonts w:eastAsia="Times New Roman" w:cs="Times New Roman"/>
          <w:szCs w:val="28"/>
          <w:lang w:eastAsia="ru-RU"/>
        </w:rPr>
        <w:t xml:space="preserve">по формированию сбалансированного проекта бюджета города, организации </w:t>
      </w:r>
      <w:r w:rsidR="00F51FA0">
        <w:rPr>
          <w:rFonts w:eastAsia="Times New Roman" w:cs="Times New Roman"/>
          <w:szCs w:val="28"/>
          <w:lang w:eastAsia="ru-RU"/>
        </w:rPr>
        <w:t xml:space="preserve">                  </w:t>
      </w:r>
      <w:r w:rsidRPr="00943186">
        <w:rPr>
          <w:rFonts w:eastAsia="Times New Roman" w:cs="Times New Roman"/>
          <w:szCs w:val="28"/>
          <w:lang w:eastAsia="ru-RU"/>
        </w:rPr>
        <w:t>его исполнения, надлежащему исполнению муниципальных долговых обязательств, составлению консолидированной отчетности об исполнении бюджета города, автоматизации бюджетных процедур.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Формирование и исполнение муниципальной программы департамента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</w:t>
      </w:r>
      <w:r w:rsidRPr="00943186">
        <w:rPr>
          <w:rFonts w:eastAsia="Times New Roman" w:cs="Times New Roman"/>
          <w:szCs w:val="28"/>
          <w:lang w:eastAsia="ru-RU"/>
        </w:rPr>
        <w:t>финансов обеспечило преемственность достигнутых результатов и их даль</w:t>
      </w:r>
      <w:r w:rsidR="00417DE5">
        <w:rPr>
          <w:rFonts w:eastAsia="Times New Roman" w:cs="Times New Roman"/>
          <w:szCs w:val="28"/>
          <w:lang w:eastAsia="ru-RU"/>
        </w:rPr>
        <w:t xml:space="preserve">-              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нейшее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 xml:space="preserve"> совершенствование.</w:t>
      </w:r>
    </w:p>
    <w:p w:rsidR="007D2B17" w:rsidRDefault="007D2B17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7D2B17" w:rsidRDefault="007D2B17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При этом с учетом особенностей полномочий финансового органа по </w:t>
      </w:r>
      <w:proofErr w:type="gramStart"/>
      <w:r w:rsidRPr="00943186">
        <w:rPr>
          <w:rFonts w:eastAsia="Times New Roman" w:cs="Times New Roman"/>
          <w:szCs w:val="28"/>
          <w:lang w:eastAsia="ru-RU"/>
        </w:rPr>
        <w:t>норма</w:t>
      </w:r>
      <w:r w:rsidR="00417DE5">
        <w:rPr>
          <w:rFonts w:eastAsia="Times New Roman" w:cs="Times New Roman"/>
          <w:szCs w:val="28"/>
          <w:lang w:eastAsia="ru-RU"/>
        </w:rPr>
        <w:t>-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тивному</w:t>
      </w:r>
      <w:proofErr w:type="spellEnd"/>
      <w:proofErr w:type="gramEnd"/>
      <w:r w:rsidRPr="00943186">
        <w:rPr>
          <w:rFonts w:eastAsia="Times New Roman" w:cs="Times New Roman"/>
          <w:szCs w:val="28"/>
          <w:lang w:eastAsia="ru-RU"/>
        </w:rPr>
        <w:t xml:space="preserve"> и методическому регулированию в установленной сфере деятельности, </w:t>
      </w:r>
      <w:r w:rsidRPr="00417DE5">
        <w:rPr>
          <w:rFonts w:eastAsia="Times New Roman" w:cs="Times New Roman"/>
          <w:spacing w:val="-4"/>
          <w:szCs w:val="28"/>
          <w:lang w:eastAsia="ru-RU"/>
        </w:rPr>
        <w:t>муниципальная программа департамента ориентирована, в том числе, на создание</w:t>
      </w:r>
      <w:r w:rsidRPr="00943186">
        <w:rPr>
          <w:rFonts w:eastAsia="Times New Roman" w:cs="Times New Roman"/>
          <w:szCs w:val="28"/>
          <w:lang w:eastAsia="ru-RU"/>
        </w:rPr>
        <w:t xml:space="preserve"> условий для осуществления бюджетной деятельности всеми участниками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</w:t>
      </w:r>
      <w:r w:rsidRPr="00943186">
        <w:rPr>
          <w:rFonts w:eastAsia="Times New Roman" w:cs="Times New Roman"/>
          <w:szCs w:val="28"/>
          <w:lang w:eastAsia="ru-RU"/>
        </w:rPr>
        <w:t>бюджетного процесса.</w:t>
      </w:r>
    </w:p>
    <w:p w:rsidR="00943186" w:rsidRPr="00943186" w:rsidRDefault="00943186" w:rsidP="00417DE5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Ведется непрерывная работа по созданию условий для повышения качества и результативности управления муниципальными финансами. Внедряются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в бюджетный процесс новые инструменты, как законодательно установленные, так и направленные на оптимизацию бюджетных и технологических процедур, повышение эффективности взаимодействия участников бюджетного процесса. 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Программа направлена на проведение бюджетной и налоговой политики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943186">
        <w:rPr>
          <w:rFonts w:eastAsia="Times New Roman" w:cs="Times New Roman"/>
          <w:szCs w:val="28"/>
          <w:lang w:eastAsia="ru-RU"/>
        </w:rPr>
        <w:t>в пределах установленных полномочий, обеспечение сбалансированности, устойчивости бюджета города, создание условий для качественной организации бюджетного процесса.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17DE5">
        <w:rPr>
          <w:rFonts w:eastAsia="Times New Roman" w:cs="Times New Roman"/>
          <w:spacing w:val="-6"/>
          <w:szCs w:val="28"/>
          <w:lang w:eastAsia="ru-RU"/>
        </w:rPr>
        <w:t>Бюджетный процесс в городе Сургуте, организованный при непосредственном</w:t>
      </w:r>
      <w:r w:rsidRPr="00943186">
        <w:rPr>
          <w:rFonts w:eastAsia="Times New Roman" w:cs="Times New Roman"/>
          <w:szCs w:val="28"/>
          <w:lang w:eastAsia="ru-RU"/>
        </w:rPr>
        <w:t xml:space="preserve"> участии департамента, характеризуется следующим: 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1.1. В муниципальном образовании имеется достаточная нормативно-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</w:t>
      </w:r>
      <w:r w:rsidRPr="00943186">
        <w:rPr>
          <w:rFonts w:eastAsia="Times New Roman" w:cs="Times New Roman"/>
          <w:szCs w:val="28"/>
          <w:lang w:eastAsia="ru-RU"/>
        </w:rPr>
        <w:t>правовая база по вопросам организации бюджетного процесса и исполнения бюджета, отвечающая современным требованиям бюджетного законодательства.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Изменения федерального законодательства диктуют необходимость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как постоянной актуализации действующей системы муниципальных правовых актов в сфере бюджета и финансов, так и нормативного регулирования при внедрении новаций в бюджетный процесс. В ближайшей перспективе необходимо решать задачи нормативно-правового регулирования и организационного сопровождения внедрения в бюджетный процесс процедур планирования,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обосно</w:t>
      </w:r>
      <w:proofErr w:type="spellEnd"/>
      <w:r w:rsidR="00417DE5">
        <w:rPr>
          <w:rFonts w:eastAsia="Times New Roman" w:cs="Times New Roman"/>
          <w:szCs w:val="28"/>
          <w:lang w:eastAsia="ru-RU"/>
        </w:rPr>
        <w:t xml:space="preserve">-              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вания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 xml:space="preserve"> и нормирования закупок, а также определения подходов к формированию бюджетного прогноза на долгосрочный период, реестра источников доходов бюджета города.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1.2. Создана единая методологическая база прогнозирования </w:t>
      </w:r>
      <w:proofErr w:type="gramStart"/>
      <w:r w:rsidRPr="00943186">
        <w:rPr>
          <w:rFonts w:eastAsia="Times New Roman" w:cs="Times New Roman"/>
          <w:szCs w:val="28"/>
          <w:lang w:eastAsia="ru-RU"/>
        </w:rPr>
        <w:t xml:space="preserve">доходов, </w:t>
      </w:r>
      <w:r w:rsidR="00417DE5">
        <w:rPr>
          <w:rFonts w:eastAsia="Times New Roman" w:cs="Times New Roman"/>
          <w:szCs w:val="28"/>
          <w:lang w:eastAsia="ru-RU"/>
        </w:rPr>
        <w:t xml:space="preserve">  </w:t>
      </w:r>
      <w:proofErr w:type="gramEnd"/>
      <w:r w:rsidR="00417DE5">
        <w:rPr>
          <w:rFonts w:eastAsia="Times New Roman" w:cs="Times New Roman"/>
          <w:szCs w:val="28"/>
          <w:lang w:eastAsia="ru-RU"/>
        </w:rPr>
        <w:t xml:space="preserve">                 </w:t>
      </w:r>
      <w:r w:rsidRPr="00943186">
        <w:rPr>
          <w:rFonts w:eastAsia="Times New Roman" w:cs="Times New Roman"/>
          <w:szCs w:val="28"/>
          <w:lang w:eastAsia="ru-RU"/>
        </w:rPr>
        <w:t>подлежащих зачислению в бюджет городского округа город Сургут, что способствует повышению объективности и точности их планирования.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1.3. Организована деятельность комиссии по мобилизации дополнительных доходов в бюджет города, в основном, посредством взаимодействия с главными администраторами доходов бюджета. В дальнейшем работа комиссии будет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</w:t>
      </w:r>
      <w:r w:rsidRPr="00417DE5">
        <w:rPr>
          <w:rFonts w:eastAsia="Times New Roman" w:cs="Times New Roman"/>
          <w:spacing w:val="-4"/>
          <w:szCs w:val="28"/>
          <w:lang w:eastAsia="ru-RU"/>
        </w:rPr>
        <w:t>продолжена с целью повышения собираемости налоговых и неналоговых доходов</w:t>
      </w:r>
      <w:r w:rsidRPr="00943186">
        <w:rPr>
          <w:rFonts w:eastAsia="Times New Roman" w:cs="Times New Roman"/>
          <w:szCs w:val="28"/>
          <w:lang w:eastAsia="ru-RU"/>
        </w:rPr>
        <w:t xml:space="preserve"> бюджета города, укрепления налоговой и бюджетной дисциплины.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1.4. Оптимизирована процедура рассмотрения проекта бюджета </w:t>
      </w:r>
      <w:proofErr w:type="gramStart"/>
      <w:r w:rsidRPr="00943186">
        <w:rPr>
          <w:rFonts w:eastAsia="Times New Roman" w:cs="Times New Roman"/>
          <w:szCs w:val="28"/>
          <w:lang w:eastAsia="ru-RU"/>
        </w:rPr>
        <w:t xml:space="preserve">города, </w:t>
      </w:r>
      <w:r w:rsidR="00417DE5">
        <w:rPr>
          <w:rFonts w:eastAsia="Times New Roman" w:cs="Times New Roman"/>
          <w:szCs w:val="28"/>
          <w:lang w:eastAsia="ru-RU"/>
        </w:rPr>
        <w:t xml:space="preserve">  </w:t>
      </w:r>
      <w:proofErr w:type="gramEnd"/>
      <w:r w:rsidR="00417DE5">
        <w:rPr>
          <w:rFonts w:eastAsia="Times New Roman" w:cs="Times New Roman"/>
          <w:szCs w:val="28"/>
          <w:lang w:eastAsia="ru-RU"/>
        </w:rPr>
        <w:t xml:space="preserve">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с учетом которой его рассмотрение Думой города происходит в одном чтении, что представляется более рациональным в связи с сокращением регламентных процедур, связанных с внесением и рассмотрением проекта бюджета в двух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</w:t>
      </w:r>
      <w:r w:rsidRPr="00943186">
        <w:rPr>
          <w:rFonts w:eastAsia="Times New Roman" w:cs="Times New Roman"/>
          <w:szCs w:val="28"/>
          <w:lang w:eastAsia="ru-RU"/>
        </w:rPr>
        <w:t>чтениях.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1.5. Внедрена практика среднесрочного планирования, в течение ряда лет бюджет города утверждался на три года.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Однако принятые на федеральном и региональном уровнях власти решения о приостановлении на 2016 год норм бюджетного законодательства,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регули</w:t>
      </w:r>
      <w:proofErr w:type="spellEnd"/>
      <w:r w:rsidR="00417DE5">
        <w:rPr>
          <w:rFonts w:eastAsia="Times New Roman" w:cs="Times New Roman"/>
          <w:szCs w:val="28"/>
          <w:lang w:eastAsia="ru-RU"/>
        </w:rPr>
        <w:t xml:space="preserve">-                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рующих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 xml:space="preserve"> среднесрочное планирование, обусловили необходимость дальнейшего внесения соответствующих изменений в муниципальные правовые акты.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   </w:t>
      </w:r>
      <w:r w:rsidRPr="00943186">
        <w:rPr>
          <w:rFonts w:eastAsia="Times New Roman" w:cs="Times New Roman"/>
          <w:szCs w:val="28"/>
          <w:lang w:eastAsia="ru-RU"/>
        </w:rPr>
        <w:t>Таким образом, в 2015 году составление проекта бюджета города осуществлено на один (2016) год.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1.6. Создана единая система из 32 муниципальных программ, посредством которой обеспечивается комплексное решение вопросов местного </w:t>
      </w:r>
      <w:proofErr w:type="gramStart"/>
      <w:r w:rsidRPr="00943186">
        <w:rPr>
          <w:rFonts w:eastAsia="Times New Roman" w:cs="Times New Roman"/>
          <w:szCs w:val="28"/>
          <w:lang w:eastAsia="ru-RU"/>
        </w:rPr>
        <w:t xml:space="preserve">значения, </w:t>
      </w:r>
      <w:r w:rsidR="00417DE5">
        <w:rPr>
          <w:rFonts w:eastAsia="Times New Roman" w:cs="Times New Roman"/>
          <w:szCs w:val="28"/>
          <w:lang w:eastAsia="ru-RU"/>
        </w:rPr>
        <w:t xml:space="preserve">  </w:t>
      </w:r>
      <w:proofErr w:type="gramEnd"/>
      <w:r w:rsidR="00417DE5">
        <w:rPr>
          <w:rFonts w:eastAsia="Times New Roman" w:cs="Times New Roman"/>
          <w:szCs w:val="28"/>
          <w:lang w:eastAsia="ru-RU"/>
        </w:rPr>
        <w:t xml:space="preserve">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выполнение переданных полномочий и преемственность целей, задач и мероприятий государственных программ Российской Федерации и автономного округа, в реализации которых участвует муниципальное образование. Финансово-экономическое обоснование программ представляется в составе обоснований </w:t>
      </w:r>
      <w:proofErr w:type="spellStart"/>
      <w:proofErr w:type="gramStart"/>
      <w:r w:rsidRPr="00943186">
        <w:rPr>
          <w:rFonts w:eastAsia="Times New Roman" w:cs="Times New Roman"/>
          <w:szCs w:val="28"/>
          <w:lang w:eastAsia="ru-RU"/>
        </w:rPr>
        <w:t>бюдже</w:t>
      </w:r>
      <w:r w:rsidR="00417DE5">
        <w:rPr>
          <w:rFonts w:eastAsia="Times New Roman" w:cs="Times New Roman"/>
          <w:szCs w:val="28"/>
          <w:lang w:eastAsia="ru-RU"/>
        </w:rPr>
        <w:t>-</w:t>
      </w:r>
      <w:r w:rsidRPr="00417DE5">
        <w:rPr>
          <w:rFonts w:eastAsia="Times New Roman" w:cs="Times New Roman"/>
          <w:spacing w:val="-6"/>
          <w:szCs w:val="28"/>
          <w:lang w:eastAsia="ru-RU"/>
        </w:rPr>
        <w:t>тных</w:t>
      </w:r>
      <w:proofErr w:type="spellEnd"/>
      <w:proofErr w:type="gramEnd"/>
      <w:r w:rsidRPr="00417DE5">
        <w:rPr>
          <w:rFonts w:eastAsia="Times New Roman" w:cs="Times New Roman"/>
          <w:spacing w:val="-6"/>
          <w:szCs w:val="28"/>
          <w:lang w:eastAsia="ru-RU"/>
        </w:rPr>
        <w:t xml:space="preserve"> ассигнований главных распорядителей бюджетных средств. Департаментом</w:t>
      </w:r>
      <w:r w:rsidRPr="00943186">
        <w:rPr>
          <w:rFonts w:eastAsia="Times New Roman" w:cs="Times New Roman"/>
          <w:szCs w:val="28"/>
          <w:lang w:eastAsia="ru-RU"/>
        </w:rPr>
        <w:t xml:space="preserve"> </w:t>
      </w:r>
      <w:r w:rsidRPr="00417DE5">
        <w:rPr>
          <w:rFonts w:eastAsia="Times New Roman" w:cs="Times New Roman"/>
          <w:spacing w:val="-4"/>
          <w:szCs w:val="28"/>
          <w:lang w:eastAsia="ru-RU"/>
        </w:rPr>
        <w:t>разработана и постоянно совершенствуется программная классификация расходов</w:t>
      </w:r>
      <w:r w:rsidRPr="00943186">
        <w:rPr>
          <w:rFonts w:eastAsia="Times New Roman" w:cs="Times New Roman"/>
          <w:szCs w:val="28"/>
          <w:lang w:eastAsia="ru-RU"/>
        </w:rPr>
        <w:t xml:space="preserve"> бюджета. Для методической поддержки участников бюджетного процесса департаментом финансов разработаны соответствующие указания о порядке применения программных классификаторов.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1.7. Планирование расходов бюджета города осуществляется с выделением принимаемых обязательств.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1.8. Организована и совершенствуется деятельность Бюджетной комиссии при Главе города. В ее функции начиная с проекта бюджета города на 2015 год и плановый период 2016 </w:t>
      </w:r>
      <w:r w:rsidR="00417DE5">
        <w:rPr>
          <w:rFonts w:eastAsia="Times New Roman" w:cs="Times New Roman"/>
          <w:szCs w:val="28"/>
          <w:lang w:eastAsia="ru-RU"/>
        </w:rPr>
        <w:t>–</w:t>
      </w:r>
      <w:r w:rsidRPr="00943186">
        <w:rPr>
          <w:rFonts w:eastAsia="Times New Roman" w:cs="Times New Roman"/>
          <w:szCs w:val="28"/>
          <w:lang w:eastAsia="ru-RU"/>
        </w:rPr>
        <w:t xml:space="preserve"> 2017 годов включено рассмотрение результатов оценки эффективности предоставляемых (планируемых к предоставлению) налоговых льгот по местным налогам и информации о распределении главными распорядителями бюджетных средств предельного объема бюджетных ассигнований по муниципальным программам и отдельным направлениям расходов.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1.9. Производится переход к новой системе планирования, обоснования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943186">
        <w:rPr>
          <w:rFonts w:eastAsia="Times New Roman" w:cs="Times New Roman"/>
          <w:szCs w:val="28"/>
          <w:lang w:eastAsia="ru-RU"/>
        </w:rPr>
        <w:t>и нормирования закупок, интеграция закупочного и бюджетного процессов.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1.10. Проведена реформа системы финансового обеспечения </w:t>
      </w:r>
      <w:proofErr w:type="spellStart"/>
      <w:proofErr w:type="gramStart"/>
      <w:r w:rsidRPr="00943186">
        <w:rPr>
          <w:rFonts w:eastAsia="Times New Roman" w:cs="Times New Roman"/>
          <w:szCs w:val="28"/>
          <w:lang w:eastAsia="ru-RU"/>
        </w:rPr>
        <w:t>муниципа</w:t>
      </w:r>
      <w:r w:rsidR="00417DE5">
        <w:rPr>
          <w:rFonts w:eastAsia="Times New Roman" w:cs="Times New Roman"/>
          <w:szCs w:val="28"/>
          <w:lang w:eastAsia="ru-RU"/>
        </w:rPr>
        <w:t>-</w:t>
      </w:r>
      <w:r w:rsidRPr="00943186">
        <w:rPr>
          <w:rFonts w:eastAsia="Times New Roman" w:cs="Times New Roman"/>
          <w:szCs w:val="28"/>
          <w:lang w:eastAsia="ru-RU"/>
        </w:rPr>
        <w:t>льных</w:t>
      </w:r>
      <w:proofErr w:type="spellEnd"/>
      <w:proofErr w:type="gramEnd"/>
      <w:r w:rsidRPr="00943186">
        <w:rPr>
          <w:rFonts w:eastAsia="Times New Roman" w:cs="Times New Roman"/>
          <w:szCs w:val="28"/>
          <w:lang w:eastAsia="ru-RU"/>
        </w:rPr>
        <w:t xml:space="preserve"> учреждений с учетом изменений их правового статуса в рамках соответствующего федерального закона.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1.11. Разработан и применяется механизм формирования нормативных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затрат на оказание муниципальными учреждениями муниципальных услуг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</w:t>
      </w:r>
      <w:proofErr w:type="gramStart"/>
      <w:r w:rsidR="00417DE5">
        <w:rPr>
          <w:rFonts w:eastAsia="Times New Roman" w:cs="Times New Roman"/>
          <w:szCs w:val="28"/>
          <w:lang w:eastAsia="ru-RU"/>
        </w:rPr>
        <w:t xml:space="preserve">   </w:t>
      </w:r>
      <w:r w:rsidRPr="00943186">
        <w:rPr>
          <w:rFonts w:eastAsia="Times New Roman" w:cs="Times New Roman"/>
          <w:szCs w:val="28"/>
          <w:lang w:eastAsia="ru-RU"/>
        </w:rPr>
        <w:t>(</w:t>
      </w:r>
      <w:proofErr w:type="gramEnd"/>
      <w:r w:rsidRPr="00943186">
        <w:rPr>
          <w:rFonts w:eastAsia="Times New Roman" w:cs="Times New Roman"/>
          <w:szCs w:val="28"/>
          <w:lang w:eastAsia="ru-RU"/>
        </w:rPr>
        <w:t>выполнение работ) в увязке с показателями объема оказания муниципальных услуг (работ) на основе базового норматива затрат с применением отраслевых корректирующих коэффициентов.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1.12. Разработан порядок проведения кассовых операций со средствами </w:t>
      </w:r>
      <w:r w:rsidR="00417DE5">
        <w:rPr>
          <w:rFonts w:eastAsia="Times New Roman" w:cs="Times New Roman"/>
          <w:szCs w:val="28"/>
          <w:lang w:eastAsia="ru-RU"/>
        </w:rPr>
        <w:t xml:space="preserve">                </w:t>
      </w:r>
      <w:r w:rsidRPr="00943186">
        <w:rPr>
          <w:rFonts w:eastAsia="Times New Roman" w:cs="Times New Roman"/>
          <w:szCs w:val="28"/>
          <w:lang w:eastAsia="ru-RU"/>
        </w:rPr>
        <w:t>муниципальных бюджетных и автономных учреждений в новых условиях.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1.13. Усовершенствован механизм регистрации бюджетных обязательств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</w:t>
      </w:r>
      <w:r w:rsidRPr="00943186">
        <w:rPr>
          <w:rFonts w:eastAsia="Times New Roman" w:cs="Times New Roman"/>
          <w:szCs w:val="28"/>
          <w:lang w:eastAsia="ru-RU"/>
        </w:rPr>
        <w:t>и санкционирования расходов бюджета города.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1.14. Обеспечена подготовка бюджетной отчетности муниципального образования и своевременное представление ее в органы государственной власти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</w:t>
      </w:r>
      <w:r w:rsidRPr="00943186">
        <w:rPr>
          <w:rFonts w:eastAsia="Times New Roman" w:cs="Times New Roman"/>
          <w:szCs w:val="28"/>
          <w:lang w:eastAsia="ru-RU"/>
        </w:rPr>
        <w:t>автономного округа, Контрольно-сч</w:t>
      </w:r>
      <w:r w:rsidR="00417DE5">
        <w:rPr>
          <w:rFonts w:eastAsia="Times New Roman" w:cs="Times New Roman"/>
          <w:szCs w:val="28"/>
          <w:lang w:eastAsia="ru-RU"/>
        </w:rPr>
        <w:t>ё</w:t>
      </w:r>
      <w:r w:rsidRPr="00943186">
        <w:rPr>
          <w:rFonts w:eastAsia="Times New Roman" w:cs="Times New Roman"/>
          <w:szCs w:val="28"/>
          <w:lang w:eastAsia="ru-RU"/>
        </w:rPr>
        <w:t>тную палату и Думу города.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Организован процесс приема, проверки и формирования сводной бухгалтерской отчетности муниципальных бюджетных и автономных учреждений.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1.15. Создана система мониторинга качества финансового менеджмента, осуществляемого главными администраторами бюджетных средств. Результаты мониторинга размещаются на официальном </w:t>
      </w:r>
      <w:r w:rsidR="00417DE5">
        <w:rPr>
          <w:rFonts w:eastAsia="Times New Roman" w:cs="Times New Roman"/>
          <w:szCs w:val="28"/>
          <w:lang w:eastAsia="ru-RU"/>
        </w:rPr>
        <w:t>портале</w:t>
      </w:r>
      <w:r w:rsidRPr="00943186">
        <w:rPr>
          <w:rFonts w:eastAsia="Times New Roman" w:cs="Times New Roman"/>
          <w:szCs w:val="28"/>
          <w:lang w:eastAsia="ru-RU"/>
        </w:rPr>
        <w:t xml:space="preserve"> Администрации города, главным администраторам бюджетных средств департаментом выдаются рекомендации по совершенствованию осуществляемых ими бюджетных процедур.</w:t>
      </w:r>
    </w:p>
    <w:p w:rsidR="00943186" w:rsidRPr="00943186" w:rsidRDefault="00943186" w:rsidP="00417DE5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43186">
        <w:rPr>
          <w:rFonts w:eastAsia="Times New Roman" w:cs="Times New Roman"/>
          <w:color w:val="000000"/>
          <w:szCs w:val="28"/>
          <w:lang w:eastAsia="ru-RU"/>
        </w:rPr>
        <w:t xml:space="preserve">1.16. Осуществляется методологическое сопровождение и мониторинг </w:t>
      </w:r>
      <w:r w:rsidR="00417DE5">
        <w:rPr>
          <w:rFonts w:eastAsia="Times New Roman" w:cs="Times New Roman"/>
          <w:color w:val="000000"/>
          <w:szCs w:val="28"/>
          <w:lang w:eastAsia="ru-RU"/>
        </w:rPr>
        <w:t xml:space="preserve">                  </w:t>
      </w:r>
      <w:r w:rsidRPr="00943186">
        <w:rPr>
          <w:rFonts w:eastAsia="Times New Roman" w:cs="Times New Roman"/>
          <w:color w:val="000000"/>
          <w:szCs w:val="28"/>
          <w:lang w:eastAsia="ru-RU"/>
        </w:rPr>
        <w:t xml:space="preserve">реализации муниципальных программ, подготовка сводной информации </w:t>
      </w:r>
      <w:r w:rsidR="00417DE5">
        <w:rPr>
          <w:rFonts w:eastAsia="Times New Roman" w:cs="Times New Roman"/>
          <w:color w:val="000000"/>
          <w:szCs w:val="28"/>
          <w:lang w:eastAsia="ru-RU"/>
        </w:rPr>
        <w:t xml:space="preserve">                         </w:t>
      </w:r>
      <w:r w:rsidRPr="00943186">
        <w:rPr>
          <w:rFonts w:eastAsia="Times New Roman" w:cs="Times New Roman"/>
          <w:color w:val="000000"/>
          <w:szCs w:val="28"/>
          <w:lang w:eastAsia="ru-RU"/>
        </w:rPr>
        <w:t>об исполнении муниципальных программ и государственных программ Ханты-Мансийского автономного округа</w:t>
      </w:r>
      <w:r w:rsidR="00417DE5">
        <w:rPr>
          <w:rFonts w:eastAsia="Times New Roman" w:cs="Times New Roman"/>
          <w:color w:val="000000"/>
          <w:szCs w:val="28"/>
          <w:lang w:eastAsia="ru-RU"/>
        </w:rPr>
        <w:t xml:space="preserve"> – </w:t>
      </w:r>
      <w:r w:rsidRPr="00943186">
        <w:rPr>
          <w:rFonts w:eastAsia="Times New Roman" w:cs="Times New Roman"/>
          <w:color w:val="000000"/>
          <w:szCs w:val="28"/>
          <w:lang w:eastAsia="ru-RU"/>
        </w:rPr>
        <w:t>Югры, реализуемых на территории муниципального образования городской округ город Сургут.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1.17. Принят и реализуется План мероприятий по мобилизации </w:t>
      </w:r>
      <w:proofErr w:type="gramStart"/>
      <w:r w:rsidRPr="00943186">
        <w:rPr>
          <w:rFonts w:eastAsia="Times New Roman" w:cs="Times New Roman"/>
          <w:szCs w:val="28"/>
          <w:lang w:eastAsia="ru-RU"/>
        </w:rPr>
        <w:t xml:space="preserve">доходов, </w:t>
      </w:r>
      <w:r w:rsidR="00417DE5">
        <w:rPr>
          <w:rFonts w:eastAsia="Times New Roman" w:cs="Times New Roman"/>
          <w:szCs w:val="28"/>
          <w:lang w:eastAsia="ru-RU"/>
        </w:rPr>
        <w:t xml:space="preserve">  </w:t>
      </w:r>
      <w:proofErr w:type="gramEnd"/>
      <w:r w:rsidR="00417DE5">
        <w:rPr>
          <w:rFonts w:eastAsia="Times New Roman" w:cs="Times New Roman"/>
          <w:szCs w:val="28"/>
          <w:lang w:eastAsia="ru-RU"/>
        </w:rPr>
        <w:t xml:space="preserve">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оптимизации расходов и муниципального долга бюджета городского округа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город Сургут. План </w:t>
      </w:r>
      <w:proofErr w:type="gramStart"/>
      <w:r w:rsidRPr="00943186">
        <w:rPr>
          <w:rFonts w:eastAsia="Times New Roman" w:cs="Times New Roman"/>
          <w:szCs w:val="28"/>
          <w:lang w:eastAsia="ru-RU"/>
        </w:rPr>
        <w:t>разрабатывается ежегодно</w:t>
      </w:r>
      <w:proofErr w:type="gramEnd"/>
      <w:r w:rsidRPr="00943186">
        <w:rPr>
          <w:rFonts w:eastAsia="Times New Roman" w:cs="Times New Roman"/>
          <w:szCs w:val="28"/>
          <w:lang w:eastAsia="ru-RU"/>
        </w:rPr>
        <w:t xml:space="preserve"> начиная с 2014 года с учетом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рекомендаций автономного округа и включает как традиционные мероприятия, проводимые на постоянной основе и направленные на обеспечение поступления доходов в запланированных объемах, так и планируемые к реализации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     </w:t>
      </w:r>
      <w:r w:rsidRPr="00943186">
        <w:rPr>
          <w:rFonts w:eastAsia="Times New Roman" w:cs="Times New Roman"/>
          <w:szCs w:val="28"/>
          <w:lang w:eastAsia="ru-RU"/>
        </w:rPr>
        <w:t>на перспективу. Ежегодно производится анализ резу</w:t>
      </w:r>
      <w:r w:rsidR="00417DE5">
        <w:rPr>
          <w:rFonts w:eastAsia="Times New Roman" w:cs="Times New Roman"/>
          <w:szCs w:val="28"/>
          <w:lang w:eastAsia="ru-RU"/>
        </w:rPr>
        <w:t>льтатов реализации мероприятий пл</w:t>
      </w:r>
      <w:r w:rsidRPr="00943186">
        <w:rPr>
          <w:rFonts w:eastAsia="Times New Roman" w:cs="Times New Roman"/>
          <w:szCs w:val="28"/>
          <w:lang w:eastAsia="ru-RU"/>
        </w:rPr>
        <w:t xml:space="preserve">ана и при необходимости осуществляется их корректировка. 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1.18. Управление муниципальным долгом осуществляется посредством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 системы процедур, ориентированных на сохранение муниципального долга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на экономически безопасном уровне, с учетом критериев уровня долговой нагрузки и соблюдения ограничений, установленных Бюджетным </w:t>
      </w:r>
      <w:hyperlink r:id="rId17" w:history="1">
        <w:r w:rsidRPr="00943186">
          <w:rPr>
            <w:rFonts w:eastAsia="Times New Roman" w:cs="Times New Roman"/>
            <w:szCs w:val="28"/>
            <w:lang w:eastAsia="ru-RU"/>
          </w:rPr>
          <w:t>кодексом</w:t>
        </w:r>
      </w:hyperlink>
      <w:r w:rsidRPr="00943186">
        <w:rPr>
          <w:rFonts w:eastAsia="Times New Roman" w:cs="Times New Roman"/>
          <w:szCs w:val="28"/>
          <w:lang w:eastAsia="ru-RU"/>
        </w:rPr>
        <w:t xml:space="preserve">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Российской Федерации.  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Своевременно и в полном объеме обеспечивается исполнение обязательств муниципального образования по ранее привлеченным муниципальным заимствованиям. 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В 2016 году в связи со снижением объема собственных доходов бюджета при увеличении расходных обязательств за счет роста бюджетной сети и городской инфраструктуры, необходимостью обеспечения инвестиционной составляющей был привлечен кредит кредитной организации для финансирования дефицита бюджета города.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Кроме того, ежегодно предусматривается привлечение кредита кредитной организации на возможное исполнение обязательств по предоставленной муниципальной гарантии в эквивалентном обязательствам объеме с целью </w:t>
      </w:r>
      <w:proofErr w:type="spellStart"/>
      <w:proofErr w:type="gramStart"/>
      <w:r w:rsidRPr="00943186">
        <w:rPr>
          <w:rFonts w:eastAsia="Times New Roman" w:cs="Times New Roman"/>
          <w:szCs w:val="28"/>
          <w:lang w:eastAsia="ru-RU"/>
        </w:rPr>
        <w:t>недопу</w:t>
      </w:r>
      <w:r w:rsidR="00417DE5">
        <w:rPr>
          <w:rFonts w:eastAsia="Times New Roman" w:cs="Times New Roman"/>
          <w:szCs w:val="28"/>
          <w:lang w:eastAsia="ru-RU"/>
        </w:rPr>
        <w:t>-</w:t>
      </w:r>
      <w:r w:rsidRPr="00943186">
        <w:rPr>
          <w:rFonts w:eastAsia="Times New Roman" w:cs="Times New Roman"/>
          <w:szCs w:val="28"/>
          <w:lang w:eastAsia="ru-RU"/>
        </w:rPr>
        <w:t>щения</w:t>
      </w:r>
      <w:proofErr w:type="spellEnd"/>
      <w:proofErr w:type="gramEnd"/>
      <w:r w:rsidRPr="00943186">
        <w:rPr>
          <w:rFonts w:eastAsia="Times New Roman" w:cs="Times New Roman"/>
          <w:szCs w:val="28"/>
          <w:lang w:eastAsia="ru-RU"/>
        </w:rPr>
        <w:t xml:space="preserve"> отвлечения доходов бюджета на условные долговые обязательства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города. Однако, случаи привлечения данного кредита до настоящего времени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не возникали в связи с самостоятельным исполнением принципалом своих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943186">
        <w:rPr>
          <w:rFonts w:eastAsia="Times New Roman" w:cs="Times New Roman"/>
          <w:szCs w:val="28"/>
          <w:lang w:eastAsia="ru-RU"/>
        </w:rPr>
        <w:t>обязательств.</w:t>
      </w:r>
    </w:p>
    <w:p w:rsidR="00943186" w:rsidRPr="00943186" w:rsidRDefault="00943186" w:rsidP="00417DE5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В целях минимизации расходов на обслуживание долговых обязательств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с конца 2015 года ведется работа с автономным округом по привлечению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943186">
        <w:rPr>
          <w:rFonts w:eastAsia="Times New Roman" w:cs="Times New Roman"/>
          <w:szCs w:val="28"/>
          <w:lang w:eastAsia="ru-RU"/>
        </w:rPr>
        <w:t>бюджетного кредита из бюджета округа на приемлемых для города условиях.</w:t>
      </w:r>
    </w:p>
    <w:p w:rsidR="007D2B17" w:rsidRDefault="007D2B17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1.19. Осуществляется контроль за исполнением принципалами обязательств по предоставленным муниципальным гарантиям через осуществление на постоянной основе анализа их финансового состояния.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1.20. Резервный фонд Администрации города формируется в пределах ограничений, установленных нормой </w:t>
      </w:r>
      <w:hyperlink r:id="rId18" w:history="1">
        <w:r w:rsidRPr="00943186">
          <w:rPr>
            <w:rFonts w:eastAsia="Times New Roman" w:cs="Times New Roman"/>
            <w:szCs w:val="28"/>
            <w:lang w:eastAsia="ru-RU"/>
          </w:rPr>
          <w:t>статьи 81</w:t>
        </w:r>
      </w:hyperlink>
      <w:r w:rsidRPr="00943186">
        <w:rPr>
          <w:rFonts w:eastAsia="Times New Roman" w:cs="Times New Roman"/>
          <w:szCs w:val="28"/>
          <w:lang w:eastAsia="ru-RU"/>
        </w:rPr>
        <w:t xml:space="preserve"> Бюджетного кодекса Российской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</w:t>
      </w:r>
      <w:r w:rsidRPr="00943186">
        <w:rPr>
          <w:rFonts w:eastAsia="Times New Roman" w:cs="Times New Roman"/>
          <w:szCs w:val="28"/>
          <w:lang w:eastAsia="ru-RU"/>
        </w:rPr>
        <w:t>Федерации, для возможного исполнения расходных обязательств по финансовому обеспечению непредвиденных расходов.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Средства резервного фонда Администрации города используются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в порядке, установленном муниципальным правовым актом, и направляются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</w:t>
      </w:r>
      <w:r w:rsidRPr="00417DE5">
        <w:rPr>
          <w:rFonts w:eastAsia="Times New Roman" w:cs="Times New Roman"/>
          <w:spacing w:val="-4"/>
          <w:szCs w:val="28"/>
          <w:lang w:eastAsia="ru-RU"/>
        </w:rPr>
        <w:t>на проведение аварийно-восстановительных работ и иных мероприятий, связанных</w:t>
      </w:r>
      <w:r w:rsidRPr="00943186">
        <w:rPr>
          <w:rFonts w:eastAsia="Times New Roman" w:cs="Times New Roman"/>
          <w:szCs w:val="28"/>
          <w:lang w:eastAsia="ru-RU"/>
        </w:rPr>
        <w:t xml:space="preserve"> </w:t>
      </w:r>
      <w:r w:rsidRPr="00417DE5">
        <w:rPr>
          <w:rFonts w:eastAsia="Times New Roman" w:cs="Times New Roman"/>
          <w:spacing w:val="-6"/>
          <w:szCs w:val="28"/>
          <w:lang w:eastAsia="ru-RU"/>
        </w:rPr>
        <w:t>с ликвидацией последствий стихийных бедствий и других чрезвычайных ситуаций.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1.21. При составлении бюджета города на трехлетний бюджетный цикл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осуществляется формирование на плановый период условно утвержденных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расходов бюджета города в соответствии со </w:t>
      </w:r>
      <w:hyperlink r:id="rId19" w:history="1">
        <w:r w:rsidRPr="00943186">
          <w:rPr>
            <w:rFonts w:eastAsia="Times New Roman" w:cs="Times New Roman"/>
            <w:szCs w:val="28"/>
            <w:lang w:eastAsia="ru-RU"/>
          </w:rPr>
          <w:t>статьей 184.1</w:t>
        </w:r>
      </w:hyperlink>
      <w:r w:rsidRPr="00943186">
        <w:rPr>
          <w:rFonts w:eastAsia="Times New Roman" w:cs="Times New Roman"/>
          <w:szCs w:val="28"/>
          <w:lang w:eastAsia="ru-RU"/>
        </w:rPr>
        <w:t xml:space="preserve"> Бюджетного кодекса Российской Федерации в объеме не менее 2,5% общего объема расходов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       </w:t>
      </w:r>
      <w:r w:rsidRPr="00943186">
        <w:rPr>
          <w:rFonts w:eastAsia="Times New Roman" w:cs="Times New Roman"/>
          <w:szCs w:val="28"/>
          <w:lang w:eastAsia="ru-RU"/>
        </w:rPr>
        <w:t>бюджета в первый год планового периода, 5%</w:t>
      </w:r>
      <w:r w:rsidR="00417DE5">
        <w:rPr>
          <w:rFonts w:eastAsia="Times New Roman" w:cs="Times New Roman"/>
          <w:szCs w:val="28"/>
          <w:lang w:eastAsia="ru-RU"/>
        </w:rPr>
        <w:t xml:space="preserve"> –</w:t>
      </w:r>
      <w:r w:rsidRPr="00943186">
        <w:rPr>
          <w:rFonts w:eastAsia="Times New Roman" w:cs="Times New Roman"/>
          <w:szCs w:val="28"/>
          <w:lang w:eastAsia="ru-RU"/>
        </w:rPr>
        <w:t xml:space="preserve"> во второй год планового периода (без учета расходов бюджета, предусмотренных за счет межбюджетных </w:t>
      </w:r>
      <w:r w:rsidRPr="00417DE5">
        <w:rPr>
          <w:rFonts w:eastAsia="Times New Roman" w:cs="Times New Roman"/>
          <w:spacing w:val="-4"/>
          <w:szCs w:val="28"/>
          <w:lang w:eastAsia="ru-RU"/>
        </w:rPr>
        <w:t>трансфертов из других бюджетов бюджетной системы Российской Федерации, имеющих</w:t>
      </w:r>
      <w:r w:rsidRPr="00943186">
        <w:rPr>
          <w:rFonts w:eastAsia="Times New Roman" w:cs="Times New Roman"/>
          <w:szCs w:val="28"/>
          <w:lang w:eastAsia="ru-RU"/>
        </w:rPr>
        <w:t xml:space="preserve"> целевое назначение) для обеспечения возможных к принятию расходных обязательств в плановом периоде.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1.22. Формирование резерва средств для последующего направления соответствующим главным распорядителям бюджетных средств осуществляется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в целях обеспечения планируемых в очередном финансовом году расходных </w:t>
      </w:r>
      <w:r w:rsidR="00417DE5">
        <w:rPr>
          <w:rFonts w:eastAsia="Times New Roman" w:cs="Times New Roman"/>
          <w:szCs w:val="28"/>
          <w:lang w:eastAsia="ru-RU"/>
        </w:rPr>
        <w:t xml:space="preserve">     </w:t>
      </w:r>
      <w:r w:rsidRPr="00943186">
        <w:rPr>
          <w:rFonts w:eastAsia="Times New Roman" w:cs="Times New Roman"/>
          <w:szCs w:val="28"/>
          <w:lang w:eastAsia="ru-RU"/>
        </w:rPr>
        <w:t xml:space="preserve">обязательств, нормативно не закрепленных, в период формирования бюджета (обеспечение эксплуатации новых объектов муниципальной собственности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после их ввода и иные случаи, предусматриваемые текстовой частью решения Думы города о бюджете города). </w:t>
      </w:r>
    </w:p>
    <w:p w:rsidR="00943186" w:rsidRPr="00943186" w:rsidRDefault="00943186" w:rsidP="00417DE5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Перераспределение средств иным образом зарезервированных в бюджете города по ведомственной принадлежности осуществляется в порядке, установленном соответствующим муниципальным правовым актом с учетом их целевой направленности.</w:t>
      </w:r>
    </w:p>
    <w:p w:rsidR="00943186" w:rsidRPr="00943186" w:rsidRDefault="00943186" w:rsidP="00417DE5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1.23. Достигнут достаточный уровень автоматизации бюджетного процесса, соответствующий развитию системы управления муниципальными финансами:</w:t>
      </w:r>
    </w:p>
    <w:p w:rsidR="00943186" w:rsidRPr="00943186" w:rsidRDefault="00943186" w:rsidP="00417DE5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- автоматизирован процесс планирования бюджетных ассигнований                     на очередной финансовый год и плановый период, а также процесс внесения                      в них изменений;</w:t>
      </w:r>
    </w:p>
    <w:p w:rsidR="00943186" w:rsidRPr="00943186" w:rsidRDefault="00943186" w:rsidP="00417DE5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- автоматизирован процесс исполнения бюджета и кассового обслуживания муниципальных автономных и бюджетных учреждений, включая ведение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</w:t>
      </w:r>
      <w:r w:rsidRPr="00943186">
        <w:rPr>
          <w:rFonts w:eastAsia="Times New Roman" w:cs="Times New Roman"/>
          <w:szCs w:val="28"/>
          <w:lang w:eastAsia="ru-RU"/>
        </w:rPr>
        <w:t>планов их финансово-хозяйственной деятельности;</w:t>
      </w:r>
    </w:p>
    <w:p w:rsidR="00943186" w:rsidRPr="00943186" w:rsidRDefault="00943186" w:rsidP="00417DE5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- создан механизм предварительного контроля в процессе исполнения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943186">
        <w:rPr>
          <w:rFonts w:eastAsia="Times New Roman" w:cs="Times New Roman"/>
          <w:szCs w:val="28"/>
          <w:lang w:eastAsia="ru-RU"/>
        </w:rPr>
        <w:t>бюджета;</w:t>
      </w:r>
    </w:p>
    <w:p w:rsidR="00943186" w:rsidRPr="00943186" w:rsidRDefault="00943186" w:rsidP="00417DE5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- организовано удаленное электронное взаимодействие по защищенным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</w:t>
      </w:r>
      <w:r w:rsidRPr="00943186">
        <w:rPr>
          <w:rFonts w:eastAsia="Times New Roman" w:cs="Times New Roman"/>
          <w:szCs w:val="28"/>
          <w:lang w:eastAsia="ru-RU"/>
        </w:rPr>
        <w:t>каналам связи с органом Федерального казначейства, учреждением Центрального банка России, главными распорядителями и получателями бюджетных средств, автоном</w:t>
      </w:r>
      <w:r w:rsidR="00417DE5">
        <w:rPr>
          <w:rFonts w:eastAsia="Times New Roman" w:cs="Times New Roman"/>
          <w:szCs w:val="28"/>
          <w:lang w:eastAsia="ru-RU"/>
        </w:rPr>
        <w:t xml:space="preserve">ными и бюджетными учреждениями </w:t>
      </w:r>
      <w:r w:rsidRPr="00943186">
        <w:rPr>
          <w:rFonts w:eastAsia="Times New Roman" w:cs="Times New Roman"/>
          <w:szCs w:val="28"/>
          <w:lang w:eastAsia="ru-RU"/>
        </w:rPr>
        <w:t>при исполнении функций финансового органа;</w:t>
      </w:r>
    </w:p>
    <w:p w:rsidR="00943186" w:rsidRPr="00943186" w:rsidRDefault="00943186" w:rsidP="00417DE5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- организован переход на документооборот с представлением первичных </w:t>
      </w:r>
      <w:r w:rsidR="00417DE5">
        <w:rPr>
          <w:rFonts w:eastAsia="Times New Roman" w:cs="Times New Roman"/>
          <w:szCs w:val="28"/>
          <w:lang w:eastAsia="ru-RU"/>
        </w:rPr>
        <w:t xml:space="preserve">   </w:t>
      </w:r>
      <w:r w:rsidRPr="00943186">
        <w:rPr>
          <w:rFonts w:eastAsia="Times New Roman" w:cs="Times New Roman"/>
          <w:szCs w:val="28"/>
          <w:lang w:eastAsia="ru-RU"/>
        </w:rPr>
        <w:t>документов, подтверждающих возникновение бюджетных обязательств                          и списание средств с лицевых счетов учреждений в электронном виде;</w:t>
      </w:r>
    </w:p>
    <w:p w:rsidR="00943186" w:rsidRPr="00943186" w:rsidRDefault="00943186" w:rsidP="00417DE5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- для придания юридической значимости электронного документооборота              и защиты документов от подделки применяются сертифицированные криптографические средства электронной подписи;</w:t>
      </w:r>
    </w:p>
    <w:p w:rsidR="00943186" w:rsidRPr="00943186" w:rsidRDefault="00943186" w:rsidP="00417DE5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- осуществлено внедрение модуля системы планирования и исполнения бюджета «АЦК Формирование бюджета программно-целевым способом</w:t>
      </w:r>
      <w:proofErr w:type="gramStart"/>
      <w:r w:rsidRPr="00943186">
        <w:rPr>
          <w:rFonts w:eastAsia="Times New Roman" w:cs="Times New Roman"/>
          <w:szCs w:val="28"/>
          <w:lang w:eastAsia="ru-RU"/>
        </w:rPr>
        <w:t xml:space="preserve">», </w:t>
      </w:r>
      <w:r w:rsidR="00417DE5">
        <w:rPr>
          <w:rFonts w:eastAsia="Times New Roman" w:cs="Times New Roman"/>
          <w:szCs w:val="28"/>
          <w:lang w:eastAsia="ru-RU"/>
        </w:rPr>
        <w:t xml:space="preserve">  </w:t>
      </w:r>
      <w:proofErr w:type="gramEnd"/>
      <w:r w:rsidR="00417DE5">
        <w:rPr>
          <w:rFonts w:eastAsia="Times New Roman" w:cs="Times New Roman"/>
          <w:szCs w:val="28"/>
          <w:lang w:eastAsia="ru-RU"/>
        </w:rPr>
        <w:t xml:space="preserve">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позволяющего автоматизировать процесс формирования справочников мероприятий муниципальных программ, в целях последующей интеграции с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подси</w:t>
      </w:r>
      <w:proofErr w:type="spellEnd"/>
      <w:r w:rsidR="00417DE5">
        <w:rPr>
          <w:rFonts w:eastAsia="Times New Roman" w:cs="Times New Roman"/>
          <w:szCs w:val="28"/>
          <w:lang w:eastAsia="ru-RU"/>
        </w:rPr>
        <w:t xml:space="preserve">-                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стемой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 xml:space="preserve"> «АЦК </w:t>
      </w:r>
      <w:r w:rsidR="00417DE5">
        <w:rPr>
          <w:rFonts w:eastAsia="Times New Roman" w:cs="Times New Roman"/>
          <w:szCs w:val="28"/>
          <w:lang w:eastAsia="ru-RU"/>
        </w:rPr>
        <w:t>–</w:t>
      </w:r>
      <w:r w:rsidRPr="00943186">
        <w:rPr>
          <w:rFonts w:eastAsia="Times New Roman" w:cs="Times New Roman"/>
          <w:szCs w:val="28"/>
          <w:lang w:eastAsia="ru-RU"/>
        </w:rPr>
        <w:t xml:space="preserve"> Муниципальный заказ».</w:t>
      </w:r>
    </w:p>
    <w:p w:rsidR="00943186" w:rsidRPr="00943186" w:rsidRDefault="00943186" w:rsidP="00417DE5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В соответствии с требованиями Федерального закона от 05.04.2013                  № 44-ФЗ «О контрактной системе в сфере закупок товаров, работ, услуг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для обеспечения государственных и муниципальных нужд» в 2016 году решена задача по автоматизации контроля за соответствием информации об объеме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</w:t>
      </w:r>
      <w:r w:rsidRPr="00943186">
        <w:rPr>
          <w:rFonts w:eastAsia="Times New Roman" w:cs="Times New Roman"/>
          <w:szCs w:val="28"/>
          <w:lang w:eastAsia="ru-RU"/>
        </w:rPr>
        <w:t>финансового обеспечения, включенн</w:t>
      </w:r>
      <w:r w:rsidR="00417DE5">
        <w:rPr>
          <w:rFonts w:eastAsia="Times New Roman" w:cs="Times New Roman"/>
          <w:szCs w:val="28"/>
          <w:lang w:eastAsia="ru-RU"/>
        </w:rPr>
        <w:t xml:space="preserve">ой в планы закупок, информации </w:t>
      </w:r>
      <w:r w:rsidRPr="00943186">
        <w:rPr>
          <w:rFonts w:eastAsia="Times New Roman" w:cs="Times New Roman"/>
          <w:szCs w:val="28"/>
          <w:lang w:eastAsia="ru-RU"/>
        </w:rPr>
        <w:t xml:space="preserve">об объеме </w:t>
      </w:r>
      <w:r w:rsidRPr="00417DE5">
        <w:rPr>
          <w:rFonts w:eastAsia="Times New Roman" w:cs="Times New Roman"/>
          <w:spacing w:val="-6"/>
          <w:szCs w:val="28"/>
          <w:lang w:eastAsia="ru-RU"/>
        </w:rPr>
        <w:t>финансового обеспечения для осуществления закупок, утвержденном и доведенном</w:t>
      </w:r>
      <w:r w:rsidRPr="00943186">
        <w:rPr>
          <w:rFonts w:eastAsia="Times New Roman" w:cs="Times New Roman"/>
          <w:szCs w:val="28"/>
          <w:lang w:eastAsia="ru-RU"/>
        </w:rPr>
        <w:t xml:space="preserve"> до заказчика.</w:t>
      </w:r>
    </w:p>
    <w:p w:rsidR="00943186" w:rsidRPr="00943186" w:rsidRDefault="00943186" w:rsidP="00417DE5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В целях обеспечения открытости бюджетного процесса:</w:t>
      </w:r>
    </w:p>
    <w:p w:rsidR="00943186" w:rsidRPr="00943186" w:rsidRDefault="00943186" w:rsidP="00417DE5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- начиная с 2016 года функционирует информационный портал «Бюджет для граждан», предназначенный для удобного и быстрого поиска информации    о муниципальных финансах в наглядной форме.</w:t>
      </w:r>
    </w:p>
    <w:p w:rsidR="00943186" w:rsidRPr="00943186" w:rsidRDefault="00943186" w:rsidP="00417DE5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На портале «Бюджет для граждан» представлена информация о бюджете </w:t>
      </w:r>
      <w:r w:rsidR="00F51FA0">
        <w:rPr>
          <w:rFonts w:eastAsia="Times New Roman" w:cs="Times New Roman"/>
          <w:szCs w:val="28"/>
          <w:lang w:eastAsia="ru-RU"/>
        </w:rPr>
        <w:t xml:space="preserve">                  </w:t>
      </w:r>
      <w:r w:rsidRPr="00943186">
        <w:rPr>
          <w:rFonts w:eastAsia="Times New Roman" w:cs="Times New Roman"/>
          <w:szCs w:val="28"/>
          <w:lang w:eastAsia="ru-RU"/>
        </w:rPr>
        <w:t>города и его исполнении как в форме официальных документов, утвержденных муниципальными правовыми актами, так и в интерактивном графическом формате в различных разрезах и интерпретациях;</w:t>
      </w:r>
    </w:p>
    <w:p w:rsidR="00943186" w:rsidRPr="00943186" w:rsidRDefault="00943186" w:rsidP="00417DE5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- на официальном портале Администрации города создан новый информационный раздел «Финансовая грамотность». Данный раздел предоставляет пользователям открытый доступ к различным информационным источникам, содержащим учебно-методические материалы, образовательные модули о правилах пользования ос</w:t>
      </w:r>
      <w:r w:rsidR="00417DE5">
        <w:rPr>
          <w:rFonts w:eastAsia="Times New Roman" w:cs="Times New Roman"/>
          <w:szCs w:val="28"/>
          <w:lang w:eastAsia="ru-RU"/>
        </w:rPr>
        <w:t xml:space="preserve">новными финансовыми продуктами </w:t>
      </w:r>
      <w:r w:rsidRPr="00943186">
        <w:rPr>
          <w:rFonts w:eastAsia="Times New Roman" w:cs="Times New Roman"/>
          <w:szCs w:val="28"/>
          <w:lang w:eastAsia="ru-RU"/>
        </w:rPr>
        <w:t>и услугами (страхование, кредитование, инвестиции), правах потребителей финансовых услуг, иным материалам в области финансов.</w:t>
      </w:r>
    </w:p>
    <w:p w:rsidR="00943186" w:rsidRPr="00943186" w:rsidRDefault="00943186" w:rsidP="00417DE5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Актуальность повышения финансовой грамотности обусловлена развитием рынка финансовых услуг, ростом разнообразия и сложности финансовых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продуктов. В таких условиях индивидуальные финансовые решения оказывают влияние не только на личное благосостояние граждан, но и на стабильность </w:t>
      </w:r>
      <w:r w:rsidR="00417DE5">
        <w:rPr>
          <w:rFonts w:eastAsia="Times New Roman" w:cs="Times New Roman"/>
          <w:szCs w:val="28"/>
          <w:lang w:eastAsia="ru-RU"/>
        </w:rPr>
        <w:t xml:space="preserve">                    </w:t>
      </w:r>
      <w:r w:rsidRPr="00943186">
        <w:rPr>
          <w:rFonts w:eastAsia="Times New Roman" w:cs="Times New Roman"/>
          <w:szCs w:val="28"/>
          <w:lang w:eastAsia="ru-RU"/>
        </w:rPr>
        <w:t>финансовой системы страны в целом.</w:t>
      </w:r>
    </w:p>
    <w:p w:rsidR="007D2B17" w:rsidRDefault="00943186" w:rsidP="00417DE5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Также ежегодно департамент финансов принимает участие                                         во Всероссийской акции «Дни финансовой грамотности в учебных </w:t>
      </w:r>
      <w:proofErr w:type="gramStart"/>
      <w:r w:rsidRPr="00943186">
        <w:rPr>
          <w:rFonts w:eastAsia="Times New Roman" w:cs="Times New Roman"/>
          <w:szCs w:val="28"/>
          <w:lang w:eastAsia="ru-RU"/>
        </w:rPr>
        <w:t xml:space="preserve">заведениях»   </w:t>
      </w:r>
      <w:proofErr w:type="gramEnd"/>
      <w:r w:rsidRPr="00943186">
        <w:rPr>
          <w:rFonts w:eastAsia="Times New Roman" w:cs="Times New Roman"/>
          <w:szCs w:val="28"/>
          <w:lang w:eastAsia="ru-RU"/>
        </w:rPr>
        <w:t xml:space="preserve">  с привлечением сотрудников департамента для проведения уроков, лекций                         в организациях, осуществляющих образовательную деятельность в городе,                       с целью повышения финансовой грамотности школьников;</w:t>
      </w:r>
    </w:p>
    <w:p w:rsidR="00943186" w:rsidRPr="00943186" w:rsidRDefault="00943186" w:rsidP="00417DE5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- осуществляется размещение информации о бюджете города                                    и его исполнении в иных внешних информационных системах в случаях                       и порядке, установленных соответствующими правовыми актами                              </w:t>
      </w:r>
      <w:proofErr w:type="gramStart"/>
      <w:r w:rsidRPr="00943186">
        <w:rPr>
          <w:rFonts w:eastAsia="Times New Roman" w:cs="Times New Roman"/>
          <w:szCs w:val="28"/>
          <w:lang w:eastAsia="ru-RU"/>
        </w:rPr>
        <w:t xml:space="preserve">   (</w:t>
      </w:r>
      <w:proofErr w:type="gramEnd"/>
      <w:r w:rsidRPr="00943186">
        <w:rPr>
          <w:rFonts w:eastAsia="Times New Roman" w:cs="Times New Roman"/>
          <w:szCs w:val="28"/>
          <w:lang w:eastAsia="ru-RU"/>
        </w:rPr>
        <w:t xml:space="preserve">на официальном интернет-сайте www.bus.gov.ru, в автоматизированной информационной системе «Мониторинг Югра» государственной автоматизированной системе «Управление»)». </w:t>
      </w:r>
    </w:p>
    <w:p w:rsidR="00A53014" w:rsidRDefault="00417DE5" w:rsidP="00417DE5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1.2. </w:t>
      </w:r>
      <w:r w:rsidR="00A53014">
        <w:rPr>
          <w:rFonts w:eastAsia="Times New Roman" w:cs="Times New Roman"/>
          <w:szCs w:val="28"/>
          <w:lang w:eastAsia="ru-RU"/>
        </w:rPr>
        <w:t>Графу «Обоснование соответствия задачи цели программы, сроков                       реализации программы» р</w:t>
      </w:r>
      <w:r w:rsidR="00943186" w:rsidRPr="00943186">
        <w:rPr>
          <w:rFonts w:eastAsia="Times New Roman" w:cs="Times New Roman"/>
          <w:szCs w:val="28"/>
          <w:lang w:eastAsia="ru-RU"/>
        </w:rPr>
        <w:t>аздел</w:t>
      </w:r>
      <w:r w:rsidR="00A53014">
        <w:rPr>
          <w:rFonts w:eastAsia="Times New Roman" w:cs="Times New Roman"/>
          <w:szCs w:val="28"/>
          <w:lang w:eastAsia="ru-RU"/>
        </w:rPr>
        <w:t>а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 2 дополнить абзацем следующего содержания: </w:t>
      </w:r>
    </w:p>
    <w:p w:rsidR="00A53014" w:rsidRDefault="00943186" w:rsidP="00A53014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«-</w:t>
      </w:r>
      <w:r w:rsidR="007D2B17" w:rsidRPr="007D2B17">
        <w:rPr>
          <w:rFonts w:eastAsia="Times New Roman" w:cs="Times New Roman"/>
          <w:szCs w:val="28"/>
          <w:lang w:eastAsia="ru-RU"/>
        </w:rPr>
        <w:t xml:space="preserve"> </w:t>
      </w:r>
      <w:r w:rsidRPr="00943186">
        <w:rPr>
          <w:rFonts w:eastAsia="Times New Roman" w:cs="Times New Roman"/>
          <w:szCs w:val="28"/>
          <w:lang w:eastAsia="ru-RU"/>
        </w:rPr>
        <w:t xml:space="preserve">внедрению в бюджетный процесс механизмов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партисипаторного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 xml:space="preserve"> бюджетирования путем реализации проекта «Бюджет Сургута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Online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>».</w:t>
      </w:r>
    </w:p>
    <w:p w:rsidR="00A53014" w:rsidRDefault="00A53014" w:rsidP="00A53014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1.3. </w:t>
      </w:r>
      <w:r w:rsidR="007D2B17">
        <w:rPr>
          <w:szCs w:val="28"/>
        </w:rPr>
        <w:t>После раздела 2</w:t>
      </w:r>
      <w:r w:rsidR="007D2B17" w:rsidRPr="007D2B17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д</w:t>
      </w:r>
      <w:r w:rsidR="00943186" w:rsidRPr="00943186">
        <w:rPr>
          <w:rFonts w:eastAsia="Times New Roman" w:cs="Times New Roman"/>
          <w:szCs w:val="28"/>
          <w:lang w:eastAsia="ru-RU"/>
        </w:rPr>
        <w:t>ополнить разделом 2</w:t>
      </w:r>
      <w:r w:rsidR="00943186" w:rsidRPr="00943186">
        <w:rPr>
          <w:rFonts w:eastAsia="Times New Roman" w:cs="Times New Roman"/>
          <w:szCs w:val="28"/>
          <w:vertAlign w:val="superscript"/>
          <w:lang w:eastAsia="ru-RU"/>
        </w:rPr>
        <w:t>1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 следующего содержания:</w:t>
      </w:r>
    </w:p>
    <w:p w:rsidR="00A53014" w:rsidRDefault="00943186" w:rsidP="00A53014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«2</w:t>
      </w:r>
      <w:r w:rsidRPr="00943186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943186">
        <w:rPr>
          <w:rFonts w:eastAsia="Times New Roman" w:cs="Times New Roman"/>
          <w:szCs w:val="28"/>
          <w:lang w:eastAsia="ru-RU"/>
        </w:rPr>
        <w:t>. Реализация в рамках муниципальной программы проектов инвестиционного и инновационного характера, а также проектов, реализуемых с применением системы управления проектной деятельностью в Администрации города</w:t>
      </w:r>
    </w:p>
    <w:p w:rsidR="00A53014" w:rsidRDefault="00943186" w:rsidP="00A53014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В целях улучшения качества управления муниципальными </w:t>
      </w:r>
      <w:proofErr w:type="gramStart"/>
      <w:r w:rsidRPr="00943186">
        <w:rPr>
          <w:rFonts w:eastAsia="Times New Roman" w:cs="Times New Roman"/>
          <w:szCs w:val="28"/>
          <w:lang w:eastAsia="ru-RU"/>
        </w:rPr>
        <w:t xml:space="preserve">финансами, </w:t>
      </w:r>
      <w:r w:rsidR="00A53014">
        <w:rPr>
          <w:rFonts w:eastAsia="Times New Roman" w:cs="Times New Roman"/>
          <w:szCs w:val="28"/>
          <w:lang w:eastAsia="ru-RU"/>
        </w:rPr>
        <w:t xml:space="preserve">  </w:t>
      </w:r>
      <w:proofErr w:type="gramEnd"/>
      <w:r w:rsidR="00A53014">
        <w:rPr>
          <w:rFonts w:eastAsia="Times New Roman" w:cs="Times New Roman"/>
          <w:szCs w:val="28"/>
          <w:lang w:eastAsia="ru-RU"/>
        </w:rPr>
        <w:t xml:space="preserve">                   </w:t>
      </w:r>
      <w:r w:rsidRPr="00943186">
        <w:rPr>
          <w:rFonts w:eastAsia="Times New Roman" w:cs="Times New Roman"/>
          <w:szCs w:val="28"/>
          <w:lang w:eastAsia="ru-RU"/>
        </w:rPr>
        <w:t>повышения эффективности расходования бюджетных средств, а также с целью привлечения к решению вопросов местного значения граждан начиная</w:t>
      </w:r>
      <w:r w:rsidR="007D2B17" w:rsidRPr="007D2B17">
        <w:rPr>
          <w:rFonts w:eastAsia="Times New Roman" w:cs="Times New Roman"/>
          <w:szCs w:val="28"/>
          <w:lang w:eastAsia="ru-RU"/>
        </w:rPr>
        <w:t xml:space="preserve">        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 с 2017 года в муниципальном образовании в рамках проектной деятельности </w:t>
      </w:r>
      <w:r w:rsidR="007D2B17" w:rsidRPr="007D2B17">
        <w:rPr>
          <w:rFonts w:eastAsia="Times New Roman" w:cs="Times New Roman"/>
          <w:szCs w:val="28"/>
          <w:lang w:eastAsia="ru-RU"/>
        </w:rPr>
        <w:t xml:space="preserve">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Администрации города реализуется проект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партисипаторного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 xml:space="preserve"> бюджетирования </w:t>
      </w:r>
      <w:r w:rsidR="00A53014"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943186">
        <w:rPr>
          <w:rFonts w:eastAsia="Times New Roman" w:cs="Times New Roman"/>
          <w:szCs w:val="28"/>
          <w:lang w:eastAsia="ru-RU"/>
        </w:rPr>
        <w:t xml:space="preserve">«Бюджет Сургута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Online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 xml:space="preserve">». </w:t>
      </w:r>
    </w:p>
    <w:p w:rsidR="00A53014" w:rsidRDefault="00943186" w:rsidP="00A53014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Под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партисипаторным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 xml:space="preserve"> бюджетированием понимается совокупность основанных на гражданской инициативе практик по непосредственному участию граждан в определении объектов р</w:t>
      </w:r>
      <w:r w:rsidR="00A53014">
        <w:rPr>
          <w:rFonts w:eastAsia="Times New Roman" w:cs="Times New Roman"/>
          <w:szCs w:val="28"/>
          <w:lang w:eastAsia="ru-RU"/>
        </w:rPr>
        <w:t>асходования бюджетных средств, а</w:t>
      </w:r>
      <w:r w:rsidRPr="00943186">
        <w:rPr>
          <w:rFonts w:eastAsia="Times New Roman" w:cs="Times New Roman"/>
          <w:szCs w:val="28"/>
          <w:lang w:eastAsia="ru-RU"/>
        </w:rPr>
        <w:t xml:space="preserve"> также </w:t>
      </w:r>
      <w:r w:rsidR="00A53014">
        <w:rPr>
          <w:rFonts w:eastAsia="Times New Roman" w:cs="Times New Roman"/>
          <w:szCs w:val="28"/>
          <w:lang w:eastAsia="ru-RU"/>
        </w:rPr>
        <w:t xml:space="preserve">                     </w:t>
      </w:r>
      <w:r w:rsidRPr="00943186">
        <w:rPr>
          <w:rFonts w:eastAsia="Times New Roman" w:cs="Times New Roman"/>
          <w:szCs w:val="28"/>
          <w:lang w:eastAsia="ru-RU"/>
        </w:rPr>
        <w:t>последующем контроле за реализацией отобранных проектов.</w:t>
      </w:r>
    </w:p>
    <w:p w:rsidR="00A53014" w:rsidRDefault="00943186" w:rsidP="00A53014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53014">
        <w:rPr>
          <w:rFonts w:eastAsia="Times New Roman" w:cs="Times New Roman"/>
          <w:spacing w:val="-4"/>
          <w:szCs w:val="28"/>
          <w:lang w:eastAsia="ru-RU"/>
        </w:rPr>
        <w:t xml:space="preserve">Реализация </w:t>
      </w:r>
      <w:proofErr w:type="spellStart"/>
      <w:r w:rsidRPr="00A53014">
        <w:rPr>
          <w:rFonts w:eastAsia="Times New Roman" w:cs="Times New Roman"/>
          <w:spacing w:val="-4"/>
          <w:szCs w:val="28"/>
          <w:lang w:eastAsia="ru-RU"/>
        </w:rPr>
        <w:t>партисипаторного</w:t>
      </w:r>
      <w:proofErr w:type="spellEnd"/>
      <w:r w:rsidRPr="00A53014">
        <w:rPr>
          <w:rFonts w:eastAsia="Times New Roman" w:cs="Times New Roman"/>
          <w:spacing w:val="-4"/>
          <w:szCs w:val="28"/>
          <w:lang w:eastAsia="ru-RU"/>
        </w:rPr>
        <w:t xml:space="preserve"> бюджетирования позволит решить следующие</w:t>
      </w:r>
      <w:r w:rsidRPr="00943186">
        <w:rPr>
          <w:rFonts w:eastAsia="Times New Roman" w:cs="Times New Roman"/>
          <w:szCs w:val="28"/>
          <w:lang w:eastAsia="ru-RU"/>
        </w:rPr>
        <w:t xml:space="preserve"> задачи:</w:t>
      </w:r>
    </w:p>
    <w:p w:rsidR="00A53014" w:rsidRDefault="00943186" w:rsidP="00A53014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- повышение открытости деятельности органа местного самоуправления;</w:t>
      </w:r>
    </w:p>
    <w:p w:rsidR="00A53014" w:rsidRDefault="00943186" w:rsidP="00A53014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- привлечение жителей города к решению различных социальных проблем и вопросов посредством территориального общественного самоуправления;</w:t>
      </w:r>
    </w:p>
    <w:p w:rsidR="00A53014" w:rsidRDefault="00A53014" w:rsidP="00A53014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pacing w:val="-4"/>
          <w:szCs w:val="28"/>
          <w:lang w:eastAsia="ru-RU"/>
        </w:rPr>
        <w:t>-</w:t>
      </w:r>
      <w:r w:rsidR="00943186" w:rsidRPr="00A53014">
        <w:rPr>
          <w:rFonts w:eastAsia="Times New Roman" w:cs="Times New Roman"/>
          <w:spacing w:val="-4"/>
          <w:szCs w:val="28"/>
          <w:lang w:eastAsia="ru-RU"/>
        </w:rPr>
        <w:t xml:space="preserve"> предоставление жителям города возможности участвовать в распределении</w:t>
      </w:r>
      <w:r w:rsidR="00943186" w:rsidRPr="00943186">
        <w:rPr>
          <w:rFonts w:eastAsia="Times New Roman" w:cs="Times New Roman"/>
          <w:szCs w:val="28"/>
          <w:lang w:eastAsia="ru-RU"/>
        </w:rPr>
        <w:t xml:space="preserve"> части средств городского бюджета;</w:t>
      </w:r>
    </w:p>
    <w:p w:rsidR="00A53014" w:rsidRDefault="00943186" w:rsidP="00A53014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- создание нового механизма взаимодействия граждан и городской власти </w:t>
      </w:r>
      <w:r w:rsidR="00A53014">
        <w:rPr>
          <w:rFonts w:eastAsia="Times New Roman" w:cs="Times New Roman"/>
          <w:szCs w:val="28"/>
          <w:lang w:eastAsia="ru-RU"/>
        </w:rPr>
        <w:t xml:space="preserve">    </w:t>
      </w:r>
      <w:r w:rsidRPr="00943186">
        <w:rPr>
          <w:rFonts w:eastAsia="Times New Roman" w:cs="Times New Roman"/>
          <w:szCs w:val="28"/>
          <w:lang w:eastAsia="ru-RU"/>
        </w:rPr>
        <w:t xml:space="preserve"> в сфере формирования и исполнения бюджета;</w:t>
      </w:r>
    </w:p>
    <w:p w:rsidR="00A53014" w:rsidRDefault="00943186" w:rsidP="00A53014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- формирован</w:t>
      </w:r>
      <w:r w:rsidR="00A53014">
        <w:rPr>
          <w:rFonts w:eastAsia="Times New Roman" w:cs="Times New Roman"/>
          <w:szCs w:val="28"/>
          <w:lang w:eastAsia="ru-RU"/>
        </w:rPr>
        <w:t>ие положительного имиджа власти</w:t>
      </w:r>
      <w:r w:rsidRPr="00943186">
        <w:rPr>
          <w:rFonts w:eastAsia="Times New Roman" w:cs="Times New Roman"/>
          <w:szCs w:val="28"/>
          <w:lang w:eastAsia="ru-RU"/>
        </w:rPr>
        <w:t>»</w:t>
      </w:r>
      <w:r w:rsidR="00A53014">
        <w:rPr>
          <w:rFonts w:eastAsia="Times New Roman" w:cs="Times New Roman"/>
          <w:szCs w:val="28"/>
          <w:lang w:eastAsia="ru-RU"/>
        </w:rPr>
        <w:t>.</w:t>
      </w:r>
    </w:p>
    <w:p w:rsidR="00A23847" w:rsidRDefault="00943186" w:rsidP="00A2384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>1.4. Приложение к муниципальной программе «Управление муниципаль</w:t>
      </w:r>
      <w:r w:rsidRPr="00A53014">
        <w:rPr>
          <w:rFonts w:eastAsia="Times New Roman" w:cs="Times New Roman"/>
          <w:spacing w:val="-4"/>
          <w:szCs w:val="28"/>
          <w:lang w:eastAsia="ru-RU"/>
        </w:rPr>
        <w:t xml:space="preserve">ными финансами города Сургута на 2014 – 2030 годы» изложить в новой редакции </w:t>
      </w:r>
      <w:r w:rsidRPr="00943186">
        <w:rPr>
          <w:rFonts w:eastAsia="Times New Roman" w:cs="Times New Roman"/>
          <w:szCs w:val="28"/>
          <w:lang w:eastAsia="ru-RU"/>
        </w:rPr>
        <w:t xml:space="preserve">согласно </w:t>
      </w:r>
      <w:proofErr w:type="gramStart"/>
      <w:r w:rsidRPr="00943186">
        <w:rPr>
          <w:rFonts w:eastAsia="Times New Roman" w:cs="Times New Roman"/>
          <w:szCs w:val="28"/>
          <w:lang w:eastAsia="ru-RU"/>
        </w:rPr>
        <w:t>приложению</w:t>
      </w:r>
      <w:proofErr w:type="gramEnd"/>
      <w:r w:rsidRPr="00943186">
        <w:rPr>
          <w:rFonts w:eastAsia="Times New Roman" w:cs="Times New Roman"/>
          <w:szCs w:val="28"/>
          <w:lang w:eastAsia="ru-RU"/>
        </w:rPr>
        <w:t xml:space="preserve"> к настоящему постановлению.</w:t>
      </w:r>
    </w:p>
    <w:p w:rsidR="00A23847" w:rsidRPr="00A23847" w:rsidRDefault="00A23847" w:rsidP="00A2384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Pr="00A23847">
        <w:rPr>
          <w:rFonts w:eastAsia="Times New Roman" w:cs="Times New Roman"/>
          <w:szCs w:val="28"/>
          <w:lang w:eastAsia="ru-RU"/>
        </w:rPr>
        <w:t>. Управлению по связям с общественностью и средствами массовой информации опубликовать настоящее постановление в средствах массовой информации и разместить на официальном портале Администрации города.</w:t>
      </w:r>
    </w:p>
    <w:p w:rsidR="007D2B17" w:rsidRDefault="007D2B17" w:rsidP="00417DE5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7D2B17" w:rsidRDefault="007D2B17" w:rsidP="00417DE5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A53014" w:rsidRDefault="00A23847" w:rsidP="00417DE5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</w:t>
      </w:r>
      <w:r w:rsidR="00943186" w:rsidRPr="00943186">
        <w:rPr>
          <w:rFonts w:eastAsia="Times New Roman" w:cs="Times New Roman"/>
          <w:szCs w:val="28"/>
          <w:lang w:eastAsia="ru-RU"/>
        </w:rPr>
        <w:t>. Настоящее постановление вступает в силу после его официального опубликования.</w:t>
      </w:r>
    </w:p>
    <w:p w:rsidR="009C7B6F" w:rsidRDefault="00943186" w:rsidP="009C7B6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43186">
        <w:rPr>
          <w:rFonts w:eastAsia="Times New Roman" w:cs="Times New Roman"/>
          <w:szCs w:val="28"/>
          <w:lang w:eastAsia="ru-RU"/>
        </w:rPr>
        <w:t xml:space="preserve">4. Контроль за выполнением постановления возложить на заместителя главы Администрации города </w:t>
      </w:r>
      <w:proofErr w:type="spellStart"/>
      <w:r w:rsidRPr="00943186">
        <w:rPr>
          <w:rFonts w:eastAsia="Times New Roman" w:cs="Times New Roman"/>
          <w:szCs w:val="28"/>
          <w:lang w:eastAsia="ru-RU"/>
        </w:rPr>
        <w:t>Шерстневу</w:t>
      </w:r>
      <w:proofErr w:type="spellEnd"/>
      <w:r w:rsidRPr="00943186">
        <w:rPr>
          <w:rFonts w:eastAsia="Times New Roman" w:cs="Times New Roman"/>
          <w:szCs w:val="28"/>
          <w:lang w:eastAsia="ru-RU"/>
        </w:rPr>
        <w:t xml:space="preserve"> А.Ю.</w:t>
      </w:r>
    </w:p>
    <w:p w:rsidR="009C7B6F" w:rsidRDefault="009C7B6F" w:rsidP="009C7B6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</w:p>
    <w:p w:rsidR="009C7B6F" w:rsidRDefault="009C7B6F" w:rsidP="009C7B6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</w:p>
    <w:p w:rsidR="009C7B6F" w:rsidRDefault="009C7B6F" w:rsidP="009C7B6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</w:p>
    <w:p w:rsidR="009D7DAB" w:rsidRPr="00943186" w:rsidRDefault="00943186" w:rsidP="009C7B6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</w:pPr>
      <w:r w:rsidRPr="00943186">
        <w:rPr>
          <w:rFonts w:eastAsia="Times New Roman" w:cs="Times New Roman"/>
          <w:szCs w:val="28"/>
          <w:lang w:eastAsia="ru-RU"/>
        </w:rPr>
        <w:t xml:space="preserve">Глава города                                                   </w:t>
      </w:r>
      <w:r w:rsidR="009C7B6F">
        <w:rPr>
          <w:rFonts w:eastAsia="Times New Roman" w:cs="Times New Roman"/>
          <w:szCs w:val="28"/>
          <w:lang w:eastAsia="ru-RU"/>
        </w:rPr>
        <w:t xml:space="preserve"> </w:t>
      </w:r>
      <w:r w:rsidRPr="00943186">
        <w:rPr>
          <w:rFonts w:eastAsia="Times New Roman" w:cs="Times New Roman"/>
          <w:szCs w:val="28"/>
          <w:lang w:eastAsia="ru-RU"/>
        </w:rPr>
        <w:t xml:space="preserve">            </w:t>
      </w:r>
      <w:r w:rsidR="00A53014">
        <w:rPr>
          <w:rFonts w:eastAsia="Times New Roman" w:cs="Times New Roman"/>
          <w:szCs w:val="28"/>
          <w:lang w:eastAsia="ru-RU"/>
        </w:rPr>
        <w:t xml:space="preserve">     </w:t>
      </w:r>
      <w:r w:rsidRPr="00943186">
        <w:rPr>
          <w:rFonts w:eastAsia="Times New Roman" w:cs="Times New Roman"/>
          <w:szCs w:val="28"/>
          <w:lang w:eastAsia="ru-RU"/>
        </w:rPr>
        <w:t xml:space="preserve">                           В.Н.</w:t>
      </w:r>
      <w:r w:rsidR="00A53014">
        <w:rPr>
          <w:rFonts w:eastAsia="Times New Roman" w:cs="Times New Roman"/>
          <w:szCs w:val="28"/>
          <w:lang w:eastAsia="ru-RU"/>
        </w:rPr>
        <w:t xml:space="preserve"> Шувалов</w:t>
      </w:r>
    </w:p>
    <w:sectPr w:rsidR="009D7DAB" w:rsidRPr="00943186" w:rsidSect="00A53014">
      <w:headerReference w:type="default" r:id="rId2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C81" w:rsidRDefault="003C4C81" w:rsidP="00A53014">
      <w:r>
        <w:separator/>
      </w:r>
    </w:p>
  </w:endnote>
  <w:endnote w:type="continuationSeparator" w:id="0">
    <w:p w:rsidR="003C4C81" w:rsidRDefault="003C4C81" w:rsidP="00A5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C81" w:rsidRDefault="003C4C81" w:rsidP="00A53014">
      <w:r>
        <w:separator/>
      </w:r>
    </w:p>
  </w:footnote>
  <w:footnote w:type="continuationSeparator" w:id="0">
    <w:p w:rsidR="003C4C81" w:rsidRDefault="003C4C81" w:rsidP="00A53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948521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53014" w:rsidRPr="00A53014" w:rsidRDefault="00A53014">
        <w:pPr>
          <w:pStyle w:val="a5"/>
          <w:jc w:val="center"/>
          <w:rPr>
            <w:sz w:val="20"/>
            <w:szCs w:val="20"/>
          </w:rPr>
        </w:pPr>
        <w:r w:rsidRPr="00A53014">
          <w:rPr>
            <w:sz w:val="20"/>
            <w:szCs w:val="20"/>
          </w:rPr>
          <w:fldChar w:fldCharType="begin"/>
        </w:r>
        <w:r w:rsidRPr="00A53014">
          <w:rPr>
            <w:sz w:val="20"/>
            <w:szCs w:val="20"/>
          </w:rPr>
          <w:instrText>PAGE   \* MERGEFORMAT</w:instrText>
        </w:r>
        <w:r w:rsidRPr="00A53014">
          <w:rPr>
            <w:sz w:val="20"/>
            <w:szCs w:val="20"/>
          </w:rPr>
          <w:fldChar w:fldCharType="separate"/>
        </w:r>
        <w:r w:rsidR="003763D4">
          <w:rPr>
            <w:noProof/>
            <w:sz w:val="20"/>
            <w:szCs w:val="20"/>
          </w:rPr>
          <w:t>10</w:t>
        </w:r>
        <w:r w:rsidRPr="00A53014">
          <w:rPr>
            <w:sz w:val="20"/>
            <w:szCs w:val="20"/>
          </w:rPr>
          <w:fldChar w:fldCharType="end"/>
        </w:r>
      </w:p>
    </w:sdtContent>
  </w:sdt>
  <w:p w:rsidR="00A53014" w:rsidRDefault="00A530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186"/>
    <w:rsid w:val="002C23F2"/>
    <w:rsid w:val="003763D4"/>
    <w:rsid w:val="003C4C81"/>
    <w:rsid w:val="00417DE5"/>
    <w:rsid w:val="004D42B0"/>
    <w:rsid w:val="007D2B17"/>
    <w:rsid w:val="008A5851"/>
    <w:rsid w:val="00943186"/>
    <w:rsid w:val="009C7B6F"/>
    <w:rsid w:val="009D7DAB"/>
    <w:rsid w:val="00A23847"/>
    <w:rsid w:val="00A52642"/>
    <w:rsid w:val="00A53014"/>
    <w:rsid w:val="00AB10C9"/>
    <w:rsid w:val="00B036E7"/>
    <w:rsid w:val="00BD76EE"/>
    <w:rsid w:val="00C01CF0"/>
    <w:rsid w:val="00CE6834"/>
    <w:rsid w:val="00D24DD9"/>
    <w:rsid w:val="00E25663"/>
    <w:rsid w:val="00F5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F0D1FC-F755-4BFE-9E55-B33E1D642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3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7DE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530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301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A530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301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2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9BFB56A392EA98C2DA70A5643E5DD336BCDBD76E6E94E6D4AB58975BA6B15149528F7784418FAF86E2D719MC50K" TargetMode="External"/><Relationship Id="rId13" Type="http://schemas.openxmlformats.org/officeDocument/2006/relationships/hyperlink" Target="consultantplus://offline/ref=7D9BFB56A392EA98C2DA70A5643E5DD336BCDBD76E6D93EED7AB58975BA6B15149528F7784418FAF86E2D118MC53K" TargetMode="External"/><Relationship Id="rId18" Type="http://schemas.openxmlformats.org/officeDocument/2006/relationships/hyperlink" Target="consultantplus://offline/ref=7D9BFB56A392EA98C2DA6EA872520ADC32B785D26B6A9DB18BFA5EC004F6B70409128922C301M852K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D9BFB56A392EA98C2DA6EA872520ADC32B785D26B6A9DB18BFA5EC004F6B70409128922C70680A6M857K" TargetMode="External"/><Relationship Id="rId12" Type="http://schemas.openxmlformats.org/officeDocument/2006/relationships/hyperlink" Target="consultantplus://offline/ref=7D9BFB56A392EA98C2DA70A5643E5DD336BCDBD76E6F94EED0AE58975BA6B15149528F7784418FMA5BK" TargetMode="External"/><Relationship Id="rId17" Type="http://schemas.openxmlformats.org/officeDocument/2006/relationships/hyperlink" Target="consultantplus://offline/ref=7D9BFB56A392EA98C2DA6EA872520ADC32B785D26B6A9DB18BFA5EC004MF56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D9BFB56A392EA98C2DA70A5643E5DD336BCDBD767699FE4D0A5059D53FFBD534E5DD060830883AE86E2D0M15AK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D9BFB56A392EA98C2DA70A5643E5DD336BCDBD76E6D93EED7AB58975BA6B15149528F7784418FAF86E2D118MC53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D9BFB56A392EA98C2DA70A5643E5DD336BCDBD76E6F93E2D4AB58975BA6B15149528F7784418FAF86E2D31BMC57K" TargetMode="External"/><Relationship Id="rId10" Type="http://schemas.openxmlformats.org/officeDocument/2006/relationships/hyperlink" Target="consultantplus://offline/ref=7D9BFB56A392EA98C2DA70A5643E5DD336BCDBD76E6F96EED5AA58975BA6B15149528F7784418FMA58K" TargetMode="External"/><Relationship Id="rId19" Type="http://schemas.openxmlformats.org/officeDocument/2006/relationships/hyperlink" Target="consultantplus://offline/ref=7D9BFB56A392EA98C2DA6EA872520ADC32B785D26B6A9DB18BFA5EC004F6B70409128922C70784A9M85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9BFB56A392EA98C2DA70A5643E5DD336BCDBD76E6F93E0D3AC58975BA6B15149M552K" TargetMode="External"/><Relationship Id="rId14" Type="http://schemas.openxmlformats.org/officeDocument/2006/relationships/hyperlink" Target="consultantplus://offline/ref=7D9BFB56A392EA98C2DA70A5643E5DD336BCDBD76E6E94E6D4AB58975BA6B15149528F7784418FAF86E2D41AMC57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4131</Words>
  <Characters>23551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1</cp:revision>
  <cp:lastPrinted>2017-08-31T05:56:00Z</cp:lastPrinted>
  <dcterms:created xsi:type="dcterms:W3CDTF">2017-09-01T11:29:00Z</dcterms:created>
  <dcterms:modified xsi:type="dcterms:W3CDTF">2017-09-01T11:29:00Z</dcterms:modified>
</cp:coreProperties>
</file>