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C6" w:rsidRDefault="001B41C6" w:rsidP="001B41C6">
      <w:pPr>
        <w:autoSpaceDE w:val="0"/>
        <w:autoSpaceDN w:val="0"/>
        <w:adjustRightInd w:val="0"/>
        <w:jc w:val="center"/>
      </w:pPr>
      <w:r>
        <w:t>Опросный лист при проведении публичной консультации в рамках оценки</w:t>
      </w:r>
      <w:r w:rsidRPr="00BF7B42">
        <w:t xml:space="preserve"> регулирующего воздействия проекта муниципального нормативного правового акта</w:t>
      </w:r>
    </w:p>
    <w:p w:rsidR="001B41C6" w:rsidRDefault="001B41C6" w:rsidP="001B41C6">
      <w:pPr>
        <w:autoSpaceDE w:val="0"/>
        <w:autoSpaceDN w:val="0"/>
        <w:adjustRightInd w:val="0"/>
        <w:jc w:val="center"/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1B41C6" w:rsidRPr="00EC326A" w:rsidTr="000070B0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C6" w:rsidRPr="00764353" w:rsidRDefault="001B41C6" w:rsidP="00370CE8">
            <w:pPr>
              <w:ind w:firstLine="567"/>
              <w:jc w:val="center"/>
              <w:rPr>
                <w:b/>
              </w:rPr>
            </w:pPr>
            <w:r w:rsidRPr="00764353">
              <w:rPr>
                <w:b/>
              </w:rPr>
              <w:t>Перечень вопросов в рамках проведения публичной консультации</w:t>
            </w:r>
          </w:p>
          <w:p w:rsidR="001B41C6" w:rsidRPr="00764353" w:rsidRDefault="001B41C6" w:rsidP="001B41C6">
            <w:pPr>
              <w:ind w:firstLine="567"/>
              <w:jc w:val="center"/>
              <w:rPr>
                <w:b/>
              </w:rPr>
            </w:pPr>
            <w:r w:rsidRPr="00764353">
              <w:rPr>
                <w:b/>
              </w:rPr>
              <w:t>проекта постановления администрации города Сургута «О внесении изменений в постановление Администрации города от 15.12.2015 № 8741 «Об утверждении муниципальной программы «Развитие малого и среднего предпринимательства в городе Сургуте на 2016 – 2030 годы»</w:t>
            </w:r>
          </w:p>
          <w:p w:rsidR="001B41C6" w:rsidRDefault="001B41C6" w:rsidP="00370CE8">
            <w:pPr>
              <w:ind w:firstLine="567"/>
              <w:jc w:val="both"/>
              <w:rPr>
                <w:b/>
              </w:rPr>
            </w:pPr>
          </w:p>
          <w:p w:rsidR="001B41C6" w:rsidRPr="00EC326A" w:rsidRDefault="001B41C6" w:rsidP="00370CE8">
            <w:pPr>
              <w:ind w:firstLine="567"/>
              <w:jc w:val="both"/>
            </w:pPr>
            <w:r w:rsidRPr="00EC326A">
              <w:t>Пожалуйста, заполните и направьте данную форму по электронной почте на адрес</w:t>
            </w:r>
            <w:r>
              <w:t xml:space="preserve"> </w:t>
            </w:r>
            <w:proofErr w:type="spellStart"/>
            <w:r w:rsidRPr="00764353">
              <w:rPr>
                <w:i/>
                <w:lang w:val="en-US"/>
              </w:rPr>
              <w:t>borisova</w:t>
            </w:r>
            <w:proofErr w:type="spellEnd"/>
            <w:r w:rsidRPr="00764353">
              <w:rPr>
                <w:i/>
              </w:rPr>
              <w:t>_</w:t>
            </w:r>
            <w:proofErr w:type="spellStart"/>
            <w:r w:rsidRPr="00764353">
              <w:rPr>
                <w:i/>
                <w:lang w:val="en-US"/>
              </w:rPr>
              <w:t>es</w:t>
            </w:r>
            <w:proofErr w:type="spellEnd"/>
            <w:r w:rsidRPr="00764353">
              <w:rPr>
                <w:i/>
              </w:rPr>
              <w:t>@</w:t>
            </w:r>
            <w:proofErr w:type="spellStart"/>
            <w:r w:rsidRPr="00764353">
              <w:rPr>
                <w:i/>
                <w:lang w:val="en-US"/>
              </w:rPr>
              <w:t>admsurgut</w:t>
            </w:r>
            <w:proofErr w:type="spellEnd"/>
            <w:r w:rsidRPr="00764353">
              <w:rPr>
                <w:i/>
              </w:rPr>
              <w:t>.</w:t>
            </w:r>
            <w:r w:rsidRPr="00764353">
              <w:rPr>
                <w:i/>
                <w:lang w:val="en-US"/>
              </w:rPr>
              <w:t>ru</w:t>
            </w:r>
          </w:p>
          <w:p w:rsidR="001B41C6" w:rsidRPr="00EC326A" w:rsidRDefault="001B41C6" w:rsidP="00370CE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C326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EC326A">
              <w:rPr>
                <w:rFonts w:ascii="Times New Roman" w:hAnsi="Times New Roman" w:cs="Times New Roman"/>
                <w:sz w:val="28"/>
                <w:szCs w:val="28"/>
              </w:rPr>
              <w:t xml:space="preserve"> рабочих</w:t>
            </w:r>
            <w:proofErr w:type="gramEnd"/>
            <w:r w:rsidRPr="00EC326A">
              <w:rPr>
                <w:rFonts w:ascii="Times New Roman" w:hAnsi="Times New Roman" w:cs="Times New Roman"/>
                <w:sz w:val="28"/>
                <w:szCs w:val="28"/>
              </w:rPr>
              <w:t xml:space="preserve"> дней с момента размещения настоящего опросного листа.</w:t>
            </w:r>
          </w:p>
          <w:p w:rsidR="001B41C6" w:rsidRPr="00EC326A" w:rsidRDefault="001B41C6" w:rsidP="00370CE8">
            <w:pPr>
              <w:ind w:firstLine="567"/>
              <w:jc w:val="both"/>
            </w:pPr>
            <w:r w:rsidRPr="00EC326A">
              <w:t>Администрация города не будет иметь возможности проанализировать позиции, направленные после указанного срока, а также направленные</w:t>
            </w:r>
            <w:r w:rsidRPr="00EC326A">
              <w:br/>
              <w:t>не в соответствии с настоящей формой.</w:t>
            </w:r>
          </w:p>
        </w:tc>
      </w:tr>
    </w:tbl>
    <w:p w:rsidR="001B41C6" w:rsidRDefault="001B41C6" w:rsidP="001B41C6">
      <w:pPr>
        <w:ind w:firstLine="567"/>
        <w:rPr>
          <w:sz w:val="12"/>
        </w:rPr>
      </w:pPr>
    </w:p>
    <w:p w:rsidR="001B41C6" w:rsidRPr="00386317" w:rsidRDefault="001B41C6" w:rsidP="001B41C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firstLine="567"/>
        <w:jc w:val="center"/>
      </w:pPr>
      <w:r w:rsidRPr="00386317">
        <w:t>Контактная информация</w:t>
      </w:r>
    </w:p>
    <w:p w:rsidR="001B41C6" w:rsidRDefault="001B41C6" w:rsidP="001B41C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</w:pPr>
      <w:r>
        <w:t>По Вашему желанию укажите:</w:t>
      </w:r>
    </w:p>
    <w:p w:rsidR="001B41C6" w:rsidRDefault="001B41C6" w:rsidP="001B41C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</w:pPr>
      <w:r>
        <w:t>Наименование организации _________________________________________</w:t>
      </w:r>
    </w:p>
    <w:p w:rsidR="001B41C6" w:rsidRDefault="001B41C6" w:rsidP="001B41C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</w:pPr>
      <w:r>
        <w:t>Сферу деятельности организации ____________________________________</w:t>
      </w:r>
    </w:p>
    <w:p w:rsidR="001B41C6" w:rsidRDefault="001B41C6" w:rsidP="001B41C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</w:pPr>
      <w:r>
        <w:t>Ф.И.О. контактного лица ___________________________________________</w:t>
      </w:r>
    </w:p>
    <w:p w:rsidR="001B41C6" w:rsidRDefault="001B41C6" w:rsidP="001B41C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</w:pPr>
      <w:r>
        <w:t>Номер контактного телефона ________________________________________</w:t>
      </w:r>
    </w:p>
    <w:p w:rsidR="001B41C6" w:rsidRDefault="001B41C6" w:rsidP="001B41C6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jc w:val="both"/>
      </w:pPr>
      <w:r>
        <w:t>Адрес электронной почты __________________________________________</w:t>
      </w:r>
    </w:p>
    <w:p w:rsidR="001B41C6" w:rsidRDefault="001B41C6" w:rsidP="001B41C6">
      <w:pPr>
        <w:ind w:firstLine="567"/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1B41C6" w:rsidRPr="00386317" w:rsidTr="000070B0">
        <w:trPr>
          <w:trHeight w:val="261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t xml:space="preserve">Существуют ли иные варианты достижения заявленных целей регулирования? Если да, выделите из них те, которые, по Вашему мнению, </w:t>
            </w:r>
            <w:r w:rsidRPr="00386317">
              <w:rPr>
                <w:spacing w:val="-4"/>
              </w:rPr>
              <w:t>были бы более оптимальными и менее затратными и (или) более эффективными</w:t>
            </w:r>
            <w:r>
              <w:t>.</w:t>
            </w:r>
          </w:p>
        </w:tc>
      </w:tr>
      <w:tr w:rsidR="001B41C6" w:rsidRPr="00386317" w:rsidTr="000070B0">
        <w:trPr>
          <w:trHeight w:val="86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1830A7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t>Какие, по Вашему мнению, субъекты предпринимательской</w:t>
            </w:r>
            <w:r w:rsidR="001830A7">
              <w:t xml:space="preserve"> </w:t>
            </w:r>
            <w:bookmarkStart w:id="0" w:name="_GoBack"/>
            <w:bookmarkEnd w:id="0"/>
            <w:r w:rsidRPr="00386317">
              <w:rPr>
                <w:spacing w:val="-6"/>
              </w:rPr>
              <w:t>и инвестиционной деятельности будут затронуты предлагаемым регулированием (по</w:t>
            </w:r>
            <w:r w:rsidRPr="00386317">
              <w:t xml:space="preserve"> видам субъектов, по отраслям, количеству)?</w:t>
            </w:r>
          </w:p>
        </w:tc>
      </w:tr>
      <w:tr w:rsidR="001B41C6" w:rsidRPr="00386317" w:rsidTr="000070B0">
        <w:trPr>
          <w:trHeight w:val="218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numPr>
                <w:ilvl w:val="0"/>
                <w:numId w:val="1"/>
              </w:numPr>
              <w:ind w:left="0" w:firstLine="567"/>
              <w:jc w:val="both"/>
            </w:pPr>
            <w:r>
              <w:br w:type="page"/>
            </w:r>
            <w:r w:rsidRPr="00386317"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B41C6" w:rsidRPr="00386317" w:rsidTr="000070B0">
        <w:trPr>
          <w:trHeight w:val="1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и недвусмысленно прописаны властные функции и полномочия</w:t>
            </w:r>
            <w:r>
              <w:t>.</w:t>
            </w:r>
          </w:p>
        </w:tc>
      </w:tr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left="567"/>
              <w:jc w:val="both"/>
            </w:pPr>
          </w:p>
        </w:tc>
      </w:tr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2742AA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lastRenderedPageBreak/>
              <w:t>Считаете ли Вы, что предлагаемые нормы не соответствуют</w:t>
            </w:r>
            <w:r w:rsidR="002742AA">
              <w:t xml:space="preserve"> </w:t>
            </w:r>
            <w:r w:rsidRPr="00386317">
              <w:t>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B41C6" w:rsidRPr="00386317" w:rsidTr="000070B0">
        <w:trPr>
          <w:trHeight w:val="21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 или местного бюджета? Приведите обоснования по каждому указанному положению.</w:t>
            </w:r>
          </w:p>
        </w:tc>
      </w:tr>
      <w:tr w:rsidR="001B41C6" w:rsidRPr="00386317" w:rsidTr="000070B0">
        <w:trPr>
          <w:trHeight w:val="70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2742AA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t xml:space="preserve"> </w:t>
            </w:r>
            <w:r w:rsidRPr="00386317">
              <w:rPr>
                <w:spacing w:val="-4"/>
              </w:rPr>
              <w:t>К каким последствиям может привести принятие нового регулирования</w:t>
            </w:r>
            <w:r w:rsidRPr="00386317">
              <w:t xml:space="preserve"> в части невозможности исполнения субъектами предпринимательской</w:t>
            </w:r>
            <w:r w:rsidR="002742AA">
              <w:t xml:space="preserve"> </w:t>
            </w:r>
            <w:r w:rsidRPr="00386317">
              <w:rPr>
                <w:spacing w:val="-4"/>
              </w:rPr>
              <w:t>и инвестиционной деятельности вводимых обязанностей, запретов</w:t>
            </w:r>
            <w:r w:rsidR="002742AA">
              <w:rPr>
                <w:spacing w:val="-4"/>
              </w:rPr>
              <w:t xml:space="preserve"> </w:t>
            </w:r>
            <w:r w:rsidRPr="00386317">
              <w:rPr>
                <w:spacing w:val="-4"/>
              </w:rPr>
              <w:t>и ограничений</w:t>
            </w:r>
            <w:r w:rsidRPr="00386317">
              <w:t>?</w:t>
            </w:r>
            <w:r w:rsidRPr="00386317">
              <w:rPr>
                <w:b/>
              </w:rPr>
              <w:t xml:space="preserve"> </w:t>
            </w:r>
            <w:r w:rsidRPr="00386317">
              <w:t>Приведите конкретные примеры.</w:t>
            </w:r>
          </w:p>
        </w:tc>
      </w:tr>
      <w:tr w:rsidR="001B41C6" w:rsidRPr="00386317" w:rsidTr="000070B0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2742AA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t xml:space="preserve"> </w:t>
            </w:r>
            <w:r w:rsidRPr="00386317">
              <w:rPr>
                <w:spacing w:val="-4"/>
              </w:rPr>
              <w:t>Оцените издержки субъектов предпринимательской и инвестиционной</w:t>
            </w:r>
            <w:r w:rsidRPr="00386317">
              <w:t xml:space="preserve"> деятельности, возникающие при введении предлагаемого регулировани</w:t>
            </w:r>
            <w:r>
              <w:t>я</w:t>
            </w:r>
            <w:r w:rsidRPr="00386317">
              <w:t>,</w:t>
            </w:r>
            <w:r w:rsidR="002742AA">
              <w:t xml:space="preserve"> </w:t>
            </w:r>
            <w:r w:rsidRPr="00386317">
              <w:t>а при возможности и местного бюджета</w:t>
            </w:r>
            <w:r>
              <w:t>,</w:t>
            </w:r>
            <w:r w:rsidRPr="00386317">
              <w:t xml:space="preserve"> и укажите их. Какие из указанных </w:t>
            </w:r>
            <w:r w:rsidRPr="00386317">
              <w:rPr>
                <w:spacing w:val="-4"/>
              </w:rPr>
              <w:t>издержек Вы считаете избыточными (бесполезными) и почему? Если возможно</w:t>
            </w:r>
            <w:r w:rsidRPr="00386317">
              <w:t>, оцените затраты по выполнению вновь вводимых требований количественно</w:t>
            </w:r>
            <w:r w:rsidR="002742AA">
              <w:t xml:space="preserve"> </w:t>
            </w:r>
            <w:r w:rsidRPr="00386317">
              <w:t>(в часах рабочего времени</w:t>
            </w:r>
            <w:r>
              <w:t>, в денежном эквиваленте и прочее</w:t>
            </w:r>
            <w:r w:rsidRPr="00386317">
              <w:t>)</w:t>
            </w:r>
            <w:r>
              <w:t>.</w:t>
            </w:r>
            <w:r w:rsidRPr="00386317">
              <w:rPr>
                <w:vertAlign w:val="superscript"/>
              </w:rPr>
              <w:t xml:space="preserve"> </w:t>
            </w:r>
          </w:p>
        </w:tc>
      </w:tr>
      <w:tr w:rsidR="001B41C6" w:rsidRPr="00386317" w:rsidTr="000070B0">
        <w:trPr>
          <w:trHeight w:val="124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C6" w:rsidRPr="00386317" w:rsidRDefault="001B41C6" w:rsidP="002742AA">
            <w:pPr>
              <w:numPr>
                <w:ilvl w:val="0"/>
                <w:numId w:val="1"/>
              </w:numPr>
              <w:ind w:left="0" w:firstLine="567"/>
              <w:jc w:val="both"/>
            </w:pPr>
            <w:r w:rsidRPr="00386317">
              <w:t xml:space="preserve"> Какие, на Ваш взгляд, могут возникнуть проблемы и трудности</w:t>
            </w:r>
            <w:r w:rsidR="002742AA">
              <w:t xml:space="preserve"> </w:t>
            </w:r>
            <w:r w:rsidRPr="00386317">
              <w:rPr>
                <w:spacing w:val="-4"/>
              </w:rPr>
              <w:t>с контролем соблюдения требований и норм, вводимых проектом</w:t>
            </w:r>
            <w:r>
              <w:rPr>
                <w:spacing w:val="-4"/>
              </w:rPr>
              <w:t xml:space="preserve"> н</w:t>
            </w:r>
            <w:r w:rsidRPr="00386317">
              <w:rPr>
                <w:spacing w:val="-4"/>
              </w:rPr>
              <w:t>ормативного</w:t>
            </w:r>
            <w:r w:rsidRPr="00386317">
              <w:t xml:space="preserve"> правового акта?</w:t>
            </w:r>
          </w:p>
        </w:tc>
      </w:tr>
      <w:tr w:rsidR="001B41C6" w:rsidRPr="00386317" w:rsidTr="000070B0">
        <w:trPr>
          <w:trHeight w:val="155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0070B0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274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567"/>
              <w:jc w:val="both"/>
            </w:pPr>
            <w:r w:rsidRPr="00386317">
              <w:rPr>
                <w:spacing w:val="-4"/>
              </w:rPr>
              <w:t xml:space="preserve"> Требуется ли переходный период для вступления в силу предлагаемого</w:t>
            </w:r>
            <w:r w:rsidRPr="00386317">
              <w:t xml:space="preserve"> регулирования (если да, какова его продолжительность), какие ограничения</w:t>
            </w:r>
            <w:r w:rsidR="002742AA">
              <w:t xml:space="preserve"> </w:t>
            </w:r>
            <w:r w:rsidRPr="00386317">
              <w:t>по срокам введения нового регулирования необходимо учесть?</w:t>
            </w:r>
          </w:p>
        </w:tc>
      </w:tr>
      <w:tr w:rsidR="001B41C6" w:rsidRPr="00386317" w:rsidTr="000070B0">
        <w:trPr>
          <w:trHeight w:val="221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2742AA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2742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567"/>
              <w:jc w:val="both"/>
            </w:pPr>
            <w:r>
              <w:br w:type="page"/>
            </w:r>
            <w:r w:rsidRPr="00386317">
              <w:t xml:space="preserve"> Какие, на Ваш взгляд, исключения целесообразно применить</w:t>
            </w:r>
            <w:r w:rsidR="002742AA">
              <w:t xml:space="preserve"> </w:t>
            </w:r>
            <w:r w:rsidRPr="00386317">
              <w:t>по введению регулирования в отношении отдельных групп лиц</w:t>
            </w:r>
            <w:r>
              <w:t>?</w:t>
            </w:r>
            <w:r w:rsidRPr="00386317">
              <w:t xml:space="preserve"> </w:t>
            </w:r>
            <w:r>
              <w:t>П</w:t>
            </w:r>
            <w:r w:rsidRPr="00386317">
              <w:t>риведите соответствующее обоснование.</w:t>
            </w:r>
          </w:p>
        </w:tc>
      </w:tr>
      <w:tr w:rsidR="001B41C6" w:rsidRPr="00386317" w:rsidTr="002742AA">
        <w:trPr>
          <w:trHeight w:val="70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1C6" w:rsidRPr="00386317" w:rsidRDefault="001B41C6" w:rsidP="00370CE8">
            <w:pPr>
              <w:ind w:firstLine="567"/>
              <w:jc w:val="both"/>
            </w:pPr>
          </w:p>
        </w:tc>
      </w:tr>
      <w:tr w:rsidR="001B41C6" w:rsidRPr="00386317" w:rsidTr="002742AA">
        <w:trPr>
          <w:trHeight w:val="397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C6" w:rsidRPr="00386317" w:rsidRDefault="001B41C6" w:rsidP="002742AA">
            <w:pPr>
              <w:ind w:firstLine="567"/>
              <w:jc w:val="both"/>
            </w:pPr>
            <w:r w:rsidRPr="00386317">
              <w:t>13. Иные предложения и замечания в отношении проекта, которые,</w:t>
            </w:r>
            <w:r>
              <w:t xml:space="preserve"> </w:t>
            </w:r>
            <w:r w:rsidR="002742AA">
              <w:t xml:space="preserve"> </w:t>
            </w:r>
            <w:r w:rsidRPr="00386317">
              <w:t>по Вашему мнению, целесообразно учесть в рамках оценки регулирующего воздействия проекта нормативного правового акта.</w:t>
            </w:r>
          </w:p>
        </w:tc>
      </w:tr>
    </w:tbl>
    <w:p w:rsidR="001B41C6" w:rsidRDefault="001B41C6" w:rsidP="001B41C6">
      <w:pPr>
        <w:jc w:val="both"/>
        <w:rPr>
          <w:sz w:val="24"/>
          <w:szCs w:val="24"/>
        </w:rPr>
      </w:pPr>
    </w:p>
    <w:p w:rsidR="001B41C6" w:rsidRDefault="001B41C6" w:rsidP="001B41C6"/>
    <w:p w:rsidR="007A350B" w:rsidRDefault="001B41C6" w:rsidP="002742AA">
      <w:pPr>
        <w:tabs>
          <w:tab w:val="left" w:pos="7350"/>
        </w:tabs>
      </w:pPr>
      <w:r>
        <w:tab/>
      </w:r>
    </w:p>
    <w:sectPr w:rsidR="007A350B" w:rsidSect="001830A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92"/>
    <w:rsid w:val="000070B0"/>
    <w:rsid w:val="001830A7"/>
    <w:rsid w:val="001B41C6"/>
    <w:rsid w:val="002742AA"/>
    <w:rsid w:val="00575292"/>
    <w:rsid w:val="00764353"/>
    <w:rsid w:val="007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7DEC"/>
  <w15:chartTrackingRefBased/>
  <w15:docId w15:val="{D2E2CC08-BCCA-44E2-98B8-99A450BE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B41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Сергеевна</dc:creator>
  <cp:keywords/>
  <dc:description/>
  <cp:lastModifiedBy>Борисова Екатерина Сергеевна</cp:lastModifiedBy>
  <cp:revision>5</cp:revision>
  <dcterms:created xsi:type="dcterms:W3CDTF">2016-10-14T10:38:00Z</dcterms:created>
  <dcterms:modified xsi:type="dcterms:W3CDTF">2016-10-14T10:57:00Z</dcterms:modified>
</cp:coreProperties>
</file>