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2C" w:rsidRDefault="008C23D0" w:rsidP="008C23D0">
      <w:pPr>
        <w:pStyle w:val="a3"/>
        <w:ind w:right="142" w:firstLine="6237"/>
        <w:jc w:val="left"/>
        <w:rPr>
          <w:szCs w:val="24"/>
        </w:rPr>
      </w:pPr>
      <w:r>
        <w:rPr>
          <w:szCs w:val="24"/>
        </w:rPr>
        <w:t xml:space="preserve">  </w:t>
      </w:r>
      <w:r w:rsidR="00BF170E">
        <w:rPr>
          <w:szCs w:val="24"/>
        </w:rPr>
        <w:t xml:space="preserve"> </w:t>
      </w:r>
      <w:r>
        <w:rPr>
          <w:szCs w:val="24"/>
        </w:rPr>
        <w:t xml:space="preserve">  </w:t>
      </w:r>
      <w:r w:rsidR="00C23F2C" w:rsidRPr="00A9375E">
        <w:rPr>
          <w:szCs w:val="24"/>
        </w:rPr>
        <w:t>Проект</w:t>
      </w:r>
    </w:p>
    <w:p w:rsidR="00C23F2C" w:rsidRPr="00A9375E" w:rsidRDefault="009805DC" w:rsidP="00022D08">
      <w:pPr>
        <w:pStyle w:val="a3"/>
        <w:ind w:right="142" w:firstLine="6237"/>
        <w:jc w:val="left"/>
        <w:rPr>
          <w:szCs w:val="24"/>
        </w:rPr>
      </w:pPr>
      <w:r>
        <w:rPr>
          <w:szCs w:val="24"/>
        </w:rPr>
        <w:t xml:space="preserve">   </w:t>
      </w:r>
      <w:r w:rsidR="008C23D0">
        <w:rPr>
          <w:szCs w:val="24"/>
        </w:rPr>
        <w:t xml:space="preserve">     </w:t>
      </w:r>
      <w:r w:rsidR="00C23F2C" w:rsidRPr="00A9375E">
        <w:rPr>
          <w:szCs w:val="24"/>
        </w:rPr>
        <w:t xml:space="preserve">подготовлен департаментом </w:t>
      </w:r>
    </w:p>
    <w:p w:rsidR="00C23F2C" w:rsidRPr="00A9375E" w:rsidRDefault="008C23D0" w:rsidP="008C23D0">
      <w:pPr>
        <w:pStyle w:val="a3"/>
        <w:ind w:right="142" w:firstLine="6237"/>
        <w:jc w:val="left"/>
        <w:rPr>
          <w:szCs w:val="24"/>
        </w:rPr>
      </w:pPr>
      <w:r>
        <w:rPr>
          <w:szCs w:val="24"/>
        </w:rPr>
        <w:t xml:space="preserve">     </w:t>
      </w:r>
      <w:r w:rsidR="00C23F2C" w:rsidRPr="00A9375E">
        <w:rPr>
          <w:szCs w:val="24"/>
        </w:rPr>
        <w:t>городского хозяйства</w:t>
      </w:r>
    </w:p>
    <w:p w:rsidR="00C23F2C" w:rsidRDefault="00C23F2C" w:rsidP="008C23D0">
      <w:pPr>
        <w:pStyle w:val="a3"/>
        <w:ind w:right="142"/>
        <w:rPr>
          <w:sz w:val="28"/>
        </w:rPr>
      </w:pPr>
    </w:p>
    <w:p w:rsidR="008C23D0" w:rsidRDefault="008C23D0" w:rsidP="008C23D0">
      <w:pPr>
        <w:pStyle w:val="a3"/>
        <w:ind w:right="142"/>
        <w:rPr>
          <w:sz w:val="28"/>
        </w:rPr>
      </w:pPr>
    </w:p>
    <w:p w:rsidR="00C23F2C" w:rsidRDefault="00C23F2C" w:rsidP="008C23D0">
      <w:pPr>
        <w:pStyle w:val="a3"/>
        <w:ind w:right="142"/>
        <w:rPr>
          <w:sz w:val="28"/>
        </w:rPr>
      </w:pPr>
      <w:r>
        <w:rPr>
          <w:sz w:val="28"/>
        </w:rPr>
        <w:t>МУНИЦИПАЛЬНОЕ ОБРАЗОВАНИЕ</w:t>
      </w:r>
    </w:p>
    <w:p w:rsidR="00C23F2C" w:rsidRDefault="00C23F2C" w:rsidP="008C23D0">
      <w:pPr>
        <w:pStyle w:val="a3"/>
        <w:ind w:right="142"/>
        <w:rPr>
          <w:sz w:val="28"/>
        </w:rPr>
      </w:pPr>
      <w:r>
        <w:rPr>
          <w:sz w:val="28"/>
        </w:rPr>
        <w:t>ГОРОДСКОЙ ОКРУГ ГОРОД СУРГУТ</w:t>
      </w:r>
    </w:p>
    <w:p w:rsidR="00C23F2C" w:rsidRDefault="00C23F2C" w:rsidP="008C23D0">
      <w:pPr>
        <w:pStyle w:val="a3"/>
        <w:ind w:right="142"/>
        <w:rPr>
          <w:sz w:val="28"/>
        </w:rPr>
      </w:pPr>
    </w:p>
    <w:p w:rsidR="00C23F2C" w:rsidRDefault="00C23F2C" w:rsidP="008C23D0">
      <w:pPr>
        <w:pStyle w:val="a3"/>
        <w:ind w:right="142"/>
        <w:rPr>
          <w:sz w:val="28"/>
        </w:rPr>
      </w:pPr>
      <w:r>
        <w:rPr>
          <w:sz w:val="28"/>
        </w:rPr>
        <w:t>АДМИНИСТРАЦИЯ ГОРОДА</w:t>
      </w:r>
    </w:p>
    <w:p w:rsidR="00ED159C" w:rsidRDefault="00ED159C" w:rsidP="008C23D0">
      <w:pPr>
        <w:pStyle w:val="a3"/>
        <w:ind w:right="142"/>
        <w:rPr>
          <w:sz w:val="28"/>
        </w:rPr>
      </w:pPr>
    </w:p>
    <w:p w:rsidR="00ED159C" w:rsidRDefault="00ED159C" w:rsidP="008C23D0">
      <w:pPr>
        <w:pStyle w:val="a3"/>
        <w:ind w:right="142"/>
        <w:rPr>
          <w:sz w:val="28"/>
        </w:rPr>
      </w:pPr>
    </w:p>
    <w:p w:rsidR="00C23F2C" w:rsidRDefault="00C23F2C" w:rsidP="008C23D0">
      <w:pPr>
        <w:pStyle w:val="a3"/>
        <w:ind w:right="142"/>
        <w:rPr>
          <w:sz w:val="28"/>
        </w:rPr>
      </w:pPr>
      <w:r>
        <w:rPr>
          <w:sz w:val="28"/>
        </w:rPr>
        <w:t>ПОСТАНОВЛЕНИЕ</w:t>
      </w:r>
    </w:p>
    <w:p w:rsidR="00C23F2C" w:rsidRDefault="00C23F2C" w:rsidP="008C23D0">
      <w:pPr>
        <w:pStyle w:val="a3"/>
        <w:ind w:right="142"/>
        <w:jc w:val="both"/>
        <w:rPr>
          <w:sz w:val="28"/>
        </w:rPr>
      </w:pPr>
    </w:p>
    <w:p w:rsidR="00C23F2C" w:rsidRDefault="00C23F2C" w:rsidP="008C23D0">
      <w:pPr>
        <w:pStyle w:val="a3"/>
        <w:ind w:right="142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</w:p>
    <w:p w:rsidR="00C23F2C" w:rsidRDefault="00C23F2C" w:rsidP="00022D08">
      <w:pPr>
        <w:pStyle w:val="a5"/>
        <w:ind w:right="142" w:firstLine="567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C23F2C" w:rsidRDefault="00C23F2C" w:rsidP="00022D08">
      <w:pPr>
        <w:pStyle w:val="a5"/>
        <w:ind w:right="142"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13.05.2013 </w:t>
      </w:r>
    </w:p>
    <w:p w:rsidR="00C23F2C" w:rsidRDefault="00C23F2C" w:rsidP="00022D08">
      <w:pPr>
        <w:pStyle w:val="a5"/>
        <w:ind w:right="142" w:firstLine="567"/>
        <w:rPr>
          <w:sz w:val="28"/>
          <w:szCs w:val="28"/>
        </w:rPr>
      </w:pPr>
      <w:r>
        <w:rPr>
          <w:sz w:val="28"/>
          <w:szCs w:val="28"/>
        </w:rPr>
        <w:t xml:space="preserve">№ 3091 «Об утверждении положения </w:t>
      </w:r>
    </w:p>
    <w:p w:rsidR="00C23F2C" w:rsidRDefault="00C23F2C" w:rsidP="00022D08">
      <w:pPr>
        <w:pStyle w:val="a5"/>
        <w:ind w:right="142" w:firstLine="567"/>
        <w:rPr>
          <w:sz w:val="28"/>
          <w:szCs w:val="28"/>
        </w:rPr>
      </w:pPr>
      <w:r>
        <w:rPr>
          <w:sz w:val="28"/>
          <w:szCs w:val="28"/>
        </w:rPr>
        <w:t>по организации и проведению работ</w:t>
      </w:r>
    </w:p>
    <w:p w:rsidR="00C23F2C" w:rsidRDefault="00C23F2C" w:rsidP="00022D08">
      <w:pPr>
        <w:pStyle w:val="a5"/>
        <w:ind w:right="142" w:firstLine="567"/>
        <w:rPr>
          <w:sz w:val="28"/>
          <w:szCs w:val="28"/>
        </w:rPr>
      </w:pPr>
      <w:r>
        <w:rPr>
          <w:sz w:val="28"/>
          <w:szCs w:val="28"/>
        </w:rPr>
        <w:t>по приобретению и установке детских</w:t>
      </w:r>
    </w:p>
    <w:p w:rsidR="00C23F2C" w:rsidRDefault="00C23F2C" w:rsidP="00022D08">
      <w:pPr>
        <w:pStyle w:val="a5"/>
        <w:ind w:right="142" w:firstLine="567"/>
        <w:rPr>
          <w:sz w:val="28"/>
          <w:szCs w:val="28"/>
        </w:rPr>
      </w:pPr>
      <w:r>
        <w:rPr>
          <w:sz w:val="28"/>
          <w:szCs w:val="28"/>
        </w:rPr>
        <w:t xml:space="preserve">игровых площадок многоквартирных </w:t>
      </w:r>
    </w:p>
    <w:p w:rsidR="00C23F2C" w:rsidRDefault="00C23F2C" w:rsidP="00022D08">
      <w:pPr>
        <w:pStyle w:val="a5"/>
        <w:ind w:right="142" w:firstLine="567"/>
        <w:rPr>
          <w:sz w:val="28"/>
          <w:szCs w:val="28"/>
        </w:rPr>
      </w:pPr>
      <w:r>
        <w:rPr>
          <w:sz w:val="28"/>
          <w:szCs w:val="28"/>
        </w:rPr>
        <w:t>домов»</w:t>
      </w:r>
    </w:p>
    <w:p w:rsidR="00C23F2C" w:rsidRDefault="00C23F2C" w:rsidP="00022D08">
      <w:pPr>
        <w:ind w:right="142" w:firstLine="567"/>
        <w:rPr>
          <w:sz w:val="28"/>
        </w:rPr>
      </w:pPr>
    </w:p>
    <w:p w:rsidR="00C23F2C" w:rsidRDefault="00C23F2C" w:rsidP="00022D08">
      <w:pPr>
        <w:ind w:right="142" w:firstLine="567"/>
        <w:rPr>
          <w:sz w:val="28"/>
        </w:rPr>
      </w:pPr>
    </w:p>
    <w:p w:rsidR="00C23F2C" w:rsidRPr="003D230B" w:rsidRDefault="00C23F2C" w:rsidP="00022D08">
      <w:pPr>
        <w:pStyle w:val="2"/>
        <w:ind w:right="142" w:firstLine="567"/>
      </w:pPr>
      <w:r>
        <w:t xml:space="preserve">В соответствии </w:t>
      </w:r>
      <w:r w:rsidR="00641939">
        <w:t>с распоряжением</w:t>
      </w:r>
      <w:r>
        <w:t xml:space="preserve"> Администрации города от </w:t>
      </w:r>
      <w:r w:rsidR="00A352C5">
        <w:rPr>
          <w:szCs w:val="28"/>
        </w:rPr>
        <w:t>24.05.2012 № 1379 «Об утверждении положения и состава рабочей группы по формированию адресного перечня дворовых территорий многоквартирных домов для проведения работ по благоустройству»</w:t>
      </w:r>
      <w:r w:rsidRPr="003D230B">
        <w:t>:</w:t>
      </w:r>
    </w:p>
    <w:p w:rsidR="00C23F2C" w:rsidRDefault="00C23F2C" w:rsidP="00022D08">
      <w:pPr>
        <w:pStyle w:val="2"/>
        <w:numPr>
          <w:ilvl w:val="0"/>
          <w:numId w:val="1"/>
        </w:numPr>
        <w:ind w:left="0" w:right="142" w:firstLine="567"/>
      </w:pPr>
      <w:r>
        <w:t>Внести в постановление Администрации города от 13.05.2013 № 3091</w:t>
      </w:r>
      <w:r w:rsidR="00053745">
        <w:t xml:space="preserve">                </w:t>
      </w:r>
      <w:proofErr w:type="gramStart"/>
      <w:r w:rsidR="00053745">
        <w:t xml:space="preserve">  </w:t>
      </w:r>
      <w:r>
        <w:t xml:space="preserve"> «</w:t>
      </w:r>
      <w:proofErr w:type="gramEnd"/>
      <w:r>
        <w:t xml:space="preserve">Об утверждении положения по организации и проведению работ по приобретению и установке детских игровых площадок многоквартирных домов» </w:t>
      </w:r>
      <w:r w:rsidR="00465B5F">
        <w:t>(с изменениями от 07.03.2014 № 1535, 20.05.2014 № 3322, 14.01.2015 № 45</w:t>
      </w:r>
      <w:r w:rsidR="00627386">
        <w:t xml:space="preserve">, </w:t>
      </w:r>
      <w:r w:rsidR="00D9503F">
        <w:t>0</w:t>
      </w:r>
      <w:r w:rsidR="00627386">
        <w:t>1.04.2015 № 2223</w:t>
      </w:r>
      <w:r w:rsidR="00465B5F">
        <w:t xml:space="preserve">) </w:t>
      </w:r>
      <w:r>
        <w:t>следующ</w:t>
      </w:r>
      <w:r w:rsidR="00ED159C">
        <w:t>ие</w:t>
      </w:r>
      <w:r>
        <w:t xml:space="preserve"> изменени</w:t>
      </w:r>
      <w:r w:rsidR="00ED159C">
        <w:t>я</w:t>
      </w:r>
      <w:r>
        <w:t>:</w:t>
      </w:r>
    </w:p>
    <w:p w:rsidR="009805DC" w:rsidRDefault="00E92CD3" w:rsidP="00022D08">
      <w:pPr>
        <w:pStyle w:val="2"/>
        <w:numPr>
          <w:ilvl w:val="1"/>
          <w:numId w:val="1"/>
        </w:numPr>
        <w:ind w:left="0" w:right="142" w:firstLine="567"/>
      </w:pPr>
      <w:r>
        <w:t xml:space="preserve"> </w:t>
      </w:r>
      <w:r w:rsidR="007916DA">
        <w:t>П</w:t>
      </w:r>
      <w:r w:rsidR="009805DC">
        <w:t>ункты 1.2, 1.3 постановления</w:t>
      </w:r>
      <w:r w:rsidR="007916DA" w:rsidRPr="007916DA">
        <w:t xml:space="preserve"> </w:t>
      </w:r>
      <w:r w:rsidR="007916DA">
        <w:t>исключить</w:t>
      </w:r>
      <w:r w:rsidR="009070BA">
        <w:t>.</w:t>
      </w:r>
    </w:p>
    <w:p w:rsidR="0085622F" w:rsidRDefault="009805DC" w:rsidP="00022D08">
      <w:pPr>
        <w:pStyle w:val="2"/>
        <w:numPr>
          <w:ilvl w:val="1"/>
          <w:numId w:val="1"/>
        </w:numPr>
        <w:ind w:left="0" w:right="142" w:firstLine="567"/>
      </w:pPr>
      <w:r>
        <w:t xml:space="preserve"> </w:t>
      </w:r>
      <w:r w:rsidR="00E92CD3">
        <w:t xml:space="preserve">В </w:t>
      </w:r>
      <w:r w:rsidR="0085622F">
        <w:t>приложени</w:t>
      </w:r>
      <w:r w:rsidR="00311E56">
        <w:t>и</w:t>
      </w:r>
      <w:r w:rsidR="0085622F">
        <w:t xml:space="preserve"> 1 к постановлению: </w:t>
      </w:r>
    </w:p>
    <w:p w:rsidR="00E92CD3" w:rsidRDefault="00E92CD3" w:rsidP="00022D08">
      <w:pPr>
        <w:pStyle w:val="2"/>
        <w:ind w:right="142" w:firstLine="567"/>
      </w:pPr>
      <w:r>
        <w:t xml:space="preserve">- </w:t>
      </w:r>
      <w:r w:rsidR="003169B8">
        <w:t xml:space="preserve">пункт 1.2 изложить в следующей </w:t>
      </w:r>
      <w:r w:rsidR="00D9503F">
        <w:t xml:space="preserve">   </w:t>
      </w:r>
      <w:r w:rsidR="003169B8">
        <w:t>редакции:</w:t>
      </w:r>
      <w:r w:rsidR="00D9503F">
        <w:t xml:space="preserve"> </w:t>
      </w:r>
      <w:r w:rsidR="007916DA">
        <w:t>«</w:t>
      </w:r>
      <w:r w:rsidR="00D9503F">
        <w:t xml:space="preserve">1.2. </w:t>
      </w:r>
      <w:r w:rsidR="003169B8">
        <w:t xml:space="preserve">Установка, содержание </w:t>
      </w:r>
      <w:r w:rsidR="007916DA">
        <w:t xml:space="preserve">                 </w:t>
      </w:r>
      <w:r w:rsidR="003169B8">
        <w:t>и</w:t>
      </w:r>
      <w:r w:rsidR="00D9503F">
        <w:t xml:space="preserve">  </w:t>
      </w:r>
      <w:r w:rsidR="003169B8">
        <w:t xml:space="preserve"> обслуживание</w:t>
      </w:r>
      <w:r w:rsidR="00D9503F">
        <w:t xml:space="preserve">   </w:t>
      </w:r>
      <w:r w:rsidR="003169B8">
        <w:t xml:space="preserve"> игрового</w:t>
      </w:r>
      <w:r w:rsidR="00D9503F">
        <w:t xml:space="preserve">  </w:t>
      </w:r>
      <w:r w:rsidR="003169B8">
        <w:t xml:space="preserve"> оборудования </w:t>
      </w:r>
      <w:r w:rsidR="00D9503F">
        <w:t xml:space="preserve">  </w:t>
      </w:r>
      <w:r w:rsidR="003169B8">
        <w:t xml:space="preserve">детских </w:t>
      </w:r>
      <w:r w:rsidR="00D9503F">
        <w:t xml:space="preserve">  </w:t>
      </w:r>
      <w:r w:rsidR="003169B8">
        <w:t xml:space="preserve">площадок </w:t>
      </w:r>
      <w:r w:rsidR="00D9503F">
        <w:t xml:space="preserve">  </w:t>
      </w:r>
      <w:r w:rsidR="003169B8">
        <w:t xml:space="preserve">осуществляется в соответствии с соблюдением следующих нормативных требований: </w:t>
      </w:r>
    </w:p>
    <w:p w:rsidR="003169B8" w:rsidRDefault="003169B8" w:rsidP="00022D08">
      <w:pPr>
        <w:pStyle w:val="2"/>
        <w:ind w:right="142" w:firstLine="567"/>
      </w:pPr>
      <w:r>
        <w:t xml:space="preserve"> - Национального стандарта Российской Федерации ГОСТ Р 52301-2013 «Оборудование и покрытия детских игровых площадок. Безопасность </w:t>
      </w:r>
      <w:r w:rsidR="007916DA">
        <w:t xml:space="preserve">                                    </w:t>
      </w:r>
      <w:r>
        <w:t>при эксплуатации. Общие требования», утвержденного приказом Федерального агентства по техническому регулированию и метрологии от 24.06.2013 № 182-ст;</w:t>
      </w:r>
    </w:p>
    <w:p w:rsidR="003169B8" w:rsidRDefault="003169B8" w:rsidP="00022D08">
      <w:pPr>
        <w:pStyle w:val="2"/>
        <w:ind w:right="142" w:firstLine="567"/>
      </w:pPr>
      <w:r>
        <w:t>- Национального стандарта Российской Федерации ГОСТ Р 52169</w:t>
      </w:r>
      <w:r w:rsidR="00ED159C">
        <w:t xml:space="preserve"> </w:t>
      </w:r>
      <w:r>
        <w:t>-</w:t>
      </w:r>
      <w:r w:rsidR="00ED159C">
        <w:t xml:space="preserve"> </w:t>
      </w:r>
      <w:r>
        <w:t xml:space="preserve">2012 «Оборудование и покрытия детских игровых площадок. Безопасность конструкции и методы испытаний. Общие требования», утвержденного приказом </w:t>
      </w:r>
      <w:r>
        <w:lastRenderedPageBreak/>
        <w:t>Федерального агентства по техническому регулированию и метрологии от 23</w:t>
      </w:r>
      <w:r w:rsidR="004D1E09">
        <w:t>.11.</w:t>
      </w:r>
      <w:r>
        <w:t xml:space="preserve">2012 </w:t>
      </w:r>
      <w:r w:rsidR="00ED159C">
        <w:t xml:space="preserve">                                   </w:t>
      </w:r>
      <w:r>
        <w:t>№ 1148-ст.»</w:t>
      </w:r>
      <w:r w:rsidR="00A352C5">
        <w:t>;</w:t>
      </w:r>
    </w:p>
    <w:p w:rsidR="00A352C5" w:rsidRDefault="00A352C5" w:rsidP="00022D08">
      <w:pPr>
        <w:pStyle w:val="2"/>
        <w:ind w:right="142" w:firstLine="567"/>
      </w:pPr>
      <w:r>
        <w:t xml:space="preserve">  1.3. В пункте 2.4. слова: «согласно приложению 2 к настоящему постановлению» исключить</w:t>
      </w:r>
      <w:r w:rsidR="00E546E3">
        <w:t>.</w:t>
      </w:r>
    </w:p>
    <w:p w:rsidR="00E92CD3" w:rsidRPr="00627386" w:rsidRDefault="0085622F" w:rsidP="00022D08">
      <w:pPr>
        <w:pStyle w:val="2"/>
        <w:ind w:right="142" w:firstLine="567"/>
        <w:rPr>
          <w:szCs w:val="28"/>
        </w:rPr>
      </w:pPr>
      <w:r>
        <w:rPr>
          <w:szCs w:val="28"/>
        </w:rPr>
        <w:t xml:space="preserve"> </w:t>
      </w:r>
      <w:r w:rsidR="004D1E09">
        <w:rPr>
          <w:szCs w:val="28"/>
        </w:rPr>
        <w:t xml:space="preserve"> </w:t>
      </w:r>
      <w:r>
        <w:rPr>
          <w:szCs w:val="28"/>
        </w:rPr>
        <w:t>2.  Приложени</w:t>
      </w:r>
      <w:r w:rsidR="007916DA">
        <w:rPr>
          <w:szCs w:val="28"/>
        </w:rPr>
        <w:t>я</w:t>
      </w:r>
      <w:r>
        <w:rPr>
          <w:szCs w:val="28"/>
        </w:rPr>
        <w:t xml:space="preserve"> 2</w:t>
      </w:r>
      <w:r w:rsidR="007916DA">
        <w:rPr>
          <w:szCs w:val="28"/>
        </w:rPr>
        <w:t xml:space="preserve">, </w:t>
      </w:r>
      <w:r w:rsidR="00D9503F">
        <w:t xml:space="preserve">3 </w:t>
      </w:r>
      <w:r>
        <w:t>к постановлению</w:t>
      </w:r>
      <w:r>
        <w:rPr>
          <w:szCs w:val="28"/>
        </w:rPr>
        <w:t xml:space="preserve"> исключить.</w:t>
      </w:r>
    </w:p>
    <w:p w:rsidR="00627386" w:rsidRPr="00627386" w:rsidRDefault="0085622F" w:rsidP="00022D08">
      <w:pPr>
        <w:pStyle w:val="a5"/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7386" w:rsidRPr="006273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27386" w:rsidRPr="00627386">
        <w:rPr>
          <w:sz w:val="28"/>
          <w:szCs w:val="28"/>
        </w:rPr>
        <w:t xml:space="preserve">Управлению по связям с общественностью и средствами массовой                      информации опубликовать настоящее </w:t>
      </w:r>
      <w:r w:rsidR="00627386">
        <w:rPr>
          <w:sz w:val="28"/>
          <w:szCs w:val="28"/>
        </w:rPr>
        <w:t>постановление</w:t>
      </w:r>
      <w:r w:rsidR="00627386" w:rsidRPr="00627386">
        <w:rPr>
          <w:sz w:val="28"/>
          <w:szCs w:val="28"/>
        </w:rPr>
        <w:t xml:space="preserve"> в средствах массовой                   информации и на официальном портале Администрации города.</w:t>
      </w:r>
    </w:p>
    <w:p w:rsidR="00627386" w:rsidRPr="00627386" w:rsidRDefault="0085622F" w:rsidP="00022D08">
      <w:pPr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7386" w:rsidRPr="00627386">
        <w:rPr>
          <w:sz w:val="28"/>
          <w:szCs w:val="28"/>
        </w:rPr>
        <w:t xml:space="preserve">. Контроль за выполнением </w:t>
      </w:r>
      <w:r w:rsidR="009070BA">
        <w:rPr>
          <w:sz w:val="28"/>
          <w:szCs w:val="28"/>
        </w:rPr>
        <w:t>постановления</w:t>
      </w:r>
      <w:r w:rsidR="00627386" w:rsidRPr="00627386">
        <w:rPr>
          <w:sz w:val="28"/>
          <w:szCs w:val="28"/>
        </w:rPr>
        <w:t xml:space="preserve"> возложить на заместителя главы Администрации города Кривцова Н.Н.</w:t>
      </w:r>
    </w:p>
    <w:p w:rsidR="00627386" w:rsidRPr="00627386" w:rsidRDefault="00627386" w:rsidP="00022D08">
      <w:pPr>
        <w:ind w:right="-1" w:firstLine="567"/>
        <w:jc w:val="both"/>
        <w:rPr>
          <w:sz w:val="28"/>
          <w:szCs w:val="28"/>
        </w:rPr>
      </w:pPr>
    </w:p>
    <w:p w:rsidR="00627386" w:rsidRPr="00627386" w:rsidRDefault="00627386" w:rsidP="00022D08">
      <w:pPr>
        <w:ind w:right="-1" w:firstLine="567"/>
        <w:jc w:val="both"/>
        <w:rPr>
          <w:sz w:val="28"/>
          <w:szCs w:val="28"/>
        </w:rPr>
      </w:pPr>
    </w:p>
    <w:p w:rsidR="00627386" w:rsidRDefault="00627386" w:rsidP="00022D08">
      <w:pPr>
        <w:ind w:right="-1"/>
        <w:jc w:val="both"/>
        <w:rPr>
          <w:sz w:val="28"/>
          <w:szCs w:val="28"/>
        </w:rPr>
      </w:pPr>
      <w:r w:rsidRPr="00627386">
        <w:rPr>
          <w:sz w:val="28"/>
          <w:szCs w:val="28"/>
        </w:rPr>
        <w:t>Глава города</w:t>
      </w:r>
      <w:r w:rsidRPr="00627386">
        <w:rPr>
          <w:sz w:val="28"/>
          <w:szCs w:val="28"/>
        </w:rPr>
        <w:tab/>
        <w:t xml:space="preserve">           </w:t>
      </w:r>
      <w:r w:rsidRPr="00627386">
        <w:rPr>
          <w:sz w:val="28"/>
          <w:szCs w:val="28"/>
        </w:rPr>
        <w:tab/>
      </w:r>
      <w:r w:rsidRPr="00627386">
        <w:rPr>
          <w:sz w:val="28"/>
          <w:szCs w:val="28"/>
        </w:rPr>
        <w:tab/>
        <w:t xml:space="preserve"> </w:t>
      </w:r>
      <w:r w:rsidRPr="00627386">
        <w:rPr>
          <w:sz w:val="28"/>
          <w:szCs w:val="28"/>
        </w:rPr>
        <w:tab/>
        <w:t xml:space="preserve">                                        В.Н. Шувалов</w:t>
      </w: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</w:p>
    <w:p w:rsidR="00022D08" w:rsidRDefault="00022D08" w:rsidP="00022D08">
      <w:pPr>
        <w:ind w:right="-1"/>
        <w:jc w:val="both"/>
        <w:rPr>
          <w:sz w:val="28"/>
          <w:szCs w:val="28"/>
        </w:rPr>
      </w:pPr>
      <w:bookmarkStart w:id="0" w:name="_GoBack"/>
      <w:bookmarkEnd w:id="0"/>
    </w:p>
    <w:p w:rsidR="00022D08" w:rsidRPr="00022D08" w:rsidRDefault="00022D08" w:rsidP="00022D08">
      <w:pPr>
        <w:ind w:right="-1"/>
        <w:jc w:val="both"/>
        <w:rPr>
          <w:sz w:val="22"/>
          <w:szCs w:val="22"/>
        </w:rPr>
      </w:pPr>
      <w:r w:rsidRPr="00022D08">
        <w:rPr>
          <w:sz w:val="22"/>
          <w:szCs w:val="22"/>
        </w:rPr>
        <w:t>Тришина В.В.</w:t>
      </w:r>
    </w:p>
    <w:p w:rsidR="00022D08" w:rsidRPr="00022D08" w:rsidRDefault="00022D08" w:rsidP="00022D08">
      <w:pPr>
        <w:ind w:right="-1"/>
        <w:jc w:val="both"/>
        <w:rPr>
          <w:sz w:val="22"/>
          <w:szCs w:val="22"/>
        </w:rPr>
      </w:pPr>
      <w:r w:rsidRPr="00022D08">
        <w:rPr>
          <w:sz w:val="22"/>
          <w:szCs w:val="22"/>
        </w:rPr>
        <w:t>52-45-09</w:t>
      </w:r>
    </w:p>
    <w:sectPr w:rsidR="00022D08" w:rsidRPr="00022D08" w:rsidSect="008C23D0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35733"/>
    <w:multiLevelType w:val="multilevel"/>
    <w:tmpl w:val="1CE83152"/>
    <w:lvl w:ilvl="0">
      <w:start w:val="1"/>
      <w:numFmt w:val="decimal"/>
      <w:lvlText w:val="%1."/>
      <w:lvlJc w:val="left"/>
      <w:pPr>
        <w:ind w:left="65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2C"/>
    <w:rsid w:val="00022D08"/>
    <w:rsid w:val="00030E73"/>
    <w:rsid w:val="00053745"/>
    <w:rsid w:val="000960D0"/>
    <w:rsid w:val="001C277B"/>
    <w:rsid w:val="001C4240"/>
    <w:rsid w:val="001F405B"/>
    <w:rsid w:val="00237797"/>
    <w:rsid w:val="00311E56"/>
    <w:rsid w:val="003169B8"/>
    <w:rsid w:val="00413592"/>
    <w:rsid w:val="00465B5F"/>
    <w:rsid w:val="004D1E09"/>
    <w:rsid w:val="00627386"/>
    <w:rsid w:val="00641939"/>
    <w:rsid w:val="00674CEC"/>
    <w:rsid w:val="006D40C3"/>
    <w:rsid w:val="0070486D"/>
    <w:rsid w:val="007916DA"/>
    <w:rsid w:val="00807821"/>
    <w:rsid w:val="0085622F"/>
    <w:rsid w:val="008C23D0"/>
    <w:rsid w:val="009070BA"/>
    <w:rsid w:val="009805DC"/>
    <w:rsid w:val="00A352C5"/>
    <w:rsid w:val="00A662CE"/>
    <w:rsid w:val="00A87846"/>
    <w:rsid w:val="00AD7E2D"/>
    <w:rsid w:val="00BF1537"/>
    <w:rsid w:val="00BF170E"/>
    <w:rsid w:val="00C23F2C"/>
    <w:rsid w:val="00C351E5"/>
    <w:rsid w:val="00D9503F"/>
    <w:rsid w:val="00DB27B8"/>
    <w:rsid w:val="00E546E3"/>
    <w:rsid w:val="00E92CD3"/>
    <w:rsid w:val="00ED159C"/>
    <w:rsid w:val="00F2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FB6D"/>
  <w15:docId w15:val="{267F39BE-DB87-4307-BBE5-9C8F2E05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3592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3F2C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C23F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rsid w:val="00C23F2C"/>
    <w:rPr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C23F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rsid w:val="00C23F2C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C23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41359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135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35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465B5F"/>
    <w:pPr>
      <w:ind w:left="720"/>
      <w:contextualSpacing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5374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37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Мельничану Лилия Николаевна</cp:lastModifiedBy>
  <cp:revision>20</cp:revision>
  <cp:lastPrinted>2017-07-25T09:08:00Z</cp:lastPrinted>
  <dcterms:created xsi:type="dcterms:W3CDTF">2015-03-06T06:00:00Z</dcterms:created>
  <dcterms:modified xsi:type="dcterms:W3CDTF">2017-08-16T10:44:00Z</dcterms:modified>
</cp:coreProperties>
</file>