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537B09" w:rsidRDefault="00A677A8" w:rsidP="002614AA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1B7E36" w:rsidRDefault="008B4A1B" w:rsidP="00252169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FC79F1">
        <w:rPr>
          <w:szCs w:val="28"/>
        </w:rPr>
        <w:t>я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02</w:t>
      </w:r>
      <w:r w:rsidR="002B038D">
        <w:rPr>
          <w:szCs w:val="28"/>
        </w:rPr>
        <w:t>.0</w:t>
      </w:r>
      <w:r w:rsidR="001B7E36" w:rsidRPr="001B7E36">
        <w:rPr>
          <w:szCs w:val="28"/>
        </w:rPr>
        <w:t>6</w:t>
      </w:r>
      <w:r w:rsidR="002B038D">
        <w:rPr>
          <w:szCs w:val="28"/>
        </w:rPr>
        <w:t>.201</w:t>
      </w:r>
      <w:r w:rsidR="001B7E36" w:rsidRPr="001B7E36">
        <w:rPr>
          <w:szCs w:val="28"/>
        </w:rPr>
        <w:t>5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3706</w:t>
      </w:r>
    </w:p>
    <w:p w:rsidR="00FB5089" w:rsidRDefault="008B4A1B" w:rsidP="00252169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1B7E36" w:rsidRPr="001B7E36">
        <w:rPr>
          <w:szCs w:val="28"/>
        </w:rPr>
        <w:t>Об утверждении порядка предоставления субсидии частным организациям, осуществляющ</w:t>
      </w:r>
      <w:r w:rsidR="00FB5089">
        <w:rPr>
          <w:szCs w:val="28"/>
        </w:rPr>
        <w:t>им образовательную деятельность</w:t>
      </w:r>
    </w:p>
    <w:p w:rsidR="00FB5089" w:rsidRDefault="001B7E36" w:rsidP="00252169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 xml:space="preserve">по реализации образовательных программ дошкольного образования, на возмещение затрат, включая расходы на оплату труда, </w:t>
      </w:r>
      <w:r w:rsidR="008412B1" w:rsidRPr="008412B1">
        <w:rPr>
          <w:szCs w:val="28"/>
        </w:rPr>
        <w:t xml:space="preserve">дополнительное профессиональное образование педагогических работников, </w:t>
      </w:r>
      <w:r w:rsidRPr="001B7E36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</w:t>
      </w:r>
      <w:r w:rsidR="00FB5089">
        <w:rPr>
          <w:szCs w:val="28"/>
        </w:rPr>
        <w:t xml:space="preserve"> связанную с содержанием зданий</w:t>
      </w:r>
    </w:p>
    <w:p w:rsidR="008B4A1B" w:rsidRPr="00DF6EEC" w:rsidRDefault="001B7E36" w:rsidP="00252169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>и оказанием коммунальных услуг)</w:t>
      </w:r>
      <w:r w:rsidR="008B4A1B" w:rsidRPr="008B4A1B">
        <w:rPr>
          <w:szCs w:val="28"/>
        </w:rPr>
        <w:t>»</w:t>
      </w: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2614AA" w:rsidRPr="002614AA">
        <w:rPr>
          <w:szCs w:val="28"/>
        </w:rPr>
        <w:t xml:space="preserve">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</w:t>
      </w:r>
      <w:r w:rsidR="002614AA">
        <w:rPr>
          <w:szCs w:val="28"/>
        </w:rPr>
        <w:t xml:space="preserve">                    </w:t>
      </w:r>
      <w:r w:rsidR="002614AA" w:rsidRPr="002614AA">
        <w:rPr>
          <w:szCs w:val="28"/>
        </w:rPr>
        <w:t>на получение общедоступного и бесплатного дошкольного образования   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</w:t>
      </w:r>
      <w:r w:rsidR="002614AA">
        <w:rPr>
          <w:szCs w:val="28"/>
        </w:rPr>
        <w:t xml:space="preserve"> </w:t>
      </w:r>
      <w:r w:rsidR="00267D95" w:rsidRPr="00267D95">
        <w:rPr>
          <w:szCs w:val="28"/>
        </w:rPr>
        <w:t xml:space="preserve">решением Думы города от </w:t>
      </w:r>
      <w:r w:rsidR="00CB5AF4">
        <w:rPr>
          <w:szCs w:val="28"/>
        </w:rPr>
        <w:t>26</w:t>
      </w:r>
      <w:r w:rsidR="00267D95" w:rsidRPr="00267D95">
        <w:rPr>
          <w:szCs w:val="28"/>
        </w:rPr>
        <w:t>.12.201</w:t>
      </w:r>
      <w:r w:rsidR="00267D95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14AA">
        <w:rPr>
          <w:szCs w:val="28"/>
        </w:rPr>
        <w:t xml:space="preserve">        </w:t>
      </w:r>
      <w:r w:rsidR="00267D95">
        <w:rPr>
          <w:szCs w:val="28"/>
        </w:rPr>
        <w:lastRenderedPageBreak/>
        <w:t>№</w:t>
      </w:r>
      <w:r w:rsidR="00267D95" w:rsidRPr="00267D95">
        <w:rPr>
          <w:szCs w:val="28"/>
        </w:rPr>
        <w:t xml:space="preserve"> </w:t>
      </w:r>
      <w:r w:rsidR="002614AA">
        <w:rPr>
          <w:szCs w:val="28"/>
        </w:rPr>
        <w:t xml:space="preserve">205-VI ДГ </w:t>
      </w:r>
      <w:r w:rsidR="00267D95">
        <w:rPr>
          <w:szCs w:val="28"/>
        </w:rPr>
        <w:t>«</w:t>
      </w:r>
      <w:r w:rsidR="00267D95" w:rsidRPr="00267D95">
        <w:rPr>
          <w:szCs w:val="28"/>
        </w:rPr>
        <w:t>О бюджете городского округа город Сургут на 201</w:t>
      </w:r>
      <w:r w:rsidR="00267D95">
        <w:rPr>
          <w:szCs w:val="28"/>
        </w:rPr>
        <w:t>8</w:t>
      </w:r>
      <w:r w:rsidR="00267D95" w:rsidRPr="00267D95">
        <w:rPr>
          <w:szCs w:val="28"/>
        </w:rPr>
        <w:t xml:space="preserve"> год </w:t>
      </w:r>
      <w:r w:rsidR="002614AA">
        <w:rPr>
          <w:szCs w:val="28"/>
        </w:rPr>
        <w:t xml:space="preserve">                       </w:t>
      </w:r>
      <w:r w:rsidR="00267D95" w:rsidRPr="00267D95">
        <w:rPr>
          <w:szCs w:val="28"/>
        </w:rPr>
        <w:t>и пл</w:t>
      </w:r>
      <w:r w:rsidR="00267D95">
        <w:rPr>
          <w:szCs w:val="28"/>
        </w:rPr>
        <w:t xml:space="preserve">ановый период 2019 </w:t>
      </w:r>
      <w:r w:rsidR="00F02D98">
        <w:rPr>
          <w:szCs w:val="28"/>
        </w:rPr>
        <w:t>–</w:t>
      </w:r>
      <w:r w:rsidR="00267D95">
        <w:rPr>
          <w:szCs w:val="28"/>
        </w:rPr>
        <w:t xml:space="preserve"> 2020 годов», </w:t>
      </w:r>
      <w:r w:rsidR="005A55E1" w:rsidRPr="00300970">
        <w:rPr>
          <w:szCs w:val="28"/>
        </w:rPr>
        <w:t>распоряжени</w:t>
      </w:r>
      <w:r w:rsidR="00C13016">
        <w:rPr>
          <w:szCs w:val="28"/>
        </w:rPr>
        <w:t>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</w:t>
      </w:r>
      <w:r w:rsidR="007B45CE" w:rsidRPr="007B45CE">
        <w:rPr>
          <w:szCs w:val="28"/>
        </w:rPr>
        <w:t xml:space="preserve"> </w:t>
      </w:r>
      <w:r w:rsidR="00300970">
        <w:rPr>
          <w:szCs w:val="28"/>
        </w:rPr>
        <w:t>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C13016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0B26AA" w:rsidRDefault="00BF5C0E" w:rsidP="00510011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 xml:space="preserve">от </w:t>
      </w:r>
      <w:r w:rsidR="001B7E36" w:rsidRPr="001B7E36">
        <w:rPr>
          <w:szCs w:val="28"/>
        </w:rPr>
        <w:t>02</w:t>
      </w:r>
      <w:r w:rsidR="00267D95">
        <w:rPr>
          <w:szCs w:val="28"/>
        </w:rPr>
        <w:t>.0</w:t>
      </w:r>
      <w:r w:rsidR="001B7E36" w:rsidRPr="001B7E36">
        <w:rPr>
          <w:szCs w:val="28"/>
        </w:rPr>
        <w:t>6</w:t>
      </w:r>
      <w:r w:rsidR="00267D95">
        <w:rPr>
          <w:szCs w:val="28"/>
        </w:rPr>
        <w:t>.201</w:t>
      </w:r>
      <w:r w:rsidR="001B7E36" w:rsidRPr="001B7E36">
        <w:rPr>
          <w:szCs w:val="28"/>
        </w:rPr>
        <w:t>5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1B7E36" w:rsidRPr="001B7E36">
        <w:rPr>
          <w:szCs w:val="28"/>
        </w:rPr>
        <w:t>3706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2614AA" w:rsidRPr="002614AA">
        <w:rPr>
          <w:szCs w:val="28"/>
        </w:rPr>
        <w:t xml:space="preserve"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</w:t>
      </w:r>
      <w:r w:rsidR="008412B1" w:rsidRPr="008412B1">
        <w:rPr>
          <w:szCs w:val="28"/>
        </w:rPr>
        <w:t xml:space="preserve">дополнительное профессиональное образование педагогических работников, </w:t>
      </w:r>
      <w:r w:rsidR="002614AA" w:rsidRPr="002614AA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</w:t>
      </w:r>
      <w:r w:rsidR="008412B1">
        <w:rPr>
          <w:szCs w:val="28"/>
        </w:rPr>
        <w:t xml:space="preserve">ем зданий </w:t>
      </w:r>
      <w:r w:rsidR="002614AA" w:rsidRPr="002614AA">
        <w:rPr>
          <w:szCs w:val="28"/>
        </w:rPr>
        <w:t>и оказанием коммунальных услуг)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527911" w:rsidRPr="00527911">
        <w:rPr>
          <w:szCs w:val="28"/>
        </w:rPr>
        <w:t xml:space="preserve">26.04.2016 </w:t>
      </w:r>
      <w:r w:rsidR="008412B1">
        <w:rPr>
          <w:szCs w:val="28"/>
        </w:rPr>
        <w:t xml:space="preserve">              </w:t>
      </w:r>
      <w:r w:rsidR="00527911" w:rsidRPr="00527911">
        <w:rPr>
          <w:szCs w:val="28"/>
        </w:rPr>
        <w:t>№ 3123</w:t>
      </w:r>
      <w:r w:rsidR="00267D95">
        <w:rPr>
          <w:szCs w:val="28"/>
        </w:rPr>
        <w:t xml:space="preserve">, </w:t>
      </w:r>
      <w:r w:rsidR="00105359">
        <w:rPr>
          <w:szCs w:val="28"/>
        </w:rPr>
        <w:t>12.12.2016 № 902</w:t>
      </w:r>
      <w:r w:rsidR="00527911" w:rsidRPr="00527911">
        <w:rPr>
          <w:szCs w:val="28"/>
        </w:rPr>
        <w:t>5</w:t>
      </w:r>
      <w:r w:rsidR="00267D95">
        <w:rPr>
          <w:szCs w:val="28"/>
        </w:rPr>
        <w:t xml:space="preserve">, </w:t>
      </w:r>
      <w:r w:rsidR="00527911" w:rsidRPr="00527911">
        <w:rPr>
          <w:szCs w:val="28"/>
        </w:rPr>
        <w:t>27.02.2017 № 1132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</w:t>
      </w:r>
      <w:r w:rsidR="00527911" w:rsidRPr="00527911">
        <w:rPr>
          <w:szCs w:val="28"/>
        </w:rPr>
        <w:t>24.07.2017 № 6486</w:t>
      </w:r>
      <w:r w:rsidR="002614AA">
        <w:rPr>
          <w:szCs w:val="28"/>
        </w:rPr>
        <w:t xml:space="preserve">, </w:t>
      </w:r>
      <w:r w:rsidR="002614AA" w:rsidRPr="002614AA">
        <w:rPr>
          <w:szCs w:val="28"/>
        </w:rPr>
        <w:t>22</w:t>
      </w:r>
      <w:r w:rsidR="002614AA">
        <w:rPr>
          <w:szCs w:val="28"/>
        </w:rPr>
        <w:t>.02.</w:t>
      </w:r>
      <w:r w:rsidR="002614AA" w:rsidRPr="002614AA">
        <w:rPr>
          <w:szCs w:val="28"/>
        </w:rPr>
        <w:t xml:space="preserve">2018 </w:t>
      </w:r>
      <w:r w:rsidR="008412B1">
        <w:rPr>
          <w:szCs w:val="28"/>
        </w:rPr>
        <w:t xml:space="preserve">   </w:t>
      </w:r>
      <w:r w:rsidR="002614AA">
        <w:rPr>
          <w:szCs w:val="28"/>
        </w:rPr>
        <w:t>№</w:t>
      </w:r>
      <w:r w:rsidR="002614AA" w:rsidRPr="002614AA">
        <w:rPr>
          <w:szCs w:val="28"/>
        </w:rPr>
        <w:t xml:space="preserve"> 1294</w:t>
      </w:r>
      <w:r w:rsidR="008412B1">
        <w:rPr>
          <w:szCs w:val="28"/>
        </w:rPr>
        <w:t xml:space="preserve">, </w:t>
      </w:r>
      <w:r w:rsidR="008412B1" w:rsidRPr="008412B1">
        <w:rPr>
          <w:szCs w:val="28"/>
        </w:rPr>
        <w:t>27.06.2018 № 4820</w:t>
      </w:r>
      <w:r w:rsidR="008A410F">
        <w:rPr>
          <w:szCs w:val="28"/>
        </w:rPr>
        <w:t xml:space="preserve">) </w:t>
      </w:r>
      <w:r w:rsidR="00B03A49" w:rsidRPr="008B4A1B">
        <w:rPr>
          <w:szCs w:val="28"/>
        </w:rPr>
        <w:t>изменени</w:t>
      </w:r>
      <w:r w:rsidR="00510011">
        <w:rPr>
          <w:szCs w:val="28"/>
        </w:rPr>
        <w:t xml:space="preserve">е, изложив пункт 1.3 приложения </w:t>
      </w:r>
      <w:r w:rsidR="000005EC">
        <w:rPr>
          <w:szCs w:val="28"/>
        </w:rPr>
        <w:t xml:space="preserve">                     </w:t>
      </w:r>
      <w:r w:rsidR="00510011">
        <w:rPr>
          <w:szCs w:val="28"/>
        </w:rPr>
        <w:t>к</w:t>
      </w:r>
      <w:r w:rsidR="000B26AA">
        <w:rPr>
          <w:szCs w:val="28"/>
        </w:rPr>
        <w:t xml:space="preserve"> </w:t>
      </w:r>
      <w:r w:rsidR="000B26AA" w:rsidRPr="00D60339">
        <w:rPr>
          <w:szCs w:val="28"/>
        </w:rPr>
        <w:t>постановлени</w:t>
      </w:r>
      <w:r w:rsidR="00510011">
        <w:rPr>
          <w:szCs w:val="28"/>
        </w:rPr>
        <w:t>ю</w:t>
      </w:r>
      <w:r w:rsidR="000B26AA" w:rsidRPr="00D60339">
        <w:rPr>
          <w:szCs w:val="28"/>
        </w:rPr>
        <w:t xml:space="preserve"> </w:t>
      </w:r>
      <w:r w:rsidR="00510011">
        <w:rPr>
          <w:szCs w:val="28"/>
        </w:rPr>
        <w:t>в следующей редакции:</w:t>
      </w:r>
    </w:p>
    <w:p w:rsidR="00510011" w:rsidRPr="00510011" w:rsidRDefault="00510011" w:rsidP="0051001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«1.3. </w:t>
      </w:r>
      <w:r w:rsidRPr="00510011">
        <w:rPr>
          <w:szCs w:val="28"/>
        </w:rPr>
        <w:t>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образования, не являющейся некоммерческой организацией (далее - частная образовательная организация), отвечающей следующим критериям:</w:t>
      </w:r>
    </w:p>
    <w:p w:rsidR="000005EC" w:rsidRDefault="00510011" w:rsidP="002934B7">
      <w:pPr>
        <w:tabs>
          <w:tab w:val="left" w:pos="0"/>
        </w:tabs>
        <w:ind w:firstLine="567"/>
        <w:jc w:val="both"/>
        <w:rPr>
          <w:szCs w:val="28"/>
        </w:rPr>
      </w:pPr>
      <w:r w:rsidRPr="00510011">
        <w:rPr>
          <w:szCs w:val="28"/>
        </w:rPr>
        <w:t>- наличие регистрации в качестве юридического лица</w:t>
      </w:r>
      <w:r w:rsidR="000005EC">
        <w:rPr>
          <w:szCs w:val="28"/>
        </w:rPr>
        <w:t>;</w:t>
      </w:r>
    </w:p>
    <w:p w:rsidR="00510011" w:rsidRPr="00510011" w:rsidRDefault="000005EC" w:rsidP="002934B7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-</w:t>
      </w:r>
      <w:r w:rsidR="00510011" w:rsidRPr="00510011">
        <w:rPr>
          <w:szCs w:val="28"/>
        </w:rPr>
        <w:t xml:space="preserve"> осуществление образовательной деятельности по реализации основных общеобразовательных программ дошкольного образования на территории города;</w:t>
      </w:r>
    </w:p>
    <w:p w:rsidR="00510011" w:rsidRPr="00510011" w:rsidRDefault="00510011" w:rsidP="002934B7">
      <w:pPr>
        <w:tabs>
          <w:tab w:val="left" w:pos="0"/>
        </w:tabs>
        <w:ind w:firstLine="567"/>
        <w:jc w:val="both"/>
        <w:rPr>
          <w:szCs w:val="28"/>
        </w:rPr>
      </w:pPr>
      <w:r w:rsidRPr="00510011">
        <w:rPr>
          <w:szCs w:val="28"/>
        </w:rPr>
        <w:t xml:space="preserve">- наличие лицензии на ведение образовательной деятельности </w:t>
      </w:r>
      <w:r w:rsidR="001640C2">
        <w:rPr>
          <w:szCs w:val="28"/>
        </w:rPr>
        <w:t xml:space="preserve">                            </w:t>
      </w:r>
      <w:r w:rsidRPr="00510011">
        <w:rPr>
          <w:szCs w:val="28"/>
        </w:rPr>
        <w:t>по реализации основных общеобразовательных программ дошкольного образования.</w:t>
      </w:r>
    </w:p>
    <w:p w:rsidR="00510011" w:rsidRDefault="00510011" w:rsidP="001640C2">
      <w:pPr>
        <w:tabs>
          <w:tab w:val="left" w:pos="0"/>
        </w:tabs>
        <w:ind w:firstLine="567"/>
        <w:jc w:val="both"/>
        <w:rPr>
          <w:szCs w:val="28"/>
        </w:rPr>
      </w:pPr>
      <w:r w:rsidRPr="00510011">
        <w:rPr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  <w:r>
        <w:rPr>
          <w:szCs w:val="28"/>
        </w:rPr>
        <w:t>».</w:t>
      </w:r>
    </w:p>
    <w:p w:rsidR="00DB5EB5" w:rsidRPr="00C93664" w:rsidRDefault="003653E6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BF5C0E">
        <w:rPr>
          <w:rFonts w:ascii="Times New Roman CYR" w:hAnsi="Times New Roman CYR" w:cs="Times New Roman CYR"/>
          <w:bCs/>
          <w:szCs w:val="28"/>
        </w:rPr>
        <w:t xml:space="preserve">. </w:t>
      </w:r>
      <w:r w:rsidR="00DB5EB5" w:rsidRPr="00C93664">
        <w:rPr>
          <w:rFonts w:ascii="Times New Roman CYR" w:hAnsi="Times New Roman CYR" w:cs="Times New Roman CYR"/>
          <w:bCs/>
          <w:szCs w:val="28"/>
        </w:rPr>
        <w:t xml:space="preserve">Управлению </w:t>
      </w:r>
      <w:r w:rsidR="003558B9">
        <w:rPr>
          <w:rFonts w:ascii="Times New Roman CYR" w:hAnsi="Times New Roman CYR" w:cs="Times New Roman CYR"/>
          <w:bCs/>
          <w:szCs w:val="28"/>
        </w:rPr>
        <w:t>документационного и информационного обеспечения</w:t>
      </w:r>
      <w:r w:rsidR="00DB5EB5" w:rsidRPr="00C93664">
        <w:rPr>
          <w:rFonts w:ascii="Times New Roman CYR" w:hAnsi="Times New Roman CYR" w:cs="Times New Roman CYR"/>
          <w:bCs/>
          <w:szCs w:val="28"/>
        </w:rPr>
        <w:t xml:space="preserve"> </w:t>
      </w:r>
      <w:r w:rsidR="00D60339"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 w:rsidR="00E12B2F">
        <w:rPr>
          <w:rFonts w:ascii="Times New Roman CYR" w:hAnsi="Times New Roman CYR" w:cs="Times New Roman CYR"/>
          <w:bCs/>
          <w:szCs w:val="28"/>
        </w:rPr>
        <w:t xml:space="preserve">            </w:t>
      </w:r>
      <w:r w:rsidR="00D60339">
        <w:rPr>
          <w:rFonts w:ascii="Times New Roman CYR" w:hAnsi="Times New Roman CYR" w:cs="Times New Roman CYR"/>
          <w:bCs/>
          <w:szCs w:val="28"/>
        </w:rPr>
        <w:t xml:space="preserve">и </w:t>
      </w:r>
      <w:r w:rsidR="00050339" w:rsidRPr="00C93664">
        <w:rPr>
          <w:rFonts w:ascii="Times New Roman CYR" w:hAnsi="Times New Roman CYR" w:cs="Times New Roman CYR"/>
          <w:bCs/>
          <w:szCs w:val="28"/>
        </w:rPr>
        <w:t xml:space="preserve">разместить </w:t>
      </w:r>
      <w:r w:rsidR="00DB5EB5"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3653E6" w:rsidRPr="00BF5C0E" w:rsidRDefault="003653E6" w:rsidP="003653E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3356F6">
        <w:rPr>
          <w:szCs w:val="28"/>
        </w:rPr>
        <w:t>Н</w:t>
      </w:r>
      <w:r w:rsidRPr="0005035F">
        <w:rPr>
          <w:szCs w:val="28"/>
        </w:rPr>
        <w:t>астояще</w:t>
      </w:r>
      <w:r w:rsidR="003356F6">
        <w:rPr>
          <w:szCs w:val="28"/>
        </w:rPr>
        <w:t>е</w:t>
      </w:r>
      <w:r w:rsidRPr="0005035F">
        <w:rPr>
          <w:szCs w:val="28"/>
        </w:rPr>
        <w:t xml:space="preserve"> постановлени</w:t>
      </w:r>
      <w:r w:rsidR="003356F6">
        <w:rPr>
          <w:szCs w:val="28"/>
        </w:rPr>
        <w:t>е</w:t>
      </w:r>
      <w:r w:rsidRPr="0005035F">
        <w:rPr>
          <w:szCs w:val="28"/>
        </w:rPr>
        <w:t xml:space="preserve"> </w:t>
      </w:r>
      <w:r w:rsidR="003356F6">
        <w:rPr>
          <w:szCs w:val="28"/>
        </w:rPr>
        <w:t xml:space="preserve">вступает в силу после </w:t>
      </w:r>
      <w:r w:rsidR="003558B9">
        <w:rPr>
          <w:szCs w:val="28"/>
        </w:rPr>
        <w:t xml:space="preserve">его </w:t>
      </w:r>
      <w:r w:rsidR="003356F6">
        <w:rPr>
          <w:szCs w:val="28"/>
        </w:rPr>
        <w:t xml:space="preserve">официального опубликования и </w:t>
      </w:r>
      <w:r w:rsidRPr="0005035F">
        <w:rPr>
          <w:szCs w:val="28"/>
        </w:rPr>
        <w:t>распростран</w:t>
      </w:r>
      <w:r w:rsidR="00C60CDC">
        <w:rPr>
          <w:szCs w:val="28"/>
        </w:rPr>
        <w:t>яется</w:t>
      </w:r>
      <w:r w:rsidRPr="0005035F">
        <w:rPr>
          <w:szCs w:val="28"/>
        </w:rPr>
        <w:t xml:space="preserve"> на правоотношения, возникшие с 01.0</w:t>
      </w:r>
      <w:r w:rsidR="003558B9">
        <w:rPr>
          <w:szCs w:val="28"/>
        </w:rPr>
        <w:t>6</w:t>
      </w:r>
      <w:r w:rsidRPr="0005035F">
        <w:rPr>
          <w:szCs w:val="28"/>
        </w:rPr>
        <w:t>.201</w:t>
      </w:r>
      <w:r>
        <w:rPr>
          <w:szCs w:val="28"/>
        </w:rPr>
        <w:t>8</w:t>
      </w:r>
      <w:r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8005E2" w:rsidRDefault="008005E2" w:rsidP="00516B82">
      <w:pPr>
        <w:pStyle w:val="a3"/>
        <w:jc w:val="left"/>
        <w:rPr>
          <w:szCs w:val="28"/>
        </w:rPr>
      </w:pPr>
    </w:p>
    <w:p w:rsidR="008005E2" w:rsidRDefault="008005E2" w:rsidP="00516B82">
      <w:pPr>
        <w:pStyle w:val="a3"/>
        <w:jc w:val="left"/>
        <w:rPr>
          <w:szCs w:val="28"/>
        </w:rPr>
      </w:pPr>
    </w:p>
    <w:p w:rsidR="008005E2" w:rsidRDefault="008005E2" w:rsidP="00516B82">
      <w:pPr>
        <w:pStyle w:val="a3"/>
        <w:jc w:val="left"/>
        <w:rPr>
          <w:szCs w:val="28"/>
        </w:rPr>
      </w:pPr>
    </w:p>
    <w:p w:rsidR="008005E2" w:rsidRDefault="008005E2" w:rsidP="00516B82">
      <w:pPr>
        <w:pStyle w:val="a3"/>
        <w:jc w:val="left"/>
        <w:rPr>
          <w:szCs w:val="28"/>
        </w:rPr>
      </w:pPr>
    </w:p>
    <w:p w:rsidR="008005E2" w:rsidRDefault="008005E2" w:rsidP="00516B82">
      <w:pPr>
        <w:pStyle w:val="a3"/>
        <w:jc w:val="left"/>
        <w:rPr>
          <w:szCs w:val="28"/>
        </w:rPr>
      </w:pPr>
    </w:p>
    <w:p w:rsidR="008C234C" w:rsidRPr="00A41357" w:rsidRDefault="008C234C" w:rsidP="00A41357">
      <w:pPr>
        <w:tabs>
          <w:tab w:val="left" w:pos="0"/>
        </w:tabs>
        <w:jc w:val="both"/>
        <w:rPr>
          <w:sz w:val="16"/>
          <w:szCs w:val="16"/>
        </w:rPr>
      </w:pPr>
    </w:p>
    <w:p w:rsidR="008005E2" w:rsidRDefault="00FF28BA" w:rsidP="00A41357">
      <w:pPr>
        <w:tabs>
          <w:tab w:val="left" w:pos="0"/>
        </w:tabs>
        <w:jc w:val="both"/>
        <w:rPr>
          <w:sz w:val="22"/>
          <w:szCs w:val="22"/>
        </w:rPr>
      </w:pPr>
      <w:r w:rsidRPr="00A41357">
        <w:rPr>
          <w:sz w:val="22"/>
          <w:szCs w:val="22"/>
        </w:rPr>
        <w:t>Чирухина Евгения Олеговна</w:t>
      </w:r>
      <w:r w:rsidR="00A41357">
        <w:rPr>
          <w:sz w:val="22"/>
          <w:szCs w:val="22"/>
        </w:rPr>
        <w:t xml:space="preserve">, </w:t>
      </w:r>
    </w:p>
    <w:p w:rsidR="00FF28BA" w:rsidRPr="00A41357" w:rsidRDefault="00FF28BA" w:rsidP="00A41357">
      <w:pPr>
        <w:tabs>
          <w:tab w:val="left" w:pos="0"/>
        </w:tabs>
        <w:jc w:val="both"/>
        <w:rPr>
          <w:sz w:val="22"/>
          <w:szCs w:val="22"/>
        </w:rPr>
      </w:pPr>
      <w:bookmarkStart w:id="0" w:name="_GoBack"/>
      <w:bookmarkEnd w:id="0"/>
      <w:r w:rsidRPr="00A41357">
        <w:rPr>
          <w:sz w:val="22"/>
          <w:szCs w:val="22"/>
        </w:rPr>
        <w:t>тел. (3462) 52-54-26</w:t>
      </w:r>
    </w:p>
    <w:sectPr w:rsidR="00FF28BA" w:rsidRPr="00A41357" w:rsidSect="00A41357">
      <w:pgSz w:w="11906" w:h="16838" w:code="9"/>
      <w:pgMar w:top="1134" w:right="567" w:bottom="851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A5" w:rsidRDefault="00EE6AA5">
      <w:r>
        <w:separator/>
      </w:r>
    </w:p>
  </w:endnote>
  <w:endnote w:type="continuationSeparator" w:id="0">
    <w:p w:rsidR="00EE6AA5" w:rsidRDefault="00E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A5" w:rsidRDefault="00EE6AA5">
      <w:r>
        <w:separator/>
      </w:r>
    </w:p>
  </w:footnote>
  <w:footnote w:type="continuationSeparator" w:id="0">
    <w:p w:rsidR="00EE6AA5" w:rsidRDefault="00EE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5EC"/>
    <w:rsid w:val="00000741"/>
    <w:rsid w:val="00000D6F"/>
    <w:rsid w:val="00001D28"/>
    <w:rsid w:val="000022A9"/>
    <w:rsid w:val="00002454"/>
    <w:rsid w:val="00003480"/>
    <w:rsid w:val="000056E1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6DB9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5E43"/>
    <w:rsid w:val="000A6556"/>
    <w:rsid w:val="000A6625"/>
    <w:rsid w:val="000A6C1E"/>
    <w:rsid w:val="000A7684"/>
    <w:rsid w:val="000B0294"/>
    <w:rsid w:val="000B0BD8"/>
    <w:rsid w:val="000B0E0B"/>
    <w:rsid w:val="000B0EBD"/>
    <w:rsid w:val="000B16EC"/>
    <w:rsid w:val="000B1869"/>
    <w:rsid w:val="000B1D21"/>
    <w:rsid w:val="000B250A"/>
    <w:rsid w:val="000B26A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7C3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15D"/>
    <w:rsid w:val="000E57FA"/>
    <w:rsid w:val="000E5F86"/>
    <w:rsid w:val="000E665E"/>
    <w:rsid w:val="000E6AD0"/>
    <w:rsid w:val="000E74F8"/>
    <w:rsid w:val="000F05AB"/>
    <w:rsid w:val="000F135B"/>
    <w:rsid w:val="000F14D9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535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7A6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0C2"/>
    <w:rsid w:val="00164673"/>
    <w:rsid w:val="00165677"/>
    <w:rsid w:val="00165C5B"/>
    <w:rsid w:val="001660CE"/>
    <w:rsid w:val="001671BB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3E2E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169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4AA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34B7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520B"/>
    <w:rsid w:val="00306636"/>
    <w:rsid w:val="00306FFC"/>
    <w:rsid w:val="003078C0"/>
    <w:rsid w:val="003130D8"/>
    <w:rsid w:val="003149A4"/>
    <w:rsid w:val="0031525C"/>
    <w:rsid w:val="00317181"/>
    <w:rsid w:val="003200C1"/>
    <w:rsid w:val="003219B6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6F6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5E1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58B9"/>
    <w:rsid w:val="00356344"/>
    <w:rsid w:val="003565F3"/>
    <w:rsid w:val="003601A4"/>
    <w:rsid w:val="003612EC"/>
    <w:rsid w:val="003613E1"/>
    <w:rsid w:val="0036243A"/>
    <w:rsid w:val="00364787"/>
    <w:rsid w:val="003653E6"/>
    <w:rsid w:val="003655B3"/>
    <w:rsid w:val="00365C67"/>
    <w:rsid w:val="00366DC4"/>
    <w:rsid w:val="00370BBF"/>
    <w:rsid w:val="003717AE"/>
    <w:rsid w:val="00371FE1"/>
    <w:rsid w:val="003732B3"/>
    <w:rsid w:val="003740C8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6A6"/>
    <w:rsid w:val="00383C71"/>
    <w:rsid w:val="003864D4"/>
    <w:rsid w:val="003876DA"/>
    <w:rsid w:val="0038770A"/>
    <w:rsid w:val="00387987"/>
    <w:rsid w:val="00387C84"/>
    <w:rsid w:val="00390A88"/>
    <w:rsid w:val="003916E1"/>
    <w:rsid w:val="00391C16"/>
    <w:rsid w:val="00391E02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1B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4FB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15DE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2546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011"/>
    <w:rsid w:val="00510E82"/>
    <w:rsid w:val="00511848"/>
    <w:rsid w:val="00511C78"/>
    <w:rsid w:val="00512A0D"/>
    <w:rsid w:val="005148FF"/>
    <w:rsid w:val="005151F8"/>
    <w:rsid w:val="00515A99"/>
    <w:rsid w:val="00515BC1"/>
    <w:rsid w:val="00516084"/>
    <w:rsid w:val="005162DF"/>
    <w:rsid w:val="00516784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09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E5C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15D5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7A7"/>
    <w:rsid w:val="00591B15"/>
    <w:rsid w:val="00593D9A"/>
    <w:rsid w:val="005945C5"/>
    <w:rsid w:val="00594BC0"/>
    <w:rsid w:val="0059552C"/>
    <w:rsid w:val="005973E4"/>
    <w:rsid w:val="005A003D"/>
    <w:rsid w:val="005A22D2"/>
    <w:rsid w:val="005A250A"/>
    <w:rsid w:val="005A2EFD"/>
    <w:rsid w:val="005A32CA"/>
    <w:rsid w:val="005A35D2"/>
    <w:rsid w:val="005A3F2C"/>
    <w:rsid w:val="005A55E1"/>
    <w:rsid w:val="005A7FED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DF1"/>
    <w:rsid w:val="005B7B77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1DD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4F21"/>
    <w:rsid w:val="00655F88"/>
    <w:rsid w:val="006600AE"/>
    <w:rsid w:val="006603AD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90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0848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5CC5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5EA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67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5E2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714"/>
    <w:rsid w:val="00823BE1"/>
    <w:rsid w:val="00824AA1"/>
    <w:rsid w:val="00824ABE"/>
    <w:rsid w:val="00824BCA"/>
    <w:rsid w:val="008254C3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2B1"/>
    <w:rsid w:val="00841DDB"/>
    <w:rsid w:val="008426C1"/>
    <w:rsid w:val="00843200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2C7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34C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6E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5CB7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65A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441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3A"/>
    <w:rsid w:val="00970350"/>
    <w:rsid w:val="009705FE"/>
    <w:rsid w:val="00970691"/>
    <w:rsid w:val="00971081"/>
    <w:rsid w:val="00971CAE"/>
    <w:rsid w:val="0097233D"/>
    <w:rsid w:val="00972421"/>
    <w:rsid w:val="0097248B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A0C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182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93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357"/>
    <w:rsid w:val="00A419BC"/>
    <w:rsid w:val="00A41D16"/>
    <w:rsid w:val="00A42ADA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34B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70E"/>
    <w:rsid w:val="00A80BD8"/>
    <w:rsid w:val="00A80C54"/>
    <w:rsid w:val="00A80DC1"/>
    <w:rsid w:val="00A814A8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212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321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D8B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2411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BE0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214F"/>
    <w:rsid w:val="00BA4222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096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9B9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3016"/>
    <w:rsid w:val="00C13250"/>
    <w:rsid w:val="00C14874"/>
    <w:rsid w:val="00C14F5D"/>
    <w:rsid w:val="00C16999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0DBF"/>
    <w:rsid w:val="00C522B2"/>
    <w:rsid w:val="00C53055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CDC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01D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6FBC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61E"/>
    <w:rsid w:val="00D80ABA"/>
    <w:rsid w:val="00D83641"/>
    <w:rsid w:val="00D83D03"/>
    <w:rsid w:val="00D84352"/>
    <w:rsid w:val="00D8493B"/>
    <w:rsid w:val="00D84A91"/>
    <w:rsid w:val="00D84B82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2A0"/>
    <w:rsid w:val="00D96706"/>
    <w:rsid w:val="00D9695D"/>
    <w:rsid w:val="00D96CE7"/>
    <w:rsid w:val="00D96D14"/>
    <w:rsid w:val="00D978EE"/>
    <w:rsid w:val="00DA113E"/>
    <w:rsid w:val="00DA1CC5"/>
    <w:rsid w:val="00DA24A0"/>
    <w:rsid w:val="00DA2C0E"/>
    <w:rsid w:val="00DA3071"/>
    <w:rsid w:val="00DA4018"/>
    <w:rsid w:val="00DA490A"/>
    <w:rsid w:val="00DA4C11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593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467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2B2F"/>
    <w:rsid w:val="00E132EC"/>
    <w:rsid w:val="00E146CF"/>
    <w:rsid w:val="00E14A67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CEC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63F6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6AA5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3684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18E4"/>
    <w:rsid w:val="00F51A8E"/>
    <w:rsid w:val="00F529AC"/>
    <w:rsid w:val="00F52BD5"/>
    <w:rsid w:val="00F53316"/>
    <w:rsid w:val="00F53564"/>
    <w:rsid w:val="00F54F36"/>
    <w:rsid w:val="00F559EE"/>
    <w:rsid w:val="00F55D43"/>
    <w:rsid w:val="00F55D57"/>
    <w:rsid w:val="00F55F68"/>
    <w:rsid w:val="00F5627C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6CB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87F66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2CF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9F1"/>
    <w:rsid w:val="00FC7D8A"/>
    <w:rsid w:val="00FD02D2"/>
    <w:rsid w:val="00FD04AA"/>
    <w:rsid w:val="00FD096B"/>
    <w:rsid w:val="00FD121D"/>
    <w:rsid w:val="00FD1576"/>
    <w:rsid w:val="00FD16AA"/>
    <w:rsid w:val="00FD16F3"/>
    <w:rsid w:val="00FD2CDE"/>
    <w:rsid w:val="00FD3142"/>
    <w:rsid w:val="00FD3D70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265"/>
    <w:rsid w:val="00FE4D14"/>
    <w:rsid w:val="00FE609D"/>
    <w:rsid w:val="00FE7046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28BA"/>
    <w:rsid w:val="00FF3964"/>
    <w:rsid w:val="00FF3989"/>
    <w:rsid w:val="00FF4738"/>
    <w:rsid w:val="00FF4B34"/>
    <w:rsid w:val="00FF646E"/>
    <w:rsid w:val="00FF65A3"/>
    <w:rsid w:val="00FF675F"/>
    <w:rsid w:val="00FF6C01"/>
    <w:rsid w:val="00FF6C4F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8176-9C19-4697-B29B-7681CEC0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47</cp:revision>
  <cp:lastPrinted>2018-01-25T12:16:00Z</cp:lastPrinted>
  <dcterms:created xsi:type="dcterms:W3CDTF">2018-07-03T06:30:00Z</dcterms:created>
  <dcterms:modified xsi:type="dcterms:W3CDTF">2018-08-09T11:20:00Z</dcterms:modified>
</cp:coreProperties>
</file>