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3D" w:rsidRDefault="00C66CBB" w:rsidP="00CF6F13">
      <w:pPr>
        <w:ind w:left="6237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AE243D" w:rsidRDefault="00C66CBB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proofErr w:type="gramStart"/>
      <w:r w:rsidRPr="009E787D">
        <w:rPr>
          <w:rFonts w:ascii="Times New Roman" w:hAnsi="Times New Roman" w:cs="Times New Roman"/>
          <w:bCs/>
        </w:rPr>
        <w:t>подготовлен</w:t>
      </w:r>
      <w:proofErr w:type="gramEnd"/>
      <w:r w:rsidRPr="009E787D">
        <w:rPr>
          <w:rFonts w:ascii="Times New Roman" w:hAnsi="Times New Roman" w:cs="Times New Roman"/>
          <w:bCs/>
        </w:rPr>
        <w:t xml:space="preserve"> </w:t>
      </w:r>
      <w:r w:rsidRPr="009E787D">
        <w:rPr>
          <w:rFonts w:ascii="Times New Roman" w:hAnsi="Times New Roman" w:cs="Times New Roman"/>
        </w:rPr>
        <w:t xml:space="preserve">департаментом </w:t>
      </w:r>
    </w:p>
    <w:p w:rsidR="00C66CBB" w:rsidRPr="009E787D" w:rsidRDefault="00C66CBB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E787D">
        <w:rPr>
          <w:rFonts w:ascii="Times New Roman" w:hAnsi="Times New Roman" w:cs="Times New Roman"/>
        </w:rPr>
        <w:t>экономической политике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6CBB" w:rsidRPr="00BC6697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9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17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E1417B" w:rsidRDefault="00DA05AE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C66CBB">
        <w:rPr>
          <w:rFonts w:ascii="Times New Roman" w:hAnsi="Times New Roman" w:cs="Times New Roman"/>
          <w:sz w:val="28"/>
          <w:szCs w:val="28"/>
        </w:rPr>
        <w:t>ЕНИЕ</w:t>
      </w:r>
    </w:p>
    <w:p w:rsidR="00C66CBB" w:rsidRDefault="00C66CBB" w:rsidP="00C66CBB"/>
    <w:p w:rsidR="00C66CBB" w:rsidRPr="00051C0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>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440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185">
        <w:rPr>
          <w:rFonts w:ascii="Times New Roman" w:hAnsi="Times New Roman" w:cs="Times New Roman"/>
          <w:sz w:val="28"/>
          <w:szCs w:val="28"/>
        </w:rPr>
        <w:t xml:space="preserve"> </w:t>
      </w:r>
      <w:r w:rsidRPr="00051C05">
        <w:rPr>
          <w:rFonts w:ascii="Times New Roman" w:hAnsi="Times New Roman" w:cs="Times New Roman"/>
          <w:sz w:val="28"/>
          <w:szCs w:val="28"/>
        </w:rPr>
        <w:t xml:space="preserve"> «___» ___________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0292A" w:rsidRDefault="00C66CBB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8B3338">
        <w:rPr>
          <w:rFonts w:ascii="Times New Roman" w:hAnsi="Times New Roman" w:cs="Times New Roman"/>
          <w:sz w:val="28"/>
          <w:szCs w:val="28"/>
        </w:rPr>
        <w:t>О</w:t>
      </w:r>
      <w:r w:rsidR="00DA05A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0292A">
        <w:rPr>
          <w:rFonts w:ascii="Times New Roman" w:hAnsi="Times New Roman" w:cs="Times New Roman"/>
          <w:sz w:val="28"/>
          <w:szCs w:val="28"/>
        </w:rPr>
        <w:t xml:space="preserve">требований </w:t>
      </w:r>
    </w:p>
    <w:p w:rsidR="0030292A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</w:t>
      </w:r>
    </w:p>
    <w:p w:rsidR="0030292A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</w:t>
      </w:r>
    </w:p>
    <w:p w:rsidR="0030292A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закупок, содержанию </w:t>
      </w:r>
    </w:p>
    <w:p w:rsidR="0030292A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актов и обеспечению </w:t>
      </w:r>
    </w:p>
    <w:p w:rsidR="00C66CBB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исполнения</w:t>
      </w:r>
      <w:r w:rsidR="00C6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CBB" w:rsidRPr="008B3338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C66CBB" w:rsidRDefault="00C66CBB" w:rsidP="00C66C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77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(с изменениями от </w:t>
      </w:r>
      <w:r w:rsidR="00007E60">
        <w:rPr>
          <w:rFonts w:ascii="Times New Roman" w:hAnsi="Times New Roman" w:cs="Times New Roman"/>
          <w:sz w:val="28"/>
          <w:szCs w:val="28"/>
        </w:rPr>
        <w:t>13.</w:t>
      </w:r>
      <w:r w:rsidRPr="006B77D3">
        <w:rPr>
          <w:rFonts w:ascii="Times New Roman" w:hAnsi="Times New Roman" w:cs="Times New Roman"/>
          <w:sz w:val="28"/>
          <w:szCs w:val="28"/>
        </w:rPr>
        <w:t>0</w:t>
      </w:r>
      <w:r w:rsidR="00007E60">
        <w:rPr>
          <w:rFonts w:ascii="Times New Roman" w:hAnsi="Times New Roman" w:cs="Times New Roman"/>
          <w:sz w:val="28"/>
          <w:szCs w:val="28"/>
        </w:rPr>
        <w:t>7</w:t>
      </w:r>
      <w:r w:rsidRPr="006B77D3">
        <w:rPr>
          <w:rFonts w:ascii="Times New Roman" w:hAnsi="Times New Roman" w:cs="Times New Roman"/>
          <w:sz w:val="28"/>
          <w:szCs w:val="28"/>
        </w:rPr>
        <w:t>.2015),</w:t>
      </w:r>
      <w:r w:rsidR="006B77D3" w:rsidRPr="006B77D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B77D3" w:rsidRPr="006B77D3">
        <w:rPr>
          <w:rFonts w:ascii="Times New Roman" w:hAnsi="Times New Roman" w:cs="Times New Roman"/>
          <w:bCs/>
          <w:sz w:val="28"/>
          <w:szCs w:val="28"/>
        </w:rPr>
        <w:t>Правительства Р</w:t>
      </w:r>
      <w:r w:rsidR="006B77D3">
        <w:rPr>
          <w:rFonts w:ascii="Times New Roman" w:hAnsi="Times New Roman" w:cs="Times New Roman"/>
          <w:bCs/>
          <w:sz w:val="28"/>
          <w:szCs w:val="28"/>
        </w:rPr>
        <w:t>оссийской</w:t>
      </w:r>
      <w:r w:rsidR="006B77D3" w:rsidRPr="006B77D3">
        <w:rPr>
          <w:rFonts w:ascii="Times New Roman" w:hAnsi="Times New Roman" w:cs="Times New Roman"/>
          <w:bCs/>
          <w:sz w:val="28"/>
          <w:szCs w:val="28"/>
        </w:rPr>
        <w:t xml:space="preserve"> Федерации от 18.05.2015</w:t>
      </w:r>
      <w:r w:rsidR="006B7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7D3" w:rsidRPr="006B77D3">
        <w:rPr>
          <w:rFonts w:ascii="Times New Roman" w:hAnsi="Times New Roman" w:cs="Times New Roman"/>
          <w:bCs/>
          <w:sz w:val="28"/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7D3" w:rsidRPr="006B77D3" w:rsidRDefault="006B77D3" w:rsidP="005A4BA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B77D3">
        <w:rPr>
          <w:rFonts w:ascii="Times New Roman" w:hAnsi="Times New Roman" w:cs="Times New Roman"/>
          <w:sz w:val="28"/>
          <w:szCs w:val="28"/>
        </w:rPr>
        <w:t xml:space="preserve">требования к порядку разработки и принятия правовых актов о нормировании в сфере закупок, содержанию указанных актов </w:t>
      </w:r>
      <w:r w:rsidR="00747FD7">
        <w:rPr>
          <w:rFonts w:ascii="Times New Roman" w:hAnsi="Times New Roman" w:cs="Times New Roman"/>
          <w:sz w:val="28"/>
          <w:szCs w:val="28"/>
        </w:rPr>
        <w:br/>
      </w:r>
      <w:r w:rsidRPr="006B77D3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C66CBB" w:rsidRPr="005A4BAB" w:rsidRDefault="00C66CBB" w:rsidP="0008026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AB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</w:t>
      </w:r>
      <w:proofErr w:type="gramStart"/>
      <w:r w:rsidRPr="005A4BA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4BA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0264">
        <w:rPr>
          <w:rFonts w:ascii="Times New Roman" w:hAnsi="Times New Roman" w:cs="Times New Roman"/>
          <w:sz w:val="28"/>
          <w:szCs w:val="28"/>
        </w:rPr>
        <w:t>постановление</w:t>
      </w:r>
      <w:r w:rsidRPr="005A4BAB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города.</w:t>
      </w:r>
    </w:p>
    <w:p w:rsidR="005A4BAB" w:rsidRDefault="005A4BAB" w:rsidP="005A4BAB">
      <w:pPr>
        <w:pStyle w:val="a4"/>
        <w:numPr>
          <w:ilvl w:val="0"/>
          <w:numId w:val="1"/>
        </w:numPr>
        <w:ind w:firstLine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01.01.2016. </w:t>
      </w:r>
    </w:p>
    <w:p w:rsidR="00C66CBB" w:rsidRPr="005A4BAB" w:rsidRDefault="00C66CBB" w:rsidP="005A4BAB">
      <w:pPr>
        <w:pStyle w:val="a4"/>
        <w:numPr>
          <w:ilvl w:val="0"/>
          <w:numId w:val="1"/>
        </w:numPr>
        <w:ind w:firstLine="274"/>
        <w:rPr>
          <w:rFonts w:ascii="Times New Roman" w:hAnsi="Times New Roman" w:cs="Times New Roman"/>
          <w:sz w:val="28"/>
          <w:szCs w:val="28"/>
        </w:rPr>
      </w:pPr>
      <w:proofErr w:type="gramStart"/>
      <w:r w:rsidRPr="005A4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BA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A4BAB">
        <w:rPr>
          <w:rFonts w:ascii="Times New Roman" w:hAnsi="Times New Roman" w:cs="Times New Roman"/>
          <w:sz w:val="28"/>
          <w:szCs w:val="28"/>
        </w:rPr>
        <w:t>постановл</w:t>
      </w:r>
      <w:r w:rsidRPr="005A4BAB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C66CBB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E30496" w:rsidRDefault="00E30496" w:rsidP="00E3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CBB" w:rsidRPr="008B3338" w:rsidRDefault="00C66CBB" w:rsidP="00E304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3338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0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5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E3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Попов</w:t>
      </w:r>
    </w:p>
    <w:p w:rsidR="00C66CBB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7839F8" w:rsidRDefault="007839F8"/>
    <w:p w:rsidR="00847873" w:rsidRDefault="00847873"/>
    <w:p w:rsidR="00847873" w:rsidRDefault="00847873"/>
    <w:p w:rsidR="00A445CC" w:rsidRDefault="00A445CC" w:rsidP="00A445CC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445CC" w:rsidRDefault="00A445CC" w:rsidP="00A445CC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445CC" w:rsidRDefault="00A445CC" w:rsidP="00A445CC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33F31" w:rsidRDefault="00A445CC" w:rsidP="00A445CC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445CC" w:rsidRPr="00A445CC" w:rsidRDefault="00A445CC" w:rsidP="00A445CC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445CC">
        <w:rPr>
          <w:rFonts w:ascii="Times New Roman" w:hAnsi="Times New Roman" w:cs="Times New Roman"/>
          <w:sz w:val="28"/>
          <w:szCs w:val="28"/>
        </w:rPr>
        <w:t>ребования</w:t>
      </w:r>
    </w:p>
    <w:p w:rsidR="00A445CC" w:rsidRPr="00A445CC" w:rsidRDefault="00A445CC" w:rsidP="00A445CC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45CC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A445CC" w:rsidRPr="00A445CC" w:rsidRDefault="00A445CC" w:rsidP="00A445C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445CC" w:rsidRDefault="00A445CC" w:rsidP="002E2A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5CC">
        <w:rPr>
          <w:rFonts w:ascii="Times New Roman" w:hAnsi="Times New Roman" w:cs="Times New Roman"/>
          <w:sz w:val="28"/>
          <w:szCs w:val="28"/>
        </w:rPr>
        <w:t xml:space="preserve">1. </w:t>
      </w:r>
      <w:r w:rsidR="002E2AF4" w:rsidRPr="002E2AF4">
        <w:rPr>
          <w:rFonts w:ascii="Times New Roman" w:hAnsi="Times New Roman" w:cs="Times New Roman"/>
          <w:sz w:val="28"/>
          <w:szCs w:val="28"/>
        </w:rPr>
        <w:t>Требования</w:t>
      </w:r>
      <w:r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="002E2AF4" w:rsidRPr="002E2AF4"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правовых актов </w:t>
      </w:r>
      <w:r w:rsidR="00332FED">
        <w:rPr>
          <w:rFonts w:ascii="Times New Roman" w:hAnsi="Times New Roman" w:cs="Times New Roman"/>
          <w:sz w:val="28"/>
          <w:szCs w:val="28"/>
        </w:rPr>
        <w:br/>
      </w:r>
      <w:r w:rsidR="002E2AF4" w:rsidRPr="002E2AF4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  <w:r w:rsidR="002E2AF4">
        <w:rPr>
          <w:rFonts w:ascii="Times New Roman" w:hAnsi="Times New Roman" w:cs="Times New Roman"/>
          <w:sz w:val="28"/>
          <w:szCs w:val="28"/>
        </w:rPr>
        <w:t xml:space="preserve"> (далее – требования) применяются в отношении с</w:t>
      </w:r>
      <w:r w:rsidR="00D03BB5">
        <w:rPr>
          <w:rFonts w:ascii="Times New Roman" w:hAnsi="Times New Roman" w:cs="Times New Roman"/>
          <w:sz w:val="28"/>
          <w:szCs w:val="28"/>
        </w:rPr>
        <w:t xml:space="preserve">ледующих </w:t>
      </w:r>
      <w:r w:rsidRPr="00A445CC">
        <w:rPr>
          <w:rFonts w:ascii="Times New Roman" w:hAnsi="Times New Roman" w:cs="Times New Roman"/>
          <w:sz w:val="28"/>
          <w:szCs w:val="28"/>
        </w:rPr>
        <w:t>правовых актов:</w:t>
      </w:r>
    </w:p>
    <w:p w:rsidR="00D03BB5" w:rsidRDefault="00D03BB5" w:rsidP="00D03B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012"/>
      <w:r>
        <w:rPr>
          <w:rFonts w:ascii="Times New Roman" w:hAnsi="Times New Roman" w:cs="Times New Roman"/>
          <w:sz w:val="28"/>
          <w:szCs w:val="28"/>
        </w:rPr>
        <w:t>1.1. Администрации города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3450" w:rsidRPr="00653450">
        <w:rPr>
          <w:rFonts w:ascii="Times New Roman" w:hAnsi="Times New Roman" w:cs="Times New Roman"/>
          <w:sz w:val="28"/>
          <w:szCs w:val="28"/>
        </w:rPr>
        <w:t>утверждающих</w:t>
      </w:r>
      <w:bookmarkStart w:id="1" w:name="sub_1123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03BB5" w:rsidRDefault="00D03BB5" w:rsidP="00D03B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450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450">
        <w:rPr>
          <w:rFonts w:ascii="Times New Roman" w:hAnsi="Times New Roman" w:cs="Times New Roman"/>
          <w:sz w:val="28"/>
          <w:szCs w:val="28"/>
        </w:rPr>
        <w:t>униципальных органов (включая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653450">
        <w:rPr>
          <w:rFonts w:ascii="Times New Roman" w:hAnsi="Times New Roman" w:cs="Times New Roman"/>
          <w:sz w:val="28"/>
          <w:szCs w:val="28"/>
        </w:rPr>
        <w:t xml:space="preserve"> казенные учреждения)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50" w:rsidRPr="00653450" w:rsidRDefault="00D03BB5" w:rsidP="00D03B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муниципальными </w:t>
      </w:r>
      <w:r>
        <w:rPr>
          <w:rFonts w:ascii="Times New Roman" w:hAnsi="Times New Roman" w:cs="Times New Roman"/>
          <w:sz w:val="28"/>
          <w:szCs w:val="28"/>
        </w:rPr>
        <w:t>органами и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 подведомственными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услуг).</w:t>
      </w:r>
    </w:p>
    <w:p w:rsidR="00653450" w:rsidRPr="00653450" w:rsidRDefault="00D03BB5" w:rsidP="006534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3"/>
      <w:bookmarkEnd w:id="1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3450" w:rsidRPr="00653450">
        <w:rPr>
          <w:rFonts w:ascii="Times New Roman" w:hAnsi="Times New Roman" w:cs="Times New Roman"/>
          <w:sz w:val="28"/>
          <w:szCs w:val="28"/>
        </w:rPr>
        <w:t>униципальных органов, утверждающих:</w:t>
      </w:r>
    </w:p>
    <w:p w:rsidR="00653450" w:rsidRPr="00653450" w:rsidRDefault="00D03BB5" w:rsidP="006534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132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450" w:rsidRPr="00653450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муниципальных органов (включая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 казенные учреждения);</w:t>
      </w:r>
    </w:p>
    <w:p w:rsidR="00653450" w:rsidRPr="00653450" w:rsidRDefault="00D03BB5" w:rsidP="006534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133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требования к закупаемым ими и подведомственными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53450" w:rsidRPr="00653450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bookmarkEnd w:id="4"/>
    <w:p w:rsidR="00252418" w:rsidRDefault="00A445CC" w:rsidP="002524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45CC">
        <w:rPr>
          <w:rFonts w:ascii="Times New Roman" w:hAnsi="Times New Roman" w:cs="Times New Roman"/>
          <w:sz w:val="28"/>
          <w:szCs w:val="28"/>
        </w:rPr>
        <w:t xml:space="preserve">2. </w:t>
      </w:r>
      <w:r w:rsidR="000B5AF3">
        <w:rPr>
          <w:rFonts w:ascii="Times New Roman" w:hAnsi="Times New Roman" w:cs="Times New Roman"/>
          <w:sz w:val="28"/>
          <w:szCs w:val="28"/>
        </w:rPr>
        <w:t>П</w:t>
      </w:r>
      <w:r w:rsidR="002E2AF4">
        <w:rPr>
          <w:rFonts w:ascii="Times New Roman" w:hAnsi="Times New Roman" w:cs="Times New Roman"/>
          <w:sz w:val="28"/>
          <w:szCs w:val="28"/>
        </w:rPr>
        <w:t>роекты правовых</w:t>
      </w:r>
      <w:r w:rsidR="000B5AF3">
        <w:rPr>
          <w:rFonts w:ascii="Times New Roman" w:hAnsi="Times New Roman" w:cs="Times New Roman"/>
          <w:sz w:val="28"/>
          <w:szCs w:val="28"/>
        </w:rPr>
        <w:t xml:space="preserve"> акт</w:t>
      </w:r>
      <w:r w:rsidR="002E2AF4">
        <w:rPr>
          <w:rFonts w:ascii="Times New Roman" w:hAnsi="Times New Roman" w:cs="Times New Roman"/>
          <w:sz w:val="28"/>
          <w:szCs w:val="28"/>
        </w:rPr>
        <w:t>ов</w:t>
      </w:r>
      <w:r w:rsidR="000B5AF3">
        <w:rPr>
          <w:rFonts w:ascii="Times New Roman" w:hAnsi="Times New Roman" w:cs="Times New Roman"/>
          <w:sz w:val="28"/>
          <w:szCs w:val="28"/>
        </w:rPr>
        <w:t>, указанны</w:t>
      </w:r>
      <w:r w:rsidR="002E2AF4">
        <w:rPr>
          <w:rFonts w:ascii="Times New Roman" w:hAnsi="Times New Roman" w:cs="Times New Roman"/>
          <w:sz w:val="28"/>
          <w:szCs w:val="28"/>
        </w:rPr>
        <w:t>х</w:t>
      </w:r>
      <w:r w:rsidR="000B5AF3">
        <w:rPr>
          <w:rFonts w:ascii="Times New Roman" w:hAnsi="Times New Roman" w:cs="Times New Roman"/>
          <w:sz w:val="28"/>
          <w:szCs w:val="28"/>
        </w:rPr>
        <w:t xml:space="preserve"> в подпункте 1.1. пункта 1 </w:t>
      </w:r>
      <w:r w:rsidR="002953AD">
        <w:rPr>
          <w:rFonts w:ascii="Times New Roman" w:hAnsi="Times New Roman" w:cs="Times New Roman"/>
          <w:sz w:val="28"/>
          <w:szCs w:val="28"/>
        </w:rPr>
        <w:t>требований</w:t>
      </w:r>
      <w:r w:rsidR="000B5AF3">
        <w:rPr>
          <w:rFonts w:ascii="Times New Roman" w:hAnsi="Times New Roman" w:cs="Times New Roman"/>
          <w:sz w:val="28"/>
          <w:szCs w:val="28"/>
        </w:rPr>
        <w:t>, разрабатываются</w:t>
      </w:r>
      <w:r w:rsidR="00E978D4">
        <w:rPr>
          <w:rFonts w:ascii="Times New Roman" w:hAnsi="Times New Roman" w:cs="Times New Roman"/>
          <w:sz w:val="28"/>
          <w:szCs w:val="28"/>
        </w:rPr>
        <w:t xml:space="preserve"> </w:t>
      </w:r>
      <w:r w:rsidR="000B5AF3">
        <w:rPr>
          <w:rFonts w:ascii="Times New Roman" w:hAnsi="Times New Roman" w:cs="Times New Roman"/>
          <w:sz w:val="28"/>
          <w:szCs w:val="28"/>
        </w:rPr>
        <w:t xml:space="preserve">в </w:t>
      </w:r>
      <w:r w:rsidR="002953AD">
        <w:rPr>
          <w:rFonts w:ascii="Times New Roman" w:hAnsi="Times New Roman" w:cs="Times New Roman"/>
          <w:sz w:val="28"/>
          <w:szCs w:val="28"/>
        </w:rPr>
        <w:t xml:space="preserve">форме постановлений Администрации города </w:t>
      </w:r>
      <w:r w:rsidR="009772E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978D4">
        <w:rPr>
          <w:rFonts w:ascii="Times New Roman" w:hAnsi="Times New Roman" w:cs="Times New Roman"/>
          <w:sz w:val="28"/>
          <w:szCs w:val="28"/>
        </w:rPr>
        <w:t>соответствии с муниципальными правовыми актами, регламентирующими порядок принятия нормативных правовых актов</w:t>
      </w:r>
      <w:r w:rsidR="0046619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B5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2EF" w:rsidRDefault="00252418" w:rsidP="004D5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F0F">
        <w:rPr>
          <w:rFonts w:ascii="Times New Roman" w:hAnsi="Times New Roman" w:cs="Times New Roman"/>
          <w:sz w:val="28"/>
          <w:szCs w:val="28"/>
        </w:rPr>
        <w:t>П</w:t>
      </w:r>
      <w:r w:rsidR="00292E36" w:rsidRPr="00793F0F">
        <w:rPr>
          <w:rFonts w:ascii="Times New Roman" w:hAnsi="Times New Roman" w:cs="Times New Roman"/>
          <w:sz w:val="28"/>
          <w:szCs w:val="28"/>
        </w:rPr>
        <w:t>роекты п</w:t>
      </w:r>
      <w:r w:rsidRPr="00793F0F">
        <w:rPr>
          <w:rFonts w:ascii="Times New Roman" w:hAnsi="Times New Roman" w:cs="Times New Roman"/>
          <w:sz w:val="28"/>
          <w:szCs w:val="28"/>
        </w:rPr>
        <w:t>равовы</w:t>
      </w:r>
      <w:r w:rsidR="00292E36" w:rsidRPr="00793F0F">
        <w:rPr>
          <w:rFonts w:ascii="Times New Roman" w:hAnsi="Times New Roman" w:cs="Times New Roman"/>
          <w:sz w:val="28"/>
          <w:szCs w:val="28"/>
        </w:rPr>
        <w:t>х актов</w:t>
      </w:r>
      <w:r w:rsidRPr="00793F0F">
        <w:rPr>
          <w:rFonts w:ascii="Times New Roman" w:hAnsi="Times New Roman" w:cs="Times New Roman"/>
          <w:sz w:val="28"/>
          <w:szCs w:val="28"/>
        </w:rPr>
        <w:t>, указанны</w:t>
      </w:r>
      <w:r w:rsidR="00292E36" w:rsidRPr="00793F0F">
        <w:rPr>
          <w:rFonts w:ascii="Times New Roman" w:hAnsi="Times New Roman" w:cs="Times New Roman"/>
          <w:sz w:val="28"/>
          <w:szCs w:val="28"/>
        </w:rPr>
        <w:t>х</w:t>
      </w:r>
      <w:r w:rsidRPr="00793F0F">
        <w:rPr>
          <w:rFonts w:ascii="Times New Roman" w:hAnsi="Times New Roman" w:cs="Times New Roman"/>
          <w:sz w:val="28"/>
          <w:szCs w:val="28"/>
        </w:rPr>
        <w:t xml:space="preserve"> в подпункте 1.2. пункта 1</w:t>
      </w:r>
      <w:r w:rsidR="00292E36" w:rsidRPr="00793F0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D57FE" w:rsidRPr="00793F0F">
        <w:rPr>
          <w:rFonts w:ascii="Times New Roman" w:hAnsi="Times New Roman" w:cs="Times New Roman"/>
          <w:sz w:val="28"/>
          <w:szCs w:val="28"/>
        </w:rPr>
        <w:t xml:space="preserve">, разрабатывают муниципальные органы </w:t>
      </w:r>
      <w:r w:rsidRPr="00793F0F">
        <w:rPr>
          <w:rFonts w:ascii="Times New Roman" w:hAnsi="Times New Roman" w:cs="Times New Roman"/>
          <w:sz w:val="28"/>
          <w:szCs w:val="28"/>
        </w:rPr>
        <w:t xml:space="preserve">в форме проектов </w:t>
      </w:r>
      <w:r w:rsidR="004D57FE" w:rsidRPr="00793F0F">
        <w:rPr>
          <w:rFonts w:ascii="Times New Roman" w:hAnsi="Times New Roman" w:cs="Times New Roman"/>
          <w:sz w:val="28"/>
          <w:szCs w:val="28"/>
        </w:rPr>
        <w:t xml:space="preserve"> </w:t>
      </w:r>
      <w:r w:rsidRPr="00793F0F">
        <w:rPr>
          <w:rFonts w:ascii="Times New Roman" w:hAnsi="Times New Roman" w:cs="Times New Roman"/>
          <w:sz w:val="28"/>
          <w:szCs w:val="28"/>
        </w:rPr>
        <w:t>правовых актов</w:t>
      </w:r>
      <w:r w:rsidR="009772EF">
        <w:rPr>
          <w:rFonts w:ascii="Times New Roman" w:hAnsi="Times New Roman" w:cs="Times New Roman"/>
          <w:sz w:val="28"/>
          <w:szCs w:val="28"/>
        </w:rPr>
        <w:t xml:space="preserve"> соответствующих органов местного самоуправления</w:t>
      </w:r>
      <w:r w:rsidRPr="00793F0F">
        <w:rPr>
          <w:rFonts w:ascii="Times New Roman" w:hAnsi="Times New Roman" w:cs="Times New Roman"/>
          <w:sz w:val="28"/>
          <w:szCs w:val="28"/>
        </w:rPr>
        <w:t>, предусмотренных Уставом городского округа город Сургут.</w:t>
      </w:r>
      <w:r w:rsidR="004D57FE" w:rsidRPr="00793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FE" w:rsidRPr="00F23ACB" w:rsidRDefault="00F23ACB" w:rsidP="004D5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3ACB">
        <w:rPr>
          <w:rFonts w:ascii="Times New Roman" w:hAnsi="Times New Roman" w:cs="Times New Roman"/>
          <w:sz w:val="28"/>
          <w:szCs w:val="28"/>
        </w:rPr>
        <w:t xml:space="preserve">Подготовку проектов правовых актов Администрации города </w:t>
      </w:r>
      <w:r w:rsidR="00F85758">
        <w:rPr>
          <w:rFonts w:ascii="Times New Roman" w:hAnsi="Times New Roman" w:cs="Times New Roman"/>
          <w:sz w:val="28"/>
          <w:szCs w:val="28"/>
        </w:rPr>
        <w:br/>
      </w:r>
      <w:r w:rsidRPr="00F23ACB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муниципальных органов (включая подведомственные им казенные учреждения), а также </w:t>
      </w:r>
      <w:r w:rsidR="00F85758">
        <w:rPr>
          <w:rFonts w:ascii="Times New Roman" w:hAnsi="Times New Roman" w:cs="Times New Roman"/>
          <w:sz w:val="28"/>
          <w:szCs w:val="28"/>
        </w:rPr>
        <w:br/>
      </w:r>
      <w:r w:rsidRPr="00F23ACB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муниципальными органами </w:t>
      </w:r>
      <w:r w:rsidR="00F85758">
        <w:rPr>
          <w:rFonts w:ascii="Times New Roman" w:hAnsi="Times New Roman" w:cs="Times New Roman"/>
          <w:sz w:val="28"/>
          <w:szCs w:val="28"/>
        </w:rPr>
        <w:br/>
      </w:r>
      <w:r w:rsidRPr="00F23ACB">
        <w:rPr>
          <w:rFonts w:ascii="Times New Roman" w:hAnsi="Times New Roman" w:cs="Times New Roman"/>
          <w:sz w:val="28"/>
          <w:szCs w:val="28"/>
        </w:rPr>
        <w:t>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услуг), осуществляют структурные подразделения Администрации города, являющиеся главными распорядителями бюджетных средств</w:t>
      </w:r>
      <w:proofErr w:type="gramEnd"/>
      <w:r w:rsidR="009772EF">
        <w:rPr>
          <w:rFonts w:ascii="Times New Roman" w:hAnsi="Times New Roman" w:cs="Times New Roman"/>
          <w:sz w:val="28"/>
          <w:szCs w:val="28"/>
        </w:rPr>
        <w:t xml:space="preserve"> (в отношении главного распорядителя бюджетных средств </w:t>
      </w:r>
      <w:r w:rsidR="009772E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города – управление </w:t>
      </w:r>
      <w:r w:rsidR="00233CA1">
        <w:rPr>
          <w:rFonts w:ascii="Times New Roman" w:hAnsi="Times New Roman" w:cs="Times New Roman"/>
          <w:sz w:val="28"/>
          <w:szCs w:val="28"/>
        </w:rPr>
        <w:t>бюджетного учета и отчетности)</w:t>
      </w:r>
      <w:r w:rsidRPr="00F23ACB">
        <w:rPr>
          <w:rFonts w:ascii="Times New Roman" w:hAnsi="Times New Roman" w:cs="Times New Roman"/>
          <w:sz w:val="28"/>
          <w:szCs w:val="28"/>
        </w:rPr>
        <w:t xml:space="preserve">. </w:t>
      </w:r>
      <w:r w:rsidR="000A633B">
        <w:rPr>
          <w:rFonts w:ascii="Times New Roman" w:hAnsi="Times New Roman" w:cs="Times New Roman"/>
          <w:sz w:val="28"/>
          <w:szCs w:val="28"/>
        </w:rPr>
        <w:t xml:space="preserve">Указанные проекты подлежат обязательному согласованию с </w:t>
      </w:r>
      <w:r w:rsidR="00BD4356" w:rsidRPr="00F23ACB">
        <w:rPr>
          <w:rFonts w:ascii="Times New Roman" w:hAnsi="Times New Roman" w:cs="Times New Roman"/>
          <w:sz w:val="28"/>
          <w:szCs w:val="28"/>
        </w:rPr>
        <w:t xml:space="preserve"> </w:t>
      </w:r>
      <w:r w:rsidR="000A633B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города. </w:t>
      </w:r>
      <w:r w:rsidR="00BD4356" w:rsidRPr="00F2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CC" w:rsidRPr="00132D0F" w:rsidRDefault="0049412C" w:rsidP="00466199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2743F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пункте 1 требований, подлежат обсуждению в целях общественного контроля. </w:t>
      </w:r>
      <w:r w:rsidR="00A445CC" w:rsidRPr="00A2743F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</w:t>
      </w:r>
      <w:r w:rsidR="00132D0F" w:rsidRPr="00A2743F">
        <w:rPr>
          <w:rFonts w:ascii="Times New Roman" w:hAnsi="Times New Roman" w:cs="Times New Roman"/>
          <w:sz w:val="28"/>
          <w:szCs w:val="28"/>
        </w:rPr>
        <w:t>абзаце третьем подпункта 1.1.</w:t>
      </w:r>
      <w:r w:rsidR="00A445CC" w:rsidRPr="00E825E5">
        <w:rPr>
          <w:rFonts w:ascii="Times New Roman" w:hAnsi="Times New Roman" w:cs="Times New Roman"/>
          <w:sz w:val="28"/>
          <w:szCs w:val="28"/>
        </w:rPr>
        <w:t xml:space="preserve"> и абзаце третьем подпункта </w:t>
      </w:r>
      <w:r w:rsidR="00132D0F" w:rsidRPr="00E825E5">
        <w:rPr>
          <w:rFonts w:ascii="Times New Roman" w:hAnsi="Times New Roman" w:cs="Times New Roman"/>
          <w:sz w:val="28"/>
          <w:szCs w:val="28"/>
        </w:rPr>
        <w:t>1.2.</w:t>
      </w:r>
      <w:r w:rsidR="00A445CC" w:rsidRPr="00E825E5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69258F">
        <w:rPr>
          <w:rFonts w:ascii="Times New Roman" w:hAnsi="Times New Roman" w:cs="Times New Roman"/>
          <w:sz w:val="28"/>
          <w:szCs w:val="28"/>
        </w:rPr>
        <w:t>требований</w:t>
      </w:r>
      <w:r w:rsidR="00A445CC" w:rsidRPr="00A445CC">
        <w:rPr>
          <w:rFonts w:ascii="Times New Roman" w:hAnsi="Times New Roman" w:cs="Times New Roman"/>
          <w:sz w:val="28"/>
          <w:szCs w:val="28"/>
        </w:rPr>
        <w:t xml:space="preserve">, подлежат обязательному предварительному обсуждению на заседаниях общественных советов при муниципальных органах (далее </w:t>
      </w:r>
      <w:r w:rsidR="00332FED">
        <w:rPr>
          <w:rFonts w:ascii="Times New Roman" w:hAnsi="Times New Roman" w:cs="Times New Roman"/>
          <w:sz w:val="28"/>
          <w:szCs w:val="28"/>
        </w:rPr>
        <w:t>–</w:t>
      </w:r>
      <w:r w:rsidR="00A445CC" w:rsidRPr="00A445CC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332FED">
        <w:rPr>
          <w:rFonts w:ascii="Times New Roman" w:hAnsi="Times New Roman" w:cs="Times New Roman"/>
          <w:sz w:val="28"/>
          <w:szCs w:val="28"/>
        </w:rPr>
        <w:t xml:space="preserve"> </w:t>
      </w:r>
      <w:r w:rsidR="00A445CC" w:rsidRPr="00A445CC">
        <w:rPr>
          <w:rFonts w:ascii="Times New Roman" w:hAnsi="Times New Roman" w:cs="Times New Roman"/>
          <w:sz w:val="28"/>
          <w:szCs w:val="28"/>
        </w:rPr>
        <w:t>советы).</w:t>
      </w:r>
      <w:r w:rsidR="0013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E9" w:rsidRPr="00B61271" w:rsidRDefault="002D3F53" w:rsidP="008877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3</w:t>
      </w:r>
      <w:r w:rsidR="008877E9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005"/>
      <w:bookmarkEnd w:id="5"/>
      <w:r w:rsidR="008877E9" w:rsidRPr="008877E9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r w:rsidR="007B0349">
        <w:rPr>
          <w:rFonts w:ascii="Times New Roman" w:hAnsi="Times New Roman" w:cs="Times New Roman"/>
          <w:sz w:val="28"/>
          <w:szCs w:val="28"/>
        </w:rPr>
        <w:t>пункте </w:t>
      </w:r>
      <w:r w:rsidR="00CD3551">
        <w:rPr>
          <w:rFonts w:ascii="Times New Roman" w:hAnsi="Times New Roman" w:cs="Times New Roman"/>
          <w:sz w:val="28"/>
          <w:szCs w:val="28"/>
        </w:rPr>
        <w:t>1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</w:t>
      </w:r>
      <w:r w:rsidR="003F3EDE">
        <w:rPr>
          <w:rFonts w:ascii="Times New Roman" w:hAnsi="Times New Roman" w:cs="Times New Roman"/>
          <w:sz w:val="28"/>
          <w:szCs w:val="28"/>
        </w:rPr>
        <w:t>требований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, </w:t>
      </w:r>
      <w:r w:rsidR="00A82316" w:rsidRPr="00A82316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города, </w:t>
      </w:r>
      <w:r w:rsidR="003F3EDE" w:rsidRPr="00517ADD">
        <w:rPr>
          <w:rFonts w:ascii="Times New Roman" w:hAnsi="Times New Roman" w:cs="Times New Roman"/>
          <w:sz w:val="28"/>
          <w:szCs w:val="28"/>
        </w:rPr>
        <w:t>муниципальные органы, являющиеся ин</w:t>
      </w:r>
      <w:r w:rsidR="00517ADD" w:rsidRPr="00517ADD">
        <w:rPr>
          <w:rFonts w:ascii="Times New Roman" w:hAnsi="Times New Roman" w:cs="Times New Roman"/>
          <w:sz w:val="28"/>
          <w:szCs w:val="28"/>
        </w:rPr>
        <w:t>ициатора</w:t>
      </w:r>
      <w:r w:rsidR="00517ADD">
        <w:rPr>
          <w:rFonts w:ascii="Times New Roman" w:hAnsi="Times New Roman" w:cs="Times New Roman"/>
          <w:sz w:val="28"/>
          <w:szCs w:val="28"/>
        </w:rPr>
        <w:t>ми проектов таких актов (далее – инициаторы проектов)</w:t>
      </w:r>
      <w:r w:rsidR="003F3EDE">
        <w:rPr>
          <w:rFonts w:ascii="Times New Roman" w:hAnsi="Times New Roman" w:cs="Times New Roman"/>
          <w:sz w:val="28"/>
          <w:szCs w:val="28"/>
        </w:rPr>
        <w:t xml:space="preserve"> </w:t>
      </w:r>
      <w:r w:rsidR="00B61271" w:rsidRPr="00B6127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B61271" w:rsidRPr="008877E9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размещают проекты указанных правовых актов</w:t>
      </w:r>
      <w:r w:rsidR="000E3DFF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и пояснительные записки к ним в единой информационной системе в сфере закупок</w:t>
      </w:r>
      <w:r w:rsidR="003F3EDE" w:rsidRPr="003F3EDE">
        <w:rPr>
          <w:rFonts w:ascii="Times New Roman" w:hAnsi="Times New Roman" w:cs="Times New Roman"/>
          <w:sz w:val="28"/>
          <w:szCs w:val="28"/>
        </w:rPr>
        <w:t>.</w:t>
      </w:r>
      <w:r w:rsidR="00D70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22" w:rsidRDefault="002D3F53" w:rsidP="00B45C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8877E9" w:rsidRPr="008877E9">
        <w:rPr>
          <w:rFonts w:ascii="Times New Roman" w:hAnsi="Times New Roman" w:cs="Times New Roman"/>
          <w:sz w:val="28"/>
          <w:szCs w:val="28"/>
        </w:rPr>
        <w:t>. </w:t>
      </w:r>
      <w:r w:rsidR="00071E22" w:rsidRPr="00071E22">
        <w:rPr>
          <w:rFonts w:ascii="Times New Roman" w:hAnsi="Times New Roman" w:cs="Times New Roman"/>
          <w:sz w:val="28"/>
          <w:szCs w:val="28"/>
        </w:rPr>
        <w:t>Обсуждение в целях общественного контроля проводится в теч</w:t>
      </w:r>
      <w:r w:rsidR="000F4416">
        <w:rPr>
          <w:rFonts w:ascii="Times New Roman" w:hAnsi="Times New Roman" w:cs="Times New Roman"/>
          <w:sz w:val="28"/>
          <w:szCs w:val="28"/>
        </w:rPr>
        <w:t>ение срока, устан</w:t>
      </w:r>
      <w:r w:rsidR="00B922F3">
        <w:rPr>
          <w:rFonts w:ascii="Times New Roman" w:hAnsi="Times New Roman" w:cs="Times New Roman"/>
          <w:sz w:val="28"/>
          <w:szCs w:val="28"/>
        </w:rPr>
        <w:t xml:space="preserve">овленного </w:t>
      </w:r>
      <w:r w:rsidR="00071E22" w:rsidRPr="004F344D">
        <w:rPr>
          <w:rFonts w:ascii="Times New Roman" w:hAnsi="Times New Roman" w:cs="Times New Roman"/>
          <w:sz w:val="28"/>
          <w:szCs w:val="28"/>
        </w:rPr>
        <w:t>инициатор</w:t>
      </w:r>
      <w:r w:rsidR="00B922F3" w:rsidRPr="004F344D">
        <w:rPr>
          <w:rFonts w:ascii="Times New Roman" w:hAnsi="Times New Roman" w:cs="Times New Roman"/>
          <w:sz w:val="28"/>
          <w:szCs w:val="28"/>
        </w:rPr>
        <w:t>ом</w:t>
      </w:r>
      <w:r w:rsidR="00071E22" w:rsidRPr="004F344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922F3" w:rsidRPr="004F344D">
        <w:rPr>
          <w:rFonts w:ascii="Times New Roman" w:hAnsi="Times New Roman" w:cs="Times New Roman"/>
          <w:sz w:val="28"/>
          <w:szCs w:val="28"/>
        </w:rPr>
        <w:t>а</w:t>
      </w:r>
      <w:r w:rsidR="00071E22" w:rsidRPr="00071E22">
        <w:rPr>
          <w:rFonts w:ascii="Times New Roman" w:hAnsi="Times New Roman" w:cs="Times New Roman"/>
          <w:sz w:val="28"/>
          <w:szCs w:val="28"/>
        </w:rPr>
        <w:t xml:space="preserve">. </w:t>
      </w:r>
      <w:r w:rsidR="004F344D">
        <w:rPr>
          <w:rFonts w:ascii="Times New Roman" w:hAnsi="Times New Roman" w:cs="Times New Roman"/>
          <w:sz w:val="28"/>
          <w:szCs w:val="28"/>
        </w:rPr>
        <w:t>Данный срок</w:t>
      </w:r>
      <w:r w:rsidR="00071E22" w:rsidRPr="00071E22">
        <w:rPr>
          <w:rFonts w:ascii="Times New Roman" w:hAnsi="Times New Roman" w:cs="Times New Roman"/>
          <w:sz w:val="28"/>
          <w:szCs w:val="28"/>
        </w:rPr>
        <w:t xml:space="preserve"> не может быть менее 10 календарных дней со дня размещения проектов правов</w:t>
      </w:r>
      <w:r w:rsidR="00071E22">
        <w:rPr>
          <w:rFonts w:ascii="Times New Roman" w:hAnsi="Times New Roman" w:cs="Times New Roman"/>
          <w:sz w:val="28"/>
          <w:szCs w:val="28"/>
        </w:rPr>
        <w:t>ых актов, указанных в пункте 1 т</w:t>
      </w:r>
      <w:r w:rsidR="00071E22" w:rsidRPr="00071E22">
        <w:rPr>
          <w:rFonts w:ascii="Times New Roman" w:hAnsi="Times New Roman" w:cs="Times New Roman"/>
          <w:sz w:val="28"/>
          <w:szCs w:val="28"/>
        </w:rPr>
        <w:t>ребований, в единой информационной системе в сфере закупок.</w:t>
      </w:r>
    </w:p>
    <w:p w:rsidR="008877E9" w:rsidRPr="006B5A71" w:rsidRDefault="00071E22" w:rsidP="00B45CD8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sub_1007"/>
      <w:bookmarkEnd w:id="7"/>
      <w:r w:rsidRPr="0060153C">
        <w:rPr>
          <w:rFonts w:ascii="Times New Roman" w:hAnsi="Times New Roman" w:cs="Times New Roman"/>
          <w:sz w:val="28"/>
          <w:szCs w:val="28"/>
        </w:rPr>
        <w:t>5</w:t>
      </w:r>
      <w:r w:rsidR="008877E9" w:rsidRPr="0060153C">
        <w:rPr>
          <w:rFonts w:ascii="Times New Roman" w:hAnsi="Times New Roman" w:cs="Times New Roman"/>
          <w:sz w:val="28"/>
          <w:szCs w:val="28"/>
        </w:rPr>
        <w:t>. </w:t>
      </w:r>
      <w:r w:rsidR="004F344D">
        <w:rPr>
          <w:rFonts w:ascii="Times New Roman" w:hAnsi="Times New Roman" w:cs="Times New Roman"/>
          <w:sz w:val="28"/>
          <w:szCs w:val="28"/>
        </w:rPr>
        <w:t>Инициаторы проектов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</w:t>
      </w:r>
      <w:r w:rsidR="008877E9" w:rsidRPr="002864C3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w:anchor="sub_1006" w:history="1">
        <w:r w:rsidR="008877E9" w:rsidRPr="002864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 </w:t>
        </w:r>
      </w:hyperlink>
      <w:r w:rsidR="000F44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4</w:t>
      </w:r>
      <w:r w:rsidR="000F441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877E9" w:rsidRPr="002864C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="008877E9" w:rsidRPr="002864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8877E9" w:rsidRPr="002864C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8877E9" w:rsidRPr="008877E9">
        <w:rPr>
          <w:rFonts w:ascii="Times New Roman" w:hAnsi="Times New Roman" w:cs="Times New Roman"/>
          <w:sz w:val="28"/>
          <w:szCs w:val="28"/>
        </w:rPr>
        <w:t>Федерации о порядке рассмотрения обращений граждан.</w:t>
      </w:r>
    </w:p>
    <w:p w:rsidR="008877E9" w:rsidRDefault="004F344D" w:rsidP="006B5A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4F344D">
        <w:rPr>
          <w:rFonts w:ascii="Times New Roman" w:hAnsi="Times New Roman" w:cs="Times New Roman"/>
          <w:sz w:val="28"/>
          <w:szCs w:val="28"/>
        </w:rPr>
        <w:t xml:space="preserve">Инициаторы проектов </w:t>
      </w:r>
      <w:r w:rsidR="008877E9" w:rsidRPr="008877E9">
        <w:rPr>
          <w:rFonts w:ascii="Times New Roman" w:hAnsi="Times New Roman" w:cs="Times New Roman"/>
          <w:sz w:val="28"/>
          <w:szCs w:val="28"/>
        </w:rPr>
        <w:t>не позднее 3 рабочих дней со дня рассмотрения предложений общественных объединений, юридических и физических лиц</w:t>
      </w:r>
      <w:r w:rsidR="00C55337">
        <w:rPr>
          <w:rFonts w:ascii="Times New Roman" w:hAnsi="Times New Roman" w:cs="Times New Roman"/>
          <w:sz w:val="28"/>
          <w:szCs w:val="28"/>
        </w:rPr>
        <w:t xml:space="preserve">, </w:t>
      </w:r>
      <w:r w:rsidR="00C55337">
        <w:rPr>
          <w:rFonts w:ascii="Times New Roman" w:hAnsi="Times New Roman" w:cs="Times New Roman"/>
          <w:sz w:val="28"/>
          <w:szCs w:val="28"/>
        </w:rPr>
        <w:br/>
        <w:t>в установленном порядке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размещают эти предложения и ответы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C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 w:rsidR="00595E3F" w:rsidRPr="00595E3F">
        <w:rPr>
          <w:rFonts w:ascii="Times New Roman" w:hAnsi="Times New Roman" w:cs="Times New Roman"/>
          <w:sz w:val="28"/>
          <w:szCs w:val="28"/>
        </w:rPr>
        <w:t>.</w:t>
      </w:r>
    </w:p>
    <w:p w:rsidR="008877E9" w:rsidRDefault="00BC15C1" w:rsidP="00CD35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09"/>
      <w:bookmarkEnd w:id="9"/>
      <w:r>
        <w:rPr>
          <w:rFonts w:ascii="Times New Roman" w:hAnsi="Times New Roman" w:cs="Times New Roman"/>
          <w:sz w:val="28"/>
          <w:szCs w:val="28"/>
        </w:rPr>
        <w:t>6</w:t>
      </w:r>
      <w:r w:rsidR="008877E9" w:rsidRPr="008877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877E9" w:rsidRPr="008877E9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</w:t>
      </w:r>
      <w:r w:rsidR="00577B12">
        <w:rPr>
          <w:rFonts w:ascii="Times New Roman" w:hAnsi="Times New Roman" w:cs="Times New Roman"/>
          <w:sz w:val="28"/>
          <w:szCs w:val="28"/>
        </w:rPr>
        <w:t>и</w:t>
      </w:r>
      <w:r w:rsidR="00577B12" w:rsidRPr="00577B12">
        <w:rPr>
          <w:rFonts w:ascii="Times New Roman" w:hAnsi="Times New Roman" w:cs="Times New Roman"/>
          <w:sz w:val="28"/>
          <w:szCs w:val="28"/>
        </w:rPr>
        <w:t xml:space="preserve">нициаторы проектов 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принимают решения о внесении изменений </w:t>
      </w:r>
      <w:r w:rsidR="0049412C">
        <w:rPr>
          <w:rFonts w:ascii="Times New Roman" w:hAnsi="Times New Roman" w:cs="Times New Roman"/>
          <w:sz w:val="28"/>
          <w:szCs w:val="28"/>
        </w:rPr>
        <w:br/>
      </w:r>
      <w:r w:rsidR="000A633B">
        <w:rPr>
          <w:rFonts w:ascii="Times New Roman" w:hAnsi="Times New Roman" w:cs="Times New Roman"/>
          <w:sz w:val="28"/>
          <w:szCs w:val="28"/>
        </w:rPr>
        <w:t>(</w:t>
      </w:r>
      <w:r w:rsidR="000A633B" w:rsidRPr="008877E9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A633B">
        <w:rPr>
          <w:rFonts w:ascii="Times New Roman" w:hAnsi="Times New Roman" w:cs="Times New Roman"/>
          <w:sz w:val="28"/>
          <w:szCs w:val="28"/>
        </w:rPr>
        <w:t>)</w:t>
      </w:r>
      <w:r w:rsidR="000A633B" w:rsidRPr="008877E9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в проекты прав</w:t>
      </w:r>
      <w:r w:rsidR="00CD3551">
        <w:rPr>
          <w:rFonts w:ascii="Times New Roman" w:hAnsi="Times New Roman" w:cs="Times New Roman"/>
          <w:sz w:val="28"/>
          <w:szCs w:val="28"/>
        </w:rPr>
        <w:t>овых актов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с учетом предложений общественных объединений, юридических и физических лиц </w:t>
      </w:r>
      <w:r w:rsidR="00332FED">
        <w:rPr>
          <w:rFonts w:ascii="Times New Roman" w:hAnsi="Times New Roman" w:cs="Times New Roman"/>
          <w:sz w:val="28"/>
          <w:szCs w:val="28"/>
        </w:rPr>
        <w:br/>
      </w:r>
      <w:r w:rsidR="008877E9" w:rsidRPr="008877E9">
        <w:rPr>
          <w:rFonts w:ascii="Times New Roman" w:hAnsi="Times New Roman" w:cs="Times New Roman"/>
          <w:sz w:val="28"/>
          <w:szCs w:val="28"/>
        </w:rPr>
        <w:t>и о рассмотрении указанных</w:t>
      </w:r>
      <w:r w:rsidR="00595E3F" w:rsidRPr="00595E3F">
        <w:rPr>
          <w:rFonts w:ascii="Times New Roman" w:hAnsi="Times New Roman" w:cs="Times New Roman"/>
          <w:sz w:val="28"/>
          <w:szCs w:val="28"/>
        </w:rPr>
        <w:t xml:space="preserve"> в абзаце третьем подпункта 1.1 и абзаце </w:t>
      </w:r>
      <w:r w:rsidR="00595E3F">
        <w:rPr>
          <w:rFonts w:ascii="Times New Roman" w:hAnsi="Times New Roman" w:cs="Times New Roman"/>
          <w:sz w:val="28"/>
          <w:szCs w:val="28"/>
        </w:rPr>
        <w:t>третьем подпункта 1.2 пункта 1 т</w:t>
      </w:r>
      <w:r w:rsidR="00595E3F" w:rsidRPr="00595E3F">
        <w:rPr>
          <w:rFonts w:ascii="Times New Roman" w:hAnsi="Times New Roman" w:cs="Times New Roman"/>
          <w:sz w:val="28"/>
          <w:szCs w:val="28"/>
        </w:rPr>
        <w:t xml:space="preserve">ребований, проектов правовых актов на заседаниях общественных советов при </w:t>
      </w:r>
      <w:r w:rsidR="00CD3551">
        <w:rPr>
          <w:rFonts w:ascii="Times New Roman" w:hAnsi="Times New Roman" w:cs="Times New Roman"/>
          <w:sz w:val="28"/>
          <w:szCs w:val="28"/>
        </w:rPr>
        <w:t>муниципальных органах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2FED">
        <w:rPr>
          <w:rFonts w:ascii="Times New Roman" w:hAnsi="Times New Roman" w:cs="Times New Roman"/>
          <w:sz w:val="28"/>
          <w:szCs w:val="28"/>
        </w:rPr>
        <w:t>–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общественный</w:t>
      </w:r>
      <w:r w:rsidR="00332FED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совет).</w:t>
      </w:r>
      <w:r w:rsidR="00E12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3AB2" w:rsidRPr="003F3EDE" w:rsidRDefault="00BC15C1" w:rsidP="00E43A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sz w:val="28"/>
          <w:szCs w:val="28"/>
        </w:rPr>
        <w:t xml:space="preserve">7. </w:t>
      </w:r>
      <w:r w:rsidR="00E43AB2" w:rsidRPr="00BC15C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проекты правовых актов </w:t>
      </w:r>
      <w:r w:rsidRPr="00BC15C1">
        <w:rPr>
          <w:rFonts w:ascii="Times New Roman" w:hAnsi="Times New Roman" w:cs="Times New Roman"/>
          <w:sz w:val="28"/>
          <w:szCs w:val="28"/>
        </w:rPr>
        <w:br/>
      </w:r>
      <w:r w:rsidR="00E43AB2" w:rsidRPr="00BC15C1">
        <w:rPr>
          <w:rFonts w:ascii="Times New Roman" w:hAnsi="Times New Roman" w:cs="Times New Roman"/>
          <w:sz w:val="28"/>
          <w:szCs w:val="28"/>
        </w:rPr>
        <w:t xml:space="preserve">по результатам  обсуждения в целях общественного контроля, такие проекты направляются на повторную экспертизу в правовую службу Администрации </w:t>
      </w:r>
      <w:r w:rsidRPr="00BC15C1">
        <w:rPr>
          <w:rFonts w:ascii="Times New Roman" w:hAnsi="Times New Roman" w:cs="Times New Roman"/>
          <w:sz w:val="28"/>
          <w:szCs w:val="28"/>
        </w:rPr>
        <w:t xml:space="preserve">города, муниципального органа. </w:t>
      </w:r>
      <w:r w:rsidR="00E43AB2" w:rsidRPr="00BC15C1">
        <w:rPr>
          <w:rFonts w:ascii="Times New Roman" w:hAnsi="Times New Roman" w:cs="Times New Roman"/>
          <w:sz w:val="28"/>
          <w:szCs w:val="28"/>
        </w:rPr>
        <w:t xml:space="preserve">При этом пояснительные записки к проектам правовых актов должны содержать сведения о результатах обсуждения в целях общественного контроля такого правового акта, в том числе о рассмотрении предложений (при их наличии) общественных объединений, юридических </w:t>
      </w:r>
      <w:r w:rsidRPr="00BC15C1">
        <w:rPr>
          <w:rFonts w:ascii="Times New Roman" w:hAnsi="Times New Roman" w:cs="Times New Roman"/>
          <w:sz w:val="28"/>
          <w:szCs w:val="28"/>
        </w:rPr>
        <w:br/>
      </w:r>
      <w:r w:rsidR="00E43AB2" w:rsidRPr="00BC15C1">
        <w:rPr>
          <w:rFonts w:ascii="Times New Roman" w:hAnsi="Times New Roman" w:cs="Times New Roman"/>
          <w:sz w:val="28"/>
          <w:szCs w:val="28"/>
        </w:rPr>
        <w:t>и физических лиц, поступивших в процессе такого обсуждения.</w:t>
      </w:r>
    </w:p>
    <w:p w:rsidR="009F376F" w:rsidRPr="00012B76" w:rsidRDefault="00491A89" w:rsidP="009F3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012B7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F376F" w:rsidRPr="00012B76">
        <w:rPr>
          <w:rFonts w:ascii="Times New Roman" w:hAnsi="Times New Roman" w:cs="Times New Roman"/>
          <w:sz w:val="28"/>
          <w:szCs w:val="28"/>
        </w:rPr>
        <w:t>. В заседании общественного совета принимают участие представители инициатор</w:t>
      </w:r>
      <w:r w:rsidR="00A82316" w:rsidRPr="00012B76">
        <w:rPr>
          <w:rFonts w:ascii="Times New Roman" w:hAnsi="Times New Roman" w:cs="Times New Roman"/>
          <w:sz w:val="28"/>
          <w:szCs w:val="28"/>
        </w:rPr>
        <w:t>ов</w:t>
      </w:r>
      <w:r w:rsidR="009F376F" w:rsidRPr="00012B76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Pr="0001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1D" w:rsidRPr="00022B90" w:rsidRDefault="00A87D05" w:rsidP="006B0E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B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011"/>
      <w:bookmarkEnd w:id="11"/>
      <w:r w:rsidR="006B0E1D">
        <w:rPr>
          <w:rFonts w:ascii="Times New Roman" w:hAnsi="Times New Roman" w:cs="Times New Roman"/>
          <w:sz w:val="28"/>
          <w:szCs w:val="28"/>
        </w:rPr>
        <w:t xml:space="preserve">9. </w:t>
      </w:r>
      <w:r w:rsidR="00012B76">
        <w:rPr>
          <w:rFonts w:ascii="Times New Roman" w:hAnsi="Times New Roman" w:cs="Times New Roman"/>
          <w:sz w:val="28"/>
          <w:szCs w:val="28"/>
        </w:rPr>
        <w:t>П</w:t>
      </w:r>
      <w:r w:rsidR="00012B76" w:rsidRPr="006B0E1D">
        <w:rPr>
          <w:rFonts w:ascii="Times New Roman" w:hAnsi="Times New Roman" w:cs="Times New Roman"/>
          <w:sz w:val="28"/>
          <w:szCs w:val="28"/>
        </w:rPr>
        <w:t xml:space="preserve">роекты соответствующих правовых актов на рассмотрение общественного совета направляют </w:t>
      </w:r>
      <w:r w:rsidR="00A82316">
        <w:rPr>
          <w:rFonts w:ascii="Times New Roman" w:hAnsi="Times New Roman" w:cs="Times New Roman"/>
          <w:sz w:val="28"/>
          <w:szCs w:val="28"/>
        </w:rPr>
        <w:t>инициатор</w:t>
      </w:r>
      <w:r w:rsidR="00012B76">
        <w:rPr>
          <w:rFonts w:ascii="Times New Roman" w:hAnsi="Times New Roman" w:cs="Times New Roman"/>
          <w:sz w:val="28"/>
          <w:szCs w:val="28"/>
        </w:rPr>
        <w:t>ы</w:t>
      </w:r>
      <w:r w:rsidR="00A8231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6B0E1D" w:rsidRPr="006B0E1D">
        <w:rPr>
          <w:rFonts w:ascii="Times New Roman" w:hAnsi="Times New Roman" w:cs="Times New Roman"/>
          <w:sz w:val="28"/>
          <w:szCs w:val="28"/>
        </w:rPr>
        <w:t>.</w:t>
      </w:r>
      <w:r w:rsidR="006B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1D" w:rsidRPr="00D67C9F" w:rsidRDefault="006B0E1D" w:rsidP="006B0E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0E1D">
        <w:rPr>
          <w:rFonts w:ascii="Times New Roman" w:hAnsi="Times New Roman" w:cs="Times New Roman"/>
          <w:sz w:val="28"/>
          <w:szCs w:val="28"/>
        </w:rPr>
        <w:t>Председатель общественного совета включает вопрос о рассмотрении проектов</w:t>
      </w:r>
      <w:r w:rsidR="003F493D">
        <w:rPr>
          <w:rFonts w:ascii="Times New Roman" w:hAnsi="Times New Roman" w:cs="Times New Roman"/>
          <w:sz w:val="28"/>
          <w:szCs w:val="28"/>
        </w:rPr>
        <w:t xml:space="preserve"> </w:t>
      </w:r>
      <w:r w:rsidR="00D67C9F">
        <w:rPr>
          <w:rFonts w:ascii="Times New Roman" w:hAnsi="Times New Roman" w:cs="Times New Roman"/>
          <w:sz w:val="28"/>
          <w:szCs w:val="28"/>
        </w:rPr>
        <w:t>правовых актов</w:t>
      </w:r>
      <w:r w:rsidRPr="006B0E1D">
        <w:rPr>
          <w:rFonts w:ascii="Times New Roman" w:hAnsi="Times New Roman" w:cs="Times New Roman"/>
          <w:sz w:val="28"/>
          <w:szCs w:val="28"/>
        </w:rPr>
        <w:t xml:space="preserve"> в повестку заседания общественного совета, которое должно пройти </w:t>
      </w:r>
      <w:r w:rsidRPr="00D67C9F">
        <w:rPr>
          <w:rFonts w:ascii="Times New Roman" w:hAnsi="Times New Roman" w:cs="Times New Roman"/>
          <w:sz w:val="28"/>
          <w:szCs w:val="28"/>
        </w:rPr>
        <w:t>не ранее чем чере</w:t>
      </w:r>
      <w:r w:rsidR="00E1269B" w:rsidRPr="00D67C9F">
        <w:rPr>
          <w:rFonts w:ascii="Times New Roman" w:hAnsi="Times New Roman" w:cs="Times New Roman"/>
          <w:sz w:val="28"/>
          <w:szCs w:val="28"/>
        </w:rPr>
        <w:t>з 5 рабочих дней и не позднее 10</w:t>
      </w:r>
      <w:r w:rsidRPr="00D67C9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F493D" w:rsidRPr="00D67C9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E1269B" w:rsidRPr="00D67C9F">
        <w:rPr>
          <w:rFonts w:ascii="Times New Roman" w:hAnsi="Times New Roman" w:cs="Times New Roman"/>
          <w:sz w:val="28"/>
          <w:szCs w:val="28"/>
        </w:rPr>
        <w:t>проектов правовых актов от инициаторов проектов</w:t>
      </w:r>
      <w:r w:rsidR="003F493D" w:rsidRPr="00D67C9F">
        <w:rPr>
          <w:rFonts w:ascii="Times New Roman" w:hAnsi="Times New Roman" w:cs="Times New Roman"/>
          <w:sz w:val="28"/>
          <w:szCs w:val="28"/>
        </w:rPr>
        <w:t>.</w:t>
      </w:r>
    </w:p>
    <w:p w:rsidR="006B0E1D" w:rsidRPr="00D67C9F" w:rsidRDefault="006B0E1D" w:rsidP="006B0E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0E1D">
        <w:rPr>
          <w:rFonts w:ascii="Times New Roman" w:hAnsi="Times New Roman" w:cs="Times New Roman"/>
          <w:sz w:val="28"/>
          <w:szCs w:val="28"/>
        </w:rPr>
        <w:t>Рассмотрение общественным с</w:t>
      </w:r>
      <w:r w:rsidR="00D67C9F">
        <w:rPr>
          <w:rFonts w:ascii="Times New Roman" w:hAnsi="Times New Roman" w:cs="Times New Roman"/>
          <w:sz w:val="28"/>
          <w:szCs w:val="28"/>
        </w:rPr>
        <w:t>оветом проектов правовых актов</w:t>
      </w:r>
      <w:r w:rsidRPr="006B0E1D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="00D67C9F">
        <w:rPr>
          <w:rFonts w:ascii="Times New Roman" w:hAnsi="Times New Roman" w:cs="Times New Roman"/>
          <w:sz w:val="28"/>
          <w:szCs w:val="28"/>
        </w:rPr>
        <w:t xml:space="preserve"> заседании общественного совета</w:t>
      </w:r>
      <w:r w:rsidRPr="00D67C9F">
        <w:rPr>
          <w:rFonts w:ascii="Times New Roman" w:hAnsi="Times New Roman" w:cs="Times New Roman"/>
          <w:sz w:val="28"/>
          <w:szCs w:val="28"/>
        </w:rPr>
        <w:t>.</w:t>
      </w:r>
    </w:p>
    <w:p w:rsidR="006B0E1D" w:rsidRDefault="006B0E1D" w:rsidP="006B0E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0E1D">
        <w:rPr>
          <w:rFonts w:ascii="Times New Roman" w:hAnsi="Times New Roman" w:cs="Times New Roman"/>
          <w:sz w:val="28"/>
          <w:szCs w:val="28"/>
        </w:rPr>
        <w:t>Докладчиками на заседании общественного совета по вопросу о проект</w:t>
      </w:r>
      <w:r w:rsidR="001F6AAB">
        <w:rPr>
          <w:rFonts w:ascii="Times New Roman" w:hAnsi="Times New Roman" w:cs="Times New Roman"/>
          <w:sz w:val="28"/>
          <w:szCs w:val="28"/>
        </w:rPr>
        <w:t>е</w:t>
      </w:r>
      <w:r w:rsidR="00D67C9F">
        <w:rPr>
          <w:rFonts w:ascii="Times New Roman" w:hAnsi="Times New Roman" w:cs="Times New Roman"/>
          <w:sz w:val="28"/>
          <w:szCs w:val="28"/>
        </w:rPr>
        <w:t xml:space="preserve"> </w:t>
      </w:r>
      <w:r w:rsidR="00012B76">
        <w:rPr>
          <w:rFonts w:ascii="Times New Roman" w:hAnsi="Times New Roman" w:cs="Times New Roman"/>
          <w:sz w:val="28"/>
          <w:szCs w:val="28"/>
        </w:rPr>
        <w:t xml:space="preserve"> </w:t>
      </w:r>
      <w:r w:rsidRPr="006B0E1D">
        <w:rPr>
          <w:rFonts w:ascii="Times New Roman" w:hAnsi="Times New Roman" w:cs="Times New Roman"/>
          <w:sz w:val="28"/>
          <w:szCs w:val="28"/>
        </w:rPr>
        <w:t>правов</w:t>
      </w:r>
      <w:r w:rsidR="001F6AAB">
        <w:rPr>
          <w:rFonts w:ascii="Times New Roman" w:hAnsi="Times New Roman" w:cs="Times New Roman"/>
          <w:sz w:val="28"/>
          <w:szCs w:val="28"/>
        </w:rPr>
        <w:t>ого</w:t>
      </w:r>
      <w:r w:rsidRPr="006B0E1D">
        <w:rPr>
          <w:rFonts w:ascii="Times New Roman" w:hAnsi="Times New Roman" w:cs="Times New Roman"/>
          <w:sz w:val="28"/>
          <w:szCs w:val="28"/>
        </w:rPr>
        <w:t xml:space="preserve"> акт</w:t>
      </w:r>
      <w:r w:rsidR="001F6AAB">
        <w:rPr>
          <w:rFonts w:ascii="Times New Roman" w:hAnsi="Times New Roman" w:cs="Times New Roman"/>
          <w:sz w:val="28"/>
          <w:szCs w:val="28"/>
        </w:rPr>
        <w:t>а</w:t>
      </w:r>
      <w:r w:rsidRPr="006B0E1D">
        <w:rPr>
          <w:rFonts w:ascii="Times New Roman" w:hAnsi="Times New Roman" w:cs="Times New Roman"/>
          <w:sz w:val="28"/>
          <w:szCs w:val="28"/>
        </w:rPr>
        <w:t xml:space="preserve"> </w:t>
      </w:r>
      <w:r w:rsidR="001F6AA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F6AAB" w:rsidRPr="005061BB">
        <w:rPr>
          <w:rFonts w:ascii="Times New Roman" w:hAnsi="Times New Roman" w:cs="Times New Roman"/>
          <w:sz w:val="28"/>
          <w:szCs w:val="28"/>
        </w:rPr>
        <w:t>руководитель или заместитель руководи</w:t>
      </w:r>
      <w:r w:rsidR="00EC5880" w:rsidRPr="005061BB">
        <w:rPr>
          <w:rFonts w:ascii="Times New Roman" w:hAnsi="Times New Roman" w:cs="Times New Roman"/>
          <w:sz w:val="28"/>
          <w:szCs w:val="28"/>
        </w:rPr>
        <w:t>теля</w:t>
      </w:r>
      <w:r w:rsidR="00EC5880" w:rsidRPr="00022B90">
        <w:rPr>
          <w:rFonts w:ascii="Times New Roman" w:hAnsi="Times New Roman" w:cs="Times New Roman"/>
          <w:sz w:val="28"/>
          <w:szCs w:val="28"/>
        </w:rPr>
        <w:t xml:space="preserve"> </w:t>
      </w:r>
      <w:r w:rsidR="00F369C0">
        <w:rPr>
          <w:rFonts w:ascii="Times New Roman" w:hAnsi="Times New Roman" w:cs="Times New Roman"/>
          <w:sz w:val="28"/>
          <w:szCs w:val="28"/>
        </w:rPr>
        <w:t>муниципальн</w:t>
      </w:r>
      <w:r w:rsidR="00EC5880">
        <w:rPr>
          <w:rFonts w:ascii="Times New Roman" w:hAnsi="Times New Roman" w:cs="Times New Roman"/>
          <w:sz w:val="28"/>
          <w:szCs w:val="28"/>
        </w:rPr>
        <w:t>ого</w:t>
      </w:r>
      <w:r w:rsidR="00F369C0">
        <w:rPr>
          <w:rFonts w:ascii="Times New Roman" w:hAnsi="Times New Roman" w:cs="Times New Roman"/>
          <w:sz w:val="28"/>
          <w:szCs w:val="28"/>
        </w:rPr>
        <w:t xml:space="preserve"> </w:t>
      </w:r>
      <w:r w:rsidRPr="006B0E1D">
        <w:rPr>
          <w:rFonts w:ascii="Times New Roman" w:hAnsi="Times New Roman" w:cs="Times New Roman"/>
          <w:sz w:val="28"/>
          <w:szCs w:val="28"/>
        </w:rPr>
        <w:t>орган</w:t>
      </w:r>
      <w:r w:rsidR="00EC5880">
        <w:rPr>
          <w:rFonts w:ascii="Times New Roman" w:hAnsi="Times New Roman" w:cs="Times New Roman"/>
          <w:sz w:val="28"/>
          <w:szCs w:val="28"/>
        </w:rPr>
        <w:t>а</w:t>
      </w:r>
      <w:r w:rsidR="00F369C0">
        <w:rPr>
          <w:rFonts w:ascii="Times New Roman" w:hAnsi="Times New Roman" w:cs="Times New Roman"/>
          <w:sz w:val="28"/>
          <w:szCs w:val="28"/>
        </w:rPr>
        <w:t>, структурн</w:t>
      </w:r>
      <w:r w:rsidR="00EC5880">
        <w:rPr>
          <w:rFonts w:ascii="Times New Roman" w:hAnsi="Times New Roman" w:cs="Times New Roman"/>
          <w:sz w:val="28"/>
          <w:szCs w:val="28"/>
        </w:rPr>
        <w:t>ого подразделения</w:t>
      </w:r>
      <w:r w:rsidR="00F369C0">
        <w:rPr>
          <w:rFonts w:ascii="Times New Roman" w:hAnsi="Times New Roman" w:cs="Times New Roman"/>
          <w:sz w:val="28"/>
          <w:szCs w:val="28"/>
        </w:rPr>
        <w:t xml:space="preserve"> Адми</w:t>
      </w:r>
      <w:r w:rsidR="00EC5880">
        <w:rPr>
          <w:rFonts w:ascii="Times New Roman" w:hAnsi="Times New Roman" w:cs="Times New Roman"/>
          <w:sz w:val="28"/>
          <w:szCs w:val="28"/>
        </w:rPr>
        <w:t>нистрации города</w:t>
      </w:r>
      <w:r w:rsidRPr="006B0E1D">
        <w:rPr>
          <w:rFonts w:ascii="Times New Roman" w:hAnsi="Times New Roman" w:cs="Times New Roman"/>
          <w:sz w:val="28"/>
          <w:szCs w:val="28"/>
        </w:rPr>
        <w:t>, разработавш</w:t>
      </w:r>
      <w:r w:rsidR="00EC5880">
        <w:rPr>
          <w:rFonts w:ascii="Times New Roman" w:hAnsi="Times New Roman" w:cs="Times New Roman"/>
          <w:sz w:val="28"/>
          <w:szCs w:val="28"/>
        </w:rPr>
        <w:t>его соответствующий</w:t>
      </w:r>
      <w:r w:rsidRPr="006B0E1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C5880">
        <w:rPr>
          <w:rFonts w:ascii="Times New Roman" w:hAnsi="Times New Roman" w:cs="Times New Roman"/>
          <w:sz w:val="28"/>
          <w:szCs w:val="28"/>
        </w:rPr>
        <w:t>ой</w:t>
      </w:r>
      <w:r w:rsidRPr="006B0E1D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8877E9" w:rsidRPr="008877E9" w:rsidRDefault="000A1080" w:rsidP="00E110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77E9" w:rsidRPr="008877E9">
        <w:rPr>
          <w:rFonts w:ascii="Times New Roman" w:hAnsi="Times New Roman" w:cs="Times New Roman"/>
          <w:sz w:val="28"/>
          <w:szCs w:val="28"/>
        </w:rPr>
        <w:t>. По результатам рассм</w:t>
      </w:r>
      <w:r w:rsidR="005061BB">
        <w:rPr>
          <w:rFonts w:ascii="Times New Roman" w:hAnsi="Times New Roman" w:cs="Times New Roman"/>
          <w:sz w:val="28"/>
          <w:szCs w:val="28"/>
        </w:rPr>
        <w:t>отрения проектов правовых актов</w:t>
      </w:r>
      <w:r w:rsidR="008877E9" w:rsidRPr="008877E9">
        <w:rPr>
          <w:rFonts w:ascii="Times New Roman" w:hAnsi="Times New Roman" w:cs="Times New Roman"/>
          <w:sz w:val="28"/>
          <w:szCs w:val="28"/>
        </w:rPr>
        <w:t xml:space="preserve"> общественный совет принимает одно из следующих решений:</w:t>
      </w:r>
    </w:p>
    <w:p w:rsidR="0024142C" w:rsidRDefault="000E3DFF" w:rsidP="001F22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111"/>
      <w:bookmarkEnd w:id="12"/>
      <w:r>
        <w:rPr>
          <w:rFonts w:ascii="Times New Roman" w:hAnsi="Times New Roman" w:cs="Times New Roman"/>
          <w:sz w:val="28"/>
          <w:szCs w:val="28"/>
        </w:rPr>
        <w:t>10</w:t>
      </w:r>
      <w:r w:rsidR="00676FA9">
        <w:rPr>
          <w:rFonts w:ascii="Times New Roman" w:hAnsi="Times New Roman" w:cs="Times New Roman"/>
          <w:sz w:val="28"/>
          <w:szCs w:val="28"/>
        </w:rPr>
        <w:t>.1.</w:t>
      </w:r>
      <w:r w:rsidR="001F22B5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о необходимости доработки проекта правового акта;</w:t>
      </w:r>
      <w:r w:rsidR="002414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10112"/>
      <w:bookmarkEnd w:id="13"/>
    </w:p>
    <w:p w:rsidR="008877E9" w:rsidRDefault="00676FA9" w:rsidP="001F22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1F22B5">
        <w:rPr>
          <w:rFonts w:ascii="Times New Roman" w:hAnsi="Times New Roman" w:cs="Times New Roman"/>
          <w:sz w:val="28"/>
          <w:szCs w:val="28"/>
        </w:rPr>
        <w:t xml:space="preserve"> </w:t>
      </w:r>
      <w:r w:rsidR="008877E9" w:rsidRPr="008877E9">
        <w:rPr>
          <w:rFonts w:ascii="Times New Roman" w:hAnsi="Times New Roman" w:cs="Times New Roman"/>
          <w:sz w:val="28"/>
          <w:szCs w:val="28"/>
        </w:rPr>
        <w:t>о возможности принятия правового акта.</w:t>
      </w:r>
    </w:p>
    <w:p w:rsidR="00792905" w:rsidRPr="008877E9" w:rsidRDefault="00792905" w:rsidP="007929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>
        <w:rPr>
          <w:rFonts w:ascii="Times New Roman" w:hAnsi="Times New Roman" w:cs="Times New Roman"/>
          <w:sz w:val="28"/>
          <w:szCs w:val="28"/>
        </w:rPr>
        <w:t>11</w:t>
      </w:r>
      <w:r w:rsidRPr="008877E9">
        <w:rPr>
          <w:rFonts w:ascii="Times New Roman" w:hAnsi="Times New Roman" w:cs="Times New Roman"/>
          <w:sz w:val="28"/>
          <w:szCs w:val="28"/>
        </w:rPr>
        <w:t xml:space="preserve">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 </w:t>
      </w:r>
      <w:r w:rsidRPr="00B6127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проекта </w:t>
      </w:r>
      <w:r w:rsidRPr="008877E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792905" w:rsidRDefault="00792905" w:rsidP="006C41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68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6877">
        <w:rPr>
          <w:rFonts w:ascii="Times New Roman" w:hAnsi="Times New Roman" w:cs="Times New Roman"/>
          <w:sz w:val="28"/>
          <w:szCs w:val="28"/>
        </w:rPr>
        <w:t xml:space="preserve">. 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 w:rsidRPr="00686877">
        <w:rPr>
          <w:rFonts w:ascii="Times New Roman" w:hAnsi="Times New Roman" w:cs="Times New Roman"/>
          <w:sz w:val="28"/>
          <w:szCs w:val="28"/>
        </w:rPr>
        <w:t xml:space="preserve">решения,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868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111" w:history="1">
        <w:r w:rsidRPr="0068687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 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10.1</w:t>
        </w:r>
        <w:r w:rsidRPr="0068687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 1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0 требований</w:t>
      </w:r>
      <w:r w:rsidRPr="00686877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ение правовых</w:t>
      </w:r>
      <w:r w:rsidRPr="00686877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осуществляется </w:t>
      </w:r>
      <w:r w:rsidRPr="00686877">
        <w:rPr>
          <w:rFonts w:ascii="Times New Roman" w:hAnsi="Times New Roman" w:cs="Times New Roman"/>
          <w:sz w:val="28"/>
          <w:szCs w:val="28"/>
        </w:rPr>
        <w:t>п</w:t>
      </w:r>
      <w:r w:rsidRPr="008877E9">
        <w:rPr>
          <w:rFonts w:ascii="Times New Roman" w:hAnsi="Times New Roman" w:cs="Times New Roman"/>
          <w:sz w:val="28"/>
          <w:szCs w:val="28"/>
        </w:rPr>
        <w:t xml:space="preserve">осле их доработки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инициаторами проектов и повторного согласования </w:t>
      </w:r>
      <w:r w:rsidR="00E155CC">
        <w:rPr>
          <w:rFonts w:ascii="Times New Roman" w:hAnsi="Times New Roman" w:cs="Times New Roman"/>
          <w:sz w:val="28"/>
          <w:szCs w:val="28"/>
        </w:rPr>
        <w:t xml:space="preserve">в </w:t>
      </w:r>
      <w:r w:rsidR="00BA70A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E155CC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с правовой службой</w:t>
      </w:r>
      <w:r w:rsidRPr="007929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города, муниципального органа</w:t>
      </w:r>
      <w:r w:rsidR="00E15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13. Правовые акты, предусмотренные абзацем вторым подпункта 1.2. пункта 1 требований, ежегодно утверждаются муниципальными органами </w:t>
      </w:r>
      <w:r w:rsidRPr="00651836">
        <w:rPr>
          <w:rFonts w:ascii="Times New Roman" w:eastAsia="Calibri" w:hAnsi="Times New Roman" w:cs="Times New Roman"/>
          <w:sz w:val="28"/>
          <w:szCs w:val="28"/>
        </w:rPr>
        <w:br/>
        <w:t xml:space="preserve">на очередной финансовый год и плановый период в срок не позднее </w:t>
      </w:r>
      <w:r w:rsidR="00866BCC" w:rsidRPr="00651836">
        <w:rPr>
          <w:rFonts w:ascii="Times New Roman" w:eastAsia="Calibri" w:hAnsi="Times New Roman" w:cs="Times New Roman"/>
          <w:sz w:val="28"/>
          <w:szCs w:val="28"/>
        </w:rPr>
        <w:br/>
      </w:r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15 сентября текущего финансового года.  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Указанные акты вступают в силу с 1 января и действуют по 31 декабря очередного финансового года, применяются при обосновании закупок </w:t>
      </w:r>
      <w:r w:rsidRPr="00651836">
        <w:rPr>
          <w:rFonts w:ascii="Times New Roman" w:eastAsia="Calibri" w:hAnsi="Times New Roman" w:cs="Times New Roman"/>
          <w:sz w:val="28"/>
          <w:szCs w:val="28"/>
        </w:rPr>
        <w:br/>
        <w:t>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 14. Правовые акты, предусмотренные абзацем третьим подпункта 1.2. пункта 1 требований утверждаются муниципальными органами в срок </w:t>
      </w:r>
      <w:r w:rsidRPr="00651836">
        <w:rPr>
          <w:rFonts w:ascii="Times New Roman" w:eastAsia="Calibri" w:hAnsi="Times New Roman" w:cs="Times New Roman"/>
          <w:sz w:val="28"/>
          <w:szCs w:val="28"/>
        </w:rPr>
        <w:br/>
        <w:t xml:space="preserve">не позднее 15 сентября, вступают в силу с 1 января и применяются </w:t>
      </w:r>
      <w:r w:rsidRPr="00651836">
        <w:rPr>
          <w:rFonts w:ascii="Times New Roman" w:eastAsia="Calibri" w:hAnsi="Times New Roman" w:cs="Times New Roman"/>
          <w:sz w:val="28"/>
          <w:szCs w:val="28"/>
        </w:rPr>
        <w:br/>
        <w:t>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  <w:bookmarkStart w:id="16" w:name="_GoBack"/>
      <w:bookmarkEnd w:id="16"/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7" w:name="sub_1016"/>
      <w:r w:rsidRPr="00651836">
        <w:rPr>
          <w:rFonts w:ascii="Times New Roman" w:eastAsia="Calibri" w:hAnsi="Times New Roman" w:cs="Times New Roman"/>
          <w:sz w:val="28"/>
          <w:szCs w:val="28"/>
        </w:rPr>
        <w:t>15. Инициаторы проектов в течение 7 рабочих дней со дня принятия</w:t>
      </w:r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 правовых актов, указанных в </w:t>
      </w:r>
      <w:hyperlink r:id="rId7" w:anchor="sub_10012" w:history="1">
        <w:r w:rsidRPr="00025CFE">
          <w:rPr>
            <w:rFonts w:ascii="Times New Roman" w:eastAsia="Calibri" w:hAnsi="Times New Roman" w:cs="Times New Roman"/>
            <w:sz w:val="28"/>
            <w:szCs w:val="28"/>
          </w:rPr>
          <w:t xml:space="preserve"> подпункте 1.2. пункта 1</w:t>
        </w:r>
      </w:hyperlink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 требований, </w:t>
      </w:r>
      <w:r w:rsidRPr="00025CFE">
        <w:rPr>
          <w:rFonts w:ascii="Times New Roman" w:eastAsia="Calibri" w:hAnsi="Times New Roman" w:cs="Times New Roman"/>
          <w:sz w:val="28"/>
          <w:szCs w:val="28"/>
        </w:rPr>
        <w:br/>
        <w:t xml:space="preserve">в установленном порядке размещают эти правовые акты в единой информационной системе в сфере закупок. 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8" w:name="sub_1017"/>
      <w:bookmarkEnd w:id="17"/>
      <w:r w:rsidRPr="00025C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 Внесение изменений в правовые акты осуществляется в порядке, </w:t>
      </w:r>
      <w:r w:rsidRPr="00651836">
        <w:rPr>
          <w:rFonts w:ascii="Times New Roman" w:eastAsia="Calibri" w:hAnsi="Times New Roman" w:cs="Times New Roman"/>
          <w:sz w:val="28"/>
          <w:szCs w:val="28"/>
        </w:rPr>
        <w:t>установленном для их принятия.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9" w:name="sub_1014"/>
      <w:r w:rsidRPr="00651836">
        <w:rPr>
          <w:rFonts w:ascii="Times New Roman" w:eastAsia="Calibri" w:hAnsi="Times New Roman" w:cs="Times New Roman"/>
          <w:sz w:val="28"/>
          <w:szCs w:val="28"/>
        </w:rPr>
        <w:t>17. В правовые акты, предусмотренные</w:t>
      </w:r>
      <w:hyperlink r:id="rId8" w:anchor="sub_10012" w:history="1">
        <w:r w:rsidRPr="00651836">
          <w:rPr>
            <w:rFonts w:ascii="Times New Roman" w:eastAsia="Calibri" w:hAnsi="Times New Roman" w:cs="Times New Roman"/>
            <w:sz w:val="28"/>
            <w:szCs w:val="28"/>
          </w:rPr>
          <w:t xml:space="preserve"> абзацем вторым подпункта 1.2. пункта 1</w:t>
        </w:r>
      </w:hyperlink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 требований, допускается вносить изменения в случаях: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- изменения объема финансового обеспечения муниципальных органов </w:t>
      </w:r>
      <w:r w:rsidRPr="00651836">
        <w:rPr>
          <w:rFonts w:ascii="Times New Roman" w:eastAsia="Calibri" w:hAnsi="Times New Roman" w:cs="Times New Roman"/>
          <w:sz w:val="28"/>
          <w:szCs w:val="28"/>
        </w:rPr>
        <w:br/>
        <w:t>и подведомственных указанным органам казенных учреждений и бюджетных учреждений;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>- изменения полномочий муниципальных органов;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>- изменения стоимости планируемых к приобретению товаров, работ, услуг.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>18. В правовые акты, предусмотренные</w:t>
      </w:r>
      <w:hyperlink r:id="rId9" w:anchor="sub_10012" w:history="1">
        <w:r w:rsidRPr="00651836">
          <w:rPr>
            <w:rFonts w:ascii="Times New Roman" w:eastAsia="Calibri" w:hAnsi="Times New Roman" w:cs="Times New Roman"/>
            <w:sz w:val="28"/>
            <w:szCs w:val="28"/>
          </w:rPr>
          <w:t xml:space="preserve"> абзацем третьим подпункта 1.2. пункта 1</w:t>
        </w:r>
      </w:hyperlink>
      <w:r w:rsidRPr="00651836">
        <w:rPr>
          <w:rFonts w:ascii="Times New Roman" w:eastAsia="Calibri" w:hAnsi="Times New Roman" w:cs="Times New Roman"/>
          <w:sz w:val="28"/>
          <w:szCs w:val="28"/>
        </w:rPr>
        <w:t xml:space="preserve"> требований, допускается вносить изменения в случаях: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>- изменения полномочий муниципальных органов;</w:t>
      </w:r>
    </w:p>
    <w:p w:rsidR="00025CFE" w:rsidRPr="00651836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1836">
        <w:rPr>
          <w:rFonts w:ascii="Times New Roman" w:eastAsia="Calibri" w:hAnsi="Times New Roman" w:cs="Times New Roman"/>
          <w:sz w:val="28"/>
          <w:szCs w:val="28"/>
        </w:rPr>
        <w:t>- изменения стоимости планируемых к приобретению товаров, работ, услуг.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0" w:name="sub_1018"/>
      <w:bookmarkEnd w:id="18"/>
      <w:bookmarkEnd w:id="19"/>
      <w:r w:rsidRPr="00651836">
        <w:rPr>
          <w:rFonts w:ascii="Times New Roman" w:eastAsia="Calibri" w:hAnsi="Times New Roman" w:cs="Times New Roman"/>
          <w:sz w:val="28"/>
          <w:szCs w:val="28"/>
        </w:rPr>
        <w:t>19. Правовой акт Администрации</w:t>
      </w:r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 города, утверждающий 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учреждениями и бюджетными учреждениями, должен содержать: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1" w:name="sub_10181"/>
      <w:bookmarkEnd w:id="20"/>
      <w:r w:rsidRPr="00025CFE">
        <w:rPr>
          <w:rFonts w:ascii="Times New Roman" w:eastAsia="Calibri" w:hAnsi="Times New Roman" w:cs="Times New Roman"/>
          <w:sz w:val="28"/>
          <w:szCs w:val="28"/>
        </w:rPr>
        <w:t>19.1. </w:t>
      </w:r>
      <w:proofErr w:type="gramStart"/>
      <w:r w:rsidRPr="00025CFE">
        <w:rPr>
          <w:rFonts w:ascii="Times New Roman" w:eastAsia="Calibri" w:hAnsi="Times New Roman" w:cs="Times New Roman"/>
          <w:sz w:val="28"/>
          <w:szCs w:val="28"/>
        </w:rPr>
        <w:t>Способ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города перечень отдельных видов товаров, работ, услуг;</w:t>
      </w:r>
      <w:proofErr w:type="gramEnd"/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2" w:name="sub_10182"/>
      <w:bookmarkEnd w:id="21"/>
      <w:r w:rsidRPr="00025CFE">
        <w:rPr>
          <w:rFonts w:ascii="Times New Roman" w:eastAsia="Calibri" w:hAnsi="Times New Roman" w:cs="Times New Roman"/>
          <w:sz w:val="28"/>
          <w:szCs w:val="28"/>
        </w:rPr>
        <w:t>19.2. Порядок формирования и ведения перечня отдельных видов товаров, работ, услуг, в отношении которых устанавливаются потребительские свойства и иные характеристики, имеющие влияние на цену отдельных видов товаров, работ, услуг (далее – ведомственный перечень),  закупаемых самим муниципальным органом и подведомственными казенными и бюджетными учреждениями, а также примерную форму ведомственного перечня;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3" w:name="sub_10183"/>
      <w:bookmarkEnd w:id="22"/>
      <w:r w:rsidRPr="00025CFE">
        <w:rPr>
          <w:rFonts w:ascii="Times New Roman" w:eastAsia="Calibri" w:hAnsi="Times New Roman" w:cs="Times New Roman"/>
          <w:sz w:val="28"/>
          <w:szCs w:val="28"/>
        </w:rPr>
        <w:t>19.3. Порядок применения обязательных критериев отбора отдельных видов товаров, работ, услуг, значения этих критериев, а также дополнительные критерии и порядок их применения.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4" w:name="sub_1019"/>
      <w:bookmarkEnd w:id="23"/>
      <w:r w:rsidRPr="00025CFE">
        <w:rPr>
          <w:rFonts w:ascii="Times New Roman" w:eastAsia="Calibri" w:hAnsi="Times New Roman" w:cs="Times New Roman"/>
          <w:sz w:val="28"/>
          <w:szCs w:val="28"/>
        </w:rPr>
        <w:t>20. Правовой акт Администрации города, утверждающий правила определения нормативных затрат на обеспечение функций муниципальных органов и подведомственных им казенных учреждений, должен содержать: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5" w:name="sub_10191"/>
      <w:bookmarkEnd w:id="24"/>
      <w:r w:rsidRPr="00025CFE">
        <w:rPr>
          <w:rFonts w:ascii="Times New Roman" w:eastAsia="Calibri" w:hAnsi="Times New Roman" w:cs="Times New Roman"/>
          <w:sz w:val="28"/>
          <w:szCs w:val="28"/>
        </w:rPr>
        <w:t>20.1. Порядок расчета нормативных затрат, в том числе формулы расчета;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6" w:name="sub_10192"/>
      <w:bookmarkEnd w:id="25"/>
      <w:r w:rsidRPr="00025CFE">
        <w:rPr>
          <w:rFonts w:ascii="Times New Roman" w:eastAsia="Calibri" w:hAnsi="Times New Roman" w:cs="Times New Roman"/>
          <w:sz w:val="28"/>
          <w:szCs w:val="28"/>
        </w:rPr>
        <w:t>20.2. Право муниципальных органов при утверждении нормативных затрат устанавливать иные формулы расчета и порядок их применения;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7" w:name="sub_10193"/>
      <w:bookmarkEnd w:id="26"/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20.3. Требование об определении муниципальными органами нормативов количества и (или) цены товаров, работ, услуг, в том числе сгруппированных </w:t>
      </w:r>
      <w:r w:rsidRPr="00025CFE">
        <w:rPr>
          <w:rFonts w:ascii="Times New Roman" w:eastAsia="Calibri" w:hAnsi="Times New Roman" w:cs="Times New Roman"/>
          <w:sz w:val="28"/>
          <w:szCs w:val="28"/>
        </w:rPr>
        <w:br/>
        <w:t>по должностям работников и (или) категориям должностей работников.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8" w:name="sub_1020"/>
      <w:bookmarkEnd w:id="27"/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21. Правовые акты, утверждающие требования к закупаемым 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025CFE">
        <w:rPr>
          <w:rFonts w:ascii="Times New Roman" w:eastAsia="Calibri" w:hAnsi="Times New Roman" w:cs="Times New Roman"/>
          <w:sz w:val="28"/>
          <w:szCs w:val="28"/>
        </w:rPr>
        <w:lastRenderedPageBreak/>
        <w:t>товаров, работ, услуг (в том числе предельные цены товаров, работ, услуг), должны содержать следующие сведения: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9" w:name="sub_10201"/>
      <w:bookmarkEnd w:id="28"/>
      <w:r w:rsidRPr="00025CFE">
        <w:rPr>
          <w:rFonts w:ascii="Times New Roman" w:eastAsia="Calibri" w:hAnsi="Times New Roman" w:cs="Times New Roman"/>
          <w:sz w:val="28"/>
          <w:szCs w:val="28"/>
        </w:rPr>
        <w:t>21.1.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30" w:name="sub_10202"/>
      <w:bookmarkEnd w:id="29"/>
      <w:r w:rsidRPr="00025CFE">
        <w:rPr>
          <w:rFonts w:ascii="Times New Roman" w:eastAsia="Calibri" w:hAnsi="Times New Roman" w:cs="Times New Roman"/>
          <w:sz w:val="28"/>
          <w:szCs w:val="28"/>
        </w:rPr>
        <w:t>21.2. Перечень отдельных видов товаров, работ, услуг с указанием характеристик (свойств) и их значений.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31" w:name="sub_1021"/>
      <w:bookmarkEnd w:id="30"/>
      <w:r w:rsidRPr="00025CFE">
        <w:rPr>
          <w:rFonts w:ascii="Times New Roman" w:eastAsia="Calibri" w:hAnsi="Times New Roman" w:cs="Times New Roman"/>
          <w:sz w:val="28"/>
          <w:szCs w:val="28"/>
        </w:rPr>
        <w:t>22. 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32" w:name="sub_1022"/>
      <w:bookmarkEnd w:id="31"/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23. Правовые акты, </w:t>
      </w:r>
      <w:bookmarkStart w:id="33" w:name="sub_10221"/>
      <w:bookmarkEnd w:id="32"/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утверждающие нормативные затраты на обеспечение муниципальными органами своих функций и функций подведомственных им казенных учреждений, должны содержать: 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23.1. Порядок расчета нормативных затрат, для которых правилами определения нормативных затрат на обеспечение функций муниципальных органов и подведомственных им казенных учреждений, утвержденными Администрацией города, не установлен порядок расчета; </w:t>
      </w:r>
      <w:bookmarkStart w:id="34" w:name="sub_10222"/>
      <w:bookmarkEnd w:id="33"/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25CFE">
        <w:rPr>
          <w:rFonts w:ascii="Times New Roman" w:eastAsia="Calibri" w:hAnsi="Times New Roman" w:cs="Times New Roman"/>
          <w:sz w:val="28"/>
          <w:szCs w:val="28"/>
        </w:rPr>
        <w:t>23.2.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35" w:name="sub_1023"/>
      <w:bookmarkEnd w:id="34"/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24. Правовые акты, указанные в </w:t>
      </w:r>
      <w:hyperlink r:id="rId10" w:anchor="sub_10012" w:history="1">
        <w:r w:rsidRPr="00025CFE">
          <w:rPr>
            <w:rFonts w:ascii="Times New Roman" w:eastAsia="Calibri" w:hAnsi="Times New Roman" w:cs="Times New Roman"/>
            <w:sz w:val="28"/>
            <w:szCs w:val="28"/>
          </w:rPr>
          <w:t>подпункте 1.2. пункта 1</w:t>
        </w:r>
      </w:hyperlink>
      <w:r w:rsidRPr="00025CFE">
        <w:rPr>
          <w:rFonts w:ascii="Times New Roman" w:eastAsia="Calibri" w:hAnsi="Times New Roman" w:cs="Times New Roman"/>
          <w:sz w:val="28"/>
          <w:szCs w:val="28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36" w:name="sub_1024"/>
      <w:bookmarkEnd w:id="35"/>
      <w:r w:rsidRPr="00025CFE">
        <w:rPr>
          <w:rFonts w:ascii="Times New Roman" w:eastAsia="Calibri" w:hAnsi="Times New Roman" w:cs="Times New Roman"/>
          <w:sz w:val="28"/>
          <w:szCs w:val="28"/>
        </w:rPr>
        <w:t>25. 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 и подведомственных указанным органам казенных учреждений и бюджетных учреждений.</w:t>
      </w:r>
      <w:bookmarkEnd w:id="36"/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25CFE">
        <w:rPr>
          <w:rFonts w:ascii="Times New Roman" w:eastAsia="Calibri" w:hAnsi="Times New Roman" w:cs="Times New Roman"/>
          <w:sz w:val="28"/>
          <w:szCs w:val="28"/>
        </w:rPr>
        <w:t>26. Правовые акты о нормировании в сфере закупок должны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025CFE" w:rsidRPr="00025CFE" w:rsidRDefault="00025CFE" w:rsidP="00025CF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25CFE" w:rsidRPr="00025CFE" w:rsidRDefault="00025CFE" w:rsidP="00025CFE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25CFE" w:rsidRPr="00025CFE" w:rsidRDefault="00025CFE" w:rsidP="00025CFE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258F" w:rsidRDefault="0069258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258F" w:rsidRDefault="0069258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3DFF" w:rsidRDefault="000E3DF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B4545" w:rsidRDefault="00FB4545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B4545" w:rsidRPr="00D23CB4" w:rsidRDefault="00D23CB4" w:rsidP="00733F31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D23CB4">
        <w:rPr>
          <w:rFonts w:ascii="Times New Roman" w:hAnsi="Times New Roman" w:cs="Times New Roman"/>
          <w:sz w:val="20"/>
          <w:szCs w:val="20"/>
        </w:rPr>
        <w:t>исп. Петрович И.И.</w:t>
      </w:r>
    </w:p>
    <w:p w:rsidR="00D23CB4" w:rsidRPr="00D23CB4" w:rsidRDefault="00D23CB4" w:rsidP="00733F31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D23CB4">
        <w:rPr>
          <w:rFonts w:ascii="Times New Roman" w:hAnsi="Times New Roman" w:cs="Times New Roman"/>
          <w:sz w:val="20"/>
          <w:szCs w:val="20"/>
        </w:rPr>
        <w:t>522-045</w:t>
      </w:r>
    </w:p>
    <w:p w:rsidR="000E3DFF" w:rsidRDefault="000E3DF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0E3DFF" w:rsidSect="00AE2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6CBB"/>
    <w:rsid w:val="00007E60"/>
    <w:rsid w:val="00012B76"/>
    <w:rsid w:val="00022B90"/>
    <w:rsid w:val="000238DB"/>
    <w:rsid w:val="00025CFE"/>
    <w:rsid w:val="00031DDC"/>
    <w:rsid w:val="00044E97"/>
    <w:rsid w:val="00071E22"/>
    <w:rsid w:val="00080264"/>
    <w:rsid w:val="00084B2E"/>
    <w:rsid w:val="00085BED"/>
    <w:rsid w:val="000A1080"/>
    <w:rsid w:val="000A633B"/>
    <w:rsid w:val="000B5AF3"/>
    <w:rsid w:val="000C5081"/>
    <w:rsid w:val="000E2A31"/>
    <w:rsid w:val="000E3DFF"/>
    <w:rsid w:val="000F4416"/>
    <w:rsid w:val="0011036A"/>
    <w:rsid w:val="001127DF"/>
    <w:rsid w:val="00132D0F"/>
    <w:rsid w:val="00150D74"/>
    <w:rsid w:val="00165047"/>
    <w:rsid w:val="00173C9C"/>
    <w:rsid w:val="00175572"/>
    <w:rsid w:val="00175A61"/>
    <w:rsid w:val="00176C69"/>
    <w:rsid w:val="0018401B"/>
    <w:rsid w:val="001B1068"/>
    <w:rsid w:val="001B673E"/>
    <w:rsid w:val="001C5656"/>
    <w:rsid w:val="001C6A2E"/>
    <w:rsid w:val="001F22B5"/>
    <w:rsid w:val="001F6AAB"/>
    <w:rsid w:val="001F71A1"/>
    <w:rsid w:val="00233CA1"/>
    <w:rsid w:val="0024142C"/>
    <w:rsid w:val="00242A9C"/>
    <w:rsid w:val="00244080"/>
    <w:rsid w:val="002449F7"/>
    <w:rsid w:val="00251B77"/>
    <w:rsid w:val="00252418"/>
    <w:rsid w:val="00261829"/>
    <w:rsid w:val="00275147"/>
    <w:rsid w:val="00285467"/>
    <w:rsid w:val="002864C3"/>
    <w:rsid w:val="00292E36"/>
    <w:rsid w:val="002953AD"/>
    <w:rsid w:val="002C2B82"/>
    <w:rsid w:val="002D3F53"/>
    <w:rsid w:val="002E2AF4"/>
    <w:rsid w:val="002F43A8"/>
    <w:rsid w:val="00300384"/>
    <w:rsid w:val="0030292A"/>
    <w:rsid w:val="0031318B"/>
    <w:rsid w:val="00313782"/>
    <w:rsid w:val="00332FED"/>
    <w:rsid w:val="00394E02"/>
    <w:rsid w:val="00396C18"/>
    <w:rsid w:val="003A3B15"/>
    <w:rsid w:val="003E1033"/>
    <w:rsid w:val="003F3EDE"/>
    <w:rsid w:val="003F493D"/>
    <w:rsid w:val="003F549A"/>
    <w:rsid w:val="00466199"/>
    <w:rsid w:val="00481330"/>
    <w:rsid w:val="0048379E"/>
    <w:rsid w:val="004869BA"/>
    <w:rsid w:val="00491A89"/>
    <w:rsid w:val="0049412C"/>
    <w:rsid w:val="004A1ADC"/>
    <w:rsid w:val="004A6023"/>
    <w:rsid w:val="004D57FE"/>
    <w:rsid w:val="004E4B7D"/>
    <w:rsid w:val="004F24E1"/>
    <w:rsid w:val="004F344D"/>
    <w:rsid w:val="004F648B"/>
    <w:rsid w:val="00504DF6"/>
    <w:rsid w:val="005061BB"/>
    <w:rsid w:val="00517ADD"/>
    <w:rsid w:val="00543313"/>
    <w:rsid w:val="00566C12"/>
    <w:rsid w:val="00577B12"/>
    <w:rsid w:val="00595E3F"/>
    <w:rsid w:val="005A342A"/>
    <w:rsid w:val="005A4BAB"/>
    <w:rsid w:val="005D3875"/>
    <w:rsid w:val="005F0303"/>
    <w:rsid w:val="005F7D1D"/>
    <w:rsid w:val="0060153C"/>
    <w:rsid w:val="006204A3"/>
    <w:rsid w:val="00635BE0"/>
    <w:rsid w:val="00651836"/>
    <w:rsid w:val="00653450"/>
    <w:rsid w:val="00676FA9"/>
    <w:rsid w:val="00686877"/>
    <w:rsid w:val="0069258F"/>
    <w:rsid w:val="006932C5"/>
    <w:rsid w:val="006B0E1D"/>
    <w:rsid w:val="006B5A71"/>
    <w:rsid w:val="006B77D3"/>
    <w:rsid w:val="006C419E"/>
    <w:rsid w:val="006C4E17"/>
    <w:rsid w:val="006D4C91"/>
    <w:rsid w:val="006D548C"/>
    <w:rsid w:val="006E1F15"/>
    <w:rsid w:val="00713A94"/>
    <w:rsid w:val="007149B8"/>
    <w:rsid w:val="00720D11"/>
    <w:rsid w:val="007260DA"/>
    <w:rsid w:val="00733F31"/>
    <w:rsid w:val="00747FD7"/>
    <w:rsid w:val="00753712"/>
    <w:rsid w:val="00763D7E"/>
    <w:rsid w:val="007839F8"/>
    <w:rsid w:val="00790EB7"/>
    <w:rsid w:val="00792905"/>
    <w:rsid w:val="00793F0F"/>
    <w:rsid w:val="007943D0"/>
    <w:rsid w:val="007A376C"/>
    <w:rsid w:val="007B0349"/>
    <w:rsid w:val="008345E9"/>
    <w:rsid w:val="00836D99"/>
    <w:rsid w:val="00847873"/>
    <w:rsid w:val="00866BCC"/>
    <w:rsid w:val="00873DB9"/>
    <w:rsid w:val="008840D7"/>
    <w:rsid w:val="008877E9"/>
    <w:rsid w:val="008A5CA4"/>
    <w:rsid w:val="008D2D35"/>
    <w:rsid w:val="00945A2D"/>
    <w:rsid w:val="0094630F"/>
    <w:rsid w:val="00966B5D"/>
    <w:rsid w:val="009772EF"/>
    <w:rsid w:val="009776D0"/>
    <w:rsid w:val="00983A88"/>
    <w:rsid w:val="009F376F"/>
    <w:rsid w:val="00A01A8F"/>
    <w:rsid w:val="00A2743F"/>
    <w:rsid w:val="00A3368F"/>
    <w:rsid w:val="00A343F4"/>
    <w:rsid w:val="00A40F0E"/>
    <w:rsid w:val="00A445CC"/>
    <w:rsid w:val="00A82316"/>
    <w:rsid w:val="00A87D05"/>
    <w:rsid w:val="00A9018F"/>
    <w:rsid w:val="00AA3E41"/>
    <w:rsid w:val="00AA69FB"/>
    <w:rsid w:val="00AC200F"/>
    <w:rsid w:val="00AE243D"/>
    <w:rsid w:val="00B34D12"/>
    <w:rsid w:val="00B353A9"/>
    <w:rsid w:val="00B45CD8"/>
    <w:rsid w:val="00B61271"/>
    <w:rsid w:val="00B65DD0"/>
    <w:rsid w:val="00B669C5"/>
    <w:rsid w:val="00B751A9"/>
    <w:rsid w:val="00B922F3"/>
    <w:rsid w:val="00BA1BBE"/>
    <w:rsid w:val="00BA70A1"/>
    <w:rsid w:val="00BB427B"/>
    <w:rsid w:val="00BC15C1"/>
    <w:rsid w:val="00BC3FFE"/>
    <w:rsid w:val="00BC790E"/>
    <w:rsid w:val="00BC7A52"/>
    <w:rsid w:val="00BD4356"/>
    <w:rsid w:val="00C000E9"/>
    <w:rsid w:val="00C15B36"/>
    <w:rsid w:val="00C55337"/>
    <w:rsid w:val="00C6375D"/>
    <w:rsid w:val="00C66CBB"/>
    <w:rsid w:val="00C7609B"/>
    <w:rsid w:val="00C86784"/>
    <w:rsid w:val="00CC4917"/>
    <w:rsid w:val="00CC567A"/>
    <w:rsid w:val="00CD3551"/>
    <w:rsid w:val="00CE0866"/>
    <w:rsid w:val="00CF40B1"/>
    <w:rsid w:val="00CF6F13"/>
    <w:rsid w:val="00D03BB5"/>
    <w:rsid w:val="00D23CB4"/>
    <w:rsid w:val="00D40649"/>
    <w:rsid w:val="00D444BF"/>
    <w:rsid w:val="00D465D4"/>
    <w:rsid w:val="00D67C9F"/>
    <w:rsid w:val="00D70E85"/>
    <w:rsid w:val="00D806B6"/>
    <w:rsid w:val="00D8696B"/>
    <w:rsid w:val="00D8698F"/>
    <w:rsid w:val="00D948CC"/>
    <w:rsid w:val="00DA05AE"/>
    <w:rsid w:val="00DC7FBC"/>
    <w:rsid w:val="00DE6F2D"/>
    <w:rsid w:val="00E05CBF"/>
    <w:rsid w:val="00E06DDF"/>
    <w:rsid w:val="00E11060"/>
    <w:rsid w:val="00E1269B"/>
    <w:rsid w:val="00E155CC"/>
    <w:rsid w:val="00E30496"/>
    <w:rsid w:val="00E43AB2"/>
    <w:rsid w:val="00E70967"/>
    <w:rsid w:val="00E804D8"/>
    <w:rsid w:val="00E825E5"/>
    <w:rsid w:val="00E87A4D"/>
    <w:rsid w:val="00E935E6"/>
    <w:rsid w:val="00E978D4"/>
    <w:rsid w:val="00EB588E"/>
    <w:rsid w:val="00EC2F56"/>
    <w:rsid w:val="00EC5880"/>
    <w:rsid w:val="00ED2441"/>
    <w:rsid w:val="00F00523"/>
    <w:rsid w:val="00F06314"/>
    <w:rsid w:val="00F111A7"/>
    <w:rsid w:val="00F15960"/>
    <w:rsid w:val="00F23ACB"/>
    <w:rsid w:val="00F25185"/>
    <w:rsid w:val="00F369C0"/>
    <w:rsid w:val="00F529CF"/>
    <w:rsid w:val="00F650E3"/>
    <w:rsid w:val="00F85758"/>
    <w:rsid w:val="00FA4039"/>
    <w:rsid w:val="00FB4545"/>
    <w:rsid w:val="00FD3A6E"/>
    <w:rsid w:val="00FE2D6B"/>
    <w:rsid w:val="00FF122B"/>
    <w:rsid w:val="00FF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33"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W7IEZE2V\&#1055;&#1088;&#1086;&#1077;&#1082;&#1090;%20(&#1085;&#1086;&#1074;&#1072;&#1103;%20&#1088;&#1077;&#1076;%20%20&#1089;%20&#1091;&#1095;&#1077;&#1090;&#1086;&#1084;%20&#1055;&#1059;)%20&#1086;&#1073;%20&#1091;&#1090;&#1074;%20%20&#1090;&#1088;&#1077;&#1073;&#1086;&#1074;&#1072;&#1085;&#1080;&#1081;%20&#1082;%20&#1052;&#1055;&#1040;%20&#1086;%20&#1085;&#1086;&#1088;&#1084;&#1080;&#1088;&#1086;&#1074;&#1072;&#1085;&#1080;&#1080;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user\AppData\Local\Microsoft\Windows\Temporary%20Internet%20Files\Content.Outlook\W7IEZE2V\&#1055;&#1088;&#1086;&#1077;&#1082;&#1090;%20(&#1085;&#1086;&#1074;&#1072;&#1103;%20&#1088;&#1077;&#1076;%20%20&#1089;%20&#1091;&#1095;&#1077;&#1090;&#1086;&#1084;%20&#1055;&#1059;)%20&#1086;&#1073;%20&#1091;&#1090;&#1074;%20%20&#1090;&#1088;&#1077;&#1073;&#1086;&#1074;&#1072;&#1085;&#1080;&#1081;%20&#1082;%20&#1052;&#1055;&#1040;%20&#1086;%20&#1085;&#1086;&#1088;&#1084;&#1080;&#1088;&#1086;&#1074;&#1072;&#1085;&#1080;&#1080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AppData\Local\Microsoft\Windows\Temporary%20Internet%20Files\Content.Outlook\W7IEZE2V\&#1055;&#1088;&#1086;&#1077;&#1082;&#1090;%20(&#1085;&#1086;&#1074;&#1072;&#1103;%20&#1088;&#1077;&#1076;%20%20&#1089;%20&#1091;&#1095;&#1077;&#1090;&#1086;&#1084;%20&#1055;&#1059;)%20&#1086;&#1073;%20&#1091;&#1090;&#1074;%20%20&#1090;&#1088;&#1077;&#1073;&#1086;&#1074;&#1072;&#1085;&#1080;&#1081;%20&#1082;%20&#1052;&#1055;&#1040;%20&#1086;%20&#1085;&#1086;&#1088;&#1084;&#1080;&#1088;&#1086;&#1074;&#1072;&#1085;&#108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W7IEZE2V\&#1055;&#1088;&#1086;&#1077;&#1082;&#1090;%20(&#1085;&#1086;&#1074;&#1072;&#1103;%20&#1088;&#1077;&#1076;%20%20&#1089;%20&#1091;&#1095;&#1077;&#1090;&#1086;&#1084;%20&#1055;&#1059;)%20&#1086;&#1073;%20&#1091;&#1090;&#1074;%20%20&#1090;&#1088;&#1077;&#1073;&#1086;&#1074;&#1072;&#1085;&#1080;&#1081;%20&#1082;%20&#1052;&#1055;&#1040;%20&#1086;%20&#1085;&#1086;&#1088;&#1084;&#1080;&#1088;&#1086;&#1074;&#1072;&#1085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3F8C-13EA-49A8-A653-8D1C60AB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11</cp:revision>
  <cp:lastPrinted>2015-09-24T07:40:00Z</cp:lastPrinted>
  <dcterms:created xsi:type="dcterms:W3CDTF">2015-09-24T09:17:00Z</dcterms:created>
  <dcterms:modified xsi:type="dcterms:W3CDTF">2015-10-01T09:01:00Z</dcterms:modified>
</cp:coreProperties>
</file>