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B00AA0">
        <w:rPr>
          <w:rFonts w:ascii="Arial" w:hAnsi="Arial" w:cs="Arial"/>
          <w:b/>
          <w:bCs/>
          <w:sz w:val="24"/>
          <w:szCs w:val="24"/>
        </w:rPr>
        <w:t>Указ Президента РФ от 1 июня 2012 г. N 761</w:t>
      </w:r>
      <w:r w:rsidRPr="00B00AA0">
        <w:rPr>
          <w:rFonts w:ascii="Arial" w:hAnsi="Arial" w:cs="Arial"/>
          <w:b/>
          <w:bCs/>
          <w:sz w:val="24"/>
          <w:szCs w:val="24"/>
        </w:rPr>
        <w:br/>
        <w:t>"О Национальной стратегии действий в интересах детей на 2012 - 2017 годы"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B00AA0">
        <w:rPr>
          <w:rFonts w:ascii="Arial" w:hAnsi="Arial" w:cs="Arial"/>
          <w:sz w:val="24"/>
          <w:szCs w:val="24"/>
        </w:rPr>
        <w:t xml:space="preserve">1. Утвердить прилагаемую </w:t>
      </w:r>
      <w:hyperlink w:anchor="sub_1000" w:history="1">
        <w:r w:rsidRPr="00B00AA0">
          <w:rPr>
            <w:rFonts w:ascii="Arial" w:hAnsi="Arial" w:cs="Arial"/>
            <w:sz w:val="24"/>
            <w:szCs w:val="24"/>
          </w:rPr>
          <w:t>Национальную стратегию</w:t>
        </w:r>
      </w:hyperlink>
      <w:r w:rsidRPr="00B00AA0">
        <w:rPr>
          <w:rFonts w:ascii="Arial" w:hAnsi="Arial" w:cs="Arial"/>
          <w:sz w:val="24"/>
          <w:szCs w:val="24"/>
        </w:rPr>
        <w:t xml:space="preserve"> действий в интересах детей на 2012 - 2017 годы.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"/>
      <w:bookmarkEnd w:id="1"/>
      <w:r w:rsidRPr="00B00AA0">
        <w:rPr>
          <w:rFonts w:ascii="Arial" w:hAnsi="Arial" w:cs="Arial"/>
          <w:sz w:val="24"/>
          <w:szCs w:val="24"/>
        </w:rPr>
        <w:t xml:space="preserve">2. Руководителю Администрации Президента Российской Федерации в 2-месячный срок представить </w:t>
      </w:r>
      <w:proofErr w:type="gramStart"/>
      <w:r w:rsidRPr="00B00AA0">
        <w:rPr>
          <w:rFonts w:ascii="Arial" w:hAnsi="Arial" w:cs="Arial"/>
          <w:sz w:val="24"/>
          <w:szCs w:val="24"/>
        </w:rPr>
        <w:t xml:space="preserve">на утверждение проект </w:t>
      </w:r>
      <w:hyperlink w:anchor="sub_1000" w:history="1">
        <w:r w:rsidRPr="00B00AA0">
          <w:rPr>
            <w:rFonts w:ascii="Arial" w:hAnsi="Arial" w:cs="Arial"/>
            <w:sz w:val="24"/>
            <w:szCs w:val="24"/>
          </w:rPr>
          <w:t>положения</w:t>
        </w:r>
      </w:hyperlink>
      <w:r w:rsidRPr="00B00AA0">
        <w:rPr>
          <w:rFonts w:ascii="Arial" w:hAnsi="Arial" w:cs="Arial"/>
          <w:sz w:val="24"/>
          <w:szCs w:val="24"/>
        </w:rPr>
        <w:t xml:space="preserve"> о Координационном совете при Президенте Российской Федерации по реализации </w:t>
      </w:r>
      <w:hyperlink w:anchor="sub_1000" w:history="1">
        <w:r w:rsidRPr="00B00AA0">
          <w:rPr>
            <w:rFonts w:ascii="Arial" w:hAnsi="Arial" w:cs="Arial"/>
            <w:sz w:val="24"/>
            <w:szCs w:val="24"/>
          </w:rPr>
          <w:t>Национальной стратегии</w:t>
        </w:r>
      </w:hyperlink>
      <w:r w:rsidRPr="00B00AA0">
        <w:rPr>
          <w:rFonts w:ascii="Arial" w:hAnsi="Arial" w:cs="Arial"/>
          <w:sz w:val="24"/>
          <w:szCs w:val="24"/>
        </w:rPr>
        <w:t xml:space="preserve"> действий в интересах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детей на 2012 - 2017 годы и предложения по его составу.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3"/>
      <w:bookmarkEnd w:id="2"/>
      <w:r w:rsidRPr="00B00AA0">
        <w:rPr>
          <w:rFonts w:ascii="Arial" w:hAnsi="Arial" w:cs="Arial"/>
          <w:sz w:val="24"/>
          <w:szCs w:val="24"/>
        </w:rPr>
        <w:t>3. Правительству Российской Федерации: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31"/>
      <w:bookmarkEnd w:id="3"/>
      <w:r w:rsidRPr="00B00AA0">
        <w:rPr>
          <w:rFonts w:ascii="Arial" w:hAnsi="Arial" w:cs="Arial"/>
          <w:sz w:val="24"/>
          <w:szCs w:val="24"/>
        </w:rPr>
        <w:t xml:space="preserve">а) в 3-месячный срок утвердить </w:t>
      </w:r>
      <w:hyperlink r:id="rId4" w:history="1">
        <w:r w:rsidRPr="00B00AA0">
          <w:rPr>
            <w:rFonts w:ascii="Arial" w:hAnsi="Arial" w:cs="Arial"/>
            <w:sz w:val="24"/>
            <w:szCs w:val="24"/>
          </w:rPr>
          <w:t>план</w:t>
        </w:r>
      </w:hyperlink>
      <w:r w:rsidRPr="00B00AA0">
        <w:rPr>
          <w:rFonts w:ascii="Arial" w:hAnsi="Arial" w:cs="Arial"/>
          <w:sz w:val="24"/>
          <w:szCs w:val="24"/>
        </w:rPr>
        <w:t xml:space="preserve"> первоочередных мероприятий до 2014 года по реализации важнейших положений </w:t>
      </w:r>
      <w:hyperlink w:anchor="sub_1000" w:history="1">
        <w:r w:rsidRPr="00B00AA0">
          <w:rPr>
            <w:rFonts w:ascii="Arial" w:hAnsi="Arial" w:cs="Arial"/>
            <w:sz w:val="24"/>
            <w:szCs w:val="24"/>
          </w:rPr>
          <w:t>Национальной стратегии</w:t>
        </w:r>
      </w:hyperlink>
      <w:r w:rsidRPr="00B00AA0">
        <w:rPr>
          <w:rFonts w:ascii="Arial" w:hAnsi="Arial" w:cs="Arial"/>
          <w:sz w:val="24"/>
          <w:szCs w:val="24"/>
        </w:rPr>
        <w:t xml:space="preserve"> действий в интересах детей на 2012 - 2017 годы;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32"/>
      <w:bookmarkEnd w:id="4"/>
      <w:r w:rsidRPr="00B00AA0">
        <w:rPr>
          <w:rFonts w:ascii="Arial" w:hAnsi="Arial" w:cs="Arial"/>
          <w:sz w:val="24"/>
          <w:szCs w:val="24"/>
        </w:rP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</w:t>
      </w:r>
      <w:hyperlink w:anchor="sub_1000" w:history="1">
        <w:r w:rsidRPr="00B00AA0">
          <w:rPr>
            <w:rFonts w:ascii="Arial" w:hAnsi="Arial" w:cs="Arial"/>
            <w:sz w:val="24"/>
            <w:szCs w:val="24"/>
          </w:rPr>
          <w:t>Национальной стратегии</w:t>
        </w:r>
      </w:hyperlink>
      <w:r w:rsidRPr="00B00AA0">
        <w:rPr>
          <w:rFonts w:ascii="Arial" w:hAnsi="Arial" w:cs="Arial"/>
          <w:sz w:val="24"/>
          <w:szCs w:val="24"/>
        </w:rPr>
        <w:t xml:space="preserve"> действий в интересах детей на 2012 - 2017 годы.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4"/>
      <w:bookmarkEnd w:id="5"/>
      <w:r w:rsidRPr="00B00AA0">
        <w:rPr>
          <w:rFonts w:ascii="Arial" w:hAnsi="Arial" w:cs="Arial"/>
          <w:sz w:val="24"/>
          <w:szCs w:val="24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5"/>
      <w:bookmarkEnd w:id="6"/>
      <w:r w:rsidRPr="00B00AA0">
        <w:rPr>
          <w:rFonts w:ascii="Arial" w:hAnsi="Arial" w:cs="Arial"/>
          <w:sz w:val="24"/>
          <w:szCs w:val="24"/>
        </w:rPr>
        <w:t>5. Настоящий Указ вступает в силу со дня его подписания.</w:t>
      </w:r>
    </w:p>
    <w:bookmarkEnd w:id="7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B00AA0" w:rsidRPr="00B00AA0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20205" w:rsidRPr="00B00AA0" w:rsidRDefault="00A20205" w:rsidP="00A202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0AA0">
              <w:rPr>
                <w:rFonts w:ascii="Arial" w:hAnsi="Arial" w:cs="Arial"/>
                <w:sz w:val="24"/>
                <w:szCs w:val="24"/>
              </w:rPr>
              <w:t>Президент</w:t>
            </w:r>
            <w:r w:rsidRPr="00B00AA0">
              <w:rPr>
                <w:rFonts w:ascii="Arial" w:hAnsi="Arial" w:cs="Arial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20205" w:rsidRPr="00B00AA0" w:rsidRDefault="00A20205" w:rsidP="00A202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0AA0">
              <w:rPr>
                <w:rFonts w:ascii="Arial" w:hAnsi="Arial" w:cs="Arial"/>
                <w:sz w:val="24"/>
                <w:szCs w:val="24"/>
              </w:rPr>
              <w:t>В. Путин</w:t>
            </w:r>
          </w:p>
        </w:tc>
      </w:tr>
    </w:tbl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Москва, Кремль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1 июня 2012 года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N 761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8" w:name="sub_1000"/>
      <w:r w:rsidRPr="00B00AA0">
        <w:rPr>
          <w:rFonts w:ascii="Arial" w:hAnsi="Arial" w:cs="Arial"/>
          <w:b/>
          <w:bCs/>
          <w:sz w:val="24"/>
          <w:szCs w:val="24"/>
        </w:rPr>
        <w:t>Национальная стратегия действий в интересах детей на 2012 - 2017 годы</w:t>
      </w:r>
      <w:r w:rsidRPr="00B00AA0">
        <w:rPr>
          <w:rFonts w:ascii="Arial" w:hAnsi="Arial" w:cs="Arial"/>
          <w:b/>
          <w:bCs/>
          <w:sz w:val="24"/>
          <w:szCs w:val="24"/>
        </w:rPr>
        <w:br/>
        <w:t xml:space="preserve">(утв. </w:t>
      </w:r>
      <w:hyperlink w:anchor="sub_0" w:history="1">
        <w:r w:rsidRPr="00B00AA0">
          <w:rPr>
            <w:rFonts w:ascii="Arial" w:hAnsi="Arial" w:cs="Arial"/>
            <w:sz w:val="24"/>
            <w:szCs w:val="24"/>
          </w:rPr>
          <w:t>Указом</w:t>
        </w:r>
      </w:hyperlink>
      <w:r w:rsidRPr="00B00AA0">
        <w:rPr>
          <w:rFonts w:ascii="Arial" w:hAnsi="Arial" w:cs="Arial"/>
          <w:b/>
          <w:bCs/>
          <w:sz w:val="24"/>
          <w:szCs w:val="24"/>
        </w:rPr>
        <w:t xml:space="preserve"> Президента РФ от 1 июня 2012 г. N 761)</w:t>
      </w:r>
    </w:p>
    <w:bookmarkEnd w:id="8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9" w:name="sub_1003"/>
      <w:r w:rsidRPr="00B00AA0">
        <w:rPr>
          <w:rFonts w:ascii="Arial" w:hAnsi="Arial" w:cs="Arial"/>
          <w:b/>
          <w:bCs/>
          <w:sz w:val="24"/>
          <w:szCs w:val="24"/>
        </w:rPr>
        <w:t>I. Введение</w:t>
      </w:r>
    </w:p>
    <w:bookmarkEnd w:id="9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Согласно Всеобщей декларации прав человека дети имеют право на особую заботу и помощь. </w:t>
      </w:r>
      <w:hyperlink r:id="rId5" w:history="1">
        <w:r w:rsidRPr="00B00AA0">
          <w:rPr>
            <w:rFonts w:ascii="Arial" w:hAnsi="Arial" w:cs="Arial"/>
            <w:sz w:val="24"/>
            <w:szCs w:val="24"/>
          </w:rPr>
          <w:t>Конституция</w:t>
        </w:r>
      </w:hyperlink>
      <w:r w:rsidRPr="00B00AA0">
        <w:rPr>
          <w:rFonts w:ascii="Arial" w:hAnsi="Arial" w:cs="Arial"/>
          <w:sz w:val="24"/>
          <w:szCs w:val="24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6" w:history="1">
        <w:r w:rsidRPr="00B00AA0">
          <w:rPr>
            <w:rFonts w:ascii="Arial" w:hAnsi="Arial" w:cs="Arial"/>
            <w:sz w:val="24"/>
            <w:szCs w:val="24"/>
          </w:rPr>
          <w:t>Конвенцию</w:t>
        </w:r>
      </w:hyperlink>
      <w:r w:rsidRPr="00B00AA0">
        <w:rPr>
          <w:rFonts w:ascii="Arial" w:hAnsi="Arial" w:cs="Arial"/>
          <w:sz w:val="24"/>
          <w:szCs w:val="24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033"/>
      <w:r w:rsidRPr="00B00AA0">
        <w:rPr>
          <w:rFonts w:ascii="Arial" w:hAnsi="Arial" w:cs="Arial"/>
          <w:sz w:val="24"/>
          <w:szCs w:val="24"/>
        </w:rPr>
        <w:lastRenderedPageBreak/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bookmarkEnd w:id="10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7" w:history="1">
        <w:r w:rsidRPr="00B00AA0">
          <w:rPr>
            <w:rFonts w:ascii="Arial" w:hAnsi="Arial" w:cs="Arial"/>
            <w:sz w:val="24"/>
            <w:szCs w:val="24"/>
          </w:rPr>
          <w:t>Концепции</w:t>
        </w:r>
      </w:hyperlink>
      <w:r w:rsidRPr="00B00AA0">
        <w:rPr>
          <w:rFonts w:ascii="Arial" w:hAnsi="Arial" w:cs="Arial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</w:t>
      </w:r>
      <w:hyperlink r:id="rId8" w:history="1">
        <w:r w:rsidRPr="00B00AA0">
          <w:rPr>
            <w:rFonts w:ascii="Arial" w:hAnsi="Arial" w:cs="Arial"/>
            <w:sz w:val="24"/>
            <w:szCs w:val="24"/>
          </w:rPr>
          <w:t>Концепции</w:t>
        </w:r>
      </w:hyperlink>
      <w:r w:rsidRPr="00B00AA0">
        <w:rPr>
          <w:rFonts w:ascii="Arial" w:hAnsi="Arial" w:cs="Arial"/>
          <w:sz w:val="24"/>
          <w:szCs w:val="24"/>
        </w:rPr>
        <w:t xml:space="preserve"> демографической политики Российской Федерации на период до 2025 года.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</w:t>
      </w:r>
      <w:proofErr w:type="gramStart"/>
      <w:r w:rsidRPr="00B00AA0">
        <w:rPr>
          <w:rFonts w:ascii="Arial" w:hAnsi="Arial" w:cs="Arial"/>
          <w:sz w:val="24"/>
          <w:szCs w:val="24"/>
        </w:rPr>
        <w:t>интернет-материалов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- в 25 раз. </w:t>
      </w:r>
      <w:r w:rsidRPr="00B00AA0">
        <w:rPr>
          <w:rFonts w:ascii="Arial" w:hAnsi="Arial" w:cs="Arial"/>
          <w:sz w:val="24"/>
          <w:szCs w:val="24"/>
        </w:rPr>
        <w:lastRenderedPageBreak/>
        <w:t>Значительное число сайтов, посвященных суицидам, доступно подросткам в любое время.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1" w:name="sub_1001"/>
      <w:r w:rsidRPr="00B00AA0">
        <w:rPr>
          <w:rFonts w:ascii="Arial" w:hAnsi="Arial" w:cs="Arial"/>
          <w:b/>
          <w:bCs/>
          <w:sz w:val="24"/>
          <w:szCs w:val="24"/>
        </w:rPr>
        <w:t>1. Основные проблемы в сфере детства</w:t>
      </w:r>
    </w:p>
    <w:bookmarkEnd w:id="11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Высокий риск бедности при рождении детей, особенно в многодетных и неполных семьях.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t>Социальная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AA0">
        <w:rPr>
          <w:rFonts w:ascii="Arial" w:hAnsi="Arial" w:cs="Arial"/>
          <w:sz w:val="24"/>
          <w:szCs w:val="24"/>
        </w:rPr>
        <w:t>исключенность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Нарастание новых рисков, связанных с распространением информации, представляющей опасность для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2" w:name="sub_1002"/>
      <w:r w:rsidRPr="00B00AA0">
        <w:rPr>
          <w:rFonts w:ascii="Arial" w:hAnsi="Arial" w:cs="Arial"/>
          <w:b/>
          <w:bCs/>
          <w:sz w:val="24"/>
          <w:szCs w:val="24"/>
        </w:rPr>
        <w:t>2. Ключевые принципы Национальной стратегии</w:t>
      </w:r>
    </w:p>
    <w:bookmarkEnd w:id="12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Реализация основополагающего права каждого ребенка жить и воспитываться в семье. </w:t>
      </w:r>
      <w:proofErr w:type="gramStart"/>
      <w:r w:rsidRPr="00B00AA0">
        <w:rPr>
          <w:rFonts w:ascii="Arial" w:hAnsi="Arial" w:cs="Arial"/>
          <w:sz w:val="24"/>
          <w:szCs w:val="24"/>
        </w:rPr>
        <w:t>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  <w:proofErr w:type="gramEnd"/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</w:t>
      </w:r>
      <w:r w:rsidRPr="00B00AA0">
        <w:rPr>
          <w:rFonts w:ascii="Arial" w:hAnsi="Arial" w:cs="Arial"/>
          <w:sz w:val="24"/>
          <w:szCs w:val="24"/>
        </w:rPr>
        <w:lastRenderedPageBreak/>
        <w:t>реабилитационной помощи каждому ребенку, ставшему жертвой жестокого обращения или преступных посягательств.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0024"/>
      <w:r w:rsidRPr="00B00AA0">
        <w:rPr>
          <w:rFonts w:ascii="Arial" w:hAnsi="Arial" w:cs="Arial"/>
          <w:sz w:val="24"/>
          <w:szCs w:val="24"/>
        </w:rP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bookmarkEnd w:id="13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</w:t>
      </w:r>
      <w:proofErr w:type="gramStart"/>
      <w:r w:rsidRPr="00B00AA0">
        <w:rPr>
          <w:rFonts w:ascii="Arial" w:hAnsi="Arial" w:cs="Arial"/>
          <w:sz w:val="24"/>
          <w:szCs w:val="24"/>
        </w:rPr>
        <w:t>социальную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AA0">
        <w:rPr>
          <w:rFonts w:ascii="Arial" w:hAnsi="Arial" w:cs="Arial"/>
          <w:sz w:val="24"/>
          <w:szCs w:val="24"/>
        </w:rPr>
        <w:t>исключенность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и способствующие реабилитации и полноценной интеграции в общество.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gramStart"/>
      <w:r w:rsidRPr="00B00AA0">
        <w:rPr>
          <w:rFonts w:ascii="Arial" w:hAnsi="Arial" w:cs="Arial"/>
          <w:sz w:val="24"/>
          <w:szCs w:val="24"/>
        </w:rPr>
        <w:t>бизнес-сообщества</w:t>
      </w:r>
      <w:proofErr w:type="gramEnd"/>
      <w:r w:rsidRPr="00B00AA0">
        <w:rPr>
          <w:rFonts w:ascii="Arial" w:hAnsi="Arial" w:cs="Arial"/>
          <w:sz w:val="24"/>
          <w:szCs w:val="24"/>
        </w:rPr>
        <w:t>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* * *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</w:t>
      </w:r>
      <w:r w:rsidRPr="00B00AA0">
        <w:rPr>
          <w:rFonts w:ascii="Arial" w:hAnsi="Arial" w:cs="Arial"/>
          <w:sz w:val="24"/>
          <w:szCs w:val="24"/>
        </w:rPr>
        <w:lastRenderedPageBreak/>
        <w:t>всех форм насилия в отношении детей; гарантирование прав детей в ситуациях, когда дети особо уязвимы.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опыта на мировую арену, защите прав и интересов российских детей в любой точке земного шара.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 w:rsidRPr="00B00AA0">
        <w:rPr>
          <w:rFonts w:ascii="Arial" w:hAnsi="Arial" w:cs="Arial"/>
          <w:sz w:val="24"/>
          <w:szCs w:val="24"/>
        </w:rPr>
        <w:t>детствосбережения</w:t>
      </w:r>
      <w:proofErr w:type="spellEnd"/>
      <w:r w:rsidRPr="00B00AA0">
        <w:rPr>
          <w:rFonts w:ascii="Arial" w:hAnsi="Arial" w:cs="Arial"/>
          <w:sz w:val="24"/>
          <w:szCs w:val="24"/>
        </w:rP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дети - участники реализации Национальной стратегии.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4" w:name="sub_1011"/>
      <w:r w:rsidRPr="00B00AA0">
        <w:rPr>
          <w:rFonts w:ascii="Arial" w:hAnsi="Arial" w:cs="Arial"/>
          <w:b/>
          <w:bCs/>
          <w:sz w:val="24"/>
          <w:szCs w:val="24"/>
        </w:rPr>
        <w:t xml:space="preserve">II. Семейная политика </w:t>
      </w:r>
      <w:proofErr w:type="spellStart"/>
      <w:r w:rsidRPr="00B00AA0">
        <w:rPr>
          <w:rFonts w:ascii="Arial" w:hAnsi="Arial" w:cs="Arial"/>
          <w:b/>
          <w:bCs/>
          <w:sz w:val="24"/>
          <w:szCs w:val="24"/>
        </w:rPr>
        <w:t>детствосбережения</w:t>
      </w:r>
      <w:proofErr w:type="spellEnd"/>
    </w:p>
    <w:bookmarkEnd w:id="14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5" w:name="sub_1004"/>
      <w:r w:rsidRPr="00B00AA0">
        <w:rPr>
          <w:rFonts w:ascii="Arial" w:hAnsi="Arial" w:cs="Arial"/>
          <w:b/>
          <w:bCs/>
          <w:sz w:val="24"/>
          <w:szCs w:val="24"/>
        </w:rPr>
        <w:t>1. Краткий анализ ситуации</w:t>
      </w:r>
    </w:p>
    <w:bookmarkEnd w:id="15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0042"/>
      <w:r w:rsidRPr="00B00AA0">
        <w:rPr>
          <w:rFonts w:ascii="Arial" w:hAnsi="Arial" w:cs="Arial"/>
          <w:sz w:val="24"/>
          <w:szCs w:val="24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bookmarkEnd w:id="16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7" w:name="sub_1005"/>
      <w:r w:rsidRPr="00B00AA0">
        <w:rPr>
          <w:rFonts w:ascii="Arial" w:hAnsi="Arial" w:cs="Arial"/>
          <w:b/>
          <w:bCs/>
          <w:sz w:val="24"/>
          <w:szCs w:val="24"/>
        </w:rPr>
        <w:t>2. Основные задачи</w:t>
      </w:r>
    </w:p>
    <w:bookmarkEnd w:id="17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Сокращение бедности среди семей с детьми и обеспечение минимального гарантированного дохода.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8" w:name="sub_1006"/>
      <w:r w:rsidRPr="00B00AA0">
        <w:rPr>
          <w:rFonts w:ascii="Arial" w:hAnsi="Arial" w:cs="Arial"/>
          <w:b/>
          <w:bCs/>
          <w:sz w:val="24"/>
          <w:szCs w:val="24"/>
        </w:rPr>
        <w:t>3. Первоочередные меры</w:t>
      </w:r>
    </w:p>
    <w:bookmarkEnd w:id="18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принятие федерального закона, определяющего основы государственной семейной политики.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Формирование законодательной </w:t>
      </w:r>
      <w:proofErr w:type="gramStart"/>
      <w:r w:rsidRPr="00B00AA0">
        <w:rPr>
          <w:rFonts w:ascii="Arial" w:hAnsi="Arial" w:cs="Arial"/>
          <w:sz w:val="24"/>
          <w:szCs w:val="24"/>
        </w:rPr>
        <w:t>базы для реформирования организации работы органов опеки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и попечительства по защите прав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Модернизация государственного статистического наблюдения в сфере защиты семьи, материнства и детства.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9" w:name="sub_1007"/>
      <w:r w:rsidRPr="00B00AA0">
        <w:rPr>
          <w:rFonts w:ascii="Arial" w:hAnsi="Arial" w:cs="Arial"/>
          <w:b/>
          <w:bCs/>
          <w:sz w:val="24"/>
          <w:szCs w:val="24"/>
        </w:rPr>
        <w:t>4. Меры, направленные на сокращение бедности среди семей с детьми</w:t>
      </w:r>
    </w:p>
    <w:bookmarkEnd w:id="19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Совершенствование системы налоговых вычетов для семей с детьми.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Разработка и принятие </w:t>
      </w:r>
      <w:hyperlink r:id="rId9" w:history="1">
        <w:r w:rsidRPr="00B00AA0">
          <w:rPr>
            <w:rFonts w:ascii="Arial" w:hAnsi="Arial" w:cs="Arial"/>
            <w:sz w:val="24"/>
            <w:szCs w:val="24"/>
          </w:rPr>
          <w:t>Стратегии развития</w:t>
        </w:r>
      </w:hyperlink>
      <w:r w:rsidRPr="00B00AA0">
        <w:rPr>
          <w:rFonts w:ascii="Arial" w:hAnsi="Arial" w:cs="Arial"/>
          <w:sz w:val="24"/>
          <w:szCs w:val="24"/>
        </w:rPr>
        <w:t xml:space="preserve"> индустрии детских товаров на период до 2020 года и </w:t>
      </w:r>
      <w:hyperlink r:id="rId10" w:history="1">
        <w:r w:rsidRPr="00B00AA0">
          <w:rPr>
            <w:rFonts w:ascii="Arial" w:hAnsi="Arial" w:cs="Arial"/>
            <w:sz w:val="24"/>
            <w:szCs w:val="24"/>
          </w:rPr>
          <w:t>плана</w:t>
        </w:r>
      </w:hyperlink>
      <w:r w:rsidRPr="00B00AA0">
        <w:rPr>
          <w:rFonts w:ascii="Arial" w:hAnsi="Arial" w:cs="Arial"/>
          <w:sz w:val="24"/>
          <w:szCs w:val="24"/>
        </w:rPr>
        <w:t xml:space="preserve">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0" w:name="sub_1008"/>
      <w:r w:rsidRPr="00B00AA0">
        <w:rPr>
          <w:rFonts w:ascii="Arial" w:hAnsi="Arial" w:cs="Arial"/>
          <w:b/>
          <w:bCs/>
          <w:sz w:val="24"/>
          <w:szCs w:val="24"/>
        </w:rPr>
        <w:t>5. Меры, направленные на формирование безопасного и комфортного семейного окружения для детей</w:t>
      </w:r>
    </w:p>
    <w:bookmarkEnd w:id="20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Разработка и принятие программы, пропагандирующей ценности семьи, приоритет ответственного </w:t>
      </w:r>
      <w:proofErr w:type="spellStart"/>
      <w:r w:rsidRPr="00B00AA0">
        <w:rPr>
          <w:rFonts w:ascii="Arial" w:hAnsi="Arial" w:cs="Arial"/>
          <w:sz w:val="24"/>
          <w:szCs w:val="24"/>
        </w:rPr>
        <w:t>родительства</w:t>
      </w:r>
      <w:proofErr w:type="spellEnd"/>
      <w:r w:rsidRPr="00B00AA0">
        <w:rPr>
          <w:rFonts w:ascii="Arial" w:hAnsi="Arial" w:cs="Arial"/>
          <w:sz w:val="24"/>
          <w:szCs w:val="24"/>
        </w:rPr>
        <w:t>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Разработка мер по реализации </w:t>
      </w:r>
      <w:proofErr w:type="gramStart"/>
      <w:r w:rsidRPr="00B00AA0">
        <w:rPr>
          <w:rFonts w:ascii="Arial" w:hAnsi="Arial" w:cs="Arial"/>
          <w:sz w:val="24"/>
          <w:szCs w:val="24"/>
        </w:rPr>
        <w:t>Рекомендаций Комитета министров Совета Европы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о политике в поддержку позитивного </w:t>
      </w:r>
      <w:proofErr w:type="spellStart"/>
      <w:r w:rsidRPr="00B00AA0">
        <w:rPr>
          <w:rFonts w:ascii="Arial" w:hAnsi="Arial" w:cs="Arial"/>
          <w:sz w:val="24"/>
          <w:szCs w:val="24"/>
        </w:rPr>
        <w:t>родительства</w:t>
      </w:r>
      <w:proofErr w:type="spellEnd"/>
      <w:r w:rsidRPr="00B00AA0">
        <w:rPr>
          <w:rFonts w:ascii="Arial" w:hAnsi="Arial" w:cs="Arial"/>
          <w:sz w:val="24"/>
          <w:szCs w:val="24"/>
        </w:rPr>
        <w:t>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Продолжение общенациональной информационной кампании по противодействию жестокому обращению с детьми.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1" w:name="sub_1009"/>
      <w:r w:rsidRPr="00B00AA0">
        <w:rPr>
          <w:rFonts w:ascii="Arial" w:hAnsi="Arial" w:cs="Arial"/>
          <w:b/>
          <w:bCs/>
          <w:sz w:val="24"/>
          <w:szCs w:val="24"/>
        </w:rPr>
        <w:t>6. Меры, направленные на профилактику изъятия ребенка из семьи, социального сиротства</w:t>
      </w:r>
    </w:p>
    <w:bookmarkEnd w:id="21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</w:t>
      </w:r>
      <w:proofErr w:type="gramStart"/>
      <w:r w:rsidRPr="00B00AA0">
        <w:rPr>
          <w:rFonts w:ascii="Arial" w:hAnsi="Arial" w:cs="Arial"/>
          <w:sz w:val="24"/>
          <w:szCs w:val="24"/>
        </w:rPr>
        <w:t>родителей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lastRenderedPageBreak/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  <w:proofErr w:type="gramEnd"/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2" w:name="sub_1010"/>
      <w:r w:rsidRPr="00B00AA0">
        <w:rPr>
          <w:rFonts w:ascii="Arial" w:hAnsi="Arial" w:cs="Arial"/>
          <w:b/>
          <w:bCs/>
          <w:sz w:val="24"/>
          <w:szCs w:val="24"/>
        </w:rPr>
        <w:t>7. Ожидаемые результаты</w:t>
      </w:r>
    </w:p>
    <w:bookmarkEnd w:id="22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Ликвидация дефицита услуг, оказываемых дошкольными образовательными учреждениями.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Сокращение доли детей, не получающих алименты в полном объеме.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Снижение численности семей, находящихся в социально опасном положении.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Формирование в обществе ценностей семьи, ребенка, ответственного </w:t>
      </w:r>
      <w:proofErr w:type="spellStart"/>
      <w:r w:rsidRPr="00B00AA0">
        <w:rPr>
          <w:rFonts w:ascii="Arial" w:hAnsi="Arial" w:cs="Arial"/>
          <w:sz w:val="24"/>
          <w:szCs w:val="24"/>
        </w:rPr>
        <w:t>родительства</w:t>
      </w:r>
      <w:proofErr w:type="spellEnd"/>
      <w:r w:rsidRPr="00B00AA0">
        <w:rPr>
          <w:rFonts w:ascii="Arial" w:hAnsi="Arial" w:cs="Arial"/>
          <w:sz w:val="24"/>
          <w:szCs w:val="24"/>
        </w:rPr>
        <w:t>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Повышение качества услуг для семей с детьми, находящимися в трудной жизненной ситуации.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Сокращение числа детей, остающихся без попечения родителей.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3" w:name="sub_1020"/>
      <w:r w:rsidRPr="00B00AA0">
        <w:rPr>
          <w:rFonts w:ascii="Arial" w:hAnsi="Arial" w:cs="Arial"/>
          <w:b/>
          <w:bCs/>
          <w:sz w:val="24"/>
          <w:szCs w:val="24"/>
        </w:rPr>
        <w:t>III. Доступность качественного обучения и воспитания, культурное развитие и информационная безопасность детей</w:t>
      </w:r>
    </w:p>
    <w:bookmarkEnd w:id="23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4" w:name="sub_1012"/>
      <w:r w:rsidRPr="00B00AA0">
        <w:rPr>
          <w:rFonts w:ascii="Arial" w:hAnsi="Arial" w:cs="Arial"/>
          <w:b/>
          <w:bCs/>
          <w:sz w:val="24"/>
          <w:szCs w:val="24"/>
        </w:rPr>
        <w:t>1. Краткий анализ ситуации</w:t>
      </w:r>
    </w:p>
    <w:bookmarkEnd w:id="24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 w:rsidRPr="00B00AA0">
        <w:rPr>
          <w:rFonts w:ascii="Arial" w:hAnsi="Arial" w:cs="Arial"/>
          <w:sz w:val="24"/>
          <w:szCs w:val="24"/>
        </w:rPr>
        <w:t>лекотека</w:t>
      </w:r>
      <w:proofErr w:type="spellEnd"/>
      <w:r w:rsidRPr="00B00AA0">
        <w:rPr>
          <w:rFonts w:ascii="Arial" w:hAnsi="Arial" w:cs="Arial"/>
          <w:sz w:val="24"/>
          <w:szCs w:val="24"/>
        </w:rPr>
        <w:t>, центры игровой поддержки ребенка и других, а также развитие негосударственного сектора.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</w:t>
      </w:r>
      <w:r w:rsidRPr="00B00AA0">
        <w:rPr>
          <w:rFonts w:ascii="Arial" w:hAnsi="Arial" w:cs="Arial"/>
          <w:sz w:val="24"/>
          <w:szCs w:val="24"/>
        </w:rPr>
        <w:lastRenderedPageBreak/>
        <w:t>психолого-педагогической поддержки семьи и повышение компетентности родителей в вопросах воспитания и развития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Продолжает совершенствоваться проведение единого государственного экзамена, усиливается </w:t>
      </w:r>
      <w:proofErr w:type="gramStart"/>
      <w:r w:rsidRPr="00B00AA0">
        <w:rPr>
          <w:rFonts w:ascii="Arial" w:hAnsi="Arial" w:cs="Arial"/>
          <w:sz w:val="24"/>
          <w:szCs w:val="24"/>
        </w:rPr>
        <w:t>контроль за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</w:t>
      </w:r>
      <w:proofErr w:type="gramStart"/>
      <w:r w:rsidRPr="00B00AA0">
        <w:rPr>
          <w:rFonts w:ascii="Arial" w:hAnsi="Arial" w:cs="Arial"/>
          <w:sz w:val="24"/>
          <w:szCs w:val="24"/>
        </w:rPr>
        <w:t>механизмов совершенствования существующих моделей проведения единого государственного экзамена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</w:t>
      </w:r>
      <w:proofErr w:type="gramStart"/>
      <w:r w:rsidRPr="00B00AA0">
        <w:rPr>
          <w:rFonts w:ascii="Arial" w:hAnsi="Arial" w:cs="Arial"/>
          <w:sz w:val="24"/>
          <w:szCs w:val="24"/>
        </w:rPr>
        <w:t>контроль за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качеством образовательных услуг;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5" w:name="sub_1013"/>
      <w:r w:rsidRPr="00B00AA0">
        <w:rPr>
          <w:rFonts w:ascii="Arial" w:hAnsi="Arial" w:cs="Arial"/>
          <w:b/>
          <w:bCs/>
          <w:sz w:val="24"/>
          <w:szCs w:val="24"/>
        </w:rPr>
        <w:t>2. Основные задачи</w:t>
      </w:r>
    </w:p>
    <w:bookmarkEnd w:id="25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доступности качественного дошкольного образования, расширение вариативности его форм.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4605A">
        <w:rPr>
          <w:rFonts w:ascii="Arial" w:hAnsi="Arial" w:cs="Arial"/>
          <w:sz w:val="24"/>
          <w:szCs w:val="24"/>
          <w:highlight w:val="yellow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Государственная поддержка развития детских библиотек, литературы, кино и телевидения для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4605A">
        <w:rPr>
          <w:rFonts w:ascii="Arial" w:hAnsi="Arial" w:cs="Arial"/>
          <w:sz w:val="24"/>
          <w:szCs w:val="24"/>
          <w:highlight w:val="yellow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6" w:name="sub_1014"/>
      <w:r w:rsidRPr="00B00AA0">
        <w:rPr>
          <w:rFonts w:ascii="Arial" w:hAnsi="Arial" w:cs="Arial"/>
          <w:b/>
          <w:bCs/>
          <w:sz w:val="24"/>
          <w:szCs w:val="24"/>
        </w:rPr>
        <w:t>3. Меры, направленные на обеспечение доступности и качества образования</w:t>
      </w:r>
    </w:p>
    <w:bookmarkEnd w:id="26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</w:t>
      </w:r>
      <w:r w:rsidRPr="00B00AA0">
        <w:rPr>
          <w:rFonts w:ascii="Arial" w:hAnsi="Arial" w:cs="Arial"/>
          <w:sz w:val="24"/>
          <w:szCs w:val="24"/>
        </w:rPr>
        <w:lastRenderedPageBreak/>
        <w:t xml:space="preserve">таких как семейный детский сад, служба ранней помощи, </w:t>
      </w:r>
      <w:proofErr w:type="spellStart"/>
      <w:r w:rsidRPr="00B00AA0">
        <w:rPr>
          <w:rFonts w:ascii="Arial" w:hAnsi="Arial" w:cs="Arial"/>
          <w:sz w:val="24"/>
          <w:szCs w:val="24"/>
        </w:rPr>
        <w:t>лекотека</w:t>
      </w:r>
      <w:proofErr w:type="spellEnd"/>
      <w:r w:rsidRPr="00B00AA0">
        <w:rPr>
          <w:rFonts w:ascii="Arial" w:hAnsi="Arial" w:cs="Arial"/>
          <w:sz w:val="24"/>
          <w:szCs w:val="24"/>
        </w:rPr>
        <w:t>, центры игровой поддержки ребенка и другие, включая негосударственный сектор.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7" w:name="sub_1015"/>
      <w:r w:rsidRPr="00B00AA0">
        <w:rPr>
          <w:rFonts w:ascii="Arial" w:hAnsi="Arial" w:cs="Arial"/>
          <w:b/>
          <w:bCs/>
          <w:sz w:val="24"/>
          <w:szCs w:val="24"/>
        </w:rPr>
        <w:t>4. Меры, направленные на поиск и поддержку талантливых детей и молодежи</w:t>
      </w:r>
    </w:p>
    <w:bookmarkEnd w:id="27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8" w:name="sub_1016"/>
      <w:r w:rsidRPr="00B00AA0">
        <w:rPr>
          <w:rFonts w:ascii="Arial" w:hAnsi="Arial" w:cs="Arial"/>
          <w:b/>
          <w:bCs/>
          <w:sz w:val="24"/>
          <w:szCs w:val="24"/>
        </w:rPr>
        <w:lastRenderedPageBreak/>
        <w:t>5. Меры, направленные на развитие воспитания и социализацию детей</w:t>
      </w:r>
    </w:p>
    <w:bookmarkEnd w:id="28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Разработка общенациональной </w:t>
      </w:r>
      <w:hyperlink r:id="rId11" w:history="1">
        <w:r w:rsidRPr="00B00AA0">
          <w:rPr>
            <w:rFonts w:ascii="Arial" w:hAnsi="Arial" w:cs="Arial"/>
            <w:sz w:val="24"/>
            <w:szCs w:val="24"/>
          </w:rPr>
          <w:t>стратегии</w:t>
        </w:r>
      </w:hyperlink>
      <w:r w:rsidRPr="00B00AA0">
        <w:rPr>
          <w:rFonts w:ascii="Arial" w:hAnsi="Arial" w:cs="Arial"/>
          <w:sz w:val="24"/>
          <w:szCs w:val="24"/>
        </w:rPr>
        <w:t xml:space="preserve"> развития воспитания как основы реализации государственной политики.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развития научных основ воспитания и социализации подрастающих поколений.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</w:t>
      </w:r>
      <w:proofErr w:type="gramStart"/>
      <w:r w:rsidRPr="00B00A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условиями, созданными в образовательных учреждениях для воспитания и социализации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4605A">
        <w:rPr>
          <w:rFonts w:ascii="Arial" w:hAnsi="Arial" w:cs="Arial"/>
          <w:sz w:val="24"/>
          <w:szCs w:val="24"/>
          <w:highlight w:val="yellow"/>
        </w:rP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9" w:name="sub_1017"/>
      <w:r w:rsidRPr="00B00AA0">
        <w:rPr>
          <w:rFonts w:ascii="Arial" w:hAnsi="Arial" w:cs="Arial"/>
          <w:b/>
          <w:bCs/>
          <w:sz w:val="24"/>
          <w:szCs w:val="24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bookmarkEnd w:id="29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Формирование государственного заказа на издательскую, кино- и компьютерную продукцию.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 w:rsidRPr="00B00AA0">
        <w:rPr>
          <w:rFonts w:ascii="Arial" w:hAnsi="Arial" w:cs="Arial"/>
          <w:sz w:val="24"/>
          <w:szCs w:val="24"/>
        </w:rPr>
        <w:t>интернет-ресурсам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для детей и подростков.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Реализация системы мер по сохранению и развитию специализированных детских библиотек.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Доведение </w:t>
      </w:r>
      <w:proofErr w:type="gramStart"/>
      <w:r w:rsidRPr="00B00AA0">
        <w:rPr>
          <w:rFonts w:ascii="Arial" w:hAnsi="Arial" w:cs="Arial"/>
          <w:sz w:val="24"/>
          <w:szCs w:val="24"/>
        </w:rPr>
        <w:t>оплаты труда педагогов учреждений дополнительного образования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детей, в том числе педагогов в системе учреждений культуры, до уровня не ниже среднего для учителей в регионе.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0" w:name="sub_1018"/>
      <w:r w:rsidRPr="00B00AA0">
        <w:rPr>
          <w:rFonts w:ascii="Arial" w:hAnsi="Arial" w:cs="Arial"/>
          <w:b/>
          <w:bCs/>
          <w:sz w:val="24"/>
          <w:szCs w:val="24"/>
        </w:rPr>
        <w:t>7. Меры, направленные на обеспечение информационной безопасности детства</w:t>
      </w:r>
    </w:p>
    <w:bookmarkEnd w:id="30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Создание и внедрение программ обучения детей и подростков правилам безопасного поведения в </w:t>
      </w:r>
      <w:proofErr w:type="gramStart"/>
      <w:r w:rsidRPr="00B00AA0">
        <w:rPr>
          <w:rFonts w:ascii="Arial" w:hAnsi="Arial" w:cs="Arial"/>
          <w:sz w:val="24"/>
          <w:szCs w:val="24"/>
        </w:rPr>
        <w:t>интернет-пространстве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, 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 w:rsidRPr="00B00AA0">
        <w:rPr>
          <w:rFonts w:ascii="Arial" w:hAnsi="Arial" w:cs="Arial"/>
          <w:sz w:val="24"/>
          <w:szCs w:val="24"/>
        </w:rPr>
        <w:t>флешмобах</w:t>
      </w:r>
      <w:proofErr w:type="spellEnd"/>
      <w:r w:rsidRPr="00B00AA0">
        <w:rPr>
          <w:rFonts w:ascii="Arial" w:hAnsi="Arial" w:cs="Arial"/>
          <w:sz w:val="24"/>
          <w:szCs w:val="24"/>
        </w:rPr>
        <w:t>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общественных механизмов экспертизы интернет-контента для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1" w:name="sub_1019"/>
      <w:r w:rsidRPr="00B00AA0">
        <w:rPr>
          <w:rFonts w:ascii="Arial" w:hAnsi="Arial" w:cs="Arial"/>
          <w:b/>
          <w:bCs/>
          <w:sz w:val="24"/>
          <w:szCs w:val="24"/>
        </w:rPr>
        <w:t>8. Ожидаемые результаты</w:t>
      </w:r>
    </w:p>
    <w:bookmarkEnd w:id="31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</w:t>
      </w:r>
      <w:proofErr w:type="gramStart"/>
      <w:r w:rsidRPr="00B00AA0">
        <w:rPr>
          <w:rFonts w:ascii="Arial" w:hAnsi="Arial" w:cs="Arial"/>
          <w:sz w:val="24"/>
          <w:szCs w:val="24"/>
        </w:rPr>
        <w:t>услуг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на основе реализации существующих (основных) и новых (дополнительных) форм их финансирования и организации.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Повышение рейтинга российских школьников в международных оценках качества образования.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Увеличение численности детей и подростков, задействованных в различных формах внешкольной деятельности.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Сокращение числа детей и подростков с асоциальным поведением.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Рост посещаемости детских библиотек, музеев, культурных центров, театров.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надежной системы защиты детей от противоправного контента в образовательной среде школы и дома.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Сокращение числа детей, пострадавших </w:t>
      </w:r>
      <w:proofErr w:type="gramStart"/>
      <w:r w:rsidRPr="00B00AA0">
        <w:rPr>
          <w:rFonts w:ascii="Arial" w:hAnsi="Arial" w:cs="Arial"/>
          <w:sz w:val="24"/>
          <w:szCs w:val="24"/>
        </w:rPr>
        <w:t>от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противоправного контента в интернет-среде.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2" w:name="sub_1028"/>
      <w:r w:rsidRPr="00B00AA0">
        <w:rPr>
          <w:rFonts w:ascii="Arial" w:hAnsi="Arial" w:cs="Arial"/>
          <w:b/>
          <w:bCs/>
          <w:sz w:val="24"/>
          <w:szCs w:val="24"/>
        </w:rPr>
        <w:t>IV. Здравоохранение, дружественное к детям, и здоровый образ жизни</w:t>
      </w:r>
    </w:p>
    <w:bookmarkEnd w:id="32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3" w:name="sub_1021"/>
      <w:r w:rsidRPr="00B00AA0">
        <w:rPr>
          <w:rFonts w:ascii="Arial" w:hAnsi="Arial" w:cs="Arial"/>
          <w:b/>
          <w:bCs/>
          <w:sz w:val="24"/>
          <w:szCs w:val="24"/>
        </w:rPr>
        <w:t>1. Краткий анализ ситуации</w:t>
      </w:r>
    </w:p>
    <w:bookmarkEnd w:id="33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</w:t>
      </w:r>
      <w:proofErr w:type="gramStart"/>
      <w:r w:rsidRPr="00B00AA0">
        <w:rPr>
          <w:rFonts w:ascii="Arial" w:hAnsi="Arial" w:cs="Arial"/>
          <w:sz w:val="24"/>
          <w:szCs w:val="24"/>
        </w:rPr>
        <w:t>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00AA0">
        <w:rPr>
          <w:rFonts w:ascii="Arial" w:hAnsi="Arial" w:cs="Arial"/>
          <w:sz w:val="24"/>
          <w:szCs w:val="24"/>
        </w:rPr>
        <w:t>не соблюдаются права обучающихся в образовательных учреждениях на охрану и укрепление здоровья.</w:t>
      </w:r>
      <w:proofErr w:type="gramEnd"/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</w:t>
      </w:r>
      <w:r w:rsidRPr="00B00AA0">
        <w:rPr>
          <w:rFonts w:ascii="Arial" w:hAnsi="Arial" w:cs="Arial"/>
          <w:sz w:val="24"/>
          <w:szCs w:val="24"/>
        </w:rPr>
        <w:lastRenderedPageBreak/>
        <w:t>наркотических средств, психотропных и других токсических веществ детьми, особенно школьного возраста.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4" w:name="sub_1022"/>
      <w:r w:rsidRPr="00B00AA0">
        <w:rPr>
          <w:rFonts w:ascii="Arial" w:hAnsi="Arial" w:cs="Arial"/>
          <w:b/>
          <w:bCs/>
          <w:sz w:val="24"/>
          <w:szCs w:val="24"/>
        </w:rPr>
        <w:t>2. Основные задачи</w:t>
      </w:r>
    </w:p>
    <w:bookmarkEnd w:id="34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5" w:name="sub_1023"/>
      <w:r w:rsidRPr="00B00AA0">
        <w:rPr>
          <w:rFonts w:ascii="Arial" w:hAnsi="Arial" w:cs="Arial"/>
          <w:b/>
          <w:bCs/>
          <w:sz w:val="24"/>
          <w:szCs w:val="24"/>
        </w:rPr>
        <w:t>3. Меры по созданию дружественного к ребенку здравоохранения</w:t>
      </w:r>
    </w:p>
    <w:bookmarkEnd w:id="35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Завершение создания современных перинатальных центров во всех субъектах Российской Федерации.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Осуществление комплекса мер, направленных на снижение младенческой и детской смертности.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Обеспечение родильных домов и перинатальных центров необходимыми реактивами и реагентами для проведения </w:t>
      </w:r>
      <w:proofErr w:type="gramStart"/>
      <w:r w:rsidRPr="00B00AA0">
        <w:rPr>
          <w:rFonts w:ascii="Arial" w:hAnsi="Arial" w:cs="Arial"/>
          <w:sz w:val="24"/>
          <w:szCs w:val="24"/>
        </w:rPr>
        <w:t>скрининг-диагностики</w:t>
      </w:r>
      <w:proofErr w:type="gramEnd"/>
      <w:r w:rsidRPr="00B00AA0">
        <w:rPr>
          <w:rFonts w:ascii="Arial" w:hAnsi="Arial" w:cs="Arial"/>
          <w:sz w:val="24"/>
          <w:szCs w:val="24"/>
        </w:rPr>
        <w:t>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</w:t>
      </w:r>
      <w:proofErr w:type="spellStart"/>
      <w:r w:rsidRPr="00B00AA0">
        <w:rPr>
          <w:rFonts w:ascii="Arial" w:hAnsi="Arial" w:cs="Arial"/>
          <w:sz w:val="24"/>
          <w:szCs w:val="24"/>
        </w:rPr>
        <w:t>орфанными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заболеваниями специальным лечением, питанием и реабилитационным оборудованием.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Законодательное закрепление возможности </w:t>
      </w:r>
      <w:proofErr w:type="spellStart"/>
      <w:r w:rsidRPr="00B00AA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Поддержка успешно реализуемых в регионах проектов создания клиник, дружественных к детям и молодежи.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Восстановление медицинских кабинетов в общеобразовательных учреждениях.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</w:t>
      </w:r>
      <w:proofErr w:type="gramStart"/>
      <w:r w:rsidRPr="00B00AA0">
        <w:rPr>
          <w:rFonts w:ascii="Arial" w:hAnsi="Arial" w:cs="Arial"/>
          <w:sz w:val="24"/>
          <w:szCs w:val="24"/>
        </w:rPr>
        <w:t>операций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как в России, так и за рубежом.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6" w:name="sub_1024"/>
      <w:r w:rsidRPr="00B00AA0">
        <w:rPr>
          <w:rFonts w:ascii="Arial" w:hAnsi="Arial" w:cs="Arial"/>
          <w:b/>
          <w:bCs/>
          <w:sz w:val="24"/>
          <w:szCs w:val="24"/>
        </w:rPr>
        <w:t>4. Меры по развитию политики формирования здорового образа жизни детей и подростков</w:t>
      </w:r>
    </w:p>
    <w:bookmarkEnd w:id="36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4605A">
        <w:rPr>
          <w:rFonts w:ascii="Arial" w:hAnsi="Arial" w:cs="Arial"/>
          <w:sz w:val="24"/>
          <w:szCs w:val="24"/>
          <w:highlight w:val="yellow"/>
        </w:rPr>
        <w:t>Распространение здоровьесберегающих технологий обучения, технологий "школа здоровья" на все образовательные учреждения</w:t>
      </w:r>
      <w:r w:rsidRPr="00B00AA0">
        <w:rPr>
          <w:rFonts w:ascii="Arial" w:hAnsi="Arial" w:cs="Arial"/>
          <w:sz w:val="24"/>
          <w:szCs w:val="24"/>
        </w:rPr>
        <w:t>, включая организации для детей-сирот и детей, оставшихся без попечения родителей.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7" w:name="sub_4001"/>
      <w:r w:rsidRPr="00B00AA0">
        <w:rPr>
          <w:rFonts w:ascii="Arial" w:hAnsi="Arial" w:cs="Arial"/>
          <w:sz w:val="24"/>
          <w:szCs w:val="24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bookmarkEnd w:id="37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A20205" w:rsidRPr="00E4605A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highlight w:val="yellow"/>
        </w:rPr>
      </w:pPr>
      <w:r w:rsidRPr="00E4605A">
        <w:rPr>
          <w:rFonts w:ascii="Arial" w:hAnsi="Arial" w:cs="Arial"/>
          <w:sz w:val="24"/>
          <w:szCs w:val="24"/>
          <w:highlight w:val="yellow"/>
        </w:rPr>
        <w:t>Повышение эффективности проведения мероприятий, направленных на профилактику ВИЧ-инфекции и вирусных гепатитов</w:t>
      </w:r>
      <w:proofErr w:type="gramStart"/>
      <w:r w:rsidRPr="00E4605A">
        <w:rPr>
          <w:rFonts w:ascii="Arial" w:hAnsi="Arial" w:cs="Arial"/>
          <w:sz w:val="24"/>
          <w:szCs w:val="24"/>
          <w:highlight w:val="yellow"/>
        </w:rPr>
        <w:t xml:space="preserve"> В</w:t>
      </w:r>
      <w:proofErr w:type="gramEnd"/>
      <w:r w:rsidRPr="00E4605A">
        <w:rPr>
          <w:rFonts w:ascii="Arial" w:hAnsi="Arial" w:cs="Arial"/>
          <w:sz w:val="24"/>
          <w:szCs w:val="24"/>
          <w:highlight w:val="yellow"/>
        </w:rPr>
        <w:t xml:space="preserve">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4605A">
        <w:rPr>
          <w:rFonts w:ascii="Arial" w:hAnsi="Arial" w:cs="Arial"/>
          <w:sz w:val="24"/>
          <w:szCs w:val="24"/>
          <w:highlight w:val="yellow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76A16">
        <w:rPr>
          <w:rFonts w:ascii="Arial" w:hAnsi="Arial" w:cs="Arial"/>
          <w:sz w:val="24"/>
          <w:szCs w:val="24"/>
          <w:highlight w:val="yellow"/>
        </w:rPr>
        <w:t>Разработка системы мер по предотвращению подросткового суицида</w:t>
      </w:r>
      <w:r w:rsidRPr="00B00AA0">
        <w:rPr>
          <w:rFonts w:ascii="Arial" w:hAnsi="Arial" w:cs="Arial"/>
          <w:sz w:val="24"/>
          <w:szCs w:val="24"/>
        </w:rPr>
        <w:t xml:space="preserve">, включая подготовку психологов в системе здравоохранения для работы с детьми и подростками с суицидальными наклонностями, а также </w:t>
      </w:r>
      <w:r w:rsidRPr="00D76A16">
        <w:rPr>
          <w:rFonts w:ascii="Arial" w:hAnsi="Arial" w:cs="Arial"/>
          <w:sz w:val="24"/>
          <w:szCs w:val="24"/>
          <w:highlight w:val="yellow"/>
        </w:rPr>
        <w:t>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Разработка программы противодействия пропаганде молодежных суицидов в </w:t>
      </w:r>
      <w:proofErr w:type="gramStart"/>
      <w:r w:rsidRPr="00B00AA0">
        <w:rPr>
          <w:rFonts w:ascii="Arial" w:hAnsi="Arial" w:cs="Arial"/>
          <w:sz w:val="24"/>
          <w:szCs w:val="24"/>
        </w:rPr>
        <w:t>интернет-среде</w:t>
      </w:r>
      <w:proofErr w:type="gramEnd"/>
      <w:r w:rsidRPr="00B00AA0">
        <w:rPr>
          <w:rFonts w:ascii="Arial" w:hAnsi="Arial" w:cs="Arial"/>
          <w:sz w:val="24"/>
          <w:szCs w:val="24"/>
        </w:rPr>
        <w:t>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lastRenderedPageBreak/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  <w:proofErr w:type="gramEnd"/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8" w:name="sub_1025"/>
      <w:r w:rsidRPr="00B00AA0">
        <w:rPr>
          <w:rFonts w:ascii="Arial" w:hAnsi="Arial" w:cs="Arial"/>
          <w:b/>
          <w:bCs/>
          <w:sz w:val="24"/>
          <w:szCs w:val="24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bookmarkEnd w:id="38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9" w:name="sub_1026"/>
      <w:r w:rsidRPr="00B00AA0">
        <w:rPr>
          <w:rFonts w:ascii="Arial" w:hAnsi="Arial" w:cs="Arial"/>
          <w:b/>
          <w:bCs/>
          <w:sz w:val="24"/>
          <w:szCs w:val="24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bookmarkEnd w:id="39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Организация просветительской работы с использованием специальных обучающих программ, средств массовой коммуникации, включая </w:t>
      </w:r>
      <w:proofErr w:type="gramStart"/>
      <w:r w:rsidRPr="00B00AA0">
        <w:rPr>
          <w:rFonts w:ascii="Arial" w:hAnsi="Arial" w:cs="Arial"/>
          <w:sz w:val="24"/>
          <w:szCs w:val="24"/>
        </w:rPr>
        <w:t>интернет-технологии</w:t>
      </w:r>
      <w:proofErr w:type="gramEnd"/>
      <w:r w:rsidRPr="00B00AA0">
        <w:rPr>
          <w:rFonts w:ascii="Arial" w:hAnsi="Arial" w:cs="Arial"/>
          <w:sz w:val="24"/>
          <w:szCs w:val="24"/>
        </w:rPr>
        <w:t>, социальную рекламу, по формированию культуры здорового питания.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Организация особого </w:t>
      </w:r>
      <w:proofErr w:type="gramStart"/>
      <w:r w:rsidRPr="00B00A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обеспечением качественным питанием больных детей, страдающих социально значимыми заболеваниями.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0" w:name="sub_1027"/>
      <w:r w:rsidRPr="00B00AA0">
        <w:rPr>
          <w:rFonts w:ascii="Arial" w:hAnsi="Arial" w:cs="Arial"/>
          <w:b/>
          <w:bCs/>
          <w:sz w:val="24"/>
          <w:szCs w:val="24"/>
        </w:rPr>
        <w:t>7. Ожидаемые результаты</w:t>
      </w:r>
    </w:p>
    <w:bookmarkEnd w:id="40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Снижение показателей младенческой и детской смертности.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Снижение случаев ранней беременности и абортов у несовершеннолетних девушек.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Увеличение числа образовательных учреждений, внедривших </w:t>
      </w:r>
      <w:proofErr w:type="spellStart"/>
      <w:r w:rsidRPr="00B00AA0">
        <w:rPr>
          <w:rFonts w:ascii="Arial" w:hAnsi="Arial" w:cs="Arial"/>
          <w:sz w:val="24"/>
          <w:szCs w:val="24"/>
        </w:rPr>
        <w:t>здоровьесберегающие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технологии обучения, технологии "школа здоровья", являющихся территориями, свободными от </w:t>
      </w:r>
      <w:proofErr w:type="spellStart"/>
      <w:r w:rsidRPr="00B00AA0">
        <w:rPr>
          <w:rFonts w:ascii="Arial" w:hAnsi="Arial" w:cs="Arial"/>
          <w:sz w:val="24"/>
          <w:szCs w:val="24"/>
        </w:rPr>
        <w:t>табакокурения</w:t>
      </w:r>
      <w:proofErr w:type="spellEnd"/>
      <w:r w:rsidRPr="00B00AA0">
        <w:rPr>
          <w:rFonts w:ascii="Arial" w:hAnsi="Arial" w:cs="Arial"/>
          <w:sz w:val="24"/>
          <w:szCs w:val="24"/>
        </w:rPr>
        <w:t>, употребления алкоголя и наркотиков.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Сокращение числа детей и подростков с ВИЧ-инфекциями, вирусными гепатитами</w:t>
      </w:r>
      <w:proofErr w:type="gramStart"/>
      <w:r w:rsidRPr="00B00AA0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и С, туберкулезом, в том числе получивших их в медицинских учреждениях.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Сокращение числа подростковых суицидов.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Увеличение доли детей и подростков, систематически занимающихся физической культурой и спортом.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Доступность отдыха и оздоровления для всех категорий детей с учетом их индивидуальных потребностей.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Обеспечение детей качественным и здоровым </w:t>
      </w:r>
      <w:proofErr w:type="gramStart"/>
      <w:r w:rsidRPr="00B00AA0">
        <w:rPr>
          <w:rFonts w:ascii="Arial" w:hAnsi="Arial" w:cs="Arial"/>
          <w:sz w:val="24"/>
          <w:szCs w:val="24"/>
        </w:rPr>
        <w:t>питанием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как в семье, так и в образовательных, медицинских и оздоровительных учреждениях.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1" w:name="sub_1034"/>
      <w:r w:rsidRPr="00B00AA0">
        <w:rPr>
          <w:rFonts w:ascii="Arial" w:hAnsi="Arial" w:cs="Arial"/>
          <w:b/>
          <w:bCs/>
          <w:sz w:val="24"/>
          <w:szCs w:val="24"/>
        </w:rPr>
        <w:t>V. Равные возможности для детей, нуждающихся в особой заботе государства</w:t>
      </w:r>
    </w:p>
    <w:bookmarkEnd w:id="41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2" w:name="sub_1029"/>
      <w:r w:rsidRPr="00B00AA0">
        <w:rPr>
          <w:rFonts w:ascii="Arial" w:hAnsi="Arial" w:cs="Arial"/>
          <w:b/>
          <w:bCs/>
          <w:sz w:val="24"/>
          <w:szCs w:val="24"/>
        </w:rPr>
        <w:t>1. Краткий анализ ситуации</w:t>
      </w:r>
    </w:p>
    <w:bookmarkEnd w:id="42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76A16">
        <w:rPr>
          <w:rFonts w:ascii="Arial" w:hAnsi="Arial" w:cs="Arial"/>
          <w:sz w:val="24"/>
          <w:szCs w:val="24"/>
          <w:highlight w:val="yellow"/>
        </w:rP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</w:t>
      </w:r>
      <w:r w:rsidRPr="00B00AA0">
        <w:rPr>
          <w:rFonts w:ascii="Arial" w:hAnsi="Arial" w:cs="Arial"/>
          <w:sz w:val="24"/>
          <w:szCs w:val="24"/>
        </w:rPr>
        <w:t xml:space="preserve"> возможностей для этих групп детей базируется на принципе </w:t>
      </w:r>
      <w:proofErr w:type="spellStart"/>
      <w:r w:rsidRPr="00B00AA0">
        <w:rPr>
          <w:rFonts w:ascii="Arial" w:hAnsi="Arial" w:cs="Arial"/>
          <w:sz w:val="24"/>
          <w:szCs w:val="24"/>
        </w:rPr>
        <w:t>недискриминации</w:t>
      </w:r>
      <w:proofErr w:type="spellEnd"/>
      <w:r w:rsidRPr="00B00AA0">
        <w:rPr>
          <w:rFonts w:ascii="Arial" w:hAnsi="Arial" w:cs="Arial"/>
          <w:sz w:val="24"/>
          <w:szCs w:val="24"/>
        </w:rPr>
        <w:t>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 w:rsidRPr="00B00AA0">
        <w:rPr>
          <w:rFonts w:ascii="Arial" w:hAnsi="Arial" w:cs="Arial"/>
          <w:sz w:val="24"/>
          <w:szCs w:val="24"/>
        </w:rPr>
        <w:t>интернатного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</w:t>
      </w:r>
      <w:r w:rsidRPr="00B00AA0">
        <w:rPr>
          <w:rFonts w:ascii="Arial" w:hAnsi="Arial" w:cs="Arial"/>
          <w:sz w:val="24"/>
          <w:szCs w:val="24"/>
        </w:rPr>
        <w:lastRenderedPageBreak/>
        <w:t>материального и нематериального стимулирования граждан таких детей сложно передать в семьи.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 w:rsidRPr="00B00AA0">
        <w:rPr>
          <w:rFonts w:ascii="Arial" w:hAnsi="Arial" w:cs="Arial"/>
          <w:sz w:val="24"/>
          <w:szCs w:val="24"/>
        </w:rPr>
        <w:t>интернатного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 w:rsidRPr="00B00AA0">
        <w:rPr>
          <w:rFonts w:ascii="Arial" w:hAnsi="Arial" w:cs="Arial"/>
          <w:sz w:val="24"/>
          <w:szCs w:val="24"/>
        </w:rPr>
        <w:t>дезадаптации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  <w:proofErr w:type="gramEnd"/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3" w:name="sub_1030"/>
      <w:r w:rsidRPr="00B00AA0">
        <w:rPr>
          <w:rFonts w:ascii="Arial" w:hAnsi="Arial" w:cs="Arial"/>
          <w:b/>
          <w:bCs/>
          <w:sz w:val="24"/>
          <w:szCs w:val="24"/>
        </w:rPr>
        <w:t>2. Основные задачи</w:t>
      </w:r>
    </w:p>
    <w:bookmarkEnd w:id="43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приоритета семейного устройства детей-сирот и детей, оставшихся без попечения родителей.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Создание системы </w:t>
      </w:r>
      <w:proofErr w:type="spellStart"/>
      <w:r w:rsidRPr="00B00AA0">
        <w:rPr>
          <w:rFonts w:ascii="Arial" w:hAnsi="Arial" w:cs="Arial"/>
          <w:sz w:val="24"/>
          <w:szCs w:val="24"/>
        </w:rPr>
        <w:t>постинтернатного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системы ранней профилактики инвалидности у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4" w:name="sub_1031"/>
      <w:r w:rsidRPr="00B00AA0">
        <w:rPr>
          <w:rFonts w:ascii="Arial" w:hAnsi="Arial" w:cs="Arial"/>
          <w:b/>
          <w:bCs/>
          <w:sz w:val="24"/>
          <w:szCs w:val="24"/>
        </w:rPr>
        <w:t>3. Меры, направленные на защиту прав и интересов детей-сирот и детей, оставшихся без попечения родителей</w:t>
      </w:r>
    </w:p>
    <w:bookmarkEnd w:id="44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Организация работы по реабилитации и восстановлению в родительских правах родителей воспитанников учреждений </w:t>
      </w:r>
      <w:proofErr w:type="spellStart"/>
      <w:r w:rsidRPr="00B00AA0">
        <w:rPr>
          <w:rFonts w:ascii="Arial" w:hAnsi="Arial" w:cs="Arial"/>
          <w:sz w:val="24"/>
          <w:szCs w:val="24"/>
        </w:rPr>
        <w:t>интернатного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типа, поиску родственников и установлению с ними социальных связей для возврата детей в родные семьи.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 w:rsidRPr="00B00AA0">
        <w:rPr>
          <w:rFonts w:ascii="Arial" w:hAnsi="Arial" w:cs="Arial"/>
          <w:sz w:val="24"/>
          <w:szCs w:val="24"/>
        </w:rPr>
        <w:t>интернатного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типа.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Перепрофилирование учреждений </w:t>
      </w:r>
      <w:proofErr w:type="spellStart"/>
      <w:r w:rsidRPr="00B00AA0">
        <w:rPr>
          <w:rFonts w:ascii="Arial" w:hAnsi="Arial" w:cs="Arial"/>
          <w:sz w:val="24"/>
          <w:szCs w:val="24"/>
        </w:rPr>
        <w:t>интернатного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5" w:name="sub_333"/>
      <w:r w:rsidRPr="00B00AA0">
        <w:rPr>
          <w:rFonts w:ascii="Arial" w:hAnsi="Arial" w:cs="Arial"/>
          <w:sz w:val="24"/>
          <w:szCs w:val="24"/>
        </w:rPr>
        <w:t>Переход к системе открытого усыновления с отказом от тайны усыновления.</w:t>
      </w:r>
    </w:p>
    <w:bookmarkEnd w:id="45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lastRenderedPageBreak/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  <w:proofErr w:type="gramEnd"/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Внедрение правовых механизмов общественного </w:t>
      </w:r>
      <w:proofErr w:type="gramStart"/>
      <w:r w:rsidRPr="00B00A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Продолжение создания и развития региональных систем </w:t>
      </w:r>
      <w:proofErr w:type="spellStart"/>
      <w:r w:rsidRPr="00B00AA0">
        <w:rPr>
          <w:rFonts w:ascii="Arial" w:hAnsi="Arial" w:cs="Arial"/>
          <w:sz w:val="24"/>
          <w:szCs w:val="24"/>
        </w:rPr>
        <w:t>постинтернатного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6" w:name="sub_1032"/>
      <w:r w:rsidRPr="00B00AA0">
        <w:rPr>
          <w:rFonts w:ascii="Arial" w:hAnsi="Arial" w:cs="Arial"/>
          <w:b/>
          <w:bCs/>
          <w:sz w:val="24"/>
          <w:szCs w:val="24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bookmarkEnd w:id="46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Обеспечение замены медицинской модели детской инвалидности на </w:t>
      </w:r>
      <w:proofErr w:type="gramStart"/>
      <w:r w:rsidRPr="00B00AA0">
        <w:rPr>
          <w:rFonts w:ascii="Arial" w:hAnsi="Arial" w:cs="Arial"/>
          <w:sz w:val="24"/>
          <w:szCs w:val="24"/>
        </w:rPr>
        <w:t>социальную</w:t>
      </w:r>
      <w:proofErr w:type="gramEnd"/>
      <w:r w:rsidRPr="00B00AA0">
        <w:rPr>
          <w:rFonts w:ascii="Arial" w:hAnsi="Arial" w:cs="Arial"/>
          <w:sz w:val="24"/>
          <w:szCs w:val="24"/>
        </w:rPr>
        <w:t>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Активизация работы по устранению различных барьеров в рамках реализации </w:t>
      </w:r>
      <w:hyperlink r:id="rId12" w:history="1">
        <w:r w:rsidRPr="00B00AA0">
          <w:rPr>
            <w:rFonts w:ascii="Arial" w:hAnsi="Arial" w:cs="Arial"/>
            <w:sz w:val="24"/>
            <w:szCs w:val="24"/>
          </w:rPr>
          <w:t>государственной программы</w:t>
        </w:r>
      </w:hyperlink>
      <w:r w:rsidRPr="00B00AA0">
        <w:rPr>
          <w:rFonts w:ascii="Arial" w:hAnsi="Arial" w:cs="Arial"/>
          <w:sz w:val="24"/>
          <w:szCs w:val="24"/>
        </w:rPr>
        <w:t xml:space="preserve"> Российской Федерации "Доступная среда" на 2011 - 2015 годы.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  <w:proofErr w:type="gramEnd"/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Обеспечение укомплектованности психолого-медико-педагогических комиссий современными квалифицированными кадрами в целях предотвращения </w:t>
      </w:r>
      <w:proofErr w:type="spellStart"/>
      <w:r w:rsidRPr="00B00AA0">
        <w:rPr>
          <w:rFonts w:ascii="Arial" w:hAnsi="Arial" w:cs="Arial"/>
          <w:sz w:val="24"/>
          <w:szCs w:val="24"/>
        </w:rPr>
        <w:t>гипердиагностики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Пересмотр критериев установления инвалидности для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Законодательное закрепление сокращения до трех - шести месяцев срока установления ВИЧ-статуса ребенка, рожденного </w:t>
      </w:r>
      <w:proofErr w:type="gramStart"/>
      <w:r w:rsidRPr="00B00AA0">
        <w:rPr>
          <w:rFonts w:ascii="Arial" w:hAnsi="Arial" w:cs="Arial"/>
          <w:sz w:val="24"/>
          <w:szCs w:val="24"/>
        </w:rPr>
        <w:t>ВИЧ-положительными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и больными СПИДом матерями.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 w:rsidRPr="00B00AA0">
        <w:rPr>
          <w:rFonts w:ascii="Arial" w:hAnsi="Arial" w:cs="Arial"/>
          <w:sz w:val="24"/>
          <w:szCs w:val="24"/>
        </w:rPr>
        <w:t>родительства</w:t>
      </w:r>
      <w:proofErr w:type="spellEnd"/>
      <w:r w:rsidRPr="00B00AA0">
        <w:rPr>
          <w:rFonts w:ascii="Arial" w:hAnsi="Arial" w:cs="Arial"/>
          <w:sz w:val="24"/>
          <w:szCs w:val="24"/>
        </w:rPr>
        <w:t>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7" w:name="sub_1033"/>
      <w:r w:rsidRPr="00B00AA0">
        <w:rPr>
          <w:rFonts w:ascii="Arial" w:hAnsi="Arial" w:cs="Arial"/>
          <w:b/>
          <w:bCs/>
          <w:sz w:val="24"/>
          <w:szCs w:val="24"/>
        </w:rPr>
        <w:t>5. Ожидаемые результаты</w:t>
      </w:r>
    </w:p>
    <w:bookmarkEnd w:id="47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Постепенное сокращение числа детей, переданных на международное усыновление, за счет </w:t>
      </w:r>
      <w:proofErr w:type="gramStart"/>
      <w:r w:rsidRPr="00B00AA0">
        <w:rPr>
          <w:rFonts w:ascii="Arial" w:hAnsi="Arial" w:cs="Arial"/>
          <w:sz w:val="24"/>
          <w:szCs w:val="24"/>
        </w:rPr>
        <w:t>развития системы стимулирования граждан Российской Федерации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Искоренение вертикальной передачи ВИЧ-инфекции, появление поколений, родившихся без ВИЧ-инфекции.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8" w:name="sub_1042"/>
      <w:r w:rsidRPr="00B00AA0">
        <w:rPr>
          <w:rFonts w:ascii="Arial" w:hAnsi="Arial" w:cs="Arial"/>
          <w:b/>
          <w:bCs/>
          <w:sz w:val="24"/>
          <w:szCs w:val="24"/>
        </w:rPr>
        <w:t>VI. Создание системы защиты и обеспечения прав и интересов детей и дружественного к ребенку правосудия</w:t>
      </w:r>
    </w:p>
    <w:bookmarkEnd w:id="48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9" w:name="sub_1035"/>
      <w:r w:rsidRPr="00B00AA0">
        <w:rPr>
          <w:rFonts w:ascii="Arial" w:hAnsi="Arial" w:cs="Arial"/>
          <w:b/>
          <w:bCs/>
          <w:sz w:val="24"/>
          <w:szCs w:val="24"/>
        </w:rPr>
        <w:t>1. Краткий анализ ситуации</w:t>
      </w:r>
    </w:p>
    <w:bookmarkEnd w:id="49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Не отвечает требованиям времени деятельность органов опеки и попечительства по защите прав и интересов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0" w:name="sub_1036"/>
      <w:r w:rsidRPr="00B00AA0">
        <w:rPr>
          <w:rFonts w:ascii="Arial" w:hAnsi="Arial" w:cs="Arial"/>
          <w:b/>
          <w:bCs/>
          <w:sz w:val="24"/>
          <w:szCs w:val="24"/>
        </w:rPr>
        <w:t>2. Основные задачи</w:t>
      </w:r>
    </w:p>
    <w:bookmarkEnd w:id="50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Реформирование деятельности органов опеки и попечительства.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Реформирование комиссий по делам несовершеннолетних и защите их прав.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1" w:name="sub_1037"/>
      <w:r w:rsidRPr="00B00AA0">
        <w:rPr>
          <w:rFonts w:ascii="Arial" w:hAnsi="Arial" w:cs="Arial"/>
          <w:b/>
          <w:bCs/>
          <w:sz w:val="24"/>
          <w:szCs w:val="24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bookmarkEnd w:id="51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Ратификация </w:t>
      </w:r>
      <w:hyperlink r:id="rId13" w:history="1">
        <w:r w:rsidRPr="00B00AA0">
          <w:rPr>
            <w:rFonts w:ascii="Arial" w:hAnsi="Arial" w:cs="Arial"/>
            <w:sz w:val="24"/>
            <w:szCs w:val="24"/>
          </w:rPr>
          <w:t>Европейской конвенции</w:t>
        </w:r>
      </w:hyperlink>
      <w:r w:rsidRPr="00B00AA0">
        <w:rPr>
          <w:rFonts w:ascii="Arial" w:hAnsi="Arial" w:cs="Arial"/>
          <w:sz w:val="24"/>
          <w:szCs w:val="24"/>
        </w:rPr>
        <w:t xml:space="preserve"> об осуществлении прав детей, подписанной Российской Федерацией в 2001 году, конвенций Совета Европы </w:t>
      </w:r>
      <w:hyperlink r:id="rId14" w:history="1">
        <w:r w:rsidRPr="00B00AA0">
          <w:rPr>
            <w:rFonts w:ascii="Arial" w:hAnsi="Arial" w:cs="Arial"/>
            <w:sz w:val="24"/>
            <w:szCs w:val="24"/>
          </w:rPr>
          <w:t>о защите детей от эксплуатации и надругательств сексуального характера</w:t>
        </w:r>
      </w:hyperlink>
      <w:r w:rsidRPr="00B00AA0">
        <w:rPr>
          <w:rFonts w:ascii="Arial" w:hAnsi="Arial" w:cs="Arial"/>
          <w:sz w:val="24"/>
          <w:szCs w:val="24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  <w:proofErr w:type="gramEnd"/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Создание государственно-общественного механизма реализации </w:t>
      </w:r>
      <w:hyperlink r:id="rId15" w:history="1">
        <w:r w:rsidRPr="00B00AA0">
          <w:rPr>
            <w:rFonts w:ascii="Arial" w:hAnsi="Arial" w:cs="Arial"/>
            <w:sz w:val="24"/>
            <w:szCs w:val="24"/>
          </w:rPr>
          <w:t>Конвенции</w:t>
        </w:r>
      </w:hyperlink>
      <w:r w:rsidRPr="00B00AA0">
        <w:rPr>
          <w:rFonts w:ascii="Arial" w:hAnsi="Arial" w:cs="Arial"/>
          <w:sz w:val="24"/>
          <w:szCs w:val="24"/>
        </w:rPr>
        <w:t xml:space="preserve"> о правах ребенка, а также заключительных замечаний Комитета ООН по правам ребенка, </w:t>
      </w:r>
      <w:r w:rsidRPr="00B00AA0">
        <w:rPr>
          <w:rFonts w:ascii="Arial" w:hAnsi="Arial" w:cs="Arial"/>
          <w:sz w:val="24"/>
          <w:szCs w:val="24"/>
        </w:rPr>
        <w:lastRenderedPageBreak/>
        <w:t>сделанных по результатам рассмотрения периодических докладов Российской Федерации.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2" w:name="sub_1038"/>
      <w:r w:rsidRPr="00B00AA0">
        <w:rPr>
          <w:rFonts w:ascii="Arial" w:hAnsi="Arial" w:cs="Arial"/>
          <w:b/>
          <w:bCs/>
          <w:sz w:val="24"/>
          <w:szCs w:val="24"/>
        </w:rPr>
        <w:t>4. Меры, направленные на создание дружественного к ребенку правосудия</w:t>
      </w:r>
    </w:p>
    <w:bookmarkEnd w:id="52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</w:t>
      </w:r>
      <w:proofErr w:type="gramStart"/>
      <w:r w:rsidRPr="00B00A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соблюдением прав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 целях развития дружественного к ребенку правосудия предусматривается: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принятие мер по обеспечению доступа детей к международному правосудию для защиты их прав и интересов;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</w:t>
      </w:r>
      <w:proofErr w:type="spellStart"/>
      <w:r w:rsidRPr="00B00AA0">
        <w:rPr>
          <w:rFonts w:ascii="Arial" w:hAnsi="Arial" w:cs="Arial"/>
          <w:sz w:val="24"/>
          <w:szCs w:val="24"/>
        </w:rPr>
        <w:t>Эр-Риядские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развитие сети служб примирения в целях реализации восстановительного правосудия;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3" w:name="sub_1039"/>
      <w:r w:rsidRPr="00B00AA0">
        <w:rPr>
          <w:rFonts w:ascii="Arial" w:hAnsi="Arial" w:cs="Arial"/>
          <w:b/>
          <w:bCs/>
          <w:sz w:val="24"/>
          <w:szCs w:val="24"/>
        </w:rPr>
        <w:t xml:space="preserve">5. Меры, направленные на улучшение положения детей в период нахождения в учреждениях уголовно-исполнительной системы и в </w:t>
      </w:r>
      <w:proofErr w:type="spellStart"/>
      <w:r w:rsidRPr="00B00AA0">
        <w:rPr>
          <w:rFonts w:ascii="Arial" w:hAnsi="Arial" w:cs="Arial"/>
          <w:b/>
          <w:bCs/>
          <w:sz w:val="24"/>
          <w:szCs w:val="24"/>
        </w:rPr>
        <w:t>постпенитенциарный</w:t>
      </w:r>
      <w:proofErr w:type="spellEnd"/>
      <w:r w:rsidRPr="00B00AA0">
        <w:rPr>
          <w:rFonts w:ascii="Arial" w:hAnsi="Arial" w:cs="Arial"/>
          <w:b/>
          <w:bCs/>
          <w:sz w:val="24"/>
          <w:szCs w:val="24"/>
        </w:rPr>
        <w:t xml:space="preserve"> период</w:t>
      </w:r>
    </w:p>
    <w:bookmarkEnd w:id="53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B00AA0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по окончании отбывания наказания.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Создание системы общественного </w:t>
      </w:r>
      <w:proofErr w:type="gramStart"/>
      <w:r w:rsidRPr="00B00A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соблюдением прав детей, находящихся в трудной жизненной ситуации, в социально опасном положении или в конфликте с законом.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Разработка программы </w:t>
      </w:r>
      <w:proofErr w:type="spellStart"/>
      <w:r w:rsidRPr="00B00AA0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отбывших наказание несовершеннолетних и формирование государственного заказа по адресному оказанию данной услуги.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 w:rsidRPr="00B00AA0">
        <w:rPr>
          <w:rFonts w:ascii="Arial" w:hAnsi="Arial" w:cs="Arial"/>
          <w:sz w:val="24"/>
          <w:szCs w:val="24"/>
        </w:rPr>
        <w:t>постпенитенциарную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</w:t>
      </w:r>
      <w:r w:rsidRPr="00B00AA0">
        <w:rPr>
          <w:rFonts w:ascii="Arial" w:hAnsi="Arial" w:cs="Arial"/>
          <w:sz w:val="24"/>
          <w:szCs w:val="24"/>
        </w:rPr>
        <w:lastRenderedPageBreak/>
        <w:t>реабилитацию со стороны служб, осуществляющих эту работу в отношении несовершеннолетних.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4" w:name="sub_1040"/>
      <w:r w:rsidRPr="00B00AA0">
        <w:rPr>
          <w:rFonts w:ascii="Arial" w:hAnsi="Arial" w:cs="Arial"/>
          <w:b/>
          <w:bCs/>
          <w:sz w:val="24"/>
          <w:szCs w:val="24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bookmarkEnd w:id="54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00AA0">
        <w:rPr>
          <w:rFonts w:ascii="Arial" w:hAnsi="Arial" w:cs="Arial"/>
          <w:sz w:val="24"/>
          <w:szCs w:val="24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  <w:proofErr w:type="gramEnd"/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5" w:name="sub_1041"/>
      <w:r w:rsidRPr="00B00AA0">
        <w:rPr>
          <w:rFonts w:ascii="Arial" w:hAnsi="Arial" w:cs="Arial"/>
          <w:b/>
          <w:bCs/>
          <w:sz w:val="24"/>
          <w:szCs w:val="24"/>
        </w:rPr>
        <w:t>7. Ожидаемые результаты</w:t>
      </w:r>
    </w:p>
    <w:bookmarkEnd w:id="55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эффективной многоуровневой системы защиты детства, основанной на международных стандартах.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Создание государственно-общественного механизма реализации </w:t>
      </w:r>
      <w:hyperlink r:id="rId16" w:history="1">
        <w:r w:rsidRPr="00B00AA0">
          <w:rPr>
            <w:rFonts w:ascii="Arial" w:hAnsi="Arial" w:cs="Arial"/>
            <w:sz w:val="24"/>
            <w:szCs w:val="24"/>
          </w:rPr>
          <w:t>Конвенции</w:t>
        </w:r>
      </w:hyperlink>
      <w:r w:rsidRPr="00B00AA0">
        <w:rPr>
          <w:rFonts w:ascii="Arial" w:hAnsi="Arial" w:cs="Arial"/>
          <w:sz w:val="24"/>
          <w:szCs w:val="24"/>
        </w:rPr>
        <w:t xml:space="preserve"> о правах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Снижение количества правонарушений, совершаемых детьми и в отношении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Расширение спектра мер воспитательного характера.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6" w:name="sub_1047"/>
      <w:r w:rsidRPr="00B00AA0">
        <w:rPr>
          <w:rFonts w:ascii="Arial" w:hAnsi="Arial" w:cs="Arial"/>
          <w:b/>
          <w:bCs/>
          <w:sz w:val="24"/>
          <w:szCs w:val="24"/>
        </w:rPr>
        <w:t>VII. Дети - участники реализации Национальной стратегии</w:t>
      </w:r>
    </w:p>
    <w:bookmarkEnd w:id="56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7" w:name="sub_1043"/>
      <w:r w:rsidRPr="00B00AA0">
        <w:rPr>
          <w:rFonts w:ascii="Arial" w:hAnsi="Arial" w:cs="Arial"/>
          <w:b/>
          <w:bCs/>
          <w:sz w:val="24"/>
          <w:szCs w:val="24"/>
        </w:rPr>
        <w:lastRenderedPageBreak/>
        <w:t>1. Краткий анализ ситуации</w:t>
      </w:r>
    </w:p>
    <w:bookmarkEnd w:id="57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proofErr w:type="gramStart"/>
      <w:r w:rsidRPr="00B00AA0">
        <w:rPr>
          <w:rFonts w:ascii="Arial" w:hAnsi="Arial" w:cs="Arial"/>
          <w:sz w:val="24"/>
          <w:szCs w:val="24"/>
        </w:rPr>
        <w:t xml:space="preserve">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 w:rsidRPr="00B00AA0">
        <w:rPr>
          <w:rFonts w:ascii="Arial" w:hAnsi="Arial" w:cs="Arial"/>
          <w:sz w:val="24"/>
          <w:szCs w:val="24"/>
        </w:rPr>
        <w:t>элитизма</w:t>
      </w:r>
      <w:proofErr w:type="spellEnd"/>
      <w:r w:rsidRPr="00B00AA0">
        <w:rPr>
          <w:rFonts w:ascii="Arial" w:hAnsi="Arial" w:cs="Arial"/>
          <w:sz w:val="24"/>
          <w:szCs w:val="24"/>
        </w:rPr>
        <w:t xml:space="preserve">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нарушение конфиденциальности в отношении ребенка и стремление взрослых манипулировать его мнением.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8" w:name="sub_1044"/>
      <w:r w:rsidRPr="00B00AA0">
        <w:rPr>
          <w:rFonts w:ascii="Arial" w:hAnsi="Arial" w:cs="Arial"/>
          <w:b/>
          <w:bCs/>
          <w:sz w:val="24"/>
          <w:szCs w:val="24"/>
        </w:rPr>
        <w:t>2. Основные задачи</w:t>
      </w:r>
    </w:p>
    <w:bookmarkEnd w:id="58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правового обучения и воспитания детей, а также специалистов, работающих с детьми.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Привлечение детей к участию в общественной жизни.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Воспитание у детей гражданственности, расширение их знаний в области прав человека.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Освещение в средствах массовой информации темы участия детей в общественной жизни.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lastRenderedPageBreak/>
        <w:t>Создание системы мониторинга и оценки участия детей в принятии решений, затрагивающих их интересы.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59" w:name="sub_1045"/>
      <w:r w:rsidRPr="00B00AA0">
        <w:rPr>
          <w:rFonts w:ascii="Arial" w:hAnsi="Arial" w:cs="Arial"/>
          <w:b/>
          <w:bCs/>
          <w:sz w:val="24"/>
          <w:szCs w:val="24"/>
        </w:rPr>
        <w:t>3. Первоочередные меры</w:t>
      </w:r>
    </w:p>
    <w:bookmarkEnd w:id="59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Ратификация Европейской конвенции об осуществлении прав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Внесение изменений в </w:t>
      </w:r>
      <w:hyperlink r:id="rId17" w:history="1">
        <w:r w:rsidRPr="00B00AA0">
          <w:rPr>
            <w:rFonts w:ascii="Arial" w:hAnsi="Arial" w:cs="Arial"/>
            <w:sz w:val="24"/>
            <w:szCs w:val="24"/>
          </w:rPr>
          <w:t>Федеральный закон</w:t>
        </w:r>
      </w:hyperlink>
      <w:r w:rsidRPr="00B00AA0">
        <w:rPr>
          <w:rFonts w:ascii="Arial" w:hAnsi="Arial" w:cs="Arial"/>
          <w:sz w:val="24"/>
          <w:szCs w:val="24"/>
        </w:rPr>
        <w:t xml:space="preserve"> от 28 июня 1995 г. N 98-ФЗ "О государственной поддержке молодежных и детских общественных объединений".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Обучение детей способам обеспечения конфиденциальности и защиты своих личных данных в сети "Интернет".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Разработка стандартов и методик расширения участия детей в различных сферах жизнедеятельности.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60" w:name="sub_1046"/>
      <w:r w:rsidRPr="00B00AA0">
        <w:rPr>
          <w:rFonts w:ascii="Arial" w:hAnsi="Arial" w:cs="Arial"/>
          <w:b/>
          <w:bCs/>
          <w:sz w:val="24"/>
          <w:szCs w:val="24"/>
        </w:rPr>
        <w:t>4. Ожидаемые результаты</w:t>
      </w:r>
    </w:p>
    <w:bookmarkEnd w:id="60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правовой основы участия детей во всех сферах жизни общества.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Создание усовершенствованных образовательных программ и методик </w:t>
      </w:r>
      <w:proofErr w:type="gramStart"/>
      <w:r w:rsidRPr="00B00AA0">
        <w:rPr>
          <w:rFonts w:ascii="Arial" w:hAnsi="Arial" w:cs="Arial"/>
          <w:sz w:val="24"/>
          <w:szCs w:val="24"/>
        </w:rPr>
        <w:t>обучения по вопросам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, связанным с обеспечением и защитой прав ребенка, а также их внедрение </w:t>
      </w:r>
      <w:r w:rsidRPr="00B00AA0">
        <w:rPr>
          <w:rFonts w:ascii="Arial" w:hAnsi="Arial" w:cs="Arial"/>
          <w:sz w:val="24"/>
          <w:szCs w:val="24"/>
        </w:rPr>
        <w:lastRenderedPageBreak/>
        <w:t>в образовательный процесс, в том числе с использованием средств массовой информации и сети "Интернет".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Расширение влияния института уполномоченных по правам ребенка на всех уровнях.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61" w:name="sub_1048"/>
      <w:r w:rsidRPr="00B00AA0">
        <w:rPr>
          <w:rFonts w:ascii="Arial" w:hAnsi="Arial" w:cs="Arial"/>
          <w:b/>
          <w:bCs/>
          <w:sz w:val="24"/>
          <w:szCs w:val="24"/>
        </w:rPr>
        <w:t>VIII. Механизм реализации Национальной стратегии</w:t>
      </w:r>
    </w:p>
    <w:bookmarkEnd w:id="61"/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Национальная стратегия реализуется во взаимосвязи с </w:t>
      </w:r>
      <w:hyperlink r:id="rId18" w:history="1">
        <w:r w:rsidRPr="00B00AA0">
          <w:rPr>
            <w:rFonts w:ascii="Arial" w:hAnsi="Arial" w:cs="Arial"/>
            <w:sz w:val="24"/>
            <w:szCs w:val="24"/>
          </w:rPr>
          <w:t>Концепцией</w:t>
        </w:r>
      </w:hyperlink>
      <w:r w:rsidRPr="00B00AA0">
        <w:rPr>
          <w:rFonts w:ascii="Arial" w:hAnsi="Arial" w:cs="Arial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</w:t>
      </w:r>
      <w:hyperlink r:id="rId19" w:history="1">
        <w:r w:rsidRPr="00B00AA0">
          <w:rPr>
            <w:rFonts w:ascii="Arial" w:hAnsi="Arial" w:cs="Arial"/>
            <w:sz w:val="24"/>
            <w:szCs w:val="24"/>
          </w:rPr>
          <w:t>Концепцией</w:t>
        </w:r>
      </w:hyperlink>
      <w:r w:rsidRPr="00B00AA0">
        <w:rPr>
          <w:rFonts w:ascii="Arial" w:hAnsi="Arial" w:cs="Arial"/>
          <w:sz w:val="24"/>
          <w:szCs w:val="24"/>
        </w:rP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Координирующим органом является образуемый при Президенте Российской Федерации </w:t>
      </w:r>
      <w:hyperlink w:anchor="sub_1000" w:history="1">
        <w:r w:rsidRPr="00B00AA0">
          <w:rPr>
            <w:rFonts w:ascii="Arial" w:hAnsi="Arial" w:cs="Arial"/>
            <w:sz w:val="24"/>
            <w:szCs w:val="24"/>
          </w:rPr>
          <w:t>координационный совет</w:t>
        </w:r>
      </w:hyperlink>
      <w:r w:rsidRPr="00B00AA0">
        <w:rPr>
          <w:rFonts w:ascii="Arial" w:hAnsi="Arial" w:cs="Arial"/>
          <w:sz w:val="24"/>
          <w:szCs w:val="24"/>
        </w:rPr>
        <w:t>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На основе постоянного мониторинга реализации Национальной стратегии предусматривается проводить корректировку управленческих решений. </w:t>
      </w:r>
      <w:proofErr w:type="gramStart"/>
      <w:r w:rsidRPr="00B00AA0">
        <w:rPr>
          <w:rFonts w:ascii="Arial" w:hAnsi="Arial" w:cs="Arial"/>
          <w:sz w:val="24"/>
          <w:szCs w:val="24"/>
        </w:rPr>
        <w:t>Контроль за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A20205" w:rsidRPr="00B00AA0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00AA0">
        <w:rPr>
          <w:rFonts w:ascii="Arial" w:hAnsi="Arial" w:cs="Arial"/>
          <w:sz w:val="24"/>
          <w:szCs w:val="24"/>
        </w:rPr>
        <w:t xml:space="preserve">Механизмом </w:t>
      </w:r>
      <w:proofErr w:type="gramStart"/>
      <w:r w:rsidRPr="00B00A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B00AA0">
        <w:rPr>
          <w:rFonts w:ascii="Arial" w:hAnsi="Arial" w:cs="Arial"/>
          <w:sz w:val="24"/>
          <w:szCs w:val="24"/>
        </w:rPr>
        <w:t xml:space="preserve"> ходом реализации Национальной стратегии являются ежегодные аналитические доклады образуемого при Президенте Российской </w:t>
      </w:r>
      <w:r w:rsidRPr="00B00AA0">
        <w:rPr>
          <w:rFonts w:ascii="Arial" w:hAnsi="Arial" w:cs="Arial"/>
          <w:sz w:val="24"/>
          <w:szCs w:val="24"/>
        </w:rPr>
        <w:lastRenderedPageBreak/>
        <w:t>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bookmarkEnd w:id="0"/>
    <w:p w:rsidR="00A20205" w:rsidRPr="00A20205" w:rsidRDefault="00A20205" w:rsidP="00A20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77D9" w:rsidRDefault="003177D9"/>
    <w:sectPr w:rsidR="003177D9" w:rsidSect="00E4605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F92"/>
    <w:rsid w:val="003177D9"/>
    <w:rsid w:val="00490140"/>
    <w:rsid w:val="00562F92"/>
    <w:rsid w:val="00814844"/>
    <w:rsid w:val="00A20205"/>
    <w:rsid w:val="00B00AA0"/>
    <w:rsid w:val="00D40103"/>
    <w:rsid w:val="00D76A16"/>
    <w:rsid w:val="00E4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4"/>
  </w:style>
  <w:style w:type="paragraph" w:styleId="1">
    <w:name w:val="heading 1"/>
    <w:basedOn w:val="a"/>
    <w:next w:val="a"/>
    <w:link w:val="10"/>
    <w:uiPriority w:val="99"/>
    <w:qFormat/>
    <w:rsid w:val="00A202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020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20205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A2020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A2020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202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202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020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20205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A2020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A2020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202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1961.1000" TargetMode="External"/><Relationship Id="rId13" Type="http://schemas.openxmlformats.org/officeDocument/2006/relationships/hyperlink" Target="garantF1://3989570.0" TargetMode="External"/><Relationship Id="rId18" Type="http://schemas.openxmlformats.org/officeDocument/2006/relationships/hyperlink" Target="garantF1://94365.100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94365.1000" TargetMode="External"/><Relationship Id="rId12" Type="http://schemas.openxmlformats.org/officeDocument/2006/relationships/hyperlink" Target="garantF1://12084011.10000" TargetMode="External"/><Relationship Id="rId17" Type="http://schemas.openxmlformats.org/officeDocument/2006/relationships/hyperlink" Target="garantF1://3544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2440422.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2440422.0" TargetMode="External"/><Relationship Id="rId11" Type="http://schemas.openxmlformats.org/officeDocument/2006/relationships/hyperlink" Target="garantF1://70957260.10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2440422.0" TargetMode="External"/><Relationship Id="rId10" Type="http://schemas.openxmlformats.org/officeDocument/2006/relationships/hyperlink" Target="garantF1://70296478.2000" TargetMode="External"/><Relationship Id="rId19" Type="http://schemas.openxmlformats.org/officeDocument/2006/relationships/hyperlink" Target="garantF1://91961.1000" TargetMode="External"/><Relationship Id="rId4" Type="http://schemas.openxmlformats.org/officeDocument/2006/relationships/hyperlink" Target="garantF1://70142628.1000" TargetMode="External"/><Relationship Id="rId9" Type="http://schemas.openxmlformats.org/officeDocument/2006/relationships/hyperlink" Target="garantF1://70296478.1000" TargetMode="External"/><Relationship Id="rId14" Type="http://schemas.openxmlformats.org/officeDocument/2006/relationships/hyperlink" Target="garantF1://70259656.0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13877</Words>
  <Characters>79103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2015-07-28T11:05:00Z</dcterms:created>
  <dcterms:modified xsi:type="dcterms:W3CDTF">2015-09-18T09:48:00Z</dcterms:modified>
</cp:coreProperties>
</file>