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CF" w:rsidRDefault="002764CF" w:rsidP="00276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</w:t>
      </w:r>
    </w:p>
    <w:p w:rsidR="002764CF" w:rsidRDefault="002764CF" w:rsidP="00276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4CF" w:rsidRDefault="002764CF" w:rsidP="00276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управлением</w:t>
      </w:r>
      <w:proofErr w:type="gramEnd"/>
    </w:p>
    <w:p w:rsidR="002764CF" w:rsidRDefault="002764CF" w:rsidP="002764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ЗАГС</w:t>
      </w:r>
    </w:p>
    <w:p w:rsidR="002764CF" w:rsidRDefault="002764CF" w:rsidP="002764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</w:t>
      </w: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CF" w:rsidRDefault="001339E0" w:rsidP="0027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4CF" w:rsidRDefault="002764CF" w:rsidP="00276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______20__г.                                                                                   № ____</w:t>
      </w:r>
    </w:p>
    <w:p w:rsidR="002764CF" w:rsidRDefault="002764CF" w:rsidP="00276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64CF" w:rsidRDefault="002764CF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</w:t>
      </w:r>
    </w:p>
    <w:p w:rsidR="002764CF" w:rsidRDefault="00D231C0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339E0">
        <w:rPr>
          <w:rFonts w:ascii="Times New Roman" w:hAnsi="Times New Roman" w:cs="Times New Roman"/>
          <w:sz w:val="28"/>
          <w:szCs w:val="28"/>
        </w:rPr>
        <w:t>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4C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764CF" w:rsidRDefault="002764CF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 </w:t>
      </w:r>
      <w:r w:rsidR="001339E0">
        <w:rPr>
          <w:rFonts w:ascii="Times New Roman" w:hAnsi="Times New Roman" w:cs="Times New Roman"/>
          <w:sz w:val="28"/>
          <w:szCs w:val="28"/>
        </w:rPr>
        <w:t>29.01</w:t>
      </w:r>
      <w:r>
        <w:rPr>
          <w:rFonts w:ascii="Times New Roman" w:hAnsi="Times New Roman" w:cs="Times New Roman"/>
          <w:sz w:val="28"/>
          <w:szCs w:val="28"/>
        </w:rPr>
        <w:t xml:space="preserve">.2013 № </w:t>
      </w:r>
      <w:r w:rsidR="001339E0">
        <w:rPr>
          <w:rFonts w:ascii="Times New Roman" w:hAnsi="Times New Roman" w:cs="Times New Roman"/>
          <w:sz w:val="28"/>
          <w:szCs w:val="28"/>
        </w:rPr>
        <w:t>443</w:t>
      </w:r>
    </w:p>
    <w:p w:rsidR="001339E0" w:rsidRDefault="002764CF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1339E0">
        <w:rPr>
          <w:rFonts w:ascii="Times New Roman" w:hAnsi="Times New Roman" w:cs="Times New Roman"/>
          <w:sz w:val="28"/>
          <w:szCs w:val="28"/>
        </w:rPr>
        <w:t xml:space="preserve"> порядке организации проведения</w:t>
      </w:r>
    </w:p>
    <w:p w:rsidR="001339E0" w:rsidRDefault="001339E0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церемоний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</w:t>
      </w:r>
    </w:p>
    <w:p w:rsidR="001339E0" w:rsidRDefault="001339E0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брака на территории </w:t>
      </w:r>
    </w:p>
    <w:p w:rsidR="002764CF" w:rsidRDefault="001339E0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Сургута»</w:t>
      </w:r>
    </w:p>
    <w:p w:rsidR="002764CF" w:rsidRDefault="002764CF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1339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91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города от 30.11.2015 № 2773 «О переименовании муниципального бюджетного учреждения «Дворец торжеств» в муниципальное казенное учреждение «Дворец торжеств» и утверждении устава в новой редакции» </w:t>
      </w:r>
    </w:p>
    <w:p w:rsidR="002764CF" w:rsidRDefault="002764CF" w:rsidP="00292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1339E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91776D">
        <w:rPr>
          <w:rFonts w:ascii="Times New Roman" w:hAnsi="Times New Roman" w:cs="Times New Roman"/>
          <w:sz w:val="28"/>
          <w:szCs w:val="28"/>
        </w:rPr>
        <w:t xml:space="preserve">от </w:t>
      </w:r>
      <w:r w:rsidR="001339E0">
        <w:rPr>
          <w:rFonts w:ascii="Times New Roman" w:hAnsi="Times New Roman" w:cs="Times New Roman"/>
          <w:sz w:val="28"/>
          <w:szCs w:val="28"/>
        </w:rPr>
        <w:t>29.01.2013 № 443</w:t>
      </w:r>
      <w:r w:rsidR="0091776D">
        <w:rPr>
          <w:rFonts w:ascii="Times New Roman" w:hAnsi="Times New Roman" w:cs="Times New Roman"/>
          <w:sz w:val="28"/>
          <w:szCs w:val="28"/>
        </w:rPr>
        <w:t xml:space="preserve"> «О </w:t>
      </w:r>
      <w:r w:rsidR="001339E0">
        <w:rPr>
          <w:rFonts w:ascii="Times New Roman" w:hAnsi="Times New Roman" w:cs="Times New Roman"/>
          <w:sz w:val="28"/>
          <w:szCs w:val="28"/>
        </w:rPr>
        <w:t>порядке организации проведения церемоний государственной регистрации заключения брака на территории города Сургута» (с изме</w:t>
      </w:r>
      <w:r w:rsidR="005C1BF1">
        <w:rPr>
          <w:rFonts w:ascii="Times New Roman" w:hAnsi="Times New Roman" w:cs="Times New Roman"/>
          <w:sz w:val="28"/>
          <w:szCs w:val="28"/>
        </w:rPr>
        <w:t xml:space="preserve">нениями от 26.06.2013 № 4349, 21.01.2014 № 371,  13.04.2015 № 2469, </w:t>
      </w:r>
      <w:r w:rsidR="001339E0">
        <w:rPr>
          <w:rFonts w:ascii="Times New Roman" w:hAnsi="Times New Roman" w:cs="Times New Roman"/>
          <w:sz w:val="28"/>
          <w:szCs w:val="28"/>
        </w:rPr>
        <w:t>16.09.20</w:t>
      </w:r>
      <w:r w:rsidR="005C1BF1">
        <w:rPr>
          <w:rFonts w:ascii="Times New Roman" w:hAnsi="Times New Roman" w:cs="Times New Roman"/>
          <w:sz w:val="28"/>
          <w:szCs w:val="28"/>
        </w:rPr>
        <w:t>15 № 6459)</w:t>
      </w:r>
      <w:r>
        <w:rPr>
          <w:rFonts w:ascii="Times New Roman" w:hAnsi="Times New Roman" w:cs="Times New Roman"/>
          <w:sz w:val="28"/>
          <w:szCs w:val="28"/>
        </w:rPr>
        <w:t xml:space="preserve"> изменение, заменив по тексту </w:t>
      </w:r>
      <w:r w:rsidR="001339E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«муниципальное бюджетное учреждение «Дворец торжеств» и МБУ «Д</w:t>
      </w:r>
      <w:r w:rsidR="001339E0">
        <w:rPr>
          <w:rFonts w:ascii="Times New Roman" w:hAnsi="Times New Roman" w:cs="Times New Roman"/>
          <w:sz w:val="28"/>
          <w:szCs w:val="28"/>
        </w:rPr>
        <w:t xml:space="preserve">ворец торжеств» соответственно </w:t>
      </w:r>
      <w:r>
        <w:rPr>
          <w:rFonts w:ascii="Times New Roman" w:hAnsi="Times New Roman" w:cs="Times New Roman"/>
          <w:sz w:val="28"/>
          <w:szCs w:val="28"/>
        </w:rPr>
        <w:t>словами «муниципальное казенное учреждение «Дворец торже</w:t>
      </w:r>
      <w:r w:rsidR="0091776D">
        <w:rPr>
          <w:rFonts w:ascii="Times New Roman" w:hAnsi="Times New Roman" w:cs="Times New Roman"/>
          <w:sz w:val="28"/>
          <w:szCs w:val="28"/>
        </w:rPr>
        <w:t xml:space="preserve">ств» и МКУ «Дворец торжеств» и </w:t>
      </w:r>
      <w:r>
        <w:rPr>
          <w:rFonts w:ascii="Times New Roman" w:hAnsi="Times New Roman" w:cs="Times New Roman"/>
          <w:sz w:val="28"/>
          <w:szCs w:val="28"/>
        </w:rPr>
        <w:t>в соответствующих падежах.</w:t>
      </w:r>
    </w:p>
    <w:p w:rsidR="001339E0" w:rsidRDefault="001339E0" w:rsidP="0091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2764CF" w:rsidRDefault="001339E0" w:rsidP="009177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4CF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764C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64CF" w:rsidRDefault="002764CF" w:rsidP="0091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9177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133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Д.В. Попов</w:t>
      </w:r>
    </w:p>
    <w:p w:rsidR="0091776D" w:rsidRDefault="0091776D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1"/>
        <w:gridCol w:w="1666"/>
        <w:gridCol w:w="2060"/>
        <w:gridCol w:w="2060"/>
      </w:tblGrid>
      <w:tr w:rsidR="002764CF" w:rsidTr="002764CF"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Должность, Ф.И.О.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Подпись (возможные замечания)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визирования документа</w:t>
            </w:r>
          </w:p>
        </w:tc>
      </w:tr>
      <w:tr w:rsidR="002764CF" w:rsidTr="002764CF">
        <w:trPr>
          <w:trHeight w:val="285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города </w:t>
            </w:r>
          </w:p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Н.П. Алешкова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исх.</w:t>
            </w:r>
          </w:p>
        </w:tc>
      </w:tr>
      <w:tr w:rsidR="002764CF" w:rsidTr="002764C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«__»_______2016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«__»_______2016</w:t>
            </w:r>
          </w:p>
        </w:tc>
      </w:tr>
      <w:tr w:rsidR="002764CF" w:rsidTr="002764CF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Правовое управление Администрации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CF" w:rsidRDefault="002764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«___»______2016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исх.</w:t>
            </w:r>
          </w:p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«___»______2016</w:t>
            </w:r>
          </w:p>
        </w:tc>
      </w:tr>
      <w:tr w:rsidR="002764CF" w:rsidTr="002764CF">
        <w:trPr>
          <w:trHeight w:val="390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 записи актов гражданского состояния Администрации города</w:t>
            </w:r>
          </w:p>
          <w:p w:rsidR="002764CF" w:rsidRDefault="00276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Макарова Т.Ф.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исх.</w:t>
            </w:r>
          </w:p>
        </w:tc>
      </w:tr>
      <w:tr w:rsidR="002764CF" w:rsidTr="002764CF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«__»_______2016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«__»_______2016</w:t>
            </w:r>
          </w:p>
        </w:tc>
      </w:tr>
      <w:tr w:rsidR="002764CF" w:rsidTr="002764CF">
        <w:trPr>
          <w:trHeight w:val="40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муниципального казенного учреждения «Дворец торжеств»</w:t>
            </w:r>
          </w:p>
          <w:p w:rsidR="002764CF" w:rsidRDefault="00276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CF" w:rsidRDefault="002764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исх.</w:t>
            </w:r>
          </w:p>
        </w:tc>
      </w:tr>
      <w:tr w:rsidR="002764CF" w:rsidTr="002764CF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4CF" w:rsidRDefault="002764CF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«___»_____2016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4CF" w:rsidRDefault="00276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«___»_____2016</w:t>
            </w:r>
          </w:p>
        </w:tc>
      </w:tr>
    </w:tbl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</w:t>
      </w: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казенное учреждение «Дворец торжеств»</w:t>
      </w:r>
    </w:p>
    <w:p w:rsidR="002764CF" w:rsidRPr="005C1BF1" w:rsidRDefault="005C1BF1" w:rsidP="00276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BF1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5C1BF1">
        <w:rPr>
          <w:rFonts w:ascii="Times New Roman" w:hAnsi="Times New Roman" w:cs="Times New Roman"/>
          <w:sz w:val="24"/>
          <w:szCs w:val="24"/>
        </w:rPr>
        <w:t xml:space="preserve"> информационной политики</w:t>
      </w:r>
    </w:p>
    <w:p w:rsidR="002764CF" w:rsidRPr="005C1BF1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BF1" w:rsidRDefault="005C1BF1" w:rsidP="002764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Поликаева Наталья Алексеевна</w:t>
      </w: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</w:t>
      </w:r>
      <w:proofErr w:type="gramEnd"/>
      <w:r>
        <w:rPr>
          <w:rFonts w:ascii="Times New Roman" w:hAnsi="Times New Roman" w:cs="Times New Roman"/>
        </w:rPr>
        <w:t xml:space="preserve"> 8(3462) 95-09-41</w:t>
      </w:r>
    </w:p>
    <w:p w:rsidR="002764CF" w:rsidRDefault="002764CF" w:rsidP="0027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231C0" w:rsidRDefault="005C1BF1" w:rsidP="00D2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1776D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 w:rsidR="007C18D8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D231C0" w:rsidRDefault="0091776D" w:rsidP="00D2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31C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</w:t>
      </w:r>
    </w:p>
    <w:p w:rsidR="00D231C0" w:rsidRDefault="00D231C0" w:rsidP="00D2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29.01.2013 № 443 «О порядке организации проведения церемоний государственной регистрации заключения брака на территории  города Сургута»</w:t>
      </w:r>
    </w:p>
    <w:p w:rsidR="0091776D" w:rsidRDefault="0091776D" w:rsidP="0027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1C0" w:rsidRDefault="002764CF" w:rsidP="00D23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города от 30.11.2015 № 2773 «О переименовании муниципального бюджетного учреждения «Дворец торжеств» в муниципальное казенное учреждение «Дворец торжеств» и утверждении устава в новой редакции» подготовлен проект </w:t>
      </w:r>
      <w:r w:rsidR="007C18D8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7C1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31C0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города от 29.01.2013 № 443 «О порядке организации проведения церемоний государственной регистрации заключения брака на территории города Сургута»</w:t>
      </w:r>
      <w:r w:rsidR="005C1B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Т.Ф. Макарова </w:t>
      </w: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7C18D8" w:rsidRDefault="007C18D8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rPr>
          <w:rFonts w:ascii="Times New Roman" w:hAnsi="Times New Roman" w:cs="Times New Roman"/>
          <w:sz w:val="28"/>
          <w:szCs w:val="28"/>
        </w:rPr>
      </w:pPr>
    </w:p>
    <w:p w:rsidR="002764CF" w:rsidRDefault="002764CF" w:rsidP="0027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Поликаева Наталья Алексеевна</w:t>
      </w:r>
    </w:p>
    <w:p w:rsidR="002764CF" w:rsidRDefault="002764CF" w:rsidP="0027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8(3462)95-09-41</w:t>
      </w:r>
    </w:p>
    <w:p w:rsidR="00244981" w:rsidRDefault="00244981"/>
    <w:sectPr w:rsidR="00244981" w:rsidSect="001339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D8"/>
    <w:rsid w:val="001339E0"/>
    <w:rsid w:val="00244981"/>
    <w:rsid w:val="002764CF"/>
    <w:rsid w:val="0029285C"/>
    <w:rsid w:val="005755E4"/>
    <w:rsid w:val="005A0ED8"/>
    <w:rsid w:val="005C1BF1"/>
    <w:rsid w:val="007C18D8"/>
    <w:rsid w:val="0091776D"/>
    <w:rsid w:val="00D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3F289-4F79-47AC-86A7-4A27902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Поликаева Наталья Алексеевна</dc:creator>
  <cp:keywords/>
  <dc:description/>
  <cp:lastModifiedBy>Поликаева Наталья Алексеевна</cp:lastModifiedBy>
  <cp:revision>13</cp:revision>
  <cp:lastPrinted>2016-01-27T12:39:00Z</cp:lastPrinted>
  <dcterms:created xsi:type="dcterms:W3CDTF">2016-01-27T10:14:00Z</dcterms:created>
  <dcterms:modified xsi:type="dcterms:W3CDTF">2016-01-27T12:42:00Z</dcterms:modified>
</cp:coreProperties>
</file>