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1E2" w:rsidRPr="001C51E2" w:rsidRDefault="001C51E2" w:rsidP="001C51E2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C51E2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Сургута от 10.06.2014 N 3879</w:t>
      </w:r>
    </w:p>
    <w:p w:rsidR="005432FE" w:rsidRPr="004D5A06" w:rsidRDefault="001C51E2" w:rsidP="001C51E2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51E2">
        <w:rPr>
          <w:rFonts w:ascii="Times New Roman" w:hAnsi="Times New Roman"/>
          <w:i/>
          <w:color w:val="000000"/>
          <w:sz w:val="24"/>
          <w:szCs w:val="24"/>
          <w:u w:val="single"/>
        </w:rPr>
        <w:t>(ред. от 07.08.2014) «Об утверждении Порядка принятия решений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и порядка их предоставления»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4D5A06"/>
    <w:rsid w:val="005432FE"/>
    <w:rsid w:val="00612E8F"/>
    <w:rsid w:val="00970BCF"/>
    <w:rsid w:val="00A57565"/>
    <w:rsid w:val="00BB1DC7"/>
    <w:rsid w:val="00BB4B9A"/>
    <w:rsid w:val="00BC058D"/>
    <w:rsid w:val="00C65990"/>
    <w:rsid w:val="00F2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2015-07-21T07:08:00Z</dcterms:created>
  <dcterms:modified xsi:type="dcterms:W3CDTF">2015-07-21T07:08:00Z</dcterms:modified>
</cp:coreProperties>
</file>