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54" w:rsidRPr="0048539B" w:rsidRDefault="0048539B" w:rsidP="00E56B82">
      <w:pPr>
        <w:ind w:left="5670"/>
        <w:rPr>
          <w:rFonts w:ascii="Times New Roman" w:hAnsi="Times New Roman" w:cs="Times New Roman"/>
        </w:rPr>
      </w:pPr>
      <w:r w:rsidRPr="0048539B">
        <w:rPr>
          <w:rFonts w:ascii="Times New Roman" w:hAnsi="Times New Roman" w:cs="Times New Roman"/>
        </w:rPr>
        <w:t>Проект</w:t>
      </w:r>
      <w:r w:rsidR="009C600D">
        <w:rPr>
          <w:rFonts w:ascii="Times New Roman" w:hAnsi="Times New Roman" w:cs="Times New Roman"/>
        </w:rPr>
        <w:t xml:space="preserve"> </w:t>
      </w:r>
    </w:p>
    <w:p w:rsidR="0048539B" w:rsidRPr="0048539B" w:rsidRDefault="0048539B" w:rsidP="00E56B82">
      <w:pPr>
        <w:ind w:left="5670"/>
        <w:rPr>
          <w:rFonts w:ascii="Times New Roman" w:hAnsi="Times New Roman" w:cs="Times New Roman"/>
        </w:rPr>
      </w:pPr>
      <w:r w:rsidRPr="0048539B">
        <w:rPr>
          <w:rFonts w:ascii="Times New Roman" w:hAnsi="Times New Roman" w:cs="Times New Roman"/>
        </w:rPr>
        <w:t xml:space="preserve">подготовлен департаментом </w:t>
      </w:r>
    </w:p>
    <w:p w:rsidR="0048539B" w:rsidRDefault="0048539B" w:rsidP="00E56B82">
      <w:pPr>
        <w:ind w:left="5670"/>
        <w:rPr>
          <w:rFonts w:ascii="Times New Roman" w:hAnsi="Times New Roman" w:cs="Times New Roman"/>
        </w:rPr>
      </w:pPr>
      <w:r w:rsidRPr="0048539B">
        <w:rPr>
          <w:rFonts w:ascii="Times New Roman" w:hAnsi="Times New Roman" w:cs="Times New Roman"/>
        </w:rPr>
        <w:t xml:space="preserve">по экономической политике </w:t>
      </w:r>
    </w:p>
    <w:p w:rsidR="0048539B" w:rsidRPr="0048539B" w:rsidRDefault="0048539B" w:rsidP="0048539B">
      <w:pPr>
        <w:jc w:val="right"/>
        <w:rPr>
          <w:rFonts w:ascii="Times New Roman" w:hAnsi="Times New Roman" w:cs="Times New Roman"/>
        </w:rPr>
      </w:pPr>
    </w:p>
    <w:p w:rsidR="0048539B" w:rsidRPr="0048539B" w:rsidRDefault="0048539B" w:rsidP="00485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39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8539B" w:rsidRPr="0048539B" w:rsidRDefault="0048539B" w:rsidP="0048539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539B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48539B" w:rsidRPr="0048539B" w:rsidRDefault="0048539B" w:rsidP="0048539B"/>
    <w:p w:rsidR="0048539B" w:rsidRPr="0048539B" w:rsidRDefault="0048539B" w:rsidP="00485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39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8539B" w:rsidRPr="0048539B" w:rsidRDefault="0048539B" w:rsidP="00485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48539B" w:rsidRDefault="0048539B" w:rsidP="00485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3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539B" w:rsidRPr="0048539B" w:rsidRDefault="0048539B" w:rsidP="00485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48539B" w:rsidRDefault="0048539B" w:rsidP="0048539B">
      <w:pPr>
        <w:tabs>
          <w:tab w:val="left" w:pos="255"/>
        </w:tabs>
        <w:rPr>
          <w:rFonts w:ascii="Times New Roman" w:hAnsi="Times New Roman" w:cs="Times New Roman"/>
        </w:rPr>
      </w:pPr>
    </w:p>
    <w:tbl>
      <w:tblPr>
        <w:tblW w:w="9278" w:type="dxa"/>
        <w:tblLook w:val="01E0" w:firstRow="1" w:lastRow="1" w:firstColumn="1" w:lastColumn="1" w:noHBand="0" w:noVBand="0"/>
      </w:tblPr>
      <w:tblGrid>
        <w:gridCol w:w="4644"/>
        <w:gridCol w:w="4634"/>
      </w:tblGrid>
      <w:tr w:rsidR="0048539B" w:rsidRPr="0048539B" w:rsidTr="00220941">
        <w:tc>
          <w:tcPr>
            <w:tcW w:w="4644" w:type="dxa"/>
          </w:tcPr>
          <w:p w:rsidR="0048539B" w:rsidRPr="009315CA" w:rsidRDefault="00220941" w:rsidP="00F928D5">
            <w:pPr>
              <w:widowControl/>
              <w:autoSpaceDE/>
              <w:autoSpaceDN/>
              <w:adjustRightInd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CA">
              <w:rPr>
                <w:rFonts w:ascii="Times New Roman" w:hAnsi="Times New Roman" w:cs="Times New Roman"/>
                <w:sz w:val="28"/>
                <w:szCs w:val="22"/>
              </w:rPr>
              <w:t xml:space="preserve">Об утверждении порядка осуществления мониторинга </w:t>
            </w:r>
            <w:r w:rsidR="00A70B36" w:rsidRPr="009315CA">
              <w:rPr>
                <w:rFonts w:ascii="Times New Roman" w:hAnsi="Times New Roman" w:cs="Times New Roman"/>
                <w:sz w:val="28"/>
                <w:szCs w:val="22"/>
              </w:rPr>
              <w:t xml:space="preserve">и контроля </w:t>
            </w:r>
            <w:r w:rsidRPr="009315CA">
              <w:rPr>
                <w:rFonts w:ascii="Times New Roman" w:hAnsi="Times New Roman" w:cs="Times New Roman"/>
                <w:sz w:val="28"/>
                <w:szCs w:val="22"/>
              </w:rPr>
              <w:t>реализации документов стратегического планирования и подготовки документов, в которых о</w:t>
            </w:r>
            <w:r w:rsidR="008F5240" w:rsidRPr="009315CA">
              <w:rPr>
                <w:rFonts w:ascii="Times New Roman" w:hAnsi="Times New Roman" w:cs="Times New Roman"/>
                <w:sz w:val="28"/>
                <w:szCs w:val="22"/>
              </w:rPr>
              <w:t>тражаются результаты мониторинга</w:t>
            </w:r>
          </w:p>
          <w:p w:rsidR="0048539B" w:rsidRDefault="0048539B" w:rsidP="0048539B">
            <w:pPr>
              <w:jc w:val="both"/>
              <w:rPr>
                <w:rFonts w:ascii="Times New Roman" w:hAnsi="Times New Roman" w:cs="Times New Roman"/>
              </w:rPr>
            </w:pPr>
          </w:p>
          <w:p w:rsidR="0048539B" w:rsidRPr="0048539B" w:rsidRDefault="0048539B" w:rsidP="00485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</w:tcPr>
          <w:p w:rsidR="0048539B" w:rsidRPr="0048539B" w:rsidRDefault="0048539B" w:rsidP="0048539B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</w:tbl>
    <w:p w:rsidR="00A70B36" w:rsidRPr="009315CA" w:rsidRDefault="00A70B36" w:rsidP="00A70B3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28.06.2014 № 172-ФЗ 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стратегическом планировании в Российской Федерации», Уставом муниципального образования городской округ город Сургут, распоряжением Администрации города от 01.08.2014 № 2237 «О мерах по реализации Федерального закона от 28.06.2014 № 172-ФЗ «О стратегическом планировании                 в Российской Федерации» (с последующими изменениями), </w:t>
      </w:r>
      <w:r w:rsidRPr="009315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распоряжением Администрации города от 30.12.2005 № 3686 «Об утверждении Регламента  Администрации города» (с последующими изменениями)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A70B36" w:rsidRPr="009315CA" w:rsidRDefault="00A70B36" w:rsidP="00041435">
      <w:pPr>
        <w:pStyle w:val="1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5CA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Утвердить порядок осуществления мониторинга </w:t>
      </w:r>
      <w:r w:rsidR="00FE7038" w:rsidRPr="009315CA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и контроля </w:t>
      </w:r>
      <w:r w:rsidRPr="009315CA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реализации документов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стратегического планирования и подготовки документов, в которых отражаются результаты мониторинга</w:t>
      </w:r>
      <w:r w:rsidR="00FE7038"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приложению.</w:t>
      </w:r>
    </w:p>
    <w:p w:rsidR="00041435" w:rsidRPr="009315CA" w:rsidRDefault="00041435" w:rsidP="008F5240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2"/>
        </w:rPr>
      </w:pPr>
      <w:r w:rsidRPr="009315CA">
        <w:rPr>
          <w:rFonts w:ascii="Times New Roman" w:hAnsi="Times New Roman" w:cs="Times New Roman"/>
          <w:sz w:val="28"/>
          <w:szCs w:val="22"/>
        </w:rPr>
        <w:t>Определить департамент по экономической политике Администрации города ответственным органом за осуществление</w:t>
      </w:r>
      <w:r w:rsidRPr="009315CA">
        <w:t xml:space="preserve"> </w:t>
      </w:r>
      <w:r w:rsidRPr="009315CA">
        <w:rPr>
          <w:rFonts w:ascii="Times New Roman" w:hAnsi="Times New Roman" w:cs="Times New Roman"/>
          <w:sz w:val="28"/>
          <w:szCs w:val="22"/>
        </w:rPr>
        <w:t>мониторинга и контроля реализации Стратегии социально-экономического развития муниципального образования городской округ город Сургут и плана мероприятий по реализации Стратегии социально-экономического развития муниципального образования городской округ город Сургут.</w:t>
      </w:r>
    </w:p>
    <w:p w:rsidR="008F5240" w:rsidRPr="009315CA" w:rsidRDefault="008F5240" w:rsidP="008F5240">
      <w:pPr>
        <w:pStyle w:val="a5"/>
        <w:numPr>
          <w:ilvl w:val="0"/>
          <w:numId w:val="4"/>
        </w:numPr>
        <w:ind w:left="0" w:firstLine="360"/>
        <w:jc w:val="both"/>
      </w:pPr>
      <w:r w:rsidRPr="009315CA">
        <w:rPr>
          <w:rFonts w:ascii="Times New Roman" w:hAnsi="Times New Roman" w:cs="Times New Roman"/>
          <w:sz w:val="28"/>
          <w:szCs w:val="22"/>
        </w:rPr>
        <w:t>Признать утратившим силу постановление Администрации города от 04.09.2015 № 6196 «Об утверждении порядка осуществления мониторинга реализации документов стратегического планирования и подготовки документов, в которых отражаются результаты мониторинга».</w:t>
      </w:r>
    </w:p>
    <w:p w:rsidR="00A70B36" w:rsidRPr="009315CA" w:rsidRDefault="008F5240" w:rsidP="00A70B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70B36" w:rsidRPr="009315CA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опубликовать настоящее                 </w:t>
      </w:r>
      <w:r w:rsidR="00A70B36" w:rsidRPr="009315CA">
        <w:rPr>
          <w:rFonts w:ascii="Times New Roman" w:hAnsi="Times New Roman" w:cs="Times New Roman"/>
          <w:spacing w:val="-4"/>
          <w:sz w:val="28"/>
          <w:szCs w:val="28"/>
        </w:rPr>
        <w:t>постановление в средствах массовой информации и разместить на официальном</w:t>
      </w:r>
      <w:r w:rsidR="00A70B36" w:rsidRPr="009315CA">
        <w:rPr>
          <w:rFonts w:ascii="Times New Roman" w:hAnsi="Times New Roman" w:cs="Times New Roman"/>
          <w:sz w:val="28"/>
          <w:szCs w:val="28"/>
        </w:rPr>
        <w:t xml:space="preserve">                      интернет-сайте Администрации города.</w:t>
      </w:r>
    </w:p>
    <w:p w:rsidR="00A70B36" w:rsidRPr="009315CA" w:rsidRDefault="008F5240" w:rsidP="00A70B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5</w:t>
      </w:r>
      <w:r w:rsidR="00A70B36" w:rsidRPr="009315CA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A70B36" w:rsidRPr="008C1E05" w:rsidRDefault="00A70B36" w:rsidP="00A70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36" w:rsidRPr="008C1E05" w:rsidRDefault="00A70B36" w:rsidP="00A70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Default="00A70B36" w:rsidP="00A70B36">
      <w:r w:rsidRPr="008C1E05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E05">
        <w:rPr>
          <w:rFonts w:ascii="Times New Roman" w:hAnsi="Times New Roman" w:cs="Times New Roman"/>
          <w:sz w:val="28"/>
          <w:szCs w:val="28"/>
        </w:rPr>
        <w:t xml:space="preserve">                    Д.В. Попов</w:t>
      </w:r>
    </w:p>
    <w:p w:rsidR="0048539B" w:rsidRDefault="0048539B">
      <w:pPr>
        <w:widowControl/>
        <w:autoSpaceDE/>
        <w:autoSpaceDN/>
        <w:adjustRightInd/>
        <w:spacing w:after="200" w:line="276" w:lineRule="auto"/>
      </w:pPr>
    </w:p>
    <w:p w:rsidR="007F07CA" w:rsidRDefault="007F07CA" w:rsidP="0048539B">
      <w:pPr>
        <w:rPr>
          <w:rFonts w:ascii="Times New Roman" w:hAnsi="Times New Roman" w:cs="Times New Roman"/>
          <w:sz w:val="20"/>
          <w:szCs w:val="20"/>
        </w:rPr>
      </w:pPr>
    </w:p>
    <w:p w:rsidR="00434E08" w:rsidRPr="0048539B" w:rsidRDefault="00434E08" w:rsidP="0048539B">
      <w:pPr>
        <w:rPr>
          <w:rFonts w:ascii="Times New Roman" w:hAnsi="Times New Roman" w:cs="Times New Roman"/>
          <w:sz w:val="20"/>
          <w:szCs w:val="20"/>
        </w:rPr>
      </w:pPr>
    </w:p>
    <w:p w:rsidR="0048539B" w:rsidRDefault="0048539B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37277F" w:rsidRDefault="0037277F" w:rsidP="0048539B">
      <w:pPr>
        <w:rPr>
          <w:rFonts w:ascii="Times New Roman" w:hAnsi="Times New Roman" w:cs="Times New Roman"/>
          <w:sz w:val="20"/>
          <w:szCs w:val="20"/>
        </w:rPr>
      </w:pPr>
    </w:p>
    <w:p w:rsidR="009315CA" w:rsidRPr="0048539B" w:rsidRDefault="009315CA" w:rsidP="0048539B">
      <w:pPr>
        <w:rPr>
          <w:rFonts w:ascii="Times New Roman" w:hAnsi="Times New Roman" w:cs="Times New Roman"/>
          <w:sz w:val="20"/>
          <w:szCs w:val="20"/>
        </w:rPr>
      </w:pPr>
    </w:p>
    <w:p w:rsidR="0048539B" w:rsidRPr="0048539B" w:rsidRDefault="0048539B" w:rsidP="0048539B">
      <w:pPr>
        <w:rPr>
          <w:rFonts w:ascii="Times New Roman" w:hAnsi="Times New Roman" w:cs="Times New Roman"/>
          <w:sz w:val="20"/>
          <w:szCs w:val="20"/>
        </w:rPr>
      </w:pPr>
    </w:p>
    <w:p w:rsidR="0048539B" w:rsidRPr="0048539B" w:rsidRDefault="0048539B" w:rsidP="0048539B">
      <w:pPr>
        <w:rPr>
          <w:rFonts w:ascii="Times New Roman" w:hAnsi="Times New Roman" w:cs="Times New Roman"/>
          <w:sz w:val="20"/>
          <w:szCs w:val="20"/>
        </w:rPr>
      </w:pPr>
      <w:r w:rsidRPr="0048539B">
        <w:rPr>
          <w:rFonts w:ascii="Times New Roman" w:hAnsi="Times New Roman" w:cs="Times New Roman"/>
          <w:sz w:val="20"/>
          <w:szCs w:val="20"/>
        </w:rPr>
        <w:t>Мединцева Светлана Геннадьевна</w:t>
      </w:r>
    </w:p>
    <w:p w:rsidR="009315CA" w:rsidRDefault="0048539B" w:rsidP="009315CA">
      <w:pPr>
        <w:rPr>
          <w:rFonts w:ascii="Times New Roman" w:hAnsi="Times New Roman" w:cs="Times New Roman"/>
          <w:sz w:val="20"/>
          <w:szCs w:val="20"/>
        </w:rPr>
      </w:pPr>
      <w:r w:rsidRPr="0048539B">
        <w:rPr>
          <w:rFonts w:ascii="Times New Roman" w:hAnsi="Times New Roman" w:cs="Times New Roman"/>
          <w:sz w:val="20"/>
          <w:szCs w:val="20"/>
        </w:rPr>
        <w:t>тел (3462) 52 20 93</w:t>
      </w:r>
    </w:p>
    <w:p w:rsidR="009315CA" w:rsidRDefault="009315CA" w:rsidP="009315C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315CA" w:rsidRDefault="009315CA" w:rsidP="009315CA">
      <w:pPr>
        <w:rPr>
          <w:rFonts w:ascii="Times New Roman" w:hAnsi="Times New Roman" w:cs="Times New Roman"/>
          <w:sz w:val="20"/>
          <w:szCs w:val="20"/>
        </w:rPr>
      </w:pPr>
    </w:p>
    <w:p w:rsidR="00AA4BD9" w:rsidRPr="008C1E05" w:rsidRDefault="009315CA" w:rsidP="009315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AA4BD9" w:rsidRPr="008C1E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4BD9" w:rsidRPr="008C1E05" w:rsidRDefault="00AA4BD9" w:rsidP="00AA4BD9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4BD9" w:rsidRPr="008C1E05" w:rsidRDefault="00AA4BD9" w:rsidP="00AA4BD9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A4BD9" w:rsidRPr="008C1E05" w:rsidRDefault="00AA4BD9" w:rsidP="00AA4BD9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AA4BD9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BD9" w:rsidRPr="008C1E05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A4BD9" w:rsidRPr="009315CA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контроля реализации документов </w:t>
      </w:r>
    </w:p>
    <w:p w:rsidR="00AA4BD9" w:rsidRPr="009315CA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и подготовки документов, </w:t>
      </w:r>
    </w:p>
    <w:p w:rsidR="00AA4BD9" w:rsidRPr="009315CA" w:rsidRDefault="00AA4BD9" w:rsidP="00AA4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в которых отражаются результаты мониторинга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4BD9" w:rsidRPr="009315CA" w:rsidRDefault="00AA4BD9" w:rsidP="00AA4BD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15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1.1. Настоящий порядок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осуществления мониторинга и контроля реализации документов</w:t>
      </w:r>
      <w:r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стратегического планирования и подготовки документов, в которых отражаются</w:t>
      </w:r>
      <w:r w:rsidR="008F5240" w:rsidRPr="009315CA">
        <w:rPr>
          <w:rFonts w:ascii="Times New Roman" w:hAnsi="Times New Roman" w:cs="Times New Roman"/>
          <w:sz w:val="28"/>
          <w:szCs w:val="28"/>
        </w:rPr>
        <w:t xml:space="preserve"> результаты мониторинга</w:t>
      </w:r>
      <w:r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порядок), разработан в целях повышения эффективности функционирования системы стратегического планирования 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 городской округ город Сургут.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1.2. Цель и задачи мониторинга и контроля реализации документов стратегического планирования муниципального образования городской округ город </w:t>
      </w:r>
      <w:proofErr w:type="gramStart"/>
      <w:r w:rsidRPr="009315CA">
        <w:rPr>
          <w:rFonts w:ascii="Times New Roman" w:hAnsi="Times New Roman" w:cs="Times New Roman"/>
          <w:sz w:val="28"/>
          <w:szCs w:val="28"/>
        </w:rPr>
        <w:t>Сургут  (</w:t>
      </w:r>
      <w:proofErr w:type="gramEnd"/>
      <w:r w:rsidRPr="009315CA">
        <w:rPr>
          <w:rFonts w:ascii="Times New Roman" w:hAnsi="Times New Roman" w:cs="Times New Roman"/>
          <w:sz w:val="28"/>
          <w:szCs w:val="28"/>
        </w:rPr>
        <w:t>далее – мониторинг</w:t>
      </w:r>
      <w:r w:rsidR="00930F33" w:rsidRPr="009315CA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9315CA">
        <w:rPr>
          <w:rFonts w:ascii="Times New Roman" w:hAnsi="Times New Roman" w:cs="Times New Roman"/>
          <w:sz w:val="28"/>
          <w:szCs w:val="28"/>
        </w:rPr>
        <w:t xml:space="preserve">) определены в соответствии с Федеральным законом от 28.06.2014 № 172-ФЗ «О стратегическом планировании в Российской Федерации».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1.3. Под частными показателями достижения цели стратегии понимаются показатели, используемые для расчета интегральных индексов достижения                 целей Стратегии социально-экономического развития муниципального образования городской округ город Сургут (далее – Стратегия, Стратегия социально-экономического развития).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pacing w:val="-4"/>
          <w:sz w:val="28"/>
          <w:szCs w:val="28"/>
        </w:rPr>
        <w:t>Иные понятия, используемые в настоящем порядке, применяются в значении</w:t>
      </w:r>
      <w:r w:rsidRPr="009315CA">
        <w:rPr>
          <w:rFonts w:ascii="Times New Roman" w:hAnsi="Times New Roman" w:cs="Times New Roman"/>
          <w:sz w:val="28"/>
          <w:szCs w:val="28"/>
        </w:rPr>
        <w:t xml:space="preserve">, установленном Федеральным </w:t>
      </w:r>
      <w:proofErr w:type="gramStart"/>
      <w:r w:rsidRPr="009315CA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9315CA">
        <w:rPr>
          <w:rFonts w:ascii="Times New Roman" w:hAnsi="Times New Roman" w:cs="Times New Roman"/>
          <w:sz w:val="28"/>
          <w:szCs w:val="28"/>
        </w:rPr>
        <w:t xml:space="preserve"> 28.06.2014 № 172-ФЗ «О стратегическом планировании в Российской Федерации», решением Думы города </w:t>
      </w:r>
      <w:r w:rsidR="00BC55F7" w:rsidRPr="009315CA">
        <w:rPr>
          <w:rFonts w:ascii="Times New Roman" w:hAnsi="Times New Roman" w:cs="Times New Roman"/>
          <w:sz w:val="28"/>
          <w:szCs w:val="28"/>
        </w:rPr>
        <w:t>о</w:t>
      </w:r>
      <w:r w:rsidRPr="009315CA">
        <w:rPr>
          <w:rFonts w:ascii="Times New Roman" w:hAnsi="Times New Roman" w:cs="Times New Roman"/>
          <w:sz w:val="28"/>
          <w:szCs w:val="28"/>
        </w:rPr>
        <w:t>т 25.02.2015 № 652-</w:t>
      </w:r>
      <w:r w:rsidRPr="009315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15CA">
        <w:rPr>
          <w:rFonts w:ascii="Times New Roman" w:hAnsi="Times New Roman" w:cs="Times New Roman"/>
          <w:sz w:val="28"/>
          <w:szCs w:val="28"/>
        </w:rPr>
        <w:t xml:space="preserve"> ДГ «Об определении последовательности и порядка разработки документов стратегического планирования и их содержания».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2. Мониторинг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контроль </w:t>
      </w:r>
      <w:r w:rsidRPr="009315CA">
        <w:rPr>
          <w:rFonts w:ascii="Times New Roman" w:hAnsi="Times New Roman" w:cs="Times New Roman"/>
          <w:sz w:val="28"/>
          <w:szCs w:val="28"/>
        </w:rPr>
        <w:t xml:space="preserve">реализации Стратегии социально-экономического развития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pacing w:val="-4"/>
          <w:sz w:val="28"/>
          <w:szCs w:val="28"/>
        </w:rPr>
        <w:t xml:space="preserve">2.1.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>и контроль</w:t>
      </w:r>
      <w:r w:rsidR="00BC55F7" w:rsidRPr="009315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реализации Стратегии социально-экономического развития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осуществляется на основе анализа достижения значений интегральных индексов</w:t>
      </w:r>
      <w:r w:rsidRPr="009315CA">
        <w:rPr>
          <w:rFonts w:ascii="Times New Roman" w:hAnsi="Times New Roman" w:cs="Times New Roman"/>
          <w:sz w:val="28"/>
          <w:szCs w:val="28"/>
        </w:rPr>
        <w:t xml:space="preserve"> достижения целей Стратегии и частных показателей, на основе которых рассчитаны интегральные индексы, отраженных в тексте Стратегии, утвержденной решением Думы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 xml:space="preserve">проводится работниками структурных </w:t>
      </w:r>
      <w:r w:rsidRPr="009315CA">
        <w:rPr>
          <w:rFonts w:ascii="Times New Roman" w:hAnsi="Times New Roman" w:cs="Times New Roman"/>
          <w:sz w:val="28"/>
          <w:szCs w:val="28"/>
        </w:rPr>
        <w:lastRenderedPageBreak/>
        <w:t>подразделений Адми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нистрации города и муниципальных учреждений, определенными Главой города</w:t>
      </w:r>
      <w:r w:rsidRPr="009315CA">
        <w:rPr>
          <w:rFonts w:ascii="Times New Roman" w:hAnsi="Times New Roman" w:cs="Times New Roman"/>
          <w:sz w:val="28"/>
          <w:szCs w:val="28"/>
        </w:rPr>
        <w:t xml:space="preserve"> ответственными за работу над векторами.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2.2. Анализ достижения значений частных показателей достижения целей Стратегии проводится ежегодно по каждому вектору по форме согласно              приложению 1 к порядку.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2.3. Анализ достижения значений интегральных индексов достижения              целей Стратегии проводится за периоды: 2015, 2016, 2017, 2022, 2030                      </w:t>
      </w:r>
      <w:proofErr w:type="gramStart"/>
      <w:r w:rsidRPr="009315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15CA">
        <w:rPr>
          <w:rFonts w:ascii="Times New Roman" w:hAnsi="Times New Roman" w:cs="Times New Roman"/>
          <w:sz w:val="28"/>
          <w:szCs w:val="28"/>
        </w:rPr>
        <w:t xml:space="preserve">по состоянию на 31.12.2029) годы по каждому вектору по форме согласно     приложению 2 к порядку.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2.4. На основе анализа составляется отчет о достижении значений частных показателей вектора и интегральных индексов достижения целей Стратегии                   по вектору (далее – отчет о развитии вектора), в котором отражаются: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оценка степени достижения запланированных значений интегральных индексов и частных показателей;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оценка влияния внутренних и внешних условий на уровень достижения значений интегральных индексов и частных показателей;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оценка влияния достигнутых значений интегральных индексов и частных показателей на достижение задач и цели вектора.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Оценки проводятся экспертным путем ответственными за работу                          над вектором.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На основе оценок формируются выводы: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- о развитии вектора;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возможных рисках и угрозах, а также предлагаются варианты мер                   по их предотвращению;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результатах анализа сильных и слабых сторон текущей деятельности;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мероприятиях, направленных на улучшение ситуации.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Отчеты о развитии векторов направляются в срок до 10 февраля </w:t>
      </w:r>
      <w:proofErr w:type="gramStart"/>
      <w:r w:rsidRPr="009315CA">
        <w:rPr>
          <w:rFonts w:ascii="Times New Roman" w:hAnsi="Times New Roman" w:cs="Times New Roman"/>
          <w:sz w:val="28"/>
          <w:szCs w:val="28"/>
        </w:rPr>
        <w:t xml:space="preserve">года,   </w:t>
      </w:r>
      <w:proofErr w:type="gramEnd"/>
      <w:r w:rsidRPr="009315CA">
        <w:rPr>
          <w:rFonts w:ascii="Times New Roman" w:hAnsi="Times New Roman" w:cs="Times New Roman"/>
          <w:sz w:val="28"/>
          <w:szCs w:val="28"/>
        </w:rPr>
        <w:t xml:space="preserve">              следующего за отчетным, ответственным за направления Стратегии, опреде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ленными Главой города, для согласования и использования в отчете по развитию</w:t>
      </w:r>
      <w:r w:rsidRPr="009315CA">
        <w:rPr>
          <w:rFonts w:ascii="Times New Roman" w:hAnsi="Times New Roman" w:cs="Times New Roman"/>
          <w:sz w:val="28"/>
          <w:szCs w:val="28"/>
        </w:rPr>
        <w:t xml:space="preserve"> направления Стратегии.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2.5.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развития направления Стратегии осуществляется на основе анализа достижения значений частных показателей достижения целей Стратегии по каждому вектору, входящему в направление Стратегии; анализа достижения значений интегральных индексов достижения целей Стратегии по каждому вектору и интегрального индекса направления Стратегии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z w:val="28"/>
          <w:szCs w:val="28"/>
        </w:rPr>
        <w:t xml:space="preserve">за периоды: 2015, 2016, 2017, 2022, 2030 (по состоянию на 31.12.2029) годы.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В отчете о развитии направления Стратегии отражаются: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оценка степени достижения запланированных значений интегральных индексов и частных показателей векторов, входящих в направление Стратегии и интегрального индекса направления Стратегии;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оценка влияния внутренних и внешних условий на уровень достижения значений интегральных индексов и частных показателей векторов, входящих                  в направление Стратегии и интегрального индекса направления Стратегии;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- оценка влияния достигнутых значений интегральных индексов и частных </w:t>
      </w:r>
      <w:r w:rsidRPr="009315CA">
        <w:rPr>
          <w:rFonts w:ascii="Times New Roman" w:hAnsi="Times New Roman" w:cs="Times New Roman"/>
          <w:sz w:val="28"/>
          <w:szCs w:val="28"/>
        </w:rPr>
        <w:lastRenderedPageBreak/>
        <w:t>показателей векторов, входящих в направление Стратегии и интегрального                индекса направления Стратегии на достижение цели направления.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Оценки проводятся экспертным путем ответственными за направление Стратегии.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На основе оценок формируются выводы: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- о развитии направления;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возможных рисках и угрозах, а также предлагаются варианты мер                   по их предотвращению;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результатах анализа сильных и слабых сторон текущей деятельности;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- о мероприятиях, направленных на улучшение ситуации.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Отчет о развитии направления Стратегии готовит ответственный                        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за направление Стратегии и в срок до 20 февраля года, следующего за отчетным</w:t>
      </w:r>
      <w:r w:rsidRPr="009315CA">
        <w:rPr>
          <w:rFonts w:ascii="Times New Roman" w:hAnsi="Times New Roman" w:cs="Times New Roman"/>
          <w:sz w:val="28"/>
          <w:szCs w:val="28"/>
        </w:rPr>
        <w:t>, направляет Главе города для согласования.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pacing w:val="-4"/>
          <w:sz w:val="28"/>
          <w:szCs w:val="28"/>
        </w:rPr>
        <w:t>В случае наличия замечаний Главы города к отчету о развитии направления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Стратегии, документ направляется на доработку.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Согласованные Главой города отчеты о развитии направлений ответственные за направления представляют в департамент по экономической политике для формирования сводного отчета о реализации Стратегии социально-экономического развития муниципального образования городской округ город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Сургут и включения его в проект ежегодных отчетов Главы города о результатах</w:t>
      </w:r>
      <w:r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его деятельности и деятельности Администрации города, в том числе о решении</w:t>
      </w:r>
      <w:r w:rsidRPr="009315CA">
        <w:rPr>
          <w:rFonts w:ascii="Times New Roman" w:hAnsi="Times New Roman" w:cs="Times New Roman"/>
          <w:sz w:val="28"/>
          <w:szCs w:val="28"/>
        </w:rPr>
        <w:t xml:space="preserve"> вопросов, поставленных Думой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Ответственные за направления представляют отчеты в департамент                        по экономической политике в срок не позднее 1 марта года, следующего                         за отчетным.</w:t>
      </w:r>
    </w:p>
    <w:p w:rsidR="00AA4BD9" w:rsidRPr="009315CA" w:rsidRDefault="007556EF" w:rsidP="00755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2.7. </w:t>
      </w:r>
      <w:r w:rsidR="00AA4BD9" w:rsidRPr="009315CA">
        <w:rPr>
          <w:rFonts w:ascii="Times New Roman" w:hAnsi="Times New Roman" w:cs="Times New Roman"/>
          <w:sz w:val="28"/>
          <w:szCs w:val="28"/>
        </w:rPr>
        <w:t xml:space="preserve">При выявлении в результате мониторинга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="00AA4BD9" w:rsidRPr="009315CA">
        <w:rPr>
          <w:rFonts w:ascii="Times New Roman" w:hAnsi="Times New Roman" w:cs="Times New Roman"/>
          <w:sz w:val="28"/>
          <w:szCs w:val="28"/>
        </w:rPr>
        <w:t xml:space="preserve">реализации Стратегии необходимости внесения изменений в Стратегию, внесение указанных </w:t>
      </w:r>
      <w:proofErr w:type="gramStart"/>
      <w:r w:rsidR="00AA4BD9" w:rsidRPr="009315CA">
        <w:rPr>
          <w:rFonts w:ascii="Times New Roman" w:hAnsi="Times New Roman" w:cs="Times New Roman"/>
          <w:sz w:val="28"/>
          <w:szCs w:val="28"/>
        </w:rPr>
        <w:t>изменений  осуществляется</w:t>
      </w:r>
      <w:proofErr w:type="gramEnd"/>
      <w:r w:rsidR="00AA4BD9" w:rsidRPr="009315CA">
        <w:rPr>
          <w:rFonts w:ascii="Times New Roman" w:hAnsi="Times New Roman" w:cs="Times New Roman"/>
          <w:sz w:val="28"/>
          <w:szCs w:val="28"/>
        </w:rPr>
        <w:t xml:space="preserve"> в порядке, установленном частью 1 статьи 4 положения  об определении последовательности и порядка разработки документов стратегического планирования и их содержания, утвержденного решением Думы города от 25.02.2015 № 652-</w:t>
      </w:r>
      <w:r w:rsidR="00AA4BD9" w:rsidRPr="009315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4BD9" w:rsidRPr="009315CA">
        <w:rPr>
          <w:rFonts w:ascii="Times New Roman" w:hAnsi="Times New Roman" w:cs="Times New Roman"/>
          <w:sz w:val="28"/>
          <w:szCs w:val="28"/>
        </w:rPr>
        <w:t xml:space="preserve"> ДГ.</w:t>
      </w:r>
    </w:p>
    <w:p w:rsidR="007556EF" w:rsidRPr="009315CA" w:rsidRDefault="007556EF" w:rsidP="007556EF">
      <w:pPr>
        <w:ind w:firstLine="567"/>
      </w:pPr>
      <w:r w:rsidRPr="009315CA">
        <w:rPr>
          <w:rFonts w:ascii="Times New Roman" w:hAnsi="Times New Roman" w:cs="Times New Roman"/>
          <w:sz w:val="28"/>
        </w:rPr>
        <w:t>2.8. Совет при Главе города по организации стратегического управления в городе Сургуте принимает участи в контроле реализации Стратегии.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3.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плана мероприятий по реализации Стратегии социально-экономического развития муниципального образования городской округ город Сургут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3.1.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плана мероприятий по реализации Стратегии социально-экономического развития муниципального образования городской округ город Сургут (далее – план мероприятий) проводится на основе анализа реализации проектов (мероприятий), инвестиционных проектов, отраженных в утвержденном плане мероприятий.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3.2.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плана мероприятий проводится по каждому вектору по форме приложения 3 к Порядку.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3.3.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>и контроль</w:t>
      </w:r>
      <w:r w:rsidR="00BC55F7" w:rsidRPr="009315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6"/>
          <w:sz w:val="28"/>
          <w:szCs w:val="28"/>
        </w:rPr>
        <w:t>проводится ежегодно ответственным за работу над вектором</w:t>
      </w:r>
      <w:r w:rsidRPr="009315CA">
        <w:rPr>
          <w:rFonts w:ascii="Times New Roman" w:hAnsi="Times New Roman" w:cs="Times New Roman"/>
          <w:sz w:val="28"/>
          <w:szCs w:val="28"/>
        </w:rPr>
        <w:t xml:space="preserve"> и направляется в срок до 10 февраля года, следующего за отчетным, ответственному за направление Стратегии для согласования и формирования сводного документа, отражающего результаты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направлению Стратегии.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3.4. Сводный документ, отражающий результаты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направлению Стратегии, составляется аналогично мониторингу по вектору. Сводный документ, от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ражающий результаты мониторинга и контроля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плана мероприятий по направлению Стратегии, составляет ответственный за направление Стратегии и в срок до 20 февраля года, следующего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z w:val="28"/>
          <w:szCs w:val="28"/>
        </w:rPr>
        <w:t>за отчетным, направляет на согласование Главе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В случае наличия замечаний Главы города к результатам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мероприятий, документ направляется на доработку.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Согласованные Главой города результаты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мероприятий, ответственные за направления представляют в департамент по экономической политике для формирования сводного отчета о реализации плана мероприятий и включения его в проект ежегодных отчетов Главы города о результатах его деятельности и дея</w:t>
      </w:r>
      <w:r w:rsidR="00BC55F7" w:rsidRPr="009315CA">
        <w:rPr>
          <w:rFonts w:ascii="Times New Roman" w:hAnsi="Times New Roman" w:cs="Times New Roman"/>
          <w:sz w:val="28"/>
          <w:szCs w:val="28"/>
        </w:rPr>
        <w:t>тельности Администрации города,</w:t>
      </w:r>
      <w:r w:rsidRPr="009315CA"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 поставленных Думой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Ответственные за направления представляют результаты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плана мероприятий в департамент по экономической политике в срок не позднее 1 марта года, следующего за отчетным.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pacing w:val="-4"/>
          <w:sz w:val="28"/>
          <w:szCs w:val="28"/>
        </w:rPr>
        <w:t>3.5. При выявлении в результате мониторинга</w:t>
      </w:r>
      <w:r w:rsidR="00BC55F7" w:rsidRPr="009315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55F7" w:rsidRPr="009315CA">
        <w:rPr>
          <w:rFonts w:ascii="Times New Roman" w:hAnsi="Times New Roman" w:cs="Times New Roman"/>
          <w:sz w:val="28"/>
          <w:szCs w:val="28"/>
        </w:rPr>
        <w:t>и контроля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 xml:space="preserve"> реализации плана мероприятий</w:t>
      </w:r>
      <w:r w:rsidRPr="009315CA">
        <w:rPr>
          <w:rFonts w:ascii="Times New Roman" w:hAnsi="Times New Roman" w:cs="Times New Roman"/>
          <w:sz w:val="28"/>
          <w:szCs w:val="28"/>
        </w:rPr>
        <w:t xml:space="preserve">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ответственным за работу над вектором/направлением Стратегии необходимости</w:t>
      </w:r>
      <w:r w:rsidRPr="009315CA">
        <w:rPr>
          <w:rFonts w:ascii="Times New Roman" w:hAnsi="Times New Roman" w:cs="Times New Roman"/>
          <w:sz w:val="28"/>
          <w:szCs w:val="28"/>
        </w:rPr>
        <w:t xml:space="preserve"> внесения изменений в утвержденный план мероприятий, внесение указанных изменений осуществляется в порядке, установленном частью 2 статьи 4 положения об определении последовательности и порядка разработки документов стратегического планирования и их содержания, утвержденном решением Думы города от 25.02.2015 № 652-</w:t>
      </w:r>
      <w:r w:rsidRPr="009315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15CA">
        <w:rPr>
          <w:rFonts w:ascii="Times New Roman" w:hAnsi="Times New Roman" w:cs="Times New Roman"/>
          <w:sz w:val="28"/>
          <w:szCs w:val="28"/>
        </w:rPr>
        <w:t xml:space="preserve"> ДГ.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4.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прогноза социально-экономического развития муниципального образования городской округ город Сургут на среднесрочный или долгосрочный период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4.1. 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 xml:space="preserve">реализации прогноза социально-экономического развития муниципального образования городской округ город Сургут на среднесрочный или долгосрочный период (далее – мониторинг </w:t>
      </w:r>
      <w:r w:rsidR="00930F33" w:rsidRPr="009315CA">
        <w:rPr>
          <w:rFonts w:ascii="Times New Roman" w:hAnsi="Times New Roman" w:cs="Times New Roman"/>
          <w:sz w:val="28"/>
          <w:szCs w:val="28"/>
        </w:rPr>
        <w:t xml:space="preserve">и контроль реализации </w:t>
      </w:r>
      <w:r w:rsidRPr="009315CA">
        <w:rPr>
          <w:rFonts w:ascii="Times New Roman" w:hAnsi="Times New Roman" w:cs="Times New Roman"/>
          <w:sz w:val="28"/>
          <w:szCs w:val="28"/>
        </w:rPr>
        <w:t>прогноза) осуществляется на основе анализа основных показателей социально-экономического развития муниципального образования городской округ город Сургут.</w:t>
      </w:r>
    </w:p>
    <w:p w:rsidR="00AA4BD9" w:rsidRPr="009315CA" w:rsidRDefault="00AA4BD9" w:rsidP="00AA4BD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Мониторинг </w:t>
      </w:r>
      <w:r w:rsidR="00BC55F7" w:rsidRPr="00931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>реализации прогноза проводится департаментом по экономической политике на основании информации, предоставляемой организациями всех организационно-правовых форм, расположенных на территории города, органами государственной власти, структурными подразделениями Администрации города</w:t>
      </w:r>
      <w:r w:rsidRPr="009315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 также собственных разработок и </w:t>
      </w:r>
      <w:r w:rsidRPr="009315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расчетов</w:t>
      </w:r>
      <w:r w:rsidRPr="009315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A4BD9" w:rsidRPr="009315CA" w:rsidRDefault="00AA4BD9" w:rsidP="00AA4BD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 w:val="0"/>
          <w:color w:val="000000"/>
          <w:sz w:val="28"/>
          <w:szCs w:val="28"/>
        </w:rPr>
        <w:t>4.2. Структурные подразделения ежеквартально в срок до 15 числа месяца, следующего за отчетным периодом, предоставляют в департамент по экономической политике информацию: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анализ деятельности отрасли (предприятия, учреждения) за отчетный               период, положительные и отрицательные тенденции развития;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наличие и состояние материально-технической базы (на конец отчетного периода), реорганизация предприятий, учреждений, структурные изменения, обеспеченность по нормативу;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динамика основных показателей с обоснованием причин роста или аргументацией причин падения объемов выпуска товаров (работ/услуг) к соответствующему периоду прошлого года в стоимостном и натуральном выражении,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выполнение основных мероприятий развития отрасли (предприятия, учреждения) за отчетный период;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целевые показатели, обеспечивающие достижение индикаторов планируемого уровня, экономический эффект реализации проектов и программ, положительные и отрицательные моменты результативности;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влияние результатов деятельности органов местного самоуправления                на качество жизни населения, в том числе эффективность прямого влияния                органов местного самоуправления на результаты реализации мероприятий              целевых программ;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итоги внедрения «нововведений»: реформирование и совершенствование сфер, внедрение новых технологий, введение государственных стандартов, применение новейших методологий и норм;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 численность работающих, укомплектованность и обеспеченность кадрами</w:t>
      </w: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, создание новых рабочих мест, выбытие в связи с сокращением рабочих мест;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инвестиции в развитие отрасли (предприятия, учреждения) в разрезе всех источников финансирования, инвестиционные проекты и программы;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 строительство и ввод в эксплуатацию новых мощностей, расширение площадей, модернизация, реконструкция, обновление, оснащение объектов            </w:t>
      </w:r>
      <w:proofErr w:type="gramStart"/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(</w:t>
      </w:r>
      <w:proofErr w:type="gramEnd"/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объекту – сроки строительства/реконструкции, занимаемая                площадь, мощность/вместимость, сметная стоимость и источники финансирования);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эффективность форм и методов государственной (</w:t>
      </w:r>
      <w:proofErr w:type="gramStart"/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муниципальной)   </w:t>
      </w:r>
      <w:proofErr w:type="gramEnd"/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поддержки;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цены и тарифы на товары и услуги, цены предприятий-производителей, влияние ценовой (тарифной) политики на развитие отрасли (предприятия, учреждения);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мероприятия по привлечению дополнительных средств в бюджет муниципального образования, меры по урегулированию кредиторской и дебиторской задолженности организаций;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>- организационно-технические, финансово-экономические и другие                проблемы деятельности отрасли (предприятия, учреждения);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 принимаемые меры, основные направления и приоритетные задачи                </w:t>
      </w:r>
      <w:r w:rsidRPr="009315C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развития отрасли (предприятия, учреждения) в перспективе.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4.3. Департамент по экономической политике направляет запросы о предоставлении информации, указанной в пункте 4.2 настоящего порядка, в организации всех организационно-правовых форм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Pr="009315CA">
        <w:rPr>
          <w:rFonts w:ascii="Times New Roman" w:hAnsi="Times New Roman" w:cs="Times New Roman"/>
          <w:sz w:val="28"/>
          <w:szCs w:val="28"/>
        </w:rPr>
        <w:t>города, органы государственной власти.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4.4. Департамент по экономической политике ежеквартально в срок                       до 25 числа месяца, следующего за отчетным периодом, проводит анализ                 основных показателей социально-экономического развития муниципального образования городской округ город Сургут и формирует сводный документ                 о социально-экономическом развитии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4.5. Результаты мониторинга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реализации прогноза социально-экономического развития муниципального образования городской округ город </w:t>
      </w:r>
      <w:r w:rsidRPr="009315CA">
        <w:rPr>
          <w:rFonts w:ascii="Times New Roman" w:hAnsi="Times New Roman" w:cs="Times New Roman"/>
          <w:spacing w:val="-4"/>
          <w:sz w:val="28"/>
          <w:szCs w:val="28"/>
        </w:rPr>
        <w:t>Сургут на среднесрочный или долгосрочный период по итогам года отражаются</w:t>
      </w:r>
      <w:r w:rsidRPr="009315CA">
        <w:rPr>
          <w:rFonts w:ascii="Times New Roman" w:hAnsi="Times New Roman" w:cs="Times New Roman"/>
          <w:sz w:val="28"/>
          <w:szCs w:val="28"/>
        </w:rPr>
        <w:t xml:space="preserve">                в ежегодных отчетах Главы города о результатах его деятельности и </w:t>
      </w:r>
      <w:proofErr w:type="gramStart"/>
      <w:r w:rsidRPr="009315CA">
        <w:rPr>
          <w:rFonts w:ascii="Times New Roman" w:hAnsi="Times New Roman" w:cs="Times New Roman"/>
          <w:sz w:val="28"/>
          <w:szCs w:val="28"/>
        </w:rPr>
        <w:t>деятель-</w:t>
      </w:r>
      <w:proofErr w:type="spellStart"/>
      <w:r w:rsidRPr="009315C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9315CA">
        <w:rPr>
          <w:rFonts w:ascii="Times New Roman" w:hAnsi="Times New Roman" w:cs="Times New Roman"/>
          <w:sz w:val="28"/>
          <w:szCs w:val="28"/>
        </w:rPr>
        <w:t xml:space="preserve"> Администрации города, в том числе о решении вопросов, поставленных Думой города.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5. 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5.1. Мониторинг </w:t>
      </w:r>
      <w:r w:rsidR="00BC55F7" w:rsidRPr="009315C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9315CA">
        <w:rPr>
          <w:rFonts w:ascii="Times New Roman" w:hAnsi="Times New Roman" w:cs="Times New Roman"/>
          <w:sz w:val="28"/>
          <w:szCs w:val="28"/>
        </w:rPr>
        <w:t>реализации муниципальных программ осуществляется в соответствии с муниципальным правовым актом об утверждении порядка принятия решений о разработке, формирования и реализации муниципальных программ городского округа город Сургут.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5.2. В соответствии с муниципальным правовым актом об утверждении порядка проведения оценки эффективности реализации муниципальных                  программ департамент по экономической политике в установленные сроки: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5.2.1. Проводит оценку эффективности реализации муниципальных                 </w:t>
      </w:r>
      <w:r w:rsidRPr="009315CA">
        <w:rPr>
          <w:rFonts w:ascii="Times New Roman" w:hAnsi="Times New Roman" w:cs="Times New Roman"/>
          <w:spacing w:val="-6"/>
          <w:sz w:val="28"/>
          <w:szCs w:val="28"/>
        </w:rPr>
        <w:t>программ на основе годового отчета об исполнении муниципальной программы</w:t>
      </w:r>
      <w:r w:rsidRPr="009315CA">
        <w:rPr>
          <w:rFonts w:ascii="Times New Roman" w:hAnsi="Times New Roman" w:cs="Times New Roman"/>
          <w:sz w:val="28"/>
          <w:szCs w:val="28"/>
        </w:rPr>
        <w:t xml:space="preserve">, представленного администратором. </w:t>
      </w:r>
    </w:p>
    <w:p w:rsidR="00AA4BD9" w:rsidRPr="009315CA" w:rsidRDefault="00AA4BD9" w:rsidP="00AA4B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 xml:space="preserve">5.2.2. Готовит проект сводного годового </w:t>
      </w:r>
      <w:r w:rsidRPr="009315CA">
        <w:rPr>
          <w:rFonts w:ascii="Times New Roman" w:eastAsia="Calibri" w:hAnsi="Times New Roman" w:cs="Times New Roman"/>
          <w:sz w:val="28"/>
          <w:szCs w:val="28"/>
          <w:lang w:eastAsia="en-US"/>
        </w:rPr>
        <w:t>доклада о ходе реализации                     и об оценке эффективности реализации муниципальных программ.</w:t>
      </w:r>
    </w:p>
    <w:p w:rsidR="00AA4BD9" w:rsidRPr="009315CA" w:rsidRDefault="00AA4BD9" w:rsidP="00AA4BD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BD9" w:rsidRPr="009315CA" w:rsidRDefault="00AA4BD9" w:rsidP="008F5240">
      <w:pPr>
        <w:pStyle w:val="a5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15CA">
        <w:rPr>
          <w:rFonts w:ascii="Times New Roman" w:eastAsia="Calibri" w:hAnsi="Times New Roman" w:cs="Times New Roman"/>
          <w:sz w:val="28"/>
          <w:szCs w:val="28"/>
          <w:lang w:eastAsia="en-US"/>
        </w:rPr>
        <w:t>6. Заключительные положения</w:t>
      </w:r>
    </w:p>
    <w:p w:rsidR="00A02FE9" w:rsidRPr="009315CA" w:rsidRDefault="00AA4BD9" w:rsidP="008F5240">
      <w:pPr>
        <w:widowControl/>
        <w:autoSpaceDE/>
        <w:autoSpaceDN/>
        <w:adjustRightInd/>
        <w:spacing w:after="2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C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6.1. Документы, </w:t>
      </w:r>
      <w:r w:rsidRPr="009315C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которых отражаются результаты мониторинга</w:t>
      </w:r>
      <w:r w:rsidR="00BC55F7" w:rsidRPr="009315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C55F7" w:rsidRPr="009315CA">
        <w:rPr>
          <w:rFonts w:ascii="Times New Roman" w:hAnsi="Times New Roman" w:cs="Times New Roman"/>
          <w:sz w:val="28"/>
          <w:szCs w:val="28"/>
        </w:rPr>
        <w:t>и контроля</w:t>
      </w:r>
      <w:r w:rsidRPr="009315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реализации</w:t>
      </w:r>
      <w:r w:rsidRPr="009315C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стратегического планирования муниципального образования городской округ город Сургут размещаются на официальном сайте Администрации города </w:t>
      </w:r>
      <w:r w:rsidRPr="009315CA">
        <w:rPr>
          <w:rFonts w:ascii="Times New Roman" w:hAnsi="Times New Roman" w:cs="Times New Roman"/>
          <w:sz w:val="28"/>
          <w:szCs w:val="28"/>
        </w:rPr>
        <w:t>http://www.admsurgut.ru</w:t>
      </w:r>
      <w:r w:rsidRPr="009315CA">
        <w:rPr>
          <w:rFonts w:ascii="Times New Roman" w:hAnsi="Times New Roman" w:cs="Times New Roman"/>
          <w:color w:val="000000"/>
          <w:sz w:val="28"/>
          <w:szCs w:val="28"/>
        </w:rPr>
        <w:t xml:space="preserve"> и общедоступном портале </w:t>
      </w:r>
      <w:hyperlink r:id="rId5" w:history="1">
        <w:r w:rsidR="00041435" w:rsidRPr="009315C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041435" w:rsidRPr="009315C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041435" w:rsidRPr="009315C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usirf</w:t>
        </w:r>
        <w:proofErr w:type="spellEnd"/>
        <w:r w:rsidR="00041435" w:rsidRPr="009315C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041435" w:rsidRPr="009315C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15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435" w:rsidRPr="009315CA" w:rsidRDefault="00041435" w:rsidP="008F524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color w:val="000000"/>
          <w:sz w:val="28"/>
          <w:szCs w:val="28"/>
        </w:rPr>
        <w:t>6.2. Результаты мониторинга и контроля</w:t>
      </w:r>
      <w:r w:rsidR="00930F33" w:rsidRPr="009315C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Pr="009315C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стратегического планирования учитываются при подготовке изменений, корректировке документов стратегического планирования.</w:t>
      </w:r>
    </w:p>
    <w:p w:rsidR="00A02FE9" w:rsidRPr="009315CA" w:rsidRDefault="00A02FE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5C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736" w:rsidRDefault="00E71736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BC55F7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2FE9" w:rsidSect="004853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FE9" w:rsidRDefault="00A02FE9" w:rsidP="00A02FE9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02FE9" w:rsidRPr="009315CA" w:rsidRDefault="00A02FE9" w:rsidP="00A02FE9">
      <w:pPr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315CA">
        <w:rPr>
          <w:rFonts w:ascii="Times New Roman" w:hAnsi="Times New Roman" w:cs="Times New Roman"/>
          <w:sz w:val="28"/>
          <w:szCs w:val="28"/>
        </w:rPr>
        <w:t>к Порядку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 муниципального образования городской округ город Сургут</w:t>
      </w:r>
    </w:p>
    <w:p w:rsidR="00A02FE9" w:rsidRDefault="00A02FE9" w:rsidP="00A02FE9">
      <w:pPr>
        <w:rPr>
          <w:rFonts w:ascii="Times New Roman" w:hAnsi="Times New Roman" w:cs="Times New Roman"/>
          <w:sz w:val="28"/>
          <w:szCs w:val="28"/>
        </w:rPr>
      </w:pPr>
    </w:p>
    <w:p w:rsidR="00A02FE9" w:rsidRPr="008C1E05" w:rsidRDefault="00A02FE9" w:rsidP="00A02FE9">
      <w:pPr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Анализ достижения значений частных показателей достижения целей Стратегии</w:t>
      </w:r>
    </w:p>
    <w:p w:rsidR="00A02FE9" w:rsidRPr="008C1E05" w:rsidRDefault="00A02FE9" w:rsidP="00A02F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1276"/>
        <w:gridCol w:w="1276"/>
        <w:gridCol w:w="1701"/>
        <w:gridCol w:w="1549"/>
        <w:gridCol w:w="3412"/>
      </w:tblGrid>
      <w:tr w:rsidR="00A02FE9" w:rsidRPr="008C1E05" w:rsidTr="00B80239">
        <w:tc>
          <w:tcPr>
            <w:tcW w:w="817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Частные 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Факт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  <w:lang w:val="en-US"/>
              </w:rPr>
              <w:t>n-2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Факт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  <w:lang w:val="en-US"/>
              </w:rPr>
              <w:t>n-1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План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</w:rPr>
              <w:t>отчетный год (</w:t>
            </w:r>
            <w:r w:rsidRPr="00282BD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Факт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отчетный год (</w:t>
            </w:r>
            <w:r w:rsidRPr="00282BD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Отклонение, %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План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2030 год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  <w:sz w:val="20"/>
                <w:szCs w:val="20"/>
              </w:rPr>
              <w:t>(по состоянию на 31.12.2029)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2FE9" w:rsidRPr="008C1E05" w:rsidRDefault="00A02FE9" w:rsidP="00A0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02FE9" w:rsidRDefault="00A02FE9" w:rsidP="00A02FE9">
      <w:pPr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1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8C1E0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документов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планирования и подготовки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в которых отражаются результаты мониторинга реализации документов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планирования муниципального образования городской округ город Сургут</w:t>
      </w:r>
    </w:p>
    <w:p w:rsidR="00A02FE9" w:rsidRDefault="00A02FE9" w:rsidP="00A02FE9">
      <w:pPr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Анализ достижения значений интегральных </w:t>
      </w:r>
      <w:r>
        <w:rPr>
          <w:rFonts w:ascii="Times New Roman" w:hAnsi="Times New Roman" w:cs="Times New Roman"/>
          <w:sz w:val="28"/>
          <w:szCs w:val="28"/>
        </w:rPr>
        <w:t>индексов</w:t>
      </w:r>
      <w:r w:rsidRPr="008C1E05">
        <w:rPr>
          <w:rFonts w:ascii="Times New Roman" w:hAnsi="Times New Roman" w:cs="Times New Roman"/>
          <w:sz w:val="28"/>
          <w:szCs w:val="28"/>
        </w:rPr>
        <w:t xml:space="preserve"> достижения целей Стратегии</w:t>
      </w:r>
    </w:p>
    <w:p w:rsidR="00A02FE9" w:rsidRPr="008C1E05" w:rsidRDefault="00A02FE9" w:rsidP="00A02F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1276"/>
        <w:gridCol w:w="1417"/>
        <w:gridCol w:w="1701"/>
        <w:gridCol w:w="1549"/>
        <w:gridCol w:w="3412"/>
      </w:tblGrid>
      <w:tr w:rsidR="00A02FE9" w:rsidRPr="008C1E05" w:rsidTr="00B80239">
        <w:tc>
          <w:tcPr>
            <w:tcW w:w="817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Интегральные индексы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Факт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  <w:lang w:val="en-US"/>
              </w:rPr>
              <w:t>n-2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Факт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  <w:lang w:val="en-US"/>
              </w:rPr>
              <w:t>n-1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План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BD5">
              <w:rPr>
                <w:rFonts w:ascii="Times New Roman" w:hAnsi="Times New Roman" w:cs="Times New Roman"/>
              </w:rPr>
              <w:t>отчетный год (</w:t>
            </w:r>
            <w:r w:rsidRPr="00282BD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Факт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отчетный год (</w:t>
            </w:r>
            <w:r w:rsidRPr="00282BD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Отклонение, %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План 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2030 год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  <w:sz w:val="20"/>
                <w:szCs w:val="20"/>
              </w:rPr>
              <w:t>(по состоянию на 31.12.2029)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2FE9" w:rsidRPr="008C1E05" w:rsidRDefault="00A02FE9" w:rsidP="00A02FE9">
      <w:pPr>
        <w:ind w:left="7797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02FE9" w:rsidRDefault="00A02FE9" w:rsidP="00A02FE9">
      <w:pPr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1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8C1E0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документов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планирования и подготовки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в которых отражаются результаты мониторинга реализации документов 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планирования муниципального образования городской округ город Сургут</w:t>
      </w:r>
    </w:p>
    <w:p w:rsidR="00A02FE9" w:rsidRDefault="00A02FE9" w:rsidP="00A02F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02FE9" w:rsidRDefault="00A02FE9" w:rsidP="00A02F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02FE9" w:rsidRPr="008C1E05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Мониторинг</w:t>
      </w:r>
      <w:r w:rsidR="00E71736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8C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1E05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</w:t>
      </w:r>
    </w:p>
    <w:p w:rsidR="00A02FE9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город Сургут</w:t>
      </w:r>
    </w:p>
    <w:p w:rsidR="00A02FE9" w:rsidRPr="008C1E05" w:rsidRDefault="00A02FE9" w:rsidP="00A02FE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2551"/>
        <w:gridCol w:w="1843"/>
        <w:gridCol w:w="1276"/>
        <w:gridCol w:w="1134"/>
        <w:gridCol w:w="850"/>
        <w:gridCol w:w="1126"/>
        <w:gridCol w:w="1993"/>
      </w:tblGrid>
      <w:tr w:rsidR="00A02FE9" w:rsidRPr="008C1E05" w:rsidTr="00B80239">
        <w:tc>
          <w:tcPr>
            <w:tcW w:w="817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Наименование проекта (инвестиционного проекта, мероприятия, объекта)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Стоимость</w:t>
            </w:r>
            <w:r w:rsidRPr="00282B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2BD5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282BD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82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Сроки реализации проекта (инвестиционного проекта, мероприятия) в соответствии с утвержденным планом мероприятий по реализации Стратегии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 xml:space="preserve">Фактические сроки </w:t>
            </w:r>
            <w:proofErr w:type="spellStart"/>
            <w:proofErr w:type="gramStart"/>
            <w:r w:rsidRPr="00282BD5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  <w:r w:rsidRPr="00282BD5">
              <w:rPr>
                <w:rFonts w:ascii="Times New Roman" w:hAnsi="Times New Roman" w:cs="Times New Roman"/>
              </w:rPr>
              <w:t xml:space="preserve"> проекта (инвестиционного проекта, мероприятия)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BD5">
              <w:rPr>
                <w:rFonts w:ascii="Times New Roman" w:hAnsi="Times New Roman" w:cs="Times New Roman"/>
              </w:rPr>
              <w:t>Финанси-рование</w:t>
            </w:r>
            <w:proofErr w:type="spellEnd"/>
            <w:proofErr w:type="gramEnd"/>
            <w:r w:rsidRPr="00282BD5">
              <w:rPr>
                <w:rFonts w:ascii="Times New Roman" w:hAnsi="Times New Roman" w:cs="Times New Roman"/>
              </w:rPr>
              <w:t xml:space="preserve"> отчетного</w:t>
            </w:r>
          </w:p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года (</w:t>
            </w:r>
            <w:r w:rsidRPr="00282BD5">
              <w:rPr>
                <w:rFonts w:ascii="Times New Roman" w:hAnsi="Times New Roman" w:cs="Times New Roman"/>
                <w:lang w:val="en-US"/>
              </w:rPr>
              <w:t>n</w:t>
            </w:r>
            <w:r w:rsidRPr="00282BD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82BD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82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A02FE9" w:rsidRPr="008C1E05" w:rsidTr="00B80239">
        <w:tc>
          <w:tcPr>
            <w:tcW w:w="817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BD5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</w:p>
        </w:tc>
        <w:tc>
          <w:tcPr>
            <w:tcW w:w="1993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1126" w:type="dxa"/>
            <w:vMerge/>
            <w:shd w:val="clear" w:color="auto" w:fill="auto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1418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A02FE9" w:rsidRPr="00282BD5" w:rsidRDefault="00A02FE9" w:rsidP="00B8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1418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E9" w:rsidRPr="008C1E05" w:rsidTr="00B80239">
        <w:tc>
          <w:tcPr>
            <w:tcW w:w="817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  <w:r w:rsidRPr="00282BD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A02FE9" w:rsidRPr="00282BD5" w:rsidRDefault="00A02FE9" w:rsidP="00B80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2FE9" w:rsidRPr="008C1E05" w:rsidRDefault="00A02FE9" w:rsidP="00A0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D9" w:rsidRDefault="00AA4BD9" w:rsidP="00BC55F7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4BD9" w:rsidSect="00A02FE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05B2"/>
    <w:multiLevelType w:val="hybridMultilevel"/>
    <w:tmpl w:val="47EA6482"/>
    <w:lvl w:ilvl="0" w:tplc="4D7CF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081AD4"/>
    <w:multiLevelType w:val="hybridMultilevel"/>
    <w:tmpl w:val="30E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6687"/>
    <w:multiLevelType w:val="multilevel"/>
    <w:tmpl w:val="ECEE1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5EA5B8D"/>
    <w:multiLevelType w:val="multilevel"/>
    <w:tmpl w:val="62FA7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B"/>
    <w:rsid w:val="0000028E"/>
    <w:rsid w:val="00000653"/>
    <w:rsid w:val="000006FA"/>
    <w:rsid w:val="00000CF8"/>
    <w:rsid w:val="000053B1"/>
    <w:rsid w:val="00011619"/>
    <w:rsid w:val="00017B54"/>
    <w:rsid w:val="0002078B"/>
    <w:rsid w:val="00030EFB"/>
    <w:rsid w:val="00031096"/>
    <w:rsid w:val="00031BB9"/>
    <w:rsid w:val="000361D8"/>
    <w:rsid w:val="00041435"/>
    <w:rsid w:val="00042177"/>
    <w:rsid w:val="000663ED"/>
    <w:rsid w:val="00066E90"/>
    <w:rsid w:val="00066FBC"/>
    <w:rsid w:val="00067CB1"/>
    <w:rsid w:val="0007370F"/>
    <w:rsid w:val="0007464A"/>
    <w:rsid w:val="00080A2B"/>
    <w:rsid w:val="000874FB"/>
    <w:rsid w:val="0008761E"/>
    <w:rsid w:val="00087D05"/>
    <w:rsid w:val="0009101C"/>
    <w:rsid w:val="00092940"/>
    <w:rsid w:val="000939D9"/>
    <w:rsid w:val="000A2B76"/>
    <w:rsid w:val="000A307A"/>
    <w:rsid w:val="000A5E66"/>
    <w:rsid w:val="000A602B"/>
    <w:rsid w:val="000B10EB"/>
    <w:rsid w:val="000B4986"/>
    <w:rsid w:val="000B669E"/>
    <w:rsid w:val="000C3C21"/>
    <w:rsid w:val="000C434F"/>
    <w:rsid w:val="000D19C0"/>
    <w:rsid w:val="000D37E4"/>
    <w:rsid w:val="000D4383"/>
    <w:rsid w:val="000E1D22"/>
    <w:rsid w:val="000F0F60"/>
    <w:rsid w:val="000F2C86"/>
    <w:rsid w:val="00105D73"/>
    <w:rsid w:val="00107894"/>
    <w:rsid w:val="00107CF9"/>
    <w:rsid w:val="00111ED1"/>
    <w:rsid w:val="001142E9"/>
    <w:rsid w:val="00115B82"/>
    <w:rsid w:val="0012624B"/>
    <w:rsid w:val="00126939"/>
    <w:rsid w:val="001302E6"/>
    <w:rsid w:val="00130F90"/>
    <w:rsid w:val="00134D2A"/>
    <w:rsid w:val="00135719"/>
    <w:rsid w:val="0013771B"/>
    <w:rsid w:val="0014051C"/>
    <w:rsid w:val="00141F9D"/>
    <w:rsid w:val="0014206E"/>
    <w:rsid w:val="001429B1"/>
    <w:rsid w:val="00156547"/>
    <w:rsid w:val="00157E92"/>
    <w:rsid w:val="001631FA"/>
    <w:rsid w:val="0016784C"/>
    <w:rsid w:val="00172404"/>
    <w:rsid w:val="0017285E"/>
    <w:rsid w:val="001739AC"/>
    <w:rsid w:val="00175B9D"/>
    <w:rsid w:val="0017625D"/>
    <w:rsid w:val="00180D3C"/>
    <w:rsid w:val="001818E2"/>
    <w:rsid w:val="001819B8"/>
    <w:rsid w:val="0018260B"/>
    <w:rsid w:val="001901D7"/>
    <w:rsid w:val="001917E2"/>
    <w:rsid w:val="0019488D"/>
    <w:rsid w:val="001A054B"/>
    <w:rsid w:val="001A2E0D"/>
    <w:rsid w:val="001A5E50"/>
    <w:rsid w:val="001A76BE"/>
    <w:rsid w:val="001A7835"/>
    <w:rsid w:val="001B3086"/>
    <w:rsid w:val="001B37E8"/>
    <w:rsid w:val="001C0738"/>
    <w:rsid w:val="001C207A"/>
    <w:rsid w:val="001C2A91"/>
    <w:rsid w:val="001D14BB"/>
    <w:rsid w:val="001D15FB"/>
    <w:rsid w:val="001D6965"/>
    <w:rsid w:val="001E1FAD"/>
    <w:rsid w:val="001E3373"/>
    <w:rsid w:val="001E3F16"/>
    <w:rsid w:val="001F0E4A"/>
    <w:rsid w:val="001F32FD"/>
    <w:rsid w:val="001F488D"/>
    <w:rsid w:val="001F7323"/>
    <w:rsid w:val="00200741"/>
    <w:rsid w:val="0020365E"/>
    <w:rsid w:val="0020509C"/>
    <w:rsid w:val="002109D6"/>
    <w:rsid w:val="002163F8"/>
    <w:rsid w:val="00217E94"/>
    <w:rsid w:val="00220941"/>
    <w:rsid w:val="00227ABB"/>
    <w:rsid w:val="00232175"/>
    <w:rsid w:val="00232B11"/>
    <w:rsid w:val="00235656"/>
    <w:rsid w:val="00236CD1"/>
    <w:rsid w:val="002374DD"/>
    <w:rsid w:val="002439C1"/>
    <w:rsid w:val="00244201"/>
    <w:rsid w:val="0024578A"/>
    <w:rsid w:val="00250BEB"/>
    <w:rsid w:val="00252680"/>
    <w:rsid w:val="00260D89"/>
    <w:rsid w:val="002613A3"/>
    <w:rsid w:val="0026208D"/>
    <w:rsid w:val="00271980"/>
    <w:rsid w:val="00272235"/>
    <w:rsid w:val="00277C34"/>
    <w:rsid w:val="002807A0"/>
    <w:rsid w:val="00281642"/>
    <w:rsid w:val="00281B69"/>
    <w:rsid w:val="0028704C"/>
    <w:rsid w:val="002910DC"/>
    <w:rsid w:val="0029166F"/>
    <w:rsid w:val="002917F8"/>
    <w:rsid w:val="0029782F"/>
    <w:rsid w:val="002A11B0"/>
    <w:rsid w:val="002A2AD1"/>
    <w:rsid w:val="002A53D6"/>
    <w:rsid w:val="002B154C"/>
    <w:rsid w:val="002B28EB"/>
    <w:rsid w:val="002B399D"/>
    <w:rsid w:val="002B4113"/>
    <w:rsid w:val="002B51E6"/>
    <w:rsid w:val="002C38E5"/>
    <w:rsid w:val="002C3961"/>
    <w:rsid w:val="002C53A7"/>
    <w:rsid w:val="002C5A16"/>
    <w:rsid w:val="002D0DFE"/>
    <w:rsid w:val="002D5AE2"/>
    <w:rsid w:val="002D6EFF"/>
    <w:rsid w:val="002D7464"/>
    <w:rsid w:val="002D76D5"/>
    <w:rsid w:val="002E15CC"/>
    <w:rsid w:val="002E16CC"/>
    <w:rsid w:val="002E1E72"/>
    <w:rsid w:val="002E4EC2"/>
    <w:rsid w:val="002E77E6"/>
    <w:rsid w:val="002F0813"/>
    <w:rsid w:val="002F49D4"/>
    <w:rsid w:val="002F5273"/>
    <w:rsid w:val="002F743B"/>
    <w:rsid w:val="003029BC"/>
    <w:rsid w:val="003078DD"/>
    <w:rsid w:val="0031332B"/>
    <w:rsid w:val="00320BEC"/>
    <w:rsid w:val="00324A60"/>
    <w:rsid w:val="00330747"/>
    <w:rsid w:val="00330D85"/>
    <w:rsid w:val="0033203F"/>
    <w:rsid w:val="003321BE"/>
    <w:rsid w:val="0033679D"/>
    <w:rsid w:val="00340619"/>
    <w:rsid w:val="003419AE"/>
    <w:rsid w:val="00343294"/>
    <w:rsid w:val="003454B0"/>
    <w:rsid w:val="00352A58"/>
    <w:rsid w:val="003531E2"/>
    <w:rsid w:val="00354F77"/>
    <w:rsid w:val="00364DDC"/>
    <w:rsid w:val="00366FE2"/>
    <w:rsid w:val="003721D0"/>
    <w:rsid w:val="0037277F"/>
    <w:rsid w:val="00375796"/>
    <w:rsid w:val="003807A0"/>
    <w:rsid w:val="00382941"/>
    <w:rsid w:val="00383F0A"/>
    <w:rsid w:val="00385573"/>
    <w:rsid w:val="0038739F"/>
    <w:rsid w:val="0039029D"/>
    <w:rsid w:val="003956B9"/>
    <w:rsid w:val="003961D8"/>
    <w:rsid w:val="003A2FA5"/>
    <w:rsid w:val="003A3E98"/>
    <w:rsid w:val="003A5684"/>
    <w:rsid w:val="003B0483"/>
    <w:rsid w:val="003B060B"/>
    <w:rsid w:val="003B0A56"/>
    <w:rsid w:val="003B2810"/>
    <w:rsid w:val="003B439E"/>
    <w:rsid w:val="003C1F57"/>
    <w:rsid w:val="003C3764"/>
    <w:rsid w:val="003D37EA"/>
    <w:rsid w:val="003D3E0E"/>
    <w:rsid w:val="003E262C"/>
    <w:rsid w:val="003E3BEB"/>
    <w:rsid w:val="003E475F"/>
    <w:rsid w:val="003E4DC2"/>
    <w:rsid w:val="003F0338"/>
    <w:rsid w:val="003F2966"/>
    <w:rsid w:val="00400014"/>
    <w:rsid w:val="00401F99"/>
    <w:rsid w:val="00402F61"/>
    <w:rsid w:val="004035B1"/>
    <w:rsid w:val="00411EBB"/>
    <w:rsid w:val="00413D21"/>
    <w:rsid w:val="00415778"/>
    <w:rsid w:val="004158D7"/>
    <w:rsid w:val="00416D75"/>
    <w:rsid w:val="0042021A"/>
    <w:rsid w:val="00422B90"/>
    <w:rsid w:val="00425A53"/>
    <w:rsid w:val="004265F9"/>
    <w:rsid w:val="00426864"/>
    <w:rsid w:val="0043008B"/>
    <w:rsid w:val="00434E08"/>
    <w:rsid w:val="00440E87"/>
    <w:rsid w:val="00441561"/>
    <w:rsid w:val="004442BB"/>
    <w:rsid w:val="00452533"/>
    <w:rsid w:val="004556F7"/>
    <w:rsid w:val="00455CE0"/>
    <w:rsid w:val="00465705"/>
    <w:rsid w:val="00466BFE"/>
    <w:rsid w:val="00470D72"/>
    <w:rsid w:val="00471D7B"/>
    <w:rsid w:val="00472409"/>
    <w:rsid w:val="004732DE"/>
    <w:rsid w:val="00481B2B"/>
    <w:rsid w:val="004832EB"/>
    <w:rsid w:val="0048539B"/>
    <w:rsid w:val="00487A6B"/>
    <w:rsid w:val="00494827"/>
    <w:rsid w:val="00495721"/>
    <w:rsid w:val="0049574D"/>
    <w:rsid w:val="00495DBC"/>
    <w:rsid w:val="004A09FD"/>
    <w:rsid w:val="004A2048"/>
    <w:rsid w:val="004A2EA1"/>
    <w:rsid w:val="004A3831"/>
    <w:rsid w:val="004A5BB0"/>
    <w:rsid w:val="004A6591"/>
    <w:rsid w:val="004A6BE3"/>
    <w:rsid w:val="004A6D79"/>
    <w:rsid w:val="004B3B42"/>
    <w:rsid w:val="004C22BE"/>
    <w:rsid w:val="004C4D08"/>
    <w:rsid w:val="004D06D8"/>
    <w:rsid w:val="004D416B"/>
    <w:rsid w:val="004D4974"/>
    <w:rsid w:val="004D62E3"/>
    <w:rsid w:val="004E344A"/>
    <w:rsid w:val="004E3A3F"/>
    <w:rsid w:val="004E432E"/>
    <w:rsid w:val="004E5C01"/>
    <w:rsid w:val="004F0494"/>
    <w:rsid w:val="004F13B8"/>
    <w:rsid w:val="004F29CC"/>
    <w:rsid w:val="004F6347"/>
    <w:rsid w:val="004F656F"/>
    <w:rsid w:val="00502956"/>
    <w:rsid w:val="0050387D"/>
    <w:rsid w:val="005046BA"/>
    <w:rsid w:val="005074F6"/>
    <w:rsid w:val="00511C9C"/>
    <w:rsid w:val="005134D7"/>
    <w:rsid w:val="00514525"/>
    <w:rsid w:val="005148EF"/>
    <w:rsid w:val="00533023"/>
    <w:rsid w:val="005351EA"/>
    <w:rsid w:val="00540D56"/>
    <w:rsid w:val="00542503"/>
    <w:rsid w:val="0054301C"/>
    <w:rsid w:val="00554D96"/>
    <w:rsid w:val="00563FA9"/>
    <w:rsid w:val="00566216"/>
    <w:rsid w:val="0057792E"/>
    <w:rsid w:val="005818DC"/>
    <w:rsid w:val="0058257B"/>
    <w:rsid w:val="00585D43"/>
    <w:rsid w:val="0058677E"/>
    <w:rsid w:val="00586B04"/>
    <w:rsid w:val="0059731A"/>
    <w:rsid w:val="005A21EA"/>
    <w:rsid w:val="005A5262"/>
    <w:rsid w:val="005A5B0F"/>
    <w:rsid w:val="005A783E"/>
    <w:rsid w:val="005B2DA3"/>
    <w:rsid w:val="005B3ABD"/>
    <w:rsid w:val="005B5721"/>
    <w:rsid w:val="005B66F0"/>
    <w:rsid w:val="005C25AA"/>
    <w:rsid w:val="005C58B1"/>
    <w:rsid w:val="005D0332"/>
    <w:rsid w:val="005D03DB"/>
    <w:rsid w:val="005E22F5"/>
    <w:rsid w:val="005E4AD4"/>
    <w:rsid w:val="005E6535"/>
    <w:rsid w:val="005E6E2B"/>
    <w:rsid w:val="005E71D6"/>
    <w:rsid w:val="005F0898"/>
    <w:rsid w:val="005F0993"/>
    <w:rsid w:val="005F185B"/>
    <w:rsid w:val="005F288E"/>
    <w:rsid w:val="005F2DE0"/>
    <w:rsid w:val="005F4EA9"/>
    <w:rsid w:val="005F5040"/>
    <w:rsid w:val="005F64A2"/>
    <w:rsid w:val="005F6586"/>
    <w:rsid w:val="005F7541"/>
    <w:rsid w:val="00601198"/>
    <w:rsid w:val="006011CE"/>
    <w:rsid w:val="0060499C"/>
    <w:rsid w:val="006103B2"/>
    <w:rsid w:val="006107E5"/>
    <w:rsid w:val="00614E6D"/>
    <w:rsid w:val="00616932"/>
    <w:rsid w:val="00621BCE"/>
    <w:rsid w:val="00626124"/>
    <w:rsid w:val="006322A2"/>
    <w:rsid w:val="006359AE"/>
    <w:rsid w:val="00635DDD"/>
    <w:rsid w:val="00640C29"/>
    <w:rsid w:val="00640F47"/>
    <w:rsid w:val="00641274"/>
    <w:rsid w:val="00641513"/>
    <w:rsid w:val="00646F1E"/>
    <w:rsid w:val="00647BA2"/>
    <w:rsid w:val="00653F67"/>
    <w:rsid w:val="00665CEF"/>
    <w:rsid w:val="00666CA3"/>
    <w:rsid w:val="00667502"/>
    <w:rsid w:val="0067084F"/>
    <w:rsid w:val="00670DEC"/>
    <w:rsid w:val="00674A35"/>
    <w:rsid w:val="006803FF"/>
    <w:rsid w:val="00684573"/>
    <w:rsid w:val="00686155"/>
    <w:rsid w:val="00690F65"/>
    <w:rsid w:val="0069491B"/>
    <w:rsid w:val="006959AC"/>
    <w:rsid w:val="00696C2D"/>
    <w:rsid w:val="006A0D7B"/>
    <w:rsid w:val="006A1169"/>
    <w:rsid w:val="006A2440"/>
    <w:rsid w:val="006A4464"/>
    <w:rsid w:val="006A76F7"/>
    <w:rsid w:val="006B36E1"/>
    <w:rsid w:val="006C3B72"/>
    <w:rsid w:val="006C7D07"/>
    <w:rsid w:val="006D3A1A"/>
    <w:rsid w:val="006D4855"/>
    <w:rsid w:val="006D6521"/>
    <w:rsid w:val="006D7896"/>
    <w:rsid w:val="006D7C67"/>
    <w:rsid w:val="006E0B76"/>
    <w:rsid w:val="006E1762"/>
    <w:rsid w:val="006E37E9"/>
    <w:rsid w:val="006E3A89"/>
    <w:rsid w:val="006E5C3C"/>
    <w:rsid w:val="006F59FC"/>
    <w:rsid w:val="006F67D6"/>
    <w:rsid w:val="006F75F9"/>
    <w:rsid w:val="007037E4"/>
    <w:rsid w:val="0070498E"/>
    <w:rsid w:val="007050FD"/>
    <w:rsid w:val="007139B4"/>
    <w:rsid w:val="0071424A"/>
    <w:rsid w:val="00715895"/>
    <w:rsid w:val="007215F0"/>
    <w:rsid w:val="007217E8"/>
    <w:rsid w:val="00727D62"/>
    <w:rsid w:val="00732637"/>
    <w:rsid w:val="00737631"/>
    <w:rsid w:val="007411E2"/>
    <w:rsid w:val="00744B6F"/>
    <w:rsid w:val="00751AA5"/>
    <w:rsid w:val="0075325A"/>
    <w:rsid w:val="0075328C"/>
    <w:rsid w:val="00753B1C"/>
    <w:rsid w:val="007556EF"/>
    <w:rsid w:val="0075619C"/>
    <w:rsid w:val="00757B1D"/>
    <w:rsid w:val="0077332B"/>
    <w:rsid w:val="00773800"/>
    <w:rsid w:val="00775974"/>
    <w:rsid w:val="007763CE"/>
    <w:rsid w:val="00776642"/>
    <w:rsid w:val="00785020"/>
    <w:rsid w:val="00790E70"/>
    <w:rsid w:val="007939AE"/>
    <w:rsid w:val="007951ED"/>
    <w:rsid w:val="00795C9C"/>
    <w:rsid w:val="00796E19"/>
    <w:rsid w:val="00797FC0"/>
    <w:rsid w:val="007A0586"/>
    <w:rsid w:val="007A740C"/>
    <w:rsid w:val="007A7876"/>
    <w:rsid w:val="007B0B5B"/>
    <w:rsid w:val="007B38C3"/>
    <w:rsid w:val="007B3F75"/>
    <w:rsid w:val="007B5319"/>
    <w:rsid w:val="007B5F99"/>
    <w:rsid w:val="007C0919"/>
    <w:rsid w:val="007C19E8"/>
    <w:rsid w:val="007C29BF"/>
    <w:rsid w:val="007C4313"/>
    <w:rsid w:val="007C56C8"/>
    <w:rsid w:val="007C57CB"/>
    <w:rsid w:val="007C5DBA"/>
    <w:rsid w:val="007C6F24"/>
    <w:rsid w:val="007D0353"/>
    <w:rsid w:val="007D047B"/>
    <w:rsid w:val="007D65EA"/>
    <w:rsid w:val="007E0426"/>
    <w:rsid w:val="007E14CD"/>
    <w:rsid w:val="007E4A4D"/>
    <w:rsid w:val="007E67A3"/>
    <w:rsid w:val="007F02AD"/>
    <w:rsid w:val="007F05B8"/>
    <w:rsid w:val="007F07CA"/>
    <w:rsid w:val="007F7B99"/>
    <w:rsid w:val="00801157"/>
    <w:rsid w:val="00801AF2"/>
    <w:rsid w:val="00805335"/>
    <w:rsid w:val="00807C0D"/>
    <w:rsid w:val="00810A8D"/>
    <w:rsid w:val="00813CF2"/>
    <w:rsid w:val="00816E4D"/>
    <w:rsid w:val="0082472F"/>
    <w:rsid w:val="00824B2D"/>
    <w:rsid w:val="008255A5"/>
    <w:rsid w:val="0082656C"/>
    <w:rsid w:val="00833B37"/>
    <w:rsid w:val="00836073"/>
    <w:rsid w:val="00836404"/>
    <w:rsid w:val="0084115D"/>
    <w:rsid w:val="00843F45"/>
    <w:rsid w:val="00846E79"/>
    <w:rsid w:val="00846EFF"/>
    <w:rsid w:val="0084797E"/>
    <w:rsid w:val="0085098D"/>
    <w:rsid w:val="00850BBD"/>
    <w:rsid w:val="00850C23"/>
    <w:rsid w:val="00851684"/>
    <w:rsid w:val="00853CD0"/>
    <w:rsid w:val="00854B0C"/>
    <w:rsid w:val="00855208"/>
    <w:rsid w:val="00855998"/>
    <w:rsid w:val="00864874"/>
    <w:rsid w:val="00864CC4"/>
    <w:rsid w:val="00870BF1"/>
    <w:rsid w:val="00870C10"/>
    <w:rsid w:val="00873350"/>
    <w:rsid w:val="00877525"/>
    <w:rsid w:val="00881E67"/>
    <w:rsid w:val="008861B2"/>
    <w:rsid w:val="00887B30"/>
    <w:rsid w:val="00891504"/>
    <w:rsid w:val="008933AE"/>
    <w:rsid w:val="008A23D1"/>
    <w:rsid w:val="008A7418"/>
    <w:rsid w:val="008B1374"/>
    <w:rsid w:val="008B6F88"/>
    <w:rsid w:val="008C04D1"/>
    <w:rsid w:val="008C0F2C"/>
    <w:rsid w:val="008C4F1E"/>
    <w:rsid w:val="008C79F3"/>
    <w:rsid w:val="008D0714"/>
    <w:rsid w:val="008D0BF2"/>
    <w:rsid w:val="008D25AC"/>
    <w:rsid w:val="008D5301"/>
    <w:rsid w:val="008E3E39"/>
    <w:rsid w:val="008E6798"/>
    <w:rsid w:val="008E6EAC"/>
    <w:rsid w:val="008E7D3B"/>
    <w:rsid w:val="008F07A5"/>
    <w:rsid w:val="008F0FB4"/>
    <w:rsid w:val="008F5240"/>
    <w:rsid w:val="008F54AF"/>
    <w:rsid w:val="008F6BF9"/>
    <w:rsid w:val="00907954"/>
    <w:rsid w:val="009104B4"/>
    <w:rsid w:val="009130E3"/>
    <w:rsid w:val="009168C9"/>
    <w:rsid w:val="009173AA"/>
    <w:rsid w:val="009202F8"/>
    <w:rsid w:val="00925226"/>
    <w:rsid w:val="00925F8A"/>
    <w:rsid w:val="00927698"/>
    <w:rsid w:val="00930F33"/>
    <w:rsid w:val="009315CA"/>
    <w:rsid w:val="009404F0"/>
    <w:rsid w:val="00943390"/>
    <w:rsid w:val="0094421C"/>
    <w:rsid w:val="0094445B"/>
    <w:rsid w:val="00957ECD"/>
    <w:rsid w:val="00961214"/>
    <w:rsid w:val="00967845"/>
    <w:rsid w:val="00970909"/>
    <w:rsid w:val="009736C2"/>
    <w:rsid w:val="009736D7"/>
    <w:rsid w:val="00981C53"/>
    <w:rsid w:val="00993C13"/>
    <w:rsid w:val="00997BD2"/>
    <w:rsid w:val="00997E91"/>
    <w:rsid w:val="009A032C"/>
    <w:rsid w:val="009A2155"/>
    <w:rsid w:val="009A7698"/>
    <w:rsid w:val="009B31B1"/>
    <w:rsid w:val="009B608E"/>
    <w:rsid w:val="009B6849"/>
    <w:rsid w:val="009B7400"/>
    <w:rsid w:val="009C0B93"/>
    <w:rsid w:val="009C5DE1"/>
    <w:rsid w:val="009C600D"/>
    <w:rsid w:val="009C64A6"/>
    <w:rsid w:val="009C7802"/>
    <w:rsid w:val="009D5D41"/>
    <w:rsid w:val="009D7571"/>
    <w:rsid w:val="009D7CFA"/>
    <w:rsid w:val="009E1061"/>
    <w:rsid w:val="009E5F71"/>
    <w:rsid w:val="009E77E6"/>
    <w:rsid w:val="009F3B34"/>
    <w:rsid w:val="009F58A3"/>
    <w:rsid w:val="009F737A"/>
    <w:rsid w:val="009F7B32"/>
    <w:rsid w:val="009F7F9D"/>
    <w:rsid w:val="00A02CD4"/>
    <w:rsid w:val="00A02FE9"/>
    <w:rsid w:val="00A051B3"/>
    <w:rsid w:val="00A2149E"/>
    <w:rsid w:val="00A2353E"/>
    <w:rsid w:val="00A25E34"/>
    <w:rsid w:val="00A27193"/>
    <w:rsid w:val="00A30F51"/>
    <w:rsid w:val="00A333D8"/>
    <w:rsid w:val="00A37E34"/>
    <w:rsid w:val="00A400F6"/>
    <w:rsid w:val="00A418E8"/>
    <w:rsid w:val="00A45098"/>
    <w:rsid w:val="00A45205"/>
    <w:rsid w:val="00A4589E"/>
    <w:rsid w:val="00A47BB5"/>
    <w:rsid w:val="00A5223B"/>
    <w:rsid w:val="00A5418A"/>
    <w:rsid w:val="00A54956"/>
    <w:rsid w:val="00A55DC7"/>
    <w:rsid w:val="00A55FF8"/>
    <w:rsid w:val="00A5778C"/>
    <w:rsid w:val="00A611B9"/>
    <w:rsid w:val="00A64B76"/>
    <w:rsid w:val="00A65A61"/>
    <w:rsid w:val="00A70B36"/>
    <w:rsid w:val="00A711E2"/>
    <w:rsid w:val="00A7205B"/>
    <w:rsid w:val="00A72AB6"/>
    <w:rsid w:val="00A766FB"/>
    <w:rsid w:val="00A76761"/>
    <w:rsid w:val="00A77769"/>
    <w:rsid w:val="00A77853"/>
    <w:rsid w:val="00A77874"/>
    <w:rsid w:val="00A8005B"/>
    <w:rsid w:val="00A8353E"/>
    <w:rsid w:val="00A84E71"/>
    <w:rsid w:val="00A93523"/>
    <w:rsid w:val="00A95214"/>
    <w:rsid w:val="00A9526E"/>
    <w:rsid w:val="00A95CAD"/>
    <w:rsid w:val="00AA274F"/>
    <w:rsid w:val="00AA4198"/>
    <w:rsid w:val="00AA4BD9"/>
    <w:rsid w:val="00AB1CEC"/>
    <w:rsid w:val="00AB7A84"/>
    <w:rsid w:val="00AC01DB"/>
    <w:rsid w:val="00AC14B9"/>
    <w:rsid w:val="00AC1E31"/>
    <w:rsid w:val="00AC30DD"/>
    <w:rsid w:val="00AC3C1C"/>
    <w:rsid w:val="00AC4829"/>
    <w:rsid w:val="00AE0DAB"/>
    <w:rsid w:val="00AE59E2"/>
    <w:rsid w:val="00AE72BB"/>
    <w:rsid w:val="00AF17A0"/>
    <w:rsid w:val="00AF192A"/>
    <w:rsid w:val="00B00CA8"/>
    <w:rsid w:val="00B01BA3"/>
    <w:rsid w:val="00B03598"/>
    <w:rsid w:val="00B07012"/>
    <w:rsid w:val="00B10F53"/>
    <w:rsid w:val="00B12267"/>
    <w:rsid w:val="00B12D0F"/>
    <w:rsid w:val="00B24DF5"/>
    <w:rsid w:val="00B32E32"/>
    <w:rsid w:val="00B43222"/>
    <w:rsid w:val="00B44A07"/>
    <w:rsid w:val="00B47067"/>
    <w:rsid w:val="00B51BA8"/>
    <w:rsid w:val="00B529A4"/>
    <w:rsid w:val="00B53DB3"/>
    <w:rsid w:val="00B5462A"/>
    <w:rsid w:val="00B55DD4"/>
    <w:rsid w:val="00B55F34"/>
    <w:rsid w:val="00B6038B"/>
    <w:rsid w:val="00B60B02"/>
    <w:rsid w:val="00B63812"/>
    <w:rsid w:val="00B6602F"/>
    <w:rsid w:val="00B67AB4"/>
    <w:rsid w:val="00B75F8B"/>
    <w:rsid w:val="00B87ACB"/>
    <w:rsid w:val="00B91B00"/>
    <w:rsid w:val="00BA022B"/>
    <w:rsid w:val="00BA0CFA"/>
    <w:rsid w:val="00BA1767"/>
    <w:rsid w:val="00BA2234"/>
    <w:rsid w:val="00BA274E"/>
    <w:rsid w:val="00BA3B94"/>
    <w:rsid w:val="00BA409E"/>
    <w:rsid w:val="00BA4654"/>
    <w:rsid w:val="00BA4AAB"/>
    <w:rsid w:val="00BA54D5"/>
    <w:rsid w:val="00BA68C2"/>
    <w:rsid w:val="00BB3201"/>
    <w:rsid w:val="00BB49E6"/>
    <w:rsid w:val="00BB5699"/>
    <w:rsid w:val="00BB68B7"/>
    <w:rsid w:val="00BC422C"/>
    <w:rsid w:val="00BC55F7"/>
    <w:rsid w:val="00BD2507"/>
    <w:rsid w:val="00BD2871"/>
    <w:rsid w:val="00BD3F34"/>
    <w:rsid w:val="00BD4DA5"/>
    <w:rsid w:val="00BD7131"/>
    <w:rsid w:val="00BE4A26"/>
    <w:rsid w:val="00BE52DA"/>
    <w:rsid w:val="00BF55B8"/>
    <w:rsid w:val="00C04227"/>
    <w:rsid w:val="00C071DF"/>
    <w:rsid w:val="00C0739E"/>
    <w:rsid w:val="00C11521"/>
    <w:rsid w:val="00C16FF6"/>
    <w:rsid w:val="00C30A1D"/>
    <w:rsid w:val="00C31F3F"/>
    <w:rsid w:val="00C35630"/>
    <w:rsid w:val="00C377AE"/>
    <w:rsid w:val="00C45688"/>
    <w:rsid w:val="00C463C3"/>
    <w:rsid w:val="00C60435"/>
    <w:rsid w:val="00C63A39"/>
    <w:rsid w:val="00C64D5E"/>
    <w:rsid w:val="00C65C69"/>
    <w:rsid w:val="00C669CF"/>
    <w:rsid w:val="00C7139E"/>
    <w:rsid w:val="00C74970"/>
    <w:rsid w:val="00C75B2A"/>
    <w:rsid w:val="00C76503"/>
    <w:rsid w:val="00C76908"/>
    <w:rsid w:val="00C76DE7"/>
    <w:rsid w:val="00C85F55"/>
    <w:rsid w:val="00C862B1"/>
    <w:rsid w:val="00CA429E"/>
    <w:rsid w:val="00CA4D27"/>
    <w:rsid w:val="00CB195D"/>
    <w:rsid w:val="00CB2953"/>
    <w:rsid w:val="00CC7F71"/>
    <w:rsid w:val="00CD049B"/>
    <w:rsid w:val="00CD1B75"/>
    <w:rsid w:val="00CD2868"/>
    <w:rsid w:val="00CD32CD"/>
    <w:rsid w:val="00CD5657"/>
    <w:rsid w:val="00CE042C"/>
    <w:rsid w:val="00CE3E5D"/>
    <w:rsid w:val="00CE4326"/>
    <w:rsid w:val="00CE543C"/>
    <w:rsid w:val="00CE72F2"/>
    <w:rsid w:val="00CF37E0"/>
    <w:rsid w:val="00CF3998"/>
    <w:rsid w:val="00CF7262"/>
    <w:rsid w:val="00D014CB"/>
    <w:rsid w:val="00D04658"/>
    <w:rsid w:val="00D057AF"/>
    <w:rsid w:val="00D05C8A"/>
    <w:rsid w:val="00D068CF"/>
    <w:rsid w:val="00D127BA"/>
    <w:rsid w:val="00D129E6"/>
    <w:rsid w:val="00D12E11"/>
    <w:rsid w:val="00D149A7"/>
    <w:rsid w:val="00D14A06"/>
    <w:rsid w:val="00D14CA0"/>
    <w:rsid w:val="00D15D38"/>
    <w:rsid w:val="00D20B01"/>
    <w:rsid w:val="00D21B3B"/>
    <w:rsid w:val="00D227BB"/>
    <w:rsid w:val="00D2504F"/>
    <w:rsid w:val="00D30B1B"/>
    <w:rsid w:val="00D3113D"/>
    <w:rsid w:val="00D32FE0"/>
    <w:rsid w:val="00D36A7B"/>
    <w:rsid w:val="00D37792"/>
    <w:rsid w:val="00D42C2A"/>
    <w:rsid w:val="00D43437"/>
    <w:rsid w:val="00D442AF"/>
    <w:rsid w:val="00D45358"/>
    <w:rsid w:val="00D5147B"/>
    <w:rsid w:val="00D63CD1"/>
    <w:rsid w:val="00D64BE4"/>
    <w:rsid w:val="00D7035C"/>
    <w:rsid w:val="00D70AE3"/>
    <w:rsid w:val="00D857C7"/>
    <w:rsid w:val="00D85C72"/>
    <w:rsid w:val="00D9057F"/>
    <w:rsid w:val="00D90839"/>
    <w:rsid w:val="00D93D9E"/>
    <w:rsid w:val="00D9607B"/>
    <w:rsid w:val="00D960DB"/>
    <w:rsid w:val="00D97BC3"/>
    <w:rsid w:val="00DA4497"/>
    <w:rsid w:val="00DA4BEB"/>
    <w:rsid w:val="00DA6DA6"/>
    <w:rsid w:val="00DA7D82"/>
    <w:rsid w:val="00DB2065"/>
    <w:rsid w:val="00DB51B0"/>
    <w:rsid w:val="00DB6C73"/>
    <w:rsid w:val="00DC088B"/>
    <w:rsid w:val="00DC3084"/>
    <w:rsid w:val="00DC43A1"/>
    <w:rsid w:val="00DD2532"/>
    <w:rsid w:val="00DD38AF"/>
    <w:rsid w:val="00DD3AFF"/>
    <w:rsid w:val="00DD4589"/>
    <w:rsid w:val="00DD4B11"/>
    <w:rsid w:val="00DD4CBC"/>
    <w:rsid w:val="00DD5467"/>
    <w:rsid w:val="00DD6EDB"/>
    <w:rsid w:val="00DE1E42"/>
    <w:rsid w:val="00DE3989"/>
    <w:rsid w:val="00DE42EE"/>
    <w:rsid w:val="00DE4521"/>
    <w:rsid w:val="00DE4F08"/>
    <w:rsid w:val="00DE7E9E"/>
    <w:rsid w:val="00DF3118"/>
    <w:rsid w:val="00DF5323"/>
    <w:rsid w:val="00DF78A1"/>
    <w:rsid w:val="00E008C5"/>
    <w:rsid w:val="00E02319"/>
    <w:rsid w:val="00E03A07"/>
    <w:rsid w:val="00E05C0D"/>
    <w:rsid w:val="00E05F1D"/>
    <w:rsid w:val="00E1134D"/>
    <w:rsid w:val="00E133EC"/>
    <w:rsid w:val="00E212DB"/>
    <w:rsid w:val="00E22AD0"/>
    <w:rsid w:val="00E256EA"/>
    <w:rsid w:val="00E27DE1"/>
    <w:rsid w:val="00E42B0D"/>
    <w:rsid w:val="00E43CDE"/>
    <w:rsid w:val="00E460F2"/>
    <w:rsid w:val="00E54B44"/>
    <w:rsid w:val="00E56B82"/>
    <w:rsid w:val="00E57382"/>
    <w:rsid w:val="00E5781F"/>
    <w:rsid w:val="00E71630"/>
    <w:rsid w:val="00E71736"/>
    <w:rsid w:val="00E71B74"/>
    <w:rsid w:val="00E72D9E"/>
    <w:rsid w:val="00E77633"/>
    <w:rsid w:val="00E82D61"/>
    <w:rsid w:val="00E8391E"/>
    <w:rsid w:val="00E84413"/>
    <w:rsid w:val="00E9366C"/>
    <w:rsid w:val="00E946FD"/>
    <w:rsid w:val="00EA21CA"/>
    <w:rsid w:val="00EA21F3"/>
    <w:rsid w:val="00EA73A9"/>
    <w:rsid w:val="00EB32D4"/>
    <w:rsid w:val="00EB6E61"/>
    <w:rsid w:val="00EB725C"/>
    <w:rsid w:val="00EB733D"/>
    <w:rsid w:val="00EB73BB"/>
    <w:rsid w:val="00EC1BFD"/>
    <w:rsid w:val="00EC21A5"/>
    <w:rsid w:val="00EC6D50"/>
    <w:rsid w:val="00ED3930"/>
    <w:rsid w:val="00EE0293"/>
    <w:rsid w:val="00EE268F"/>
    <w:rsid w:val="00EE46F1"/>
    <w:rsid w:val="00EE5653"/>
    <w:rsid w:val="00EE5F7F"/>
    <w:rsid w:val="00EF1718"/>
    <w:rsid w:val="00EF6FD8"/>
    <w:rsid w:val="00EF73F4"/>
    <w:rsid w:val="00F04CEB"/>
    <w:rsid w:val="00F105BA"/>
    <w:rsid w:val="00F130B9"/>
    <w:rsid w:val="00F138BF"/>
    <w:rsid w:val="00F218CA"/>
    <w:rsid w:val="00F23C8B"/>
    <w:rsid w:val="00F26EDB"/>
    <w:rsid w:val="00F270C4"/>
    <w:rsid w:val="00F35412"/>
    <w:rsid w:val="00F42D02"/>
    <w:rsid w:val="00F42F94"/>
    <w:rsid w:val="00F52A68"/>
    <w:rsid w:val="00F532C6"/>
    <w:rsid w:val="00F55ADB"/>
    <w:rsid w:val="00F55C09"/>
    <w:rsid w:val="00F632D3"/>
    <w:rsid w:val="00F643F8"/>
    <w:rsid w:val="00F64458"/>
    <w:rsid w:val="00F64EC9"/>
    <w:rsid w:val="00F67B64"/>
    <w:rsid w:val="00F75354"/>
    <w:rsid w:val="00F75CA8"/>
    <w:rsid w:val="00F816C1"/>
    <w:rsid w:val="00F818C4"/>
    <w:rsid w:val="00F82755"/>
    <w:rsid w:val="00F83147"/>
    <w:rsid w:val="00F91983"/>
    <w:rsid w:val="00F928D5"/>
    <w:rsid w:val="00F93FAD"/>
    <w:rsid w:val="00F947E5"/>
    <w:rsid w:val="00F95384"/>
    <w:rsid w:val="00F96B99"/>
    <w:rsid w:val="00FA0C19"/>
    <w:rsid w:val="00FA1552"/>
    <w:rsid w:val="00FA1606"/>
    <w:rsid w:val="00FA2519"/>
    <w:rsid w:val="00FA4002"/>
    <w:rsid w:val="00FA4A11"/>
    <w:rsid w:val="00FB77E3"/>
    <w:rsid w:val="00FC1294"/>
    <w:rsid w:val="00FC2393"/>
    <w:rsid w:val="00FC5010"/>
    <w:rsid w:val="00FC5D40"/>
    <w:rsid w:val="00FE09F1"/>
    <w:rsid w:val="00FE1A13"/>
    <w:rsid w:val="00FE4194"/>
    <w:rsid w:val="00FE6861"/>
    <w:rsid w:val="00FE7038"/>
    <w:rsid w:val="00FF24A3"/>
    <w:rsid w:val="00FF24E0"/>
    <w:rsid w:val="00FF332B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C2395-A9FC-4755-81A1-0DE1F18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B3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09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0B3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70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4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i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Мединцева Светлана Геннадьевна</cp:lastModifiedBy>
  <cp:revision>12</cp:revision>
  <cp:lastPrinted>2016-02-04T09:58:00Z</cp:lastPrinted>
  <dcterms:created xsi:type="dcterms:W3CDTF">2016-01-18T11:14:00Z</dcterms:created>
  <dcterms:modified xsi:type="dcterms:W3CDTF">2016-02-04T12:17:00Z</dcterms:modified>
</cp:coreProperties>
</file>