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4D0" w:rsidRPr="009004D0" w:rsidRDefault="009004D0" w:rsidP="009004D0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4D0">
        <w:rPr>
          <w:rFonts w:ascii="Times New Roman" w:hAnsi="Times New Roman" w:cs="Times New Roman"/>
          <w:sz w:val="24"/>
          <w:szCs w:val="24"/>
        </w:rPr>
        <w:t>Проект</w:t>
      </w:r>
    </w:p>
    <w:p w:rsidR="009004D0" w:rsidRPr="009004D0" w:rsidRDefault="009004D0" w:rsidP="009004D0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4D0">
        <w:rPr>
          <w:rFonts w:ascii="Times New Roman" w:hAnsi="Times New Roman" w:cs="Times New Roman"/>
          <w:sz w:val="24"/>
          <w:szCs w:val="24"/>
        </w:rPr>
        <w:t xml:space="preserve">подготовлен </w:t>
      </w:r>
    </w:p>
    <w:p w:rsidR="009004D0" w:rsidRPr="009004D0" w:rsidRDefault="009004D0" w:rsidP="009004D0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004D0">
        <w:rPr>
          <w:rFonts w:ascii="Times New Roman" w:hAnsi="Times New Roman" w:cs="Times New Roman"/>
          <w:sz w:val="24"/>
          <w:szCs w:val="24"/>
        </w:rPr>
        <w:t>комитетом по земельным отношениям</w:t>
      </w:r>
    </w:p>
    <w:p w:rsidR="009004D0" w:rsidRPr="009004D0" w:rsidRDefault="009004D0" w:rsidP="00900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4D0" w:rsidRPr="009004D0" w:rsidRDefault="009004D0" w:rsidP="00900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004D0" w:rsidRPr="009004D0" w:rsidRDefault="009004D0" w:rsidP="00900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9004D0" w:rsidRPr="009004D0" w:rsidRDefault="009004D0" w:rsidP="00900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04D0" w:rsidRPr="009004D0" w:rsidRDefault="009004D0" w:rsidP="00900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9004D0" w:rsidRPr="009004D0" w:rsidRDefault="009004D0" w:rsidP="00900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04D0" w:rsidRPr="009004D0" w:rsidRDefault="009004D0" w:rsidP="00900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004D0" w:rsidRPr="009004D0" w:rsidRDefault="009004D0" w:rsidP="00900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4D0" w:rsidRPr="009004D0" w:rsidRDefault="009004D0" w:rsidP="00900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9004D0" w:rsidRPr="009004D0" w:rsidRDefault="009004D0" w:rsidP="00900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Администрации города от 10.08.2015 № 5502</w:t>
      </w:r>
    </w:p>
    <w:p w:rsidR="009004D0" w:rsidRPr="009004D0" w:rsidRDefault="009004D0" w:rsidP="00900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</w:p>
    <w:p w:rsidR="009004D0" w:rsidRPr="009004D0" w:rsidRDefault="009004D0" w:rsidP="00900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9004D0" w:rsidRPr="009004D0" w:rsidRDefault="009004D0" w:rsidP="00900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 xml:space="preserve">«Предоставление земельного участка, </w:t>
      </w:r>
    </w:p>
    <w:p w:rsidR="009004D0" w:rsidRPr="009004D0" w:rsidRDefault="009004D0" w:rsidP="00900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 xml:space="preserve">находящегося в государственной или </w:t>
      </w:r>
    </w:p>
    <w:p w:rsidR="009004D0" w:rsidRPr="009004D0" w:rsidRDefault="009004D0" w:rsidP="00900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без  торгов»  </w:t>
      </w:r>
    </w:p>
    <w:p w:rsidR="009004D0" w:rsidRPr="009004D0" w:rsidRDefault="009004D0" w:rsidP="00900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4D0" w:rsidRPr="009004D0" w:rsidRDefault="009004D0" w:rsidP="009004D0">
      <w:pPr>
        <w:autoSpaceDE w:val="0"/>
        <w:autoSpaceDN w:val="0"/>
        <w:adjustRightInd w:val="0"/>
        <w:spacing w:before="108" w:after="108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004D0">
        <w:rPr>
          <w:rFonts w:ascii="Times New Roman" w:hAnsi="Times New Roman" w:cs="Times New Roman"/>
          <w:bCs/>
          <w:sz w:val="28"/>
          <w:szCs w:val="28"/>
        </w:rPr>
        <w:t>В  соответствии с Федеральным законом от 27.07.2010 № 210-ФЗ «Об организации предоставления государственных  и муниципальных услуг» (с изменениями от 13.07.2015), решением Думы города от 24.06.2015 № 720-</w:t>
      </w:r>
      <w:r w:rsidRPr="009004D0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9004D0">
        <w:rPr>
          <w:rFonts w:ascii="Times New Roman" w:hAnsi="Times New Roman" w:cs="Times New Roman"/>
          <w:bCs/>
          <w:sz w:val="28"/>
          <w:szCs w:val="28"/>
        </w:rPr>
        <w:t>ДГ «О внесении изменений в решение Думы города от 01.03.2011 № 862-IV ДГ «О структуре Администрации города», распоряжениями Администрации города от 24.08.2015 № 2105 «Об утверждении положения о комитете по земельным отношениям», от 30.12.2005 № 3686 «Об утверждении регламента Администрации города» (с последующими изменениями), в целях приведения  муниципальных  правовых  актов в соответствие с действующим законодательством Российской Федерации,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9004D0" w:rsidRPr="009004D0" w:rsidRDefault="009004D0" w:rsidP="00900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от 10.08.2015 № 5502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без торгов» следующие изменения: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1.1. В приложении к постановлению: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 xml:space="preserve">1) в абзаце 1 подпункта 2.2.1 пункта 2.2. раздела 2 слова «департамент имущественных и земельных отношений Администрации города (далее – </w:t>
      </w:r>
      <w:proofErr w:type="spellStart"/>
      <w:r w:rsidRPr="009004D0">
        <w:rPr>
          <w:rFonts w:ascii="Times New Roman" w:hAnsi="Times New Roman" w:cs="Times New Roman"/>
          <w:sz w:val="28"/>
          <w:szCs w:val="28"/>
        </w:rPr>
        <w:lastRenderedPageBreak/>
        <w:t>ДИиЗО</w:t>
      </w:r>
      <w:proofErr w:type="spellEnd"/>
      <w:r w:rsidRPr="009004D0">
        <w:rPr>
          <w:rFonts w:ascii="Times New Roman" w:hAnsi="Times New Roman" w:cs="Times New Roman"/>
          <w:sz w:val="28"/>
          <w:szCs w:val="28"/>
        </w:rPr>
        <w:t xml:space="preserve">)» заменить словами «комитет по земельным отношениям (далее – комитет)»; 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2) по тексту приложения слова «</w:t>
      </w:r>
      <w:proofErr w:type="spellStart"/>
      <w:r w:rsidRPr="009004D0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9004D0">
        <w:rPr>
          <w:rFonts w:ascii="Times New Roman" w:hAnsi="Times New Roman" w:cs="Times New Roman"/>
          <w:sz w:val="28"/>
          <w:szCs w:val="28"/>
        </w:rPr>
        <w:t>» заменить словами «комитет» в соответствующих падежах;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3) абзацы 11-13 подпункта 2.2.1 пункта 2.2. раздела 2 изложить в следующей редакции ««График приема и выдачи документов сотрудниками комитета: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понедельник-пятница с 9-00 до 16-00.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Контактные телефоны: 8(3462) 528314, 528342, 528024, 528353, 528347.»;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4) в абзаце 3 пункта 2.3. раздела 2 цифры «52-80-24, 52-83-38, 52-83-42» заменить цифрами «528314, 528342, 528024, 528353, 528347»;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5) Пункт 2.8. изложить в следующей редакции: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 xml:space="preserve"> «2.8. Правовые основания для предоставления муниципальной услуги: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- Земельный кодекс Российской Федерации от 25.10.2001 № 136-ФЗ</w:t>
      </w:r>
      <w:r w:rsidRPr="009004D0">
        <w:t xml:space="preserve"> («</w:t>
      </w:r>
      <w:r w:rsidRPr="009004D0">
        <w:rPr>
          <w:rFonts w:ascii="Times New Roman" w:hAnsi="Times New Roman" w:cs="Times New Roman"/>
          <w:sz w:val="28"/>
          <w:szCs w:val="28"/>
        </w:rPr>
        <w:t>Собрание законодательства РФ» от 29.10.2001 № 44, ст. 4147);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- Федеральный закон от 25.10.2001 № 137-ФЗ «О введении в действие Земельного кодекса Российской  Федерации»  («Собрание законодательства РФ» от 29.10.2001 № 44, ст. 4148);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 от 29.12.2004 № 190-ФЗ</w:t>
      </w:r>
      <w:r w:rsidRPr="009004D0">
        <w:t xml:space="preserve"> (</w:t>
      </w:r>
      <w:r w:rsidRPr="009004D0">
        <w:rPr>
          <w:rFonts w:ascii="Times New Roman" w:hAnsi="Times New Roman" w:cs="Times New Roman"/>
        </w:rPr>
        <w:t>«</w:t>
      </w:r>
      <w:r w:rsidRPr="009004D0">
        <w:rPr>
          <w:rFonts w:ascii="Times New Roman" w:hAnsi="Times New Roman" w:cs="Times New Roman"/>
          <w:sz w:val="28"/>
          <w:szCs w:val="28"/>
        </w:rPr>
        <w:t>Российская газета» от 30.12.2004 № 290,);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- Федеральный закон от 29 декабря 2004 № 191-ФЗ «О введении в действие Градостроительного кодекса Российской Федерации» («Российская газета» от 30.12.2004 № 290,);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- Жилищный кодекс Российской Федерации 29.12.2004 № 188-ФЗ</w:t>
      </w:r>
      <w:r w:rsidRPr="009004D0">
        <w:t xml:space="preserve"> («</w:t>
      </w:r>
      <w:r w:rsidRPr="009004D0">
        <w:rPr>
          <w:rFonts w:ascii="Times New Roman" w:hAnsi="Times New Roman" w:cs="Times New Roman"/>
          <w:sz w:val="28"/>
          <w:szCs w:val="28"/>
        </w:rPr>
        <w:t>Собрание законодательства РФ» от 03.01.2005 № 1 (часть 1), ст. 14);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- Федеральный закон от 29.12.2004 № 189-ФЗ «О введении в действие Жилищного кодекса Российской Федерации» («Собрание законодательства Российской Федерации» от 03.01.2005 № 1 (часть  1), ст.15);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- Федеральный закон от 06.10.2003 № 131-Ф3 «Об общих принципах                  организации местного самоуправления в Российской Федерации» («Собрание законодательства РФ» от 06.10.2003 № 40, ст. 3822);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(«Российская газета» от 30.07.2010 № 168);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- Федеральный закон от 24.07.2007 № 221-ФЗ «О государственном кадастре недвижимости» («Собрание законодательства Российской Федерации» от 30.07.2007 № 31, ст. 4017);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lastRenderedPageBreak/>
        <w:t>- закон ХМАО-Югры от 03.05.2000 № 26-оз «О регулировании отдельных земельных отношений в Ханты-Мансийском автономном округе-</w:t>
      </w:r>
      <w:proofErr w:type="gramStart"/>
      <w:r w:rsidRPr="009004D0">
        <w:rPr>
          <w:rFonts w:ascii="Times New Roman" w:hAnsi="Times New Roman" w:cs="Times New Roman"/>
          <w:sz w:val="28"/>
          <w:szCs w:val="28"/>
        </w:rPr>
        <w:t>Юрге»  (</w:t>
      </w:r>
      <w:proofErr w:type="gramEnd"/>
      <w:r w:rsidRPr="009004D0">
        <w:rPr>
          <w:rFonts w:ascii="Times New Roman" w:hAnsi="Times New Roman" w:cs="Times New Roman"/>
          <w:sz w:val="28"/>
          <w:szCs w:val="28"/>
        </w:rPr>
        <w:t>«Новости Югры» («</w:t>
      </w:r>
      <w:proofErr w:type="spellStart"/>
      <w:r w:rsidRPr="009004D0">
        <w:rPr>
          <w:rFonts w:ascii="Times New Roman" w:hAnsi="Times New Roman" w:cs="Times New Roman"/>
          <w:sz w:val="28"/>
          <w:szCs w:val="28"/>
        </w:rPr>
        <w:t>Спецвыпуск</w:t>
      </w:r>
      <w:proofErr w:type="spellEnd"/>
      <w:r w:rsidRPr="009004D0">
        <w:rPr>
          <w:rFonts w:ascii="Times New Roman" w:hAnsi="Times New Roman" w:cs="Times New Roman"/>
          <w:sz w:val="28"/>
          <w:szCs w:val="28"/>
        </w:rPr>
        <w:t>») от 18.05.2000 № 56);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- закон ХМАО-Югры от 06.07.2005 № 57-оз «О регулировании отдельных жилищных отношений в Ханты-Мансийском автономном округе-</w:t>
      </w:r>
      <w:proofErr w:type="gramStart"/>
      <w:r w:rsidRPr="009004D0">
        <w:rPr>
          <w:rFonts w:ascii="Times New Roman" w:hAnsi="Times New Roman" w:cs="Times New Roman"/>
          <w:sz w:val="28"/>
          <w:szCs w:val="28"/>
        </w:rPr>
        <w:t>Юрге»  (</w:t>
      </w:r>
      <w:proofErr w:type="gramEnd"/>
      <w:r w:rsidRPr="009004D0">
        <w:rPr>
          <w:rFonts w:ascii="Times New Roman" w:hAnsi="Times New Roman" w:cs="Times New Roman"/>
          <w:sz w:val="28"/>
          <w:szCs w:val="28"/>
        </w:rPr>
        <w:t>«Собрание законодательства Ханты-Мансийского автономного округа-Югры» от 15.07.2005 № 7 (часть I), ст. 734);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- закон ХМАО-Югры от 11.06.2010 № 102-оз «Об административных правонарушениях»  («Собрание законодательства Ханты-Мансийского автономного округа-Югры» от 01.06.2010-15.06.2010 № 6 (часть I), ст. 461).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Иные нормативные правовые акты, регламентирующие правоотношения в установленной сфере: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- 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9004D0">
        <w:t xml:space="preserve"> («</w:t>
      </w:r>
      <w:r w:rsidRPr="009004D0">
        <w:rPr>
          <w:rFonts w:ascii="Times New Roman" w:hAnsi="Times New Roman" w:cs="Times New Roman"/>
          <w:sz w:val="28"/>
          <w:szCs w:val="28"/>
        </w:rPr>
        <w:t>Российская газета» от 31.12.2012 № 303);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- постановление Правительства   Российской Федерации   от 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  местного   самоуправления» («Собрание законодательства РФ» от 03.10.2011, № 40, ст. 5559);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 xml:space="preserve">- 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</w:t>
      </w:r>
      <w:hyperlink r:id="rId4" w:history="1">
        <w:r w:rsidRPr="009004D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http://www.pravo.gov.ru</w:t>
        </w:r>
      </w:hyperlink>
      <w:r w:rsidRPr="009004D0">
        <w:rPr>
          <w:rFonts w:ascii="Times New Roman" w:hAnsi="Times New Roman" w:cs="Times New Roman"/>
          <w:sz w:val="28"/>
          <w:szCs w:val="28"/>
        </w:rPr>
        <w:t xml:space="preserve"> от 28.02.2015, зарегистрирован в Минюсте России 27 февраля 2015 г. № 36258);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 xml:space="preserve">- Приказ Министерства экономического развития Российской Федерации от 14.01.2015 №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</w:t>
      </w:r>
      <w:r w:rsidRPr="009004D0"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формату" (Официальный интернет-портал правовой информации </w:t>
      </w:r>
      <w:hyperlink r:id="rId5" w:history="1">
        <w:r w:rsidRPr="009004D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http://www.pravo.gov.ru</w:t>
        </w:r>
      </w:hyperlink>
      <w:r w:rsidRPr="009004D0">
        <w:rPr>
          <w:rFonts w:ascii="Times New Roman" w:hAnsi="Times New Roman" w:cs="Times New Roman"/>
          <w:sz w:val="28"/>
          <w:szCs w:val="28"/>
        </w:rPr>
        <w:t xml:space="preserve"> от 27.02.2015, зарегистрирован в Минюсте России 26.02.2015 N 36232); 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 xml:space="preserve">- Устав городского округа город Сургут Ханты-Мансийского автономного округа – Югры, утвержденный решением </w:t>
      </w:r>
      <w:proofErr w:type="spellStart"/>
      <w:r w:rsidRPr="009004D0">
        <w:rPr>
          <w:rFonts w:ascii="Times New Roman" w:hAnsi="Times New Roman" w:cs="Times New Roman"/>
          <w:sz w:val="28"/>
          <w:szCs w:val="28"/>
        </w:rPr>
        <w:t>Сургутской</w:t>
      </w:r>
      <w:proofErr w:type="spellEnd"/>
      <w:r w:rsidRPr="009004D0">
        <w:rPr>
          <w:rFonts w:ascii="Times New Roman" w:hAnsi="Times New Roman" w:cs="Times New Roman"/>
          <w:sz w:val="28"/>
          <w:szCs w:val="28"/>
        </w:rPr>
        <w:t xml:space="preserve"> городской Думы от 18.02.2005 № 425-III ГД («Информационный бюллетень Думы и Администрации города Сургута» от 28.02.2005 № 2, часть II,);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 xml:space="preserve">- решение </w:t>
      </w:r>
      <w:proofErr w:type="spellStart"/>
      <w:r w:rsidRPr="009004D0">
        <w:rPr>
          <w:rFonts w:ascii="Times New Roman" w:hAnsi="Times New Roman" w:cs="Times New Roman"/>
          <w:sz w:val="28"/>
          <w:szCs w:val="28"/>
        </w:rPr>
        <w:t>Сургутской</w:t>
      </w:r>
      <w:proofErr w:type="spellEnd"/>
      <w:r w:rsidRPr="009004D0">
        <w:rPr>
          <w:rFonts w:ascii="Times New Roman" w:hAnsi="Times New Roman" w:cs="Times New Roman"/>
          <w:sz w:val="28"/>
          <w:szCs w:val="28"/>
        </w:rPr>
        <w:t xml:space="preserve"> городской Думы от 28.06.2005 № 475-III ГД «Об утверждении Правил землепользования и застройки на территории города Сургута» («Информационный бюллетень Думы и Администрации города Сургута», 30.06.2005, N 6, часть I);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- постановление Администрации города от 24.02.2011 № 844 «Об утверждении реестра муниципальных услуг городского округа город Сургут» («</w:t>
      </w:r>
      <w:proofErr w:type="spellStart"/>
      <w:r w:rsidRPr="009004D0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9004D0">
        <w:rPr>
          <w:rFonts w:ascii="Times New Roman" w:hAnsi="Times New Roman" w:cs="Times New Roman"/>
          <w:sz w:val="28"/>
          <w:szCs w:val="28"/>
        </w:rPr>
        <w:t xml:space="preserve"> ведомости» от 05.03.2011 № 8);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- постановление Администрации города от 04.10.2012 № 7742 «Об утверждении порядка подачи и рассмотрения жалоб на решения и действия (бездействие) органов местного самоуправления городского округа город Сургут и их должностных лиц, муниципальных служащих» («</w:t>
      </w:r>
      <w:proofErr w:type="spellStart"/>
      <w:r w:rsidRPr="009004D0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9004D0">
        <w:rPr>
          <w:rFonts w:ascii="Times New Roman" w:hAnsi="Times New Roman" w:cs="Times New Roman"/>
          <w:sz w:val="28"/>
          <w:szCs w:val="28"/>
        </w:rPr>
        <w:t xml:space="preserve"> ведомости» от 13.10.2012 № 40); 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 xml:space="preserve">- распоряжение Администрации города от 24.08.2015 № 2105 «Об утверждении положения о комитете по земельным отношениям        Администрации города Сургута»; 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- распоряжение Администрации города от 19 ноября 2013 г. N 4032 «О передаче некоторых полномочий высшим должностным лицам Администрации города»;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- распоряжение Администрации города от 30.12.2005 № 3686 «Об утверждении Регламента Администрации города» («Информационный бюллетень Думы и Администрации города Сургута» от 31.12.2005, № 12, III часть).»;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004D0">
        <w:rPr>
          <w:rFonts w:ascii="Times New Roman" w:hAnsi="Times New Roman" w:cs="Times New Roman"/>
          <w:sz w:val="28"/>
          <w:szCs w:val="28"/>
        </w:rPr>
        <w:t xml:space="preserve">6) абзац 1 пункта 2.17 раздела 2 изложить в следующей редакции:  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</w:t>
      </w:r>
      <w:r w:rsidRPr="009004D0">
        <w:rPr>
          <w:rFonts w:ascii="Times New Roman" w:hAnsi="Times New Roman" w:cs="Times New Roman"/>
          <w:sz w:val="28"/>
          <w:szCs w:val="28"/>
        </w:rPr>
        <w:lastRenderedPageBreak/>
        <w:t>заполнения и перечнем документов, необходимых для предоставления муниципальной услуги, в том числе к обеспечению доступности для  инвалидов указанных объектов в соответствии с законодательством Российской Федерации о социальной защите инвалидов».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7) пункт 2.17 раздела 2 дополнить абзацем 2 следующего содержания: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«В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РФ от 24.11.1995 № 181-ФЗ «О социальной защите инвалидов в Российской Федерации»;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8) в пункте 4.1. раздела 4 слова «директором департамента» заменить словами «председателем комитета»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9) раздел 4 дополнить пунктом 4.5 следующего содержания: «4.5. Для осуществления контроля за предоставлением муниципальной услуги граждане, их объединения и организации вправе получать информацию о порядке предоставления муниципальной услуги, направлять в Администрацию города Сургута или в комитет индивидуальные и коллективные обращения с предложениями, рекомендациями по совершенствованию порядка предоставления муниципальной услуги.»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1.2. Приложение 1 к административному регламенту предоставления муниципальной услуги «Предоставление земельного участка, находящегося в государственной или муниципальной собственности, без  торгов» изложить в редакции согласно приложению.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2. Управлению информационной политики опубликовать настоящее постановление в средствах массовой информации.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 xml:space="preserve">3. Подпункт 7 пункта 1.1 части 1 настоящего постановления вступает в силу с 01.01.2016. 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 xml:space="preserve">4. Контроль за выполнением постановления оставляю за собой. </w:t>
      </w:r>
    </w:p>
    <w:p w:rsidR="009004D0" w:rsidRPr="009004D0" w:rsidRDefault="009004D0" w:rsidP="00900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4D0" w:rsidRPr="009004D0" w:rsidRDefault="009004D0" w:rsidP="00900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4D0" w:rsidRPr="009004D0" w:rsidRDefault="009004D0" w:rsidP="00900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Д.В. Попов</w:t>
      </w:r>
    </w:p>
    <w:p w:rsidR="009004D0" w:rsidRPr="009004D0" w:rsidRDefault="009004D0" w:rsidP="00900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4D0" w:rsidRPr="009004D0" w:rsidRDefault="009004D0" w:rsidP="00900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47E0" w:rsidRDefault="007547E0" w:rsidP="00754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Попова Наталья Александровна</w:t>
      </w:r>
    </w:p>
    <w:p w:rsidR="007547E0" w:rsidRDefault="007547E0" w:rsidP="00754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Тел.52-83-14</w:t>
      </w:r>
    </w:p>
    <w:p w:rsidR="009004D0" w:rsidRPr="007547E0" w:rsidRDefault="009004D0" w:rsidP="009004D0">
      <w:pPr>
        <w:spacing w:after="0"/>
        <w:jc w:val="both"/>
      </w:pPr>
    </w:p>
    <w:p w:rsidR="009004D0" w:rsidRPr="009004D0" w:rsidRDefault="009004D0" w:rsidP="009004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  <w:t>Приложение</w:t>
      </w:r>
    </w:p>
    <w:p w:rsidR="009004D0" w:rsidRPr="009004D0" w:rsidRDefault="009004D0" w:rsidP="009004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  <w:t>к постановлению Администрации</w:t>
      </w:r>
    </w:p>
    <w:p w:rsidR="009004D0" w:rsidRPr="009004D0" w:rsidRDefault="009004D0" w:rsidP="009004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  <w:t>города</w:t>
      </w:r>
    </w:p>
    <w:p w:rsidR="009004D0" w:rsidRPr="009004D0" w:rsidRDefault="009004D0" w:rsidP="009004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  <w:t>от ____________________ № 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741"/>
        <w:gridCol w:w="1134"/>
        <w:gridCol w:w="567"/>
        <w:gridCol w:w="567"/>
        <w:gridCol w:w="284"/>
        <w:gridCol w:w="903"/>
        <w:gridCol w:w="268"/>
        <w:gridCol w:w="530"/>
        <w:gridCol w:w="706"/>
        <w:gridCol w:w="428"/>
        <w:gridCol w:w="567"/>
        <w:gridCol w:w="1417"/>
        <w:gridCol w:w="816"/>
      </w:tblGrid>
      <w:tr w:rsidR="009004D0" w:rsidRPr="009004D0" w:rsidTr="004A0CCF">
        <w:trPr>
          <w:trHeight w:val="1687"/>
        </w:trPr>
        <w:tc>
          <w:tcPr>
            <w:tcW w:w="4839" w:type="dxa"/>
            <w:gridSpan w:val="7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2" w:type="dxa"/>
            <w:gridSpan w:val="7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1 </w:t>
            </w:r>
            <w:r w:rsidRPr="009004D0">
              <w:rPr>
                <w:rFonts w:ascii="Times New Roman" w:hAnsi="Times New Roman" w:cs="Times New Roman"/>
                <w:sz w:val="20"/>
                <w:szCs w:val="20"/>
              </w:rPr>
              <w:br/>
              <w:t>к административному регламенту предоставления муниципальной услуги</w:t>
            </w:r>
            <w:r w:rsidRPr="009004D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«Предоставление земельного участка, </w:t>
            </w:r>
            <w:r w:rsidRPr="009004D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находящегося в государственной или </w:t>
            </w:r>
            <w:r w:rsidRPr="009004D0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собственности, без торгов»</w:t>
            </w:r>
          </w:p>
        </w:tc>
      </w:tr>
      <w:tr w:rsidR="009004D0" w:rsidRPr="009004D0" w:rsidTr="004A0CCF">
        <w:trPr>
          <w:trHeight w:val="370"/>
        </w:trPr>
        <w:tc>
          <w:tcPr>
            <w:tcW w:w="4839" w:type="dxa"/>
            <w:gridSpan w:val="7"/>
            <w:vMerge w:val="restart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1. ЗАЯВЛЕНИЕ                                                                  председателю комитета по земельным отношениям</w:t>
            </w:r>
          </w:p>
        </w:tc>
        <w:tc>
          <w:tcPr>
            <w:tcW w:w="4732" w:type="dxa"/>
            <w:gridSpan w:val="7"/>
            <w:vMerge w:val="restart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 xml:space="preserve">2. заполняется специалистом комитета 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2.1.ФИО специалиста _________________________________________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 xml:space="preserve">2.2. Количество: 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документов _______ / листов в них___________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2.3 Дата «______» ___________ 20_____г.,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Время  _</w:t>
            </w:r>
            <w:proofErr w:type="gramEnd"/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___ч ____м</w:t>
            </w:r>
          </w:p>
        </w:tc>
      </w:tr>
      <w:tr w:rsidR="009004D0" w:rsidRPr="009004D0" w:rsidTr="004A0CCF">
        <w:trPr>
          <w:trHeight w:val="370"/>
        </w:trPr>
        <w:tc>
          <w:tcPr>
            <w:tcW w:w="4839" w:type="dxa"/>
            <w:gridSpan w:val="7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2" w:type="dxa"/>
            <w:gridSpan w:val="7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370"/>
        </w:trPr>
        <w:tc>
          <w:tcPr>
            <w:tcW w:w="4839" w:type="dxa"/>
            <w:gridSpan w:val="7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2" w:type="dxa"/>
            <w:gridSpan w:val="7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370"/>
        </w:trPr>
        <w:tc>
          <w:tcPr>
            <w:tcW w:w="4839" w:type="dxa"/>
            <w:gridSpan w:val="7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2" w:type="dxa"/>
            <w:gridSpan w:val="7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370"/>
        </w:trPr>
        <w:tc>
          <w:tcPr>
            <w:tcW w:w="4839" w:type="dxa"/>
            <w:gridSpan w:val="7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2" w:type="dxa"/>
            <w:gridSpan w:val="7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370"/>
        </w:trPr>
        <w:tc>
          <w:tcPr>
            <w:tcW w:w="4839" w:type="dxa"/>
            <w:gridSpan w:val="7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2" w:type="dxa"/>
            <w:gridSpan w:val="7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370"/>
        </w:trPr>
        <w:tc>
          <w:tcPr>
            <w:tcW w:w="4839" w:type="dxa"/>
            <w:gridSpan w:val="7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2" w:type="dxa"/>
            <w:gridSpan w:val="7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264"/>
        </w:trPr>
        <w:tc>
          <w:tcPr>
            <w:tcW w:w="4839" w:type="dxa"/>
            <w:gridSpan w:val="7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2" w:type="dxa"/>
            <w:gridSpan w:val="7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57"/>
        </w:trPr>
        <w:tc>
          <w:tcPr>
            <w:tcW w:w="643" w:type="dxa"/>
            <w:vMerge w:val="restart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8928" w:type="dxa"/>
            <w:gridSpan w:val="13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Сведения о заявителе и (или) представителе заявителя</w:t>
            </w:r>
          </w:p>
        </w:tc>
      </w:tr>
      <w:tr w:rsidR="009004D0" w:rsidRPr="009004D0" w:rsidTr="004A0CCF">
        <w:trPr>
          <w:trHeight w:val="48"/>
        </w:trPr>
        <w:tc>
          <w:tcPr>
            <w:tcW w:w="643" w:type="dxa"/>
            <w:vMerge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gridSpan w:val="7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Для физических лиц, ИП</w:t>
            </w:r>
          </w:p>
        </w:tc>
        <w:tc>
          <w:tcPr>
            <w:tcW w:w="4464" w:type="dxa"/>
            <w:gridSpan w:val="6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Для юридических лиц</w:t>
            </w:r>
          </w:p>
        </w:tc>
      </w:tr>
      <w:tr w:rsidR="009004D0" w:rsidRPr="009004D0" w:rsidTr="004A0CCF">
        <w:trPr>
          <w:trHeight w:val="48"/>
        </w:trPr>
        <w:tc>
          <w:tcPr>
            <w:tcW w:w="643" w:type="dxa"/>
            <w:vMerge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gridSpan w:val="7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gridSpan w:val="6"/>
            <w:vMerge w:val="restart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04D0" w:rsidRPr="009004D0" w:rsidTr="004A0CCF">
        <w:trPr>
          <w:trHeight w:val="48"/>
        </w:trPr>
        <w:tc>
          <w:tcPr>
            <w:tcW w:w="643" w:type="dxa"/>
            <w:vMerge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gridSpan w:val="7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gridSpan w:val="6"/>
            <w:vMerge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48"/>
        </w:trPr>
        <w:tc>
          <w:tcPr>
            <w:tcW w:w="643" w:type="dxa"/>
            <w:vMerge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gridSpan w:val="7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gridSpan w:val="6"/>
            <w:vMerge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48"/>
        </w:trPr>
        <w:tc>
          <w:tcPr>
            <w:tcW w:w="643" w:type="dxa"/>
            <w:vMerge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gridSpan w:val="7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Паспорт (серия, номер)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gridSpan w:val="6"/>
            <w:vMerge w:val="restart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04D0" w:rsidRPr="009004D0" w:rsidTr="004A0CCF">
        <w:trPr>
          <w:trHeight w:val="48"/>
        </w:trPr>
        <w:tc>
          <w:tcPr>
            <w:tcW w:w="643" w:type="dxa"/>
            <w:vMerge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gridSpan w:val="7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gridSpan w:val="6"/>
            <w:vMerge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48"/>
        </w:trPr>
        <w:tc>
          <w:tcPr>
            <w:tcW w:w="643" w:type="dxa"/>
            <w:vMerge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gridSpan w:val="7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4464" w:type="dxa"/>
            <w:gridSpan w:val="6"/>
            <w:vMerge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48"/>
        </w:trPr>
        <w:tc>
          <w:tcPr>
            <w:tcW w:w="643" w:type="dxa"/>
            <w:vMerge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gridSpan w:val="7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Место жительства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gridSpan w:val="6"/>
            <w:vMerge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48"/>
        </w:trPr>
        <w:tc>
          <w:tcPr>
            <w:tcW w:w="643" w:type="dxa"/>
            <w:vMerge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gridSpan w:val="7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ОГРНИП/ИНН</w:t>
            </w:r>
          </w:p>
        </w:tc>
        <w:tc>
          <w:tcPr>
            <w:tcW w:w="4464" w:type="dxa"/>
            <w:gridSpan w:val="6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ОГРН/ИНН</w:t>
            </w:r>
          </w:p>
        </w:tc>
      </w:tr>
      <w:tr w:rsidR="009004D0" w:rsidRPr="009004D0" w:rsidTr="004A0CCF">
        <w:trPr>
          <w:trHeight w:val="48"/>
        </w:trPr>
        <w:tc>
          <w:tcPr>
            <w:tcW w:w="643" w:type="dxa"/>
            <w:vMerge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gridSpan w:val="7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gridSpan w:val="6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</w:tr>
      <w:tr w:rsidR="009004D0" w:rsidRPr="009004D0" w:rsidTr="004A0CCF">
        <w:trPr>
          <w:trHeight w:val="48"/>
        </w:trPr>
        <w:tc>
          <w:tcPr>
            <w:tcW w:w="643" w:type="dxa"/>
            <w:vMerge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gridSpan w:val="7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телефон/факс</w:t>
            </w:r>
          </w:p>
        </w:tc>
        <w:tc>
          <w:tcPr>
            <w:tcW w:w="4464" w:type="dxa"/>
            <w:gridSpan w:val="6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телефон/факс</w:t>
            </w:r>
          </w:p>
        </w:tc>
      </w:tr>
      <w:tr w:rsidR="009004D0" w:rsidRPr="009004D0" w:rsidTr="004A0CCF">
        <w:trPr>
          <w:trHeight w:val="585"/>
        </w:trPr>
        <w:tc>
          <w:tcPr>
            <w:tcW w:w="643" w:type="dxa"/>
            <w:vMerge w:val="restart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28" w:type="dxa"/>
            <w:gridSpan w:val="13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Прошу предоставить земельный участок (выбирается один из видов прав на земельный участок)</w:t>
            </w:r>
          </w:p>
        </w:tc>
      </w:tr>
      <w:tr w:rsidR="009004D0" w:rsidRPr="009004D0" w:rsidTr="004A0CCF">
        <w:trPr>
          <w:trHeight w:val="571"/>
        </w:trPr>
        <w:tc>
          <w:tcPr>
            <w:tcW w:w="643" w:type="dxa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в аренду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4" w:type="dxa"/>
            <w:gridSpan w:val="3"/>
            <w:vMerge w:val="restart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срок аренды </w:t>
            </w:r>
          </w:p>
        </w:tc>
        <w:tc>
          <w:tcPr>
            <w:tcW w:w="1504" w:type="dxa"/>
            <w:gridSpan w:val="3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постоянное (бессрочное) пользование</w:t>
            </w:r>
          </w:p>
        </w:tc>
        <w:tc>
          <w:tcPr>
            <w:tcW w:w="816" w:type="dxa"/>
            <w:vMerge w:val="restart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04D0" w:rsidRPr="009004D0" w:rsidTr="004A0CCF">
        <w:trPr>
          <w:trHeight w:val="70"/>
        </w:trPr>
        <w:tc>
          <w:tcPr>
            <w:tcW w:w="643" w:type="dxa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Merge w:val="restart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в аренду с множественностью лиц на стороне арендатора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4" w:type="dxa"/>
            <w:gridSpan w:val="3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gridSpan w:val="3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долевую собственность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729"/>
        </w:trPr>
        <w:tc>
          <w:tcPr>
            <w:tcW w:w="643" w:type="dxa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3"/>
            <w:vMerge w:val="restart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gridSpan w:val="3"/>
            <w:vMerge w:val="restart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 xml:space="preserve">общую совместную </w:t>
            </w:r>
            <w:r w:rsidRPr="00900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428" w:type="dxa"/>
            <w:vMerge w:val="restart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04D0" w:rsidRPr="009004D0" w:rsidTr="004A0CCF">
        <w:trPr>
          <w:trHeight w:val="705"/>
        </w:trPr>
        <w:tc>
          <w:tcPr>
            <w:tcW w:w="643" w:type="dxa"/>
            <w:vMerge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Merge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3"/>
            <w:vMerge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gridSpan w:val="3"/>
            <w:vMerge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vMerge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срок  безвозмездного пользования</w:t>
            </w:r>
          </w:p>
        </w:tc>
        <w:tc>
          <w:tcPr>
            <w:tcW w:w="816" w:type="dxa"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510"/>
        </w:trPr>
        <w:tc>
          <w:tcPr>
            <w:tcW w:w="643" w:type="dxa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4196" w:type="dxa"/>
            <w:gridSpan w:val="6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4732" w:type="dxa"/>
            <w:gridSpan w:val="7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___:____:____________:_______</w:t>
            </w:r>
          </w:p>
        </w:tc>
      </w:tr>
      <w:tr w:rsidR="009004D0" w:rsidRPr="009004D0" w:rsidTr="004A0CCF">
        <w:trPr>
          <w:trHeight w:val="759"/>
        </w:trPr>
        <w:tc>
          <w:tcPr>
            <w:tcW w:w="643" w:type="dxa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196" w:type="dxa"/>
            <w:gridSpan w:val="6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цель использования</w:t>
            </w:r>
          </w:p>
        </w:tc>
        <w:tc>
          <w:tcPr>
            <w:tcW w:w="4732" w:type="dxa"/>
            <w:gridSpan w:val="7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04D0" w:rsidRPr="009004D0" w:rsidTr="004A0CCF">
        <w:trPr>
          <w:trHeight w:val="795"/>
        </w:trPr>
        <w:tc>
          <w:tcPr>
            <w:tcW w:w="643" w:type="dxa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196" w:type="dxa"/>
            <w:gridSpan w:val="6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основание предоставления земельного участка без проведения торгов</w:t>
            </w:r>
          </w:p>
        </w:tc>
        <w:tc>
          <w:tcPr>
            <w:tcW w:w="4732" w:type="dxa"/>
            <w:gridSpan w:val="7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04D0" w:rsidRPr="009004D0" w:rsidTr="004A0CCF">
        <w:trPr>
          <w:trHeight w:val="1722"/>
        </w:trPr>
        <w:tc>
          <w:tcPr>
            <w:tcW w:w="643" w:type="dxa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4196" w:type="dxa"/>
            <w:gridSpan w:val="6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изымаемого для государственных или муниципальных нужд</w:t>
            </w:r>
          </w:p>
        </w:tc>
        <w:tc>
          <w:tcPr>
            <w:tcW w:w="4732" w:type="dxa"/>
            <w:gridSpan w:val="7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04D0" w:rsidRPr="009004D0" w:rsidTr="004A0CCF">
        <w:trPr>
          <w:trHeight w:val="1562"/>
        </w:trPr>
        <w:tc>
          <w:tcPr>
            <w:tcW w:w="643" w:type="dxa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4196" w:type="dxa"/>
            <w:gridSpan w:val="6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4732" w:type="dxa"/>
            <w:gridSpan w:val="7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04D0" w:rsidRPr="009004D0" w:rsidTr="004A0CCF">
        <w:trPr>
          <w:trHeight w:val="1831"/>
        </w:trPr>
        <w:tc>
          <w:tcPr>
            <w:tcW w:w="643" w:type="dxa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4196" w:type="dxa"/>
            <w:gridSpan w:val="6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или решением. </w:t>
            </w:r>
          </w:p>
        </w:tc>
        <w:tc>
          <w:tcPr>
            <w:tcW w:w="4732" w:type="dxa"/>
            <w:gridSpan w:val="7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04D0" w:rsidRPr="009004D0" w:rsidTr="004A0CCF">
        <w:trPr>
          <w:trHeight w:val="615"/>
        </w:trPr>
        <w:tc>
          <w:tcPr>
            <w:tcW w:w="643" w:type="dxa"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28" w:type="dxa"/>
            <w:gridSpan w:val="13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Сведения о зданиях, сооружениях, расположенных на земельном участке</w:t>
            </w:r>
          </w:p>
        </w:tc>
      </w:tr>
      <w:tr w:rsidR="009004D0" w:rsidRPr="009004D0" w:rsidTr="004A0CCF">
        <w:trPr>
          <w:trHeight w:val="205"/>
        </w:trPr>
        <w:tc>
          <w:tcPr>
            <w:tcW w:w="643" w:type="dxa"/>
            <w:vMerge w:val="restart"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Кадастровый (условный) номер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Орган, осуществивший государственную регистрацию права на объект</w:t>
            </w:r>
          </w:p>
        </w:tc>
      </w:tr>
      <w:tr w:rsidR="009004D0" w:rsidRPr="009004D0" w:rsidTr="004A0CCF">
        <w:trPr>
          <w:trHeight w:val="205"/>
        </w:trPr>
        <w:tc>
          <w:tcPr>
            <w:tcW w:w="643" w:type="dxa"/>
            <w:vMerge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205"/>
        </w:trPr>
        <w:tc>
          <w:tcPr>
            <w:tcW w:w="643" w:type="dxa"/>
            <w:vMerge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615"/>
        </w:trPr>
        <w:tc>
          <w:tcPr>
            <w:tcW w:w="643" w:type="dxa"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009" w:type="dxa"/>
            <w:gridSpan w:val="4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Настоящим сообщаю, что на земельном участке иных зданий, строений, сооружений нет</w:t>
            </w:r>
          </w:p>
        </w:tc>
        <w:tc>
          <w:tcPr>
            <w:tcW w:w="3686" w:type="dxa"/>
            <w:gridSpan w:val="7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9004D0" w:rsidRPr="009004D0" w:rsidTr="004A0CCF">
        <w:trPr>
          <w:trHeight w:val="615"/>
        </w:trPr>
        <w:tc>
          <w:tcPr>
            <w:tcW w:w="643" w:type="dxa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28" w:type="dxa"/>
            <w:gridSpan w:val="13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заявлению заявителем (с указывается, количество листов в документах, прилагаемых к заявлению):</w:t>
            </w:r>
          </w:p>
        </w:tc>
      </w:tr>
      <w:tr w:rsidR="009004D0" w:rsidRPr="009004D0" w:rsidTr="004A0CCF">
        <w:trPr>
          <w:trHeight w:val="300"/>
        </w:trPr>
        <w:tc>
          <w:tcPr>
            <w:tcW w:w="643" w:type="dxa"/>
            <w:vMerge w:val="restart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8" w:type="dxa"/>
            <w:gridSpan w:val="13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право заявителя на приобретение земельного участка без проведения торгов в соответствии с приказом Министерства экономического развития Российской Федерации от 12.01.2015 № 1, за исключением документов, которые должны быть представлены в уполномоченный орган  в порядке межведомственного взаимодействия:</w:t>
            </w:r>
          </w:p>
        </w:tc>
      </w:tr>
      <w:tr w:rsidR="009004D0" w:rsidRPr="009004D0" w:rsidTr="004A0CCF">
        <w:trPr>
          <w:trHeight w:val="372"/>
        </w:trPr>
        <w:tc>
          <w:tcPr>
            <w:tcW w:w="643" w:type="dxa"/>
            <w:vMerge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8" w:type="dxa"/>
            <w:gridSpan w:val="13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371"/>
        </w:trPr>
        <w:tc>
          <w:tcPr>
            <w:tcW w:w="643" w:type="dxa"/>
            <w:vMerge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8" w:type="dxa"/>
            <w:gridSpan w:val="13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371"/>
        </w:trPr>
        <w:tc>
          <w:tcPr>
            <w:tcW w:w="643" w:type="dxa"/>
            <w:vMerge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8" w:type="dxa"/>
            <w:gridSpan w:val="13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371"/>
        </w:trPr>
        <w:tc>
          <w:tcPr>
            <w:tcW w:w="643" w:type="dxa"/>
            <w:vMerge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8" w:type="dxa"/>
            <w:gridSpan w:val="13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371"/>
        </w:trPr>
        <w:tc>
          <w:tcPr>
            <w:tcW w:w="643" w:type="dxa"/>
            <w:vMerge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8" w:type="dxa"/>
            <w:gridSpan w:val="13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371"/>
        </w:trPr>
        <w:tc>
          <w:tcPr>
            <w:tcW w:w="643" w:type="dxa"/>
            <w:vMerge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8" w:type="dxa"/>
            <w:gridSpan w:val="13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371"/>
        </w:trPr>
        <w:tc>
          <w:tcPr>
            <w:tcW w:w="643" w:type="dxa"/>
            <w:vMerge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8" w:type="dxa"/>
            <w:gridSpan w:val="13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829"/>
        </w:trPr>
        <w:tc>
          <w:tcPr>
            <w:tcW w:w="643" w:type="dxa"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8928" w:type="dxa"/>
            <w:gridSpan w:val="13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9004D0" w:rsidRPr="009004D0" w:rsidTr="004A0CCF">
        <w:trPr>
          <w:trHeight w:val="829"/>
        </w:trPr>
        <w:tc>
          <w:tcPr>
            <w:tcW w:w="643" w:type="dxa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6.3.</w:t>
            </w:r>
          </w:p>
        </w:tc>
        <w:tc>
          <w:tcPr>
            <w:tcW w:w="8928" w:type="dxa"/>
            <w:gridSpan w:val="13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подготовленные некоммерческой организацией, созданной гражданами, списки ее членов в случае,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садоводства.</w:t>
            </w:r>
          </w:p>
        </w:tc>
      </w:tr>
      <w:tr w:rsidR="009004D0" w:rsidRPr="009004D0" w:rsidTr="004A0CCF">
        <w:trPr>
          <w:trHeight w:val="970"/>
        </w:trPr>
        <w:tc>
          <w:tcPr>
            <w:tcW w:w="643" w:type="dxa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6.4.</w:t>
            </w:r>
          </w:p>
        </w:tc>
        <w:tc>
          <w:tcPr>
            <w:tcW w:w="8928" w:type="dxa"/>
            <w:gridSpan w:val="13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надлежащее использование земельного участка и предусмотренные перечнем, установленным в соответствии с Федеральным законом "Об обороте земель сельскохозяйственного назначения", 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39.3 или подпунктом 31 пункта 2 статьи 39.6 Земельного Кодекса РФ</w:t>
            </w:r>
          </w:p>
        </w:tc>
      </w:tr>
      <w:tr w:rsidR="009004D0" w:rsidRPr="009004D0" w:rsidTr="004A0CCF">
        <w:trPr>
          <w:trHeight w:val="362"/>
        </w:trPr>
        <w:tc>
          <w:tcPr>
            <w:tcW w:w="643" w:type="dxa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7.</w:t>
            </w:r>
          </w:p>
        </w:tc>
        <w:tc>
          <w:tcPr>
            <w:tcW w:w="8928" w:type="dxa"/>
            <w:gridSpan w:val="13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Способ получения документов</w:t>
            </w:r>
          </w:p>
        </w:tc>
      </w:tr>
      <w:tr w:rsidR="009004D0" w:rsidRPr="009004D0" w:rsidTr="004A0CCF">
        <w:trPr>
          <w:trHeight w:val="300"/>
        </w:trPr>
        <w:tc>
          <w:tcPr>
            <w:tcW w:w="643" w:type="dxa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gridSpan w:val="5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 xml:space="preserve">Лично 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(при получении договоров)</w:t>
            </w:r>
          </w:p>
        </w:tc>
        <w:tc>
          <w:tcPr>
            <w:tcW w:w="2407" w:type="dxa"/>
            <w:gridSpan w:val="4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Через МФЦ</w:t>
            </w:r>
          </w:p>
        </w:tc>
        <w:tc>
          <w:tcPr>
            <w:tcW w:w="3228" w:type="dxa"/>
            <w:gridSpan w:val="4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</w:t>
            </w:r>
          </w:p>
        </w:tc>
      </w:tr>
      <w:tr w:rsidR="009004D0" w:rsidRPr="009004D0" w:rsidTr="004A0CCF">
        <w:trPr>
          <w:trHeight w:val="156"/>
        </w:trPr>
        <w:tc>
          <w:tcPr>
            <w:tcW w:w="643" w:type="dxa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gridSpan w:val="5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8" w:type="dxa"/>
            <w:gridSpan w:val="4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04D0" w:rsidRPr="009004D0" w:rsidTr="004A0CCF">
        <w:trPr>
          <w:trHeight w:val="376"/>
        </w:trPr>
        <w:tc>
          <w:tcPr>
            <w:tcW w:w="643" w:type="dxa"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93" w:type="dxa"/>
            <w:gridSpan w:val="5"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407" w:type="dxa"/>
            <w:gridSpan w:val="4"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подпись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8" w:type="dxa"/>
            <w:gridSpan w:val="4"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дата</w:t>
            </w:r>
          </w:p>
        </w:tc>
      </w:tr>
      <w:tr w:rsidR="009004D0" w:rsidRPr="009004D0" w:rsidTr="004A0CCF">
        <w:trPr>
          <w:trHeight w:val="600"/>
        </w:trPr>
        <w:tc>
          <w:tcPr>
            <w:tcW w:w="643" w:type="dxa"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gridSpan w:val="5"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8" w:type="dxa"/>
            <w:gridSpan w:val="4"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04D0" w:rsidRPr="009004D0" w:rsidRDefault="009004D0" w:rsidP="00900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4D0" w:rsidRPr="009004D0" w:rsidRDefault="009004D0" w:rsidP="009004D0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916C8F" w:rsidRDefault="00916C8F"/>
    <w:sectPr w:rsidR="0091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D0"/>
    <w:rsid w:val="007547E0"/>
    <w:rsid w:val="009004D0"/>
    <w:rsid w:val="0091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A7FB0-2FC7-4ECB-8924-DD36928B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" TargetMode="External"/><Relationship Id="rId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Александровна</dc:creator>
  <cp:lastModifiedBy>Вострокнутова Анастасия Владимировна</cp:lastModifiedBy>
  <cp:revision>3</cp:revision>
  <dcterms:created xsi:type="dcterms:W3CDTF">2015-10-01T07:19:00Z</dcterms:created>
  <dcterms:modified xsi:type="dcterms:W3CDTF">2015-11-24T07:30:00Z</dcterms:modified>
</cp:coreProperties>
</file>