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E4" w:rsidRPr="006870C8" w:rsidRDefault="00F82D76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 w:val="27"/>
          <w:szCs w:val="27"/>
          <w:lang w:eastAsia="ru-RU"/>
        </w:rPr>
        <w:t>Предварительное</w:t>
      </w:r>
      <w:r w:rsidR="00816DE4" w:rsidRPr="006870C8">
        <w:rPr>
          <w:rFonts w:eastAsia="Times New Roman" w:cs="Times New Roman"/>
          <w:sz w:val="27"/>
          <w:szCs w:val="27"/>
          <w:lang w:eastAsia="ru-RU"/>
        </w:rPr>
        <w:t xml:space="preserve"> заключение</w:t>
      </w:r>
    </w:p>
    <w:p w:rsidR="00816DE4" w:rsidRPr="006870C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6870C8">
        <w:rPr>
          <w:rFonts w:eastAsia="Times New Roman" w:cs="Times New Roman"/>
          <w:sz w:val="27"/>
          <w:szCs w:val="27"/>
          <w:lang w:eastAsia="ru-RU"/>
        </w:rPr>
        <w:t xml:space="preserve">об оценке регулирующего воздействия </w:t>
      </w:r>
    </w:p>
    <w:p w:rsidR="00816DE4" w:rsidRPr="006870C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6870C8">
        <w:rPr>
          <w:rFonts w:eastAsia="Times New Roman" w:cs="Times New Roman"/>
          <w:sz w:val="27"/>
          <w:szCs w:val="27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0A5D6D" w:rsidRDefault="00816DE4" w:rsidP="004E3F4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0A5D6D">
        <w:rPr>
          <w:rFonts w:eastAsia="Times New Roman" w:cs="Times New Roman"/>
          <w:sz w:val="27"/>
          <w:szCs w:val="27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0A5D6D">
        <w:rPr>
          <w:rFonts w:eastAsia="Times New Roman" w:cs="Arial"/>
          <w:sz w:val="27"/>
          <w:szCs w:val="27"/>
          <w:lang w:eastAsia="ru-RU"/>
        </w:rPr>
        <w:t xml:space="preserve"> порядком </w:t>
      </w:r>
      <w:r w:rsidRPr="000A5D6D">
        <w:rPr>
          <w:rFonts w:eastAsia="Times New Roman" w:cs="Times New Roman"/>
          <w:sz w:val="27"/>
          <w:szCs w:val="27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0A5D6D">
        <w:rPr>
          <w:rFonts w:eastAsia="Times New Roman" w:cs="Times New Roman"/>
          <w:sz w:val="27"/>
          <w:szCs w:val="27"/>
          <w:lang w:eastAsia="ru-RU"/>
        </w:rPr>
        <w:t xml:space="preserve"> (далее – Порядок)</w:t>
      </w:r>
      <w:r w:rsidRPr="000A5D6D">
        <w:rPr>
          <w:rFonts w:eastAsia="Times New Roman" w:cs="Arial"/>
          <w:sz w:val="27"/>
          <w:szCs w:val="27"/>
          <w:lang w:eastAsia="ru-RU"/>
        </w:rPr>
        <w:t xml:space="preserve">, утвержденным постановлением Главы города от </w:t>
      </w:r>
      <w:r w:rsidR="004E3F41" w:rsidRPr="000A5D6D">
        <w:rPr>
          <w:rFonts w:eastAsia="Times New Roman" w:cs="Arial"/>
          <w:sz w:val="27"/>
          <w:szCs w:val="27"/>
          <w:lang w:eastAsia="ru-RU"/>
        </w:rPr>
        <w:t>05.09.2017</w:t>
      </w:r>
      <w:r w:rsidRPr="000A5D6D">
        <w:rPr>
          <w:rFonts w:eastAsia="Times New Roman" w:cs="Arial"/>
          <w:sz w:val="27"/>
          <w:szCs w:val="27"/>
          <w:lang w:eastAsia="ru-RU"/>
        </w:rPr>
        <w:t xml:space="preserve"> № </w:t>
      </w:r>
      <w:r w:rsidR="004E3F41" w:rsidRPr="000A5D6D">
        <w:rPr>
          <w:rFonts w:eastAsia="Times New Roman" w:cs="Arial"/>
          <w:sz w:val="27"/>
          <w:szCs w:val="27"/>
          <w:lang w:eastAsia="ru-RU"/>
        </w:rPr>
        <w:t>137</w:t>
      </w:r>
      <w:r w:rsidRPr="000A5D6D">
        <w:rPr>
          <w:rFonts w:eastAsia="Times New Roman" w:cs="Times New Roman"/>
          <w:sz w:val="27"/>
          <w:szCs w:val="27"/>
          <w:lang w:eastAsia="ru-RU"/>
        </w:rPr>
        <w:t xml:space="preserve">, рассмотрев </w:t>
      </w:r>
      <w:r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проект </w:t>
      </w:r>
      <w:r w:rsidR="004E3F41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>постановления Администрации города «</w:t>
      </w:r>
      <w:r w:rsidR="00237FA9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О внесении изменений в постановление Администрации города от 21.06.2017 № 5185 «Об утверждении положения </w:t>
      </w:r>
      <w:r w:rsidR="00CE67FC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br/>
      </w:r>
      <w:r w:rsidR="00237FA9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>о порядке и сроках подачи документов для закрепления</w:t>
      </w:r>
      <w:proofErr w:type="gramEnd"/>
      <w:r w:rsidR="00237FA9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муниципального имущества на праве оперативного управления или хозяйственного ведения </w:t>
      </w:r>
      <w:r w:rsidR="00CE67FC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br/>
      </w:r>
      <w:r w:rsidR="00237FA9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>за муниципальными организациями</w:t>
      </w:r>
      <w:r w:rsidR="004E3F41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>»</w:t>
      </w:r>
      <w:r w:rsidRPr="000A5D6D">
        <w:rPr>
          <w:rFonts w:eastAsia="Times New Roman" w:cs="Times New Roman"/>
          <w:sz w:val="27"/>
          <w:szCs w:val="27"/>
          <w:lang w:eastAsia="ru-RU"/>
        </w:rPr>
        <w:t>,</w:t>
      </w:r>
      <w:r w:rsidR="004E3F41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 xml:space="preserve">сводный отчет об ОРВ проекта </w:t>
      </w:r>
      <w:r w:rsidRPr="000A5D6D">
        <w:rPr>
          <w:rFonts w:eastAsia="Times New Roman" w:cs="Times New Roman"/>
          <w:spacing w:val="-6"/>
          <w:sz w:val="27"/>
          <w:szCs w:val="27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 xml:space="preserve">подготовленные </w:t>
      </w:r>
      <w:r w:rsidR="004E3F41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комитетом </w:t>
      </w:r>
      <w:r w:rsidR="00237FA9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>по управлению имуществом</w:t>
      </w:r>
      <w:r w:rsidR="004E3F41" w:rsidRPr="000A5D6D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Администрации города</w:t>
      </w:r>
      <w:r w:rsidR="004E3F41" w:rsidRPr="000A5D6D">
        <w:rPr>
          <w:rFonts w:eastAsia="Times New Roman" w:cs="Times New Roman"/>
          <w:i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>сообщает следующее.</w:t>
      </w:r>
    </w:p>
    <w:p w:rsidR="00816DE4" w:rsidRPr="000A5D6D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16DE4" w:rsidRPr="000A5D6D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2" w:name="Par647"/>
      <w:bookmarkEnd w:id="2"/>
      <w:r w:rsidRPr="000A5D6D">
        <w:rPr>
          <w:rFonts w:eastAsia="Times New Roman" w:cs="Times New Roman"/>
          <w:sz w:val="27"/>
          <w:szCs w:val="27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>заключения</w:t>
      </w:r>
      <w:r w:rsidR="00AB0DD8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>_</w:t>
      </w:r>
      <w:r w:rsidR="00493F29" w:rsidRPr="000A5D6D">
        <w:rPr>
          <w:rFonts w:eastAsia="Times New Roman" w:cs="Times New Roman"/>
          <w:sz w:val="27"/>
          <w:szCs w:val="27"/>
          <w:lang w:eastAsia="ru-RU"/>
        </w:rPr>
        <w:t>____</w:t>
      </w:r>
      <w:r w:rsidR="00F82D76">
        <w:rPr>
          <w:rFonts w:eastAsia="Times New Roman" w:cs="Times New Roman"/>
          <w:sz w:val="27"/>
          <w:szCs w:val="27"/>
          <w:u w:val="single"/>
          <w:lang w:eastAsia="ru-RU"/>
        </w:rPr>
        <w:t>повторно</w:t>
      </w:r>
      <w:r w:rsidR="00493F29" w:rsidRPr="000A5D6D">
        <w:rPr>
          <w:rFonts w:eastAsia="Times New Roman" w:cs="Times New Roman"/>
          <w:sz w:val="27"/>
          <w:szCs w:val="27"/>
          <w:lang w:eastAsia="ru-RU"/>
        </w:rPr>
        <w:t>______</w:t>
      </w:r>
    </w:p>
    <w:p w:rsidR="00816DE4" w:rsidRPr="000A5D6D" w:rsidRDefault="00816DE4" w:rsidP="00816DE4">
      <w:pPr>
        <w:ind w:firstLine="567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</w:t>
      </w:r>
      <w:r w:rsidR="00AB0DD8" w:rsidRPr="000A5D6D">
        <w:rPr>
          <w:rFonts w:eastAsia="Times New Roman" w:cs="Times New Roman"/>
          <w:sz w:val="27"/>
          <w:szCs w:val="27"/>
          <w:lang w:eastAsia="ru-RU"/>
        </w:rPr>
        <w:t xml:space="preserve">          </w:t>
      </w:r>
      <w:r w:rsidR="00493F29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A5D6D">
        <w:rPr>
          <w:rFonts w:eastAsia="Times New Roman" w:cs="Times New Roman"/>
          <w:sz w:val="27"/>
          <w:szCs w:val="27"/>
          <w:lang w:eastAsia="ru-RU"/>
        </w:rPr>
        <w:t>(впервые/повторно)</w:t>
      </w:r>
    </w:p>
    <w:p w:rsidR="00B82793" w:rsidRPr="000A5D6D" w:rsidRDefault="00B82793" w:rsidP="00816DE4">
      <w:pPr>
        <w:ind w:firstLine="567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41B69" w:rsidRPr="000A5D6D" w:rsidRDefault="002A2913" w:rsidP="0077790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 xml:space="preserve">Проект муниципального правового акта подготовлен в соответствии </w:t>
      </w:r>
      <w:r w:rsidR="00237FA9" w:rsidRPr="000A5D6D">
        <w:rPr>
          <w:rFonts w:eastAsia="Times New Roman" w:cs="Times New Roman"/>
          <w:sz w:val="27"/>
          <w:szCs w:val="27"/>
          <w:lang w:eastAsia="ru-RU"/>
        </w:rPr>
        <w:br/>
        <w:t xml:space="preserve">с заключением </w:t>
      </w:r>
      <w:r w:rsidR="0039329C" w:rsidRPr="000A5D6D">
        <w:rPr>
          <w:rFonts w:eastAsia="Times New Roman" w:cs="Times New Roman"/>
          <w:sz w:val="27"/>
          <w:szCs w:val="27"/>
          <w:lang w:eastAsia="ru-RU"/>
        </w:rPr>
        <w:t xml:space="preserve">уполномоченного органа от 13.12.2017 </w:t>
      </w:r>
      <w:r w:rsidR="00237FA9" w:rsidRPr="000A5D6D">
        <w:rPr>
          <w:rFonts w:eastAsia="Times New Roman" w:cs="Times New Roman"/>
          <w:sz w:val="27"/>
          <w:szCs w:val="27"/>
          <w:lang w:eastAsia="ru-RU"/>
        </w:rPr>
        <w:t>об экспертизе действующего муниципального нормативного правового акта</w:t>
      </w:r>
      <w:r w:rsidR="00AF1533" w:rsidRPr="000A5D6D">
        <w:rPr>
          <w:rFonts w:eastAsia="Times New Roman" w:cs="Times New Roman"/>
          <w:sz w:val="27"/>
          <w:szCs w:val="27"/>
          <w:lang w:eastAsia="ru-RU"/>
        </w:rPr>
        <w:t>,</w:t>
      </w:r>
      <w:r w:rsidR="00605D0B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CE67FC" w:rsidRPr="000A5D6D">
        <w:rPr>
          <w:rFonts w:eastAsia="Times New Roman" w:cs="Times New Roman"/>
          <w:sz w:val="27"/>
          <w:szCs w:val="27"/>
          <w:lang w:eastAsia="ru-RU"/>
        </w:rPr>
        <w:t xml:space="preserve">а также </w:t>
      </w:r>
      <w:r w:rsidR="00605D0B" w:rsidRPr="000A5D6D">
        <w:rPr>
          <w:rFonts w:eastAsia="Times New Roman" w:cs="Times New Roman"/>
          <w:sz w:val="27"/>
          <w:szCs w:val="27"/>
          <w:lang w:eastAsia="ru-RU"/>
        </w:rPr>
        <w:t xml:space="preserve">в целях </w:t>
      </w:r>
      <w:r w:rsidR="005D3643" w:rsidRPr="000A5D6D">
        <w:rPr>
          <w:rFonts w:eastAsia="Times New Roman" w:cs="Times New Roman"/>
          <w:sz w:val="27"/>
          <w:szCs w:val="27"/>
          <w:lang w:eastAsia="ru-RU"/>
        </w:rPr>
        <w:t>учета предложений</w:t>
      </w:r>
      <w:r w:rsidR="00605D0B" w:rsidRPr="000A5D6D">
        <w:rPr>
          <w:rFonts w:eastAsia="Times New Roman" w:cs="Times New Roman"/>
          <w:sz w:val="27"/>
          <w:szCs w:val="27"/>
          <w:lang w:eastAsia="ru-RU"/>
        </w:rPr>
        <w:t>, поступивш</w:t>
      </w:r>
      <w:r w:rsidR="005D3643" w:rsidRPr="000A5D6D">
        <w:rPr>
          <w:rFonts w:eastAsia="Times New Roman" w:cs="Times New Roman"/>
          <w:sz w:val="27"/>
          <w:szCs w:val="27"/>
          <w:lang w:eastAsia="ru-RU"/>
        </w:rPr>
        <w:t>их</w:t>
      </w:r>
      <w:r w:rsidR="00605D0B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5D3643" w:rsidRPr="000A5D6D">
        <w:rPr>
          <w:rFonts w:eastAsia="Times New Roman" w:cs="Times New Roman"/>
          <w:sz w:val="27"/>
          <w:szCs w:val="27"/>
          <w:lang w:eastAsia="ru-RU"/>
        </w:rPr>
        <w:t>в период проведения публичных консультаций.</w:t>
      </w:r>
    </w:p>
    <w:p w:rsidR="00AF1533" w:rsidRPr="000A5D6D" w:rsidRDefault="00AF1533" w:rsidP="0077790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82D76" w:rsidRDefault="00F82D76" w:rsidP="00F82D76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связи с тем, что разработчиком частично</w:t>
      </w:r>
      <w:r w:rsidR="0004502B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43CC5">
        <w:rPr>
          <w:rFonts w:eastAsia="Times New Roman" w:cs="Times New Roman"/>
          <w:sz w:val="27"/>
          <w:szCs w:val="27"/>
          <w:lang w:eastAsia="ru-RU"/>
        </w:rPr>
        <w:t xml:space="preserve">учтены замечания, указанные </w:t>
      </w:r>
      <w:r w:rsidR="00843CC5">
        <w:rPr>
          <w:rFonts w:eastAsia="Times New Roman" w:cs="Times New Roman"/>
          <w:sz w:val="27"/>
          <w:szCs w:val="27"/>
          <w:lang w:eastAsia="ru-RU"/>
        </w:rPr>
        <w:br/>
        <w:t>в</w:t>
      </w:r>
      <w:r>
        <w:rPr>
          <w:rFonts w:eastAsia="Times New Roman" w:cs="Times New Roman"/>
          <w:sz w:val="27"/>
          <w:szCs w:val="27"/>
          <w:lang w:eastAsia="ru-RU"/>
        </w:rPr>
        <w:t xml:space="preserve"> заключени</w:t>
      </w:r>
      <w:r w:rsidR="00843CC5">
        <w:rPr>
          <w:rFonts w:eastAsia="Times New Roman" w:cs="Times New Roman"/>
          <w:sz w:val="27"/>
          <w:szCs w:val="27"/>
          <w:lang w:eastAsia="ru-RU"/>
        </w:rPr>
        <w:t>и</w:t>
      </w:r>
      <w:r>
        <w:rPr>
          <w:rFonts w:eastAsia="Times New Roman" w:cs="Times New Roman"/>
          <w:sz w:val="27"/>
          <w:szCs w:val="27"/>
          <w:lang w:eastAsia="ru-RU"/>
        </w:rPr>
        <w:t xml:space="preserve"> об экспертизе от 13.12.2017</w:t>
      </w:r>
      <w:r w:rsidR="0004502B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4A27FD">
        <w:rPr>
          <w:rFonts w:eastAsia="Times New Roman" w:cs="Times New Roman"/>
          <w:sz w:val="27"/>
          <w:szCs w:val="27"/>
          <w:lang w:eastAsia="ru-RU"/>
        </w:rPr>
        <w:t xml:space="preserve">также </w:t>
      </w:r>
      <w:r w:rsidR="0004502B" w:rsidRPr="00843CC5">
        <w:rPr>
          <w:sz w:val="27"/>
          <w:szCs w:val="27"/>
        </w:rPr>
        <w:t xml:space="preserve">в </w:t>
      </w:r>
      <w:r w:rsidR="0004502B" w:rsidRPr="0004502B">
        <w:rPr>
          <w:rFonts w:eastAsia="Times New Roman" w:cs="Times New Roman"/>
          <w:sz w:val="27"/>
          <w:szCs w:val="27"/>
          <w:lang w:eastAsia="ru-RU"/>
        </w:rPr>
        <w:t>процессе согласования проекта нормативного правового акта</w:t>
      </w:r>
      <w:r>
        <w:rPr>
          <w:rFonts w:eastAsia="Times New Roman" w:cs="Times New Roman"/>
          <w:sz w:val="27"/>
          <w:szCs w:val="27"/>
          <w:lang w:eastAsia="ru-RU"/>
        </w:rPr>
        <w:t xml:space="preserve"> исключены нормы, изменяющие обязанности для субъектов предпринимательской деятельности, заключение об углубленной оценке регулирующего воздействия не требуется.</w:t>
      </w:r>
    </w:p>
    <w:p w:rsidR="00C264B1" w:rsidRDefault="00C264B1" w:rsidP="00A75ACD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82D76" w:rsidRPr="000A5D6D" w:rsidRDefault="00F82D76" w:rsidP="00A75ACD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41B69" w:rsidRPr="000A5D6D" w:rsidRDefault="000A5D6D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>Н</w:t>
      </w:r>
      <w:r w:rsidR="00641B69" w:rsidRPr="000A5D6D">
        <w:rPr>
          <w:rFonts w:eastAsia="Times New Roman" w:cs="Times New Roman"/>
          <w:sz w:val="27"/>
          <w:szCs w:val="27"/>
          <w:lang w:eastAsia="ru-RU"/>
        </w:rPr>
        <w:t>ачальник управления экономики</w:t>
      </w:r>
    </w:p>
    <w:p w:rsidR="00816DE4" w:rsidRPr="000A5D6D" w:rsidRDefault="00641B69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>и стратегического планирования</w:t>
      </w:r>
      <w:r w:rsidR="00816DE4" w:rsidRPr="000A5D6D"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0A5D6D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</w:t>
      </w:r>
      <w:r w:rsidR="006576F2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="000A5D6D" w:rsidRPr="000A5D6D">
        <w:rPr>
          <w:rFonts w:eastAsia="Times New Roman" w:cs="Times New Roman"/>
          <w:sz w:val="27"/>
          <w:szCs w:val="27"/>
          <w:lang w:eastAsia="ru-RU"/>
        </w:rPr>
        <w:t>С.Г. Мединцева</w:t>
      </w:r>
      <w:r w:rsidR="00816DE4" w:rsidRPr="000A5D6D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</w:p>
    <w:p w:rsidR="00816DE4" w:rsidRPr="000A5D6D" w:rsidRDefault="00816DE4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006F9" w:rsidRDefault="00816DE4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>«</w:t>
      </w:r>
      <w:r w:rsidR="00F82D76">
        <w:rPr>
          <w:rFonts w:eastAsia="Times New Roman" w:cs="Times New Roman"/>
          <w:sz w:val="27"/>
          <w:szCs w:val="27"/>
          <w:lang w:eastAsia="ru-RU"/>
        </w:rPr>
        <w:t>0</w:t>
      </w:r>
      <w:r w:rsidR="008B68EF">
        <w:rPr>
          <w:rFonts w:eastAsia="Times New Roman" w:cs="Times New Roman"/>
          <w:sz w:val="27"/>
          <w:szCs w:val="27"/>
          <w:lang w:eastAsia="ru-RU"/>
        </w:rPr>
        <w:t>5</w:t>
      </w:r>
      <w:bookmarkStart w:id="3" w:name="_GoBack"/>
      <w:bookmarkEnd w:id="3"/>
      <w:r w:rsidRPr="000A5D6D">
        <w:rPr>
          <w:rFonts w:eastAsia="Times New Roman" w:cs="Times New Roman"/>
          <w:sz w:val="27"/>
          <w:szCs w:val="27"/>
          <w:lang w:eastAsia="ru-RU"/>
        </w:rPr>
        <w:t>»</w:t>
      </w:r>
      <w:r w:rsidR="005B04C0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F82D76">
        <w:rPr>
          <w:rFonts w:eastAsia="Times New Roman" w:cs="Times New Roman"/>
          <w:sz w:val="27"/>
          <w:szCs w:val="27"/>
          <w:lang w:eastAsia="ru-RU"/>
        </w:rPr>
        <w:t>июня</w:t>
      </w:r>
      <w:r w:rsidR="005B04C0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41B69" w:rsidRPr="000A5D6D">
        <w:rPr>
          <w:rFonts w:eastAsia="Times New Roman" w:cs="Times New Roman"/>
          <w:sz w:val="27"/>
          <w:szCs w:val="27"/>
          <w:lang w:eastAsia="ru-RU"/>
        </w:rPr>
        <w:t>201</w:t>
      </w:r>
      <w:r w:rsidR="001F47BE" w:rsidRPr="000A5D6D">
        <w:rPr>
          <w:rFonts w:eastAsia="Times New Roman" w:cs="Times New Roman"/>
          <w:sz w:val="27"/>
          <w:szCs w:val="27"/>
          <w:lang w:eastAsia="ru-RU"/>
        </w:rPr>
        <w:t xml:space="preserve">8 </w:t>
      </w:r>
      <w:r w:rsidR="00641B69" w:rsidRPr="000A5D6D">
        <w:rPr>
          <w:rFonts w:eastAsia="Times New Roman" w:cs="Times New Roman"/>
          <w:sz w:val="27"/>
          <w:szCs w:val="27"/>
          <w:lang w:eastAsia="ru-RU"/>
        </w:rPr>
        <w:t>г.</w:t>
      </w:r>
    </w:p>
    <w:p w:rsidR="00F82D76" w:rsidRDefault="00F82D76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82D76" w:rsidRDefault="00F82D76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82D76" w:rsidRDefault="00F82D76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82D76" w:rsidRDefault="00F82D76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006F9" w:rsidRDefault="007006F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Pr="00641B69" w:rsidRDefault="001F47B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</w:t>
      </w:r>
      <w:r w:rsidR="00E3245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(3462)</w:t>
      </w:r>
      <w:bookmarkEnd w:id="0"/>
      <w:bookmarkEnd w:id="1"/>
      <w:r w:rsidR="001F47BE">
        <w:rPr>
          <w:rFonts w:eastAsia="Times New Roman" w:cs="Times New Roman"/>
          <w:sz w:val="20"/>
          <w:szCs w:val="20"/>
          <w:lang w:eastAsia="ru-RU"/>
        </w:rPr>
        <w:t xml:space="preserve"> 52-23-23</w:t>
      </w:r>
    </w:p>
    <w:sectPr w:rsidR="00337E21" w:rsidSect="000A5D6D">
      <w:headerReference w:type="default" r:id="rId10"/>
      <w:pgSz w:w="11906" w:h="16838" w:code="9"/>
      <w:pgMar w:top="568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2F" w:rsidRDefault="00BC132F" w:rsidP="00920526">
      <w:r>
        <w:separator/>
      </w:r>
    </w:p>
  </w:endnote>
  <w:endnote w:type="continuationSeparator" w:id="0">
    <w:p w:rsidR="00BC132F" w:rsidRDefault="00BC132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2F" w:rsidRDefault="00BC132F" w:rsidP="00920526">
      <w:r>
        <w:separator/>
      </w:r>
    </w:p>
  </w:footnote>
  <w:footnote w:type="continuationSeparator" w:id="0">
    <w:p w:rsidR="00BC132F" w:rsidRDefault="00BC132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320346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68E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B0"/>
    <w:rsid w:val="000002D6"/>
    <w:rsid w:val="0001485F"/>
    <w:rsid w:val="00032B5B"/>
    <w:rsid w:val="0004502B"/>
    <w:rsid w:val="00055EF2"/>
    <w:rsid w:val="0006147F"/>
    <w:rsid w:val="0006709C"/>
    <w:rsid w:val="000733EA"/>
    <w:rsid w:val="0009745F"/>
    <w:rsid w:val="000A5565"/>
    <w:rsid w:val="000A5D6D"/>
    <w:rsid w:val="000B7ADB"/>
    <w:rsid w:val="000D2CD9"/>
    <w:rsid w:val="000D596B"/>
    <w:rsid w:val="000E350C"/>
    <w:rsid w:val="000E3B26"/>
    <w:rsid w:val="000E7FFC"/>
    <w:rsid w:val="0011098A"/>
    <w:rsid w:val="001308EF"/>
    <w:rsid w:val="00137DB0"/>
    <w:rsid w:val="00140EA9"/>
    <w:rsid w:val="00162EF1"/>
    <w:rsid w:val="00170357"/>
    <w:rsid w:val="0018130C"/>
    <w:rsid w:val="00181458"/>
    <w:rsid w:val="00191981"/>
    <w:rsid w:val="001E39D3"/>
    <w:rsid w:val="001F47BE"/>
    <w:rsid w:val="00200C9F"/>
    <w:rsid w:val="0020654D"/>
    <w:rsid w:val="00210E66"/>
    <w:rsid w:val="00237FA9"/>
    <w:rsid w:val="00250A3E"/>
    <w:rsid w:val="00255AF2"/>
    <w:rsid w:val="00265B1F"/>
    <w:rsid w:val="00290069"/>
    <w:rsid w:val="0029447C"/>
    <w:rsid w:val="002A2913"/>
    <w:rsid w:val="002D021A"/>
    <w:rsid w:val="002D36D3"/>
    <w:rsid w:val="002D72C0"/>
    <w:rsid w:val="002E2713"/>
    <w:rsid w:val="002F2F2C"/>
    <w:rsid w:val="00300935"/>
    <w:rsid w:val="00310610"/>
    <w:rsid w:val="00314BD8"/>
    <w:rsid w:val="00327D44"/>
    <w:rsid w:val="00333B6B"/>
    <w:rsid w:val="00334D29"/>
    <w:rsid w:val="00337E21"/>
    <w:rsid w:val="00353918"/>
    <w:rsid w:val="00353B6B"/>
    <w:rsid w:val="0035773F"/>
    <w:rsid w:val="003604A4"/>
    <w:rsid w:val="003734AF"/>
    <w:rsid w:val="00383DC1"/>
    <w:rsid w:val="00387962"/>
    <w:rsid w:val="00390A9B"/>
    <w:rsid w:val="00391B9F"/>
    <w:rsid w:val="0039329C"/>
    <w:rsid w:val="00394E47"/>
    <w:rsid w:val="00397000"/>
    <w:rsid w:val="003A11C8"/>
    <w:rsid w:val="003A4683"/>
    <w:rsid w:val="003B0DC0"/>
    <w:rsid w:val="003D0DD7"/>
    <w:rsid w:val="003F2BDA"/>
    <w:rsid w:val="003F7F96"/>
    <w:rsid w:val="00401A91"/>
    <w:rsid w:val="00402D14"/>
    <w:rsid w:val="00493F29"/>
    <w:rsid w:val="004A27FD"/>
    <w:rsid w:val="004D3F72"/>
    <w:rsid w:val="004E3B22"/>
    <w:rsid w:val="004E3F41"/>
    <w:rsid w:val="00514339"/>
    <w:rsid w:val="00524F7F"/>
    <w:rsid w:val="00544082"/>
    <w:rsid w:val="0056472D"/>
    <w:rsid w:val="00572159"/>
    <w:rsid w:val="00574DE5"/>
    <w:rsid w:val="00581BF2"/>
    <w:rsid w:val="00594052"/>
    <w:rsid w:val="005B04C0"/>
    <w:rsid w:val="005B41CD"/>
    <w:rsid w:val="005D3643"/>
    <w:rsid w:val="005E5E7E"/>
    <w:rsid w:val="00605D0B"/>
    <w:rsid w:val="00641AEC"/>
    <w:rsid w:val="00641B69"/>
    <w:rsid w:val="006472DD"/>
    <w:rsid w:val="00652E20"/>
    <w:rsid w:val="006576F2"/>
    <w:rsid w:val="006622B2"/>
    <w:rsid w:val="006747BC"/>
    <w:rsid w:val="006870C8"/>
    <w:rsid w:val="006C4397"/>
    <w:rsid w:val="00700570"/>
    <w:rsid w:val="007006F9"/>
    <w:rsid w:val="00710D57"/>
    <w:rsid w:val="007128FE"/>
    <w:rsid w:val="00724152"/>
    <w:rsid w:val="0072586C"/>
    <w:rsid w:val="007326A1"/>
    <w:rsid w:val="00752431"/>
    <w:rsid w:val="0077790F"/>
    <w:rsid w:val="00794BBE"/>
    <w:rsid w:val="007B50E5"/>
    <w:rsid w:val="007B73CD"/>
    <w:rsid w:val="007C20ED"/>
    <w:rsid w:val="007E38E5"/>
    <w:rsid w:val="007F1AB0"/>
    <w:rsid w:val="007F2901"/>
    <w:rsid w:val="008052F1"/>
    <w:rsid w:val="008148D3"/>
    <w:rsid w:val="00816DE4"/>
    <w:rsid w:val="00826A48"/>
    <w:rsid w:val="00843CC5"/>
    <w:rsid w:val="008553BB"/>
    <w:rsid w:val="008566DE"/>
    <w:rsid w:val="00865F28"/>
    <w:rsid w:val="0089241F"/>
    <w:rsid w:val="0089361D"/>
    <w:rsid w:val="008A7588"/>
    <w:rsid w:val="008B247E"/>
    <w:rsid w:val="008B68EF"/>
    <w:rsid w:val="008C6CB1"/>
    <w:rsid w:val="009025CA"/>
    <w:rsid w:val="00920526"/>
    <w:rsid w:val="009559BD"/>
    <w:rsid w:val="009659C7"/>
    <w:rsid w:val="00980D1D"/>
    <w:rsid w:val="00981C96"/>
    <w:rsid w:val="009A105D"/>
    <w:rsid w:val="009B0C68"/>
    <w:rsid w:val="009D7921"/>
    <w:rsid w:val="009D7DAB"/>
    <w:rsid w:val="009E720A"/>
    <w:rsid w:val="009F133B"/>
    <w:rsid w:val="00A07C06"/>
    <w:rsid w:val="00A123EE"/>
    <w:rsid w:val="00A34018"/>
    <w:rsid w:val="00A37C70"/>
    <w:rsid w:val="00A41C77"/>
    <w:rsid w:val="00A72CAC"/>
    <w:rsid w:val="00A75ACD"/>
    <w:rsid w:val="00A813A3"/>
    <w:rsid w:val="00A81651"/>
    <w:rsid w:val="00A824A0"/>
    <w:rsid w:val="00A9160C"/>
    <w:rsid w:val="00AB0DD8"/>
    <w:rsid w:val="00AB10C9"/>
    <w:rsid w:val="00AC773A"/>
    <w:rsid w:val="00AD2596"/>
    <w:rsid w:val="00AE59E5"/>
    <w:rsid w:val="00AF0B4D"/>
    <w:rsid w:val="00AF1533"/>
    <w:rsid w:val="00AF3002"/>
    <w:rsid w:val="00AF78B9"/>
    <w:rsid w:val="00B03BF4"/>
    <w:rsid w:val="00B14BBB"/>
    <w:rsid w:val="00B1728B"/>
    <w:rsid w:val="00B3120F"/>
    <w:rsid w:val="00B50E62"/>
    <w:rsid w:val="00B736E6"/>
    <w:rsid w:val="00B826F1"/>
    <w:rsid w:val="00B82793"/>
    <w:rsid w:val="00B836E8"/>
    <w:rsid w:val="00B84841"/>
    <w:rsid w:val="00BC132F"/>
    <w:rsid w:val="00BC6FA8"/>
    <w:rsid w:val="00BE0143"/>
    <w:rsid w:val="00BE274D"/>
    <w:rsid w:val="00BF0D8D"/>
    <w:rsid w:val="00BF4AEF"/>
    <w:rsid w:val="00BF7894"/>
    <w:rsid w:val="00C01CF0"/>
    <w:rsid w:val="00C17FB0"/>
    <w:rsid w:val="00C264B1"/>
    <w:rsid w:val="00C55853"/>
    <w:rsid w:val="00C75EA7"/>
    <w:rsid w:val="00C85291"/>
    <w:rsid w:val="00C96A55"/>
    <w:rsid w:val="00CC5495"/>
    <w:rsid w:val="00CD1646"/>
    <w:rsid w:val="00CE0A17"/>
    <w:rsid w:val="00CE1899"/>
    <w:rsid w:val="00CE67FC"/>
    <w:rsid w:val="00CE6834"/>
    <w:rsid w:val="00CE78F9"/>
    <w:rsid w:val="00CF5CA8"/>
    <w:rsid w:val="00D1145F"/>
    <w:rsid w:val="00D13555"/>
    <w:rsid w:val="00D208C5"/>
    <w:rsid w:val="00D26A52"/>
    <w:rsid w:val="00D4706A"/>
    <w:rsid w:val="00D61A7D"/>
    <w:rsid w:val="00D87F32"/>
    <w:rsid w:val="00D95CFF"/>
    <w:rsid w:val="00DA0B95"/>
    <w:rsid w:val="00DA221C"/>
    <w:rsid w:val="00DC48D4"/>
    <w:rsid w:val="00DE4C72"/>
    <w:rsid w:val="00DE7397"/>
    <w:rsid w:val="00E01C40"/>
    <w:rsid w:val="00E3245B"/>
    <w:rsid w:val="00E930E7"/>
    <w:rsid w:val="00EA0146"/>
    <w:rsid w:val="00EB0C75"/>
    <w:rsid w:val="00EB40FE"/>
    <w:rsid w:val="00EB7619"/>
    <w:rsid w:val="00EC58A4"/>
    <w:rsid w:val="00ED36BD"/>
    <w:rsid w:val="00EF30CD"/>
    <w:rsid w:val="00F0204D"/>
    <w:rsid w:val="00F030BD"/>
    <w:rsid w:val="00F0653A"/>
    <w:rsid w:val="00F20E36"/>
    <w:rsid w:val="00F2496E"/>
    <w:rsid w:val="00F55EB6"/>
    <w:rsid w:val="00F70B6D"/>
    <w:rsid w:val="00F74368"/>
    <w:rsid w:val="00F76153"/>
    <w:rsid w:val="00F82D76"/>
    <w:rsid w:val="00F85855"/>
    <w:rsid w:val="00FC40A6"/>
    <w:rsid w:val="00FE1B9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2F1A-9375-471D-85FC-51CC4601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Маникина Елена Анатольевна</cp:lastModifiedBy>
  <cp:revision>12</cp:revision>
  <cp:lastPrinted>2018-06-04T09:47:00Z</cp:lastPrinted>
  <dcterms:created xsi:type="dcterms:W3CDTF">2018-06-01T04:57:00Z</dcterms:created>
  <dcterms:modified xsi:type="dcterms:W3CDTF">2018-06-05T05:37:00Z</dcterms:modified>
</cp:coreProperties>
</file>