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846" w:rsidRDefault="00AE0846"/>
    <w:p w:rsidR="00AE0846" w:rsidRDefault="00AE0846"/>
    <w:tbl>
      <w:tblPr>
        <w:tblW w:w="0" w:type="auto"/>
        <w:tblInd w:w="5387" w:type="dxa"/>
        <w:tblLook w:val="04A0" w:firstRow="1" w:lastRow="0" w:firstColumn="1" w:lastColumn="0" w:noHBand="0" w:noVBand="1"/>
      </w:tblPr>
      <w:tblGrid>
        <w:gridCol w:w="4184"/>
      </w:tblGrid>
      <w:tr w:rsidR="00B62FD8" w:rsidRPr="00066BDE" w:rsidTr="003914AD">
        <w:trPr>
          <w:trHeight w:val="1124"/>
        </w:trPr>
        <w:tc>
          <w:tcPr>
            <w:tcW w:w="4184" w:type="dxa"/>
          </w:tcPr>
          <w:p w:rsidR="00B62FD8" w:rsidRPr="00066BDE" w:rsidRDefault="00B62FD8" w:rsidP="003914A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природопользованию 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экологии</w:t>
            </w:r>
          </w:p>
        </w:tc>
      </w:tr>
    </w:tbl>
    <w:p w:rsidR="00B62FD8" w:rsidRPr="00066BDE" w:rsidRDefault="00B62FD8" w:rsidP="00B62FD8">
      <w:pPr>
        <w:keepNext/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62FD8" w:rsidRPr="00066BDE" w:rsidRDefault="00B62FD8" w:rsidP="00B62F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ОБРАЗОВАНИЕ</w:t>
      </w:r>
    </w:p>
    <w:p w:rsidR="00B62FD8" w:rsidRPr="00066BDE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B62FD8" w:rsidRPr="00066BDE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B62FD8" w:rsidP="00B62F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B62FD8" w:rsidRPr="00066BDE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FD8" w:rsidRPr="00066BDE" w:rsidRDefault="00B62FD8" w:rsidP="00B62FD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B62FD8" w:rsidRPr="00066BD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B62FD8" w:rsidP="00B62F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37517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37517E" w:rsidRDefault="00B62FD8" w:rsidP="00B62FD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17.09.2012 </w:t>
      </w:r>
    </w:p>
    <w:p w:rsidR="00B62FD8" w:rsidRPr="0037517E" w:rsidRDefault="00B62FD8" w:rsidP="0037517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№ 7186</w:t>
      </w:r>
      <w:r w:rsid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B62FD8" w:rsidRPr="0037517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B62FD8" w:rsidRPr="0037517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«Выдача разрешения на снос</w:t>
      </w:r>
    </w:p>
    <w:p w:rsidR="00B62FD8" w:rsidRPr="0037517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пересадку зеленых насаждений»</w:t>
      </w:r>
    </w:p>
    <w:p w:rsidR="00B62FD8" w:rsidRDefault="00B62FD8" w:rsidP="00B62F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2FD8" w:rsidRPr="0037517E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EC2955"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соответствии с Постановлением Правительства Ханты-Мансийского автономного округа - Югры от 14.08.2015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                             для размещения объектов социально-культурного и коммунально-бытового назначения, реализации масштабных инвестиционных проектов в Ханты-Мансийском автономном округе – Югре», </w:t>
      </w:r>
      <w:r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постановлением Администрации города </w:t>
      </w:r>
      <w:r w:rsidRPr="00375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от 17.03.2016 № 1873 «О порядке разработки, проведения экспертизы </w:t>
      </w:r>
      <w:r w:rsidR="00EC2955" w:rsidRPr="00375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                      </w:t>
      </w:r>
      <w:r w:rsidRPr="00375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и утверждения административных регламентов предоставления муниципальных услуг», </w:t>
      </w:r>
      <w:hyperlink r:id="rId4" w:history="1">
        <w:r w:rsidRPr="0037517E">
          <w:rPr>
            <w:rFonts w:ascii="Times New Roman" w:eastAsia="Calibri" w:hAnsi="Times New Roman" w:cs="Times New Roman"/>
            <w:bCs/>
            <w:color w:val="000000"/>
            <w:kern w:val="32"/>
            <w:sz w:val="28"/>
            <w:szCs w:val="28"/>
            <w:lang w:eastAsia="ru-RU"/>
          </w:rPr>
          <w:t>распоряжением</w:t>
        </w:r>
      </w:hyperlink>
      <w:r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Администрации города от 30.12.2005 № 3686 </w:t>
      </w:r>
      <w:r w:rsidR="00EC2955"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="008E7D0F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                                </w:t>
      </w:r>
      <w:r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«Об утверждении Регламента </w:t>
      </w:r>
      <w:r w:rsidR="00EC2955" w:rsidRPr="0037517E">
        <w:rPr>
          <w:rFonts w:ascii="Times New Roman" w:eastAsia="Calibri" w:hAnsi="Times New Roman" w:cs="Times New Roman"/>
          <w:bCs/>
          <w:color w:val="000000"/>
          <w:kern w:val="32"/>
          <w:sz w:val="28"/>
          <w:szCs w:val="28"/>
          <w:lang w:eastAsia="ru-RU"/>
        </w:rPr>
        <w:t>Администрации города»</w:t>
      </w:r>
      <w:r w:rsidRPr="0037517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:</w:t>
      </w:r>
    </w:p>
    <w:p w:rsidR="00B62FD8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17.09.2012 № 7186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муниципальной услуги «Выдача разрешения на снос или</w:t>
      </w:r>
      <w:r w:rsidR="002C4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пересадку зеленых насаждений»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11.01.2013 № 78, 08.05.2013 № 3052, 23.09.2013 № 6804, 11.12.2013 № 8924, 24.06.2014 № 4216, 09.09.2014 № 6216, 23.12.2014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8732, 20.01.2015 № 204, 01.06.2015 № 3635, 12.11.2015 № 7884, 24.12.2015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9042, 08.04.2016 № 2652, 20.05.2016 № 3750, 30.08.2016 № 6543, 16.11.2016 </w:t>
      </w:r>
      <w:r w:rsidRPr="003751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8402, 20.12.2016 № 9245, 17.10.2017 № 8929, 12.03.2018 № 1594, 18.06.2018                  № 4539) следующие изменения:</w:t>
      </w:r>
    </w:p>
    <w:p w:rsidR="000A0FBA" w:rsidRDefault="000A0FBA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F2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третий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2.9.1. пункта 2.9.</w:t>
      </w:r>
      <w:r w:rsidR="00030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</w:t>
      </w:r>
      <w:r w:rsidR="00CA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="004F2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0301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152" w:rsidRDefault="000A0FBA" w:rsidP="000A0F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 </w:t>
      </w:r>
      <w:r w:rsidR="00030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подготовительных работ по строительству реконструкции объектов, не являющихся объектами капитального строительства</w:t>
      </w:r>
      <w:r w:rsidR="00CA1C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421D" w:rsidRDefault="00CA1C8B" w:rsidP="00AE0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 схемы размещения нестационарных объектов;</w:t>
      </w:r>
    </w:p>
    <w:p w:rsidR="0075421D" w:rsidRDefault="00CA1C8B" w:rsidP="0075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421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подготовительных работ при строительстве, реконструкции, капитальном ремонте объектов индивидуального жилищного строительства:</w:t>
      </w:r>
    </w:p>
    <w:p w:rsidR="0075421D" w:rsidRDefault="0075421D" w:rsidP="00754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планировочной организации земельного участка»</w:t>
      </w:r>
      <w:r w:rsidR="00C762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2FD8" w:rsidRPr="00294FEB" w:rsidRDefault="00B62FD8" w:rsidP="00B62F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4FEB">
        <w:rPr>
          <w:rFonts w:ascii="Times New Roman" w:hAnsi="Times New Roman"/>
          <w:sz w:val="28"/>
          <w:szCs w:val="28"/>
        </w:rPr>
        <w:t>1</w:t>
      </w:r>
      <w:r w:rsidR="0075421D">
        <w:rPr>
          <w:rFonts w:ascii="Times New Roman" w:hAnsi="Times New Roman"/>
          <w:sz w:val="28"/>
          <w:szCs w:val="28"/>
        </w:rPr>
        <w:t>.2</w:t>
      </w:r>
      <w:r w:rsidR="00F06B1D" w:rsidRPr="00294FEB">
        <w:rPr>
          <w:rFonts w:ascii="Times New Roman" w:hAnsi="Times New Roman"/>
          <w:sz w:val="28"/>
          <w:szCs w:val="28"/>
        </w:rPr>
        <w:t>. Под</w:t>
      </w:r>
      <w:r w:rsidRPr="00294FEB">
        <w:rPr>
          <w:rFonts w:ascii="Times New Roman" w:hAnsi="Times New Roman"/>
          <w:sz w:val="28"/>
          <w:szCs w:val="28"/>
        </w:rPr>
        <w:t>пункт 2.12.2</w:t>
      </w:r>
      <w:r w:rsidR="00F06B1D" w:rsidRPr="00294FEB">
        <w:rPr>
          <w:rFonts w:ascii="Times New Roman" w:hAnsi="Times New Roman"/>
          <w:sz w:val="28"/>
          <w:szCs w:val="28"/>
        </w:rPr>
        <w:t xml:space="preserve"> пункта 2.12</w:t>
      </w:r>
      <w:r w:rsidRPr="00294FEB">
        <w:rPr>
          <w:rFonts w:ascii="Times New Roman" w:hAnsi="Times New Roman"/>
          <w:sz w:val="28"/>
          <w:szCs w:val="28"/>
        </w:rPr>
        <w:t xml:space="preserve"> </w:t>
      </w:r>
      <w:r w:rsidR="00F06B1D" w:rsidRPr="00294FEB">
        <w:rPr>
          <w:rFonts w:ascii="Times New Roman" w:hAnsi="Times New Roman"/>
          <w:sz w:val="28"/>
          <w:szCs w:val="28"/>
        </w:rPr>
        <w:t>изложить в новой редакции</w:t>
      </w:r>
      <w:r w:rsidRPr="00294FEB">
        <w:rPr>
          <w:rFonts w:ascii="Times New Roman" w:hAnsi="Times New Roman"/>
          <w:sz w:val="28"/>
          <w:szCs w:val="28"/>
        </w:rPr>
        <w:t>:</w:t>
      </w:r>
    </w:p>
    <w:p w:rsidR="00B62FD8" w:rsidRPr="00294FEB" w:rsidRDefault="00B62FD8" w:rsidP="00B62F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EB">
        <w:rPr>
          <w:rFonts w:ascii="Times New Roman" w:hAnsi="Times New Roman"/>
          <w:sz w:val="28"/>
          <w:szCs w:val="28"/>
        </w:rPr>
        <w:t xml:space="preserve">«2.12.2 </w:t>
      </w:r>
      <w:r w:rsidRPr="00294FEB">
        <w:rPr>
          <w:rFonts w:ascii="Times New Roman" w:hAnsi="Times New Roman" w:cs="Times New Roman"/>
          <w:sz w:val="28"/>
          <w:szCs w:val="28"/>
        </w:rPr>
        <w:t>Оформление разрешения на снос зеленых насаждений требуется,                      а оплата восстановительной стоимости не взимается в следующих случаях:</w:t>
      </w:r>
    </w:p>
    <w:p w:rsidR="0037517E" w:rsidRDefault="00B62FD8" w:rsidP="00B62FD8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FEB">
        <w:rPr>
          <w:rFonts w:ascii="Times New Roman" w:hAnsi="Times New Roman" w:cs="Times New Roman"/>
          <w:sz w:val="28"/>
          <w:szCs w:val="28"/>
        </w:rPr>
        <w:t xml:space="preserve">1) при плановых работах по ремонту и реконструкции в охранной зоне инженерных </w:t>
      </w:r>
      <w:r w:rsidR="00360408">
        <w:rPr>
          <w:rFonts w:ascii="Times New Roman" w:hAnsi="Times New Roman" w:cs="Times New Roman"/>
          <w:sz w:val="28"/>
          <w:szCs w:val="28"/>
        </w:rPr>
        <w:t xml:space="preserve">  </w:t>
      </w:r>
      <w:r w:rsidR="00241067">
        <w:rPr>
          <w:rFonts w:ascii="Times New Roman" w:hAnsi="Times New Roman" w:cs="Times New Roman"/>
          <w:sz w:val="28"/>
          <w:szCs w:val="28"/>
        </w:rPr>
        <w:t>сетей</w:t>
      </w:r>
      <w:bookmarkStart w:id="0" w:name="_GoBack"/>
      <w:bookmarkEnd w:id="0"/>
      <w:r w:rsidR="00360408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 xml:space="preserve">(в </w:t>
      </w:r>
      <w:r w:rsidR="0037517E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 xml:space="preserve">том </w:t>
      </w:r>
      <w:r w:rsidR="0037517E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>числе</w:t>
      </w:r>
      <w:r w:rsidR="0037517E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 xml:space="preserve"> сооружений </w:t>
      </w:r>
      <w:r w:rsidR="0037517E">
        <w:rPr>
          <w:rFonts w:ascii="Times New Roman" w:hAnsi="Times New Roman" w:cs="Times New Roman"/>
          <w:sz w:val="28"/>
          <w:szCs w:val="28"/>
        </w:rPr>
        <w:t xml:space="preserve"> </w:t>
      </w:r>
      <w:r w:rsidR="00360408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 xml:space="preserve">и </w:t>
      </w:r>
      <w:r w:rsidR="00360408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>устройств,</w:t>
      </w:r>
      <w:r w:rsidR="00360408">
        <w:rPr>
          <w:rFonts w:ascii="Times New Roman" w:hAnsi="Times New Roman" w:cs="Times New Roman"/>
          <w:sz w:val="28"/>
          <w:szCs w:val="28"/>
        </w:rPr>
        <w:t xml:space="preserve"> </w:t>
      </w:r>
      <w:r w:rsidRPr="00294FEB">
        <w:rPr>
          <w:rFonts w:ascii="Times New Roman" w:hAnsi="Times New Roman" w:cs="Times New Roman"/>
          <w:sz w:val="28"/>
          <w:szCs w:val="28"/>
        </w:rPr>
        <w:t xml:space="preserve"> обеспечивающих                    </w:t>
      </w:r>
    </w:p>
    <w:p w:rsidR="004E2F68" w:rsidRDefault="00B62FD8" w:rsidP="00A867B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94FEB">
        <w:rPr>
          <w:rFonts w:ascii="Times New Roman" w:hAnsi="Times New Roman" w:cs="Times New Roman"/>
          <w:sz w:val="28"/>
          <w:szCs w:val="28"/>
        </w:rPr>
        <w:t>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8E7D0F" w:rsidRDefault="008E7D0F" w:rsidP="00A867B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при производстве работ, финансируемых за счёт средств бюджета города;</w:t>
      </w:r>
    </w:p>
    <w:p w:rsidR="002C35EA" w:rsidRDefault="00452317" w:rsidP="00A867B2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при производстве работ по созданию объектов образования, культуры, физической культуры и спорта, молодёжной политики по концессионным соглашениям, соглашениям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-частном партнёрстве, а также                        на условиях последующего приобретения указанных объектов в рамках реализации государственных и муниципальных программ;</w:t>
      </w:r>
    </w:p>
    <w:p w:rsidR="00452317" w:rsidRPr="0016209C" w:rsidRDefault="002C35EA" w:rsidP="0016209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="0016209C">
        <w:rPr>
          <w:rFonts w:ascii="Times New Roman" w:hAnsi="Times New Roman" w:cs="Times New Roman"/>
          <w:sz w:val="28"/>
          <w:szCs w:val="28"/>
        </w:rPr>
        <w:t xml:space="preserve"> </w:t>
      </w:r>
      <w:r w:rsidR="0016209C" w:rsidRPr="0016209C">
        <w:rPr>
          <w:rFonts w:ascii="Times New Roman" w:hAnsi="Times New Roman"/>
          <w:sz w:val="28"/>
          <w:szCs w:val="28"/>
        </w:rPr>
        <w:t>при производстве работ по строительству инженерной, коммунальной инфраструктуры, линейных объектов в границах, утверждённых красных линий улиц (дорог), строительство которых осуществляется без использования бюджетных средств, при условии передачи таких объектов в муниципальную собственность</w:t>
      </w:r>
      <w:r w:rsidRPr="0016209C">
        <w:rPr>
          <w:rFonts w:ascii="Times New Roman" w:hAnsi="Times New Roman" w:cs="Times New Roman"/>
          <w:sz w:val="28"/>
          <w:szCs w:val="28"/>
        </w:rPr>
        <w:t>;</w:t>
      </w:r>
      <w:r w:rsidR="00452317" w:rsidRPr="00162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B24" w:rsidRPr="001C0B24" w:rsidRDefault="0016209C" w:rsidP="001C0B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2FD8" w:rsidRPr="00294FEB">
        <w:rPr>
          <w:rFonts w:ascii="Times New Roman" w:hAnsi="Times New Roman" w:cs="Times New Roman"/>
          <w:sz w:val="28"/>
          <w:szCs w:val="28"/>
        </w:rPr>
        <w:t xml:space="preserve">) </w:t>
      </w:r>
      <w:r w:rsidR="00B00B6C" w:rsidRPr="00294FEB">
        <w:rPr>
          <w:rFonts w:ascii="Times New Roman" w:hAnsi="Times New Roman" w:cs="Times New Roman"/>
          <w:sz w:val="28"/>
          <w:szCs w:val="28"/>
        </w:rPr>
        <w:t xml:space="preserve">в состоянии крайней необходимости (для устранения аварии                                   на инженерных сетях, устранения угрозы падения деревьев, устранение другой опасности, если эта опасность не может быть устранена иными </w:t>
      </w:r>
      <w:proofErr w:type="gramStart"/>
      <w:r w:rsidR="00B00B6C" w:rsidRPr="00294FEB">
        <w:rPr>
          <w:rFonts w:ascii="Times New Roman" w:hAnsi="Times New Roman" w:cs="Times New Roman"/>
          <w:sz w:val="28"/>
          <w:szCs w:val="28"/>
        </w:rPr>
        <w:t>средствами,</w:t>
      </w:r>
      <w:r w:rsidR="000A0FBA">
        <w:rPr>
          <w:rFonts w:ascii="Times New Roman" w:hAnsi="Times New Roman" w:cs="Times New Roman"/>
          <w:sz w:val="28"/>
          <w:szCs w:val="28"/>
        </w:rPr>
        <w:t xml:space="preserve">  </w:t>
      </w:r>
      <w:r w:rsidR="00B00B6C" w:rsidRPr="00294F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00B6C" w:rsidRPr="00294FEB">
        <w:rPr>
          <w:rFonts w:ascii="Times New Roman" w:hAnsi="Times New Roman" w:cs="Times New Roman"/>
          <w:sz w:val="28"/>
          <w:szCs w:val="28"/>
        </w:rPr>
        <w:t xml:space="preserve">                при соблюдении установленного порядка сноса, а так же в случае если причинённый вред является менее значительным, чем вред предотвращенный)</w:t>
      </w:r>
      <w:r w:rsidR="00360408">
        <w:rPr>
          <w:rFonts w:ascii="Times New Roman" w:hAnsi="Times New Roman" w:cs="Times New Roman"/>
          <w:sz w:val="28"/>
          <w:szCs w:val="28"/>
        </w:rPr>
        <w:t>»</w:t>
      </w:r>
      <w:r w:rsidR="00B00B6C" w:rsidRPr="00294FEB">
        <w:rPr>
          <w:rFonts w:ascii="Times New Roman" w:hAnsi="Times New Roman" w:cs="Times New Roman"/>
          <w:sz w:val="28"/>
          <w:szCs w:val="28"/>
        </w:rPr>
        <w:t>;</w:t>
      </w:r>
    </w:p>
    <w:p w:rsidR="00B00B6C" w:rsidRPr="00294FEB" w:rsidRDefault="0075421D" w:rsidP="00B00B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24AC0" w:rsidRPr="00294FEB">
        <w:rPr>
          <w:rFonts w:ascii="Times New Roman" w:hAnsi="Times New Roman" w:cs="Times New Roman"/>
          <w:sz w:val="28"/>
          <w:szCs w:val="28"/>
        </w:rPr>
        <w:t>.</w:t>
      </w:r>
      <w:r w:rsidR="0016209C">
        <w:rPr>
          <w:rFonts w:ascii="Times New Roman" w:hAnsi="Times New Roman"/>
          <w:sz w:val="28"/>
          <w:szCs w:val="28"/>
        </w:rPr>
        <w:t xml:space="preserve"> Пункт</w:t>
      </w:r>
      <w:r w:rsidR="002D1680" w:rsidRPr="00294FEB">
        <w:rPr>
          <w:rFonts w:ascii="Times New Roman" w:hAnsi="Times New Roman"/>
          <w:sz w:val="28"/>
          <w:szCs w:val="28"/>
        </w:rPr>
        <w:t xml:space="preserve"> 2.12</w:t>
      </w:r>
      <w:r w:rsidR="00E24AC0" w:rsidRPr="00294FEB">
        <w:rPr>
          <w:rFonts w:ascii="Times New Roman" w:hAnsi="Times New Roman" w:cs="Times New Roman"/>
          <w:sz w:val="28"/>
          <w:szCs w:val="28"/>
        </w:rPr>
        <w:t xml:space="preserve"> </w:t>
      </w:r>
      <w:r w:rsidR="0016209C">
        <w:rPr>
          <w:rFonts w:ascii="Times New Roman" w:hAnsi="Times New Roman" w:cs="Times New Roman"/>
          <w:sz w:val="28"/>
          <w:szCs w:val="28"/>
        </w:rPr>
        <w:t>дополнить подпунктом</w:t>
      </w:r>
      <w:r w:rsidR="00B00B6C" w:rsidRPr="00294FEB">
        <w:rPr>
          <w:rFonts w:ascii="Times New Roman" w:hAnsi="Times New Roman" w:cs="Times New Roman"/>
          <w:sz w:val="28"/>
          <w:szCs w:val="28"/>
        </w:rPr>
        <w:t xml:space="preserve"> 2.12.3</w:t>
      </w:r>
      <w:r w:rsidR="001C0B2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B00B6C" w:rsidRPr="00294FEB">
        <w:rPr>
          <w:rFonts w:ascii="Times New Roman" w:hAnsi="Times New Roman" w:cs="Times New Roman"/>
          <w:sz w:val="28"/>
          <w:szCs w:val="28"/>
        </w:rPr>
        <w:t>:</w:t>
      </w:r>
    </w:p>
    <w:p w:rsidR="0016209C" w:rsidRPr="0016209C" w:rsidRDefault="001C0B24" w:rsidP="001620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 w:cs="Times New Roman"/>
          <w:sz w:val="28"/>
          <w:szCs w:val="28"/>
        </w:rPr>
        <w:t xml:space="preserve">«2.12.3 </w:t>
      </w:r>
      <w:r w:rsidR="0016209C" w:rsidRPr="0016209C">
        <w:rPr>
          <w:rFonts w:ascii="Times New Roman" w:hAnsi="Times New Roman"/>
          <w:sz w:val="28"/>
          <w:szCs w:val="28"/>
        </w:rPr>
        <w:t>Восстановительная стоимость за снос зеленых насаждений уменьшается  при предоставлении земельных участков для реализации масштабных инвестиционных проектов в городском округе горо</w:t>
      </w:r>
      <w:r w:rsidR="00163B7F">
        <w:rPr>
          <w:rFonts w:ascii="Times New Roman" w:hAnsi="Times New Roman"/>
          <w:sz w:val="28"/>
          <w:szCs w:val="28"/>
        </w:rPr>
        <w:t>д Сургут, в порядке установленно</w:t>
      </w:r>
      <w:r w:rsidR="0016209C" w:rsidRPr="0016209C">
        <w:rPr>
          <w:rFonts w:ascii="Times New Roman" w:hAnsi="Times New Roman"/>
          <w:sz w:val="28"/>
          <w:szCs w:val="28"/>
        </w:rPr>
        <w:t>м Постановлением Правительства Ханты-Мансийского округа – Югры от 14.08.2015 № 270-п «О порядке предоставления земельных участков, находящихся  в</w:t>
      </w:r>
      <w:r w:rsidR="002C467B">
        <w:rPr>
          <w:rFonts w:ascii="Times New Roman" w:hAnsi="Times New Roman"/>
          <w:sz w:val="28"/>
          <w:szCs w:val="28"/>
        </w:rPr>
        <w:t xml:space="preserve"> государственной или</w:t>
      </w:r>
      <w:r w:rsidR="0016209C" w:rsidRPr="0016209C">
        <w:rPr>
          <w:rFonts w:ascii="Times New Roman" w:hAnsi="Times New Roman"/>
          <w:sz w:val="28"/>
          <w:szCs w:val="28"/>
        </w:rPr>
        <w:t xml:space="preserve"> муниципальной собственности, юридическим лицам в аренду</w:t>
      </w:r>
      <w:r w:rsidR="002C467B">
        <w:rPr>
          <w:rFonts w:ascii="Times New Roman" w:hAnsi="Times New Roman"/>
          <w:sz w:val="28"/>
          <w:szCs w:val="28"/>
        </w:rPr>
        <w:t xml:space="preserve"> </w:t>
      </w:r>
      <w:r w:rsidR="0016209C" w:rsidRPr="0016209C">
        <w:rPr>
          <w:rFonts w:ascii="Times New Roman" w:hAnsi="Times New Roman"/>
          <w:sz w:val="28"/>
          <w:szCs w:val="28"/>
        </w:rPr>
        <w:t>без проведения торгов для размещения</w:t>
      </w:r>
      <w:r w:rsidR="002C467B">
        <w:rPr>
          <w:rFonts w:ascii="Times New Roman" w:hAnsi="Times New Roman"/>
          <w:sz w:val="28"/>
          <w:szCs w:val="28"/>
        </w:rPr>
        <w:t xml:space="preserve"> объектов социально-культурного </w:t>
      </w:r>
      <w:r w:rsidR="0016209C" w:rsidRPr="0016209C">
        <w:rPr>
          <w:rFonts w:ascii="Times New Roman" w:hAnsi="Times New Roman"/>
          <w:sz w:val="28"/>
          <w:szCs w:val="28"/>
        </w:rPr>
        <w:t>и коммунально-бытов</w:t>
      </w:r>
      <w:r w:rsidR="002C467B">
        <w:rPr>
          <w:rFonts w:ascii="Times New Roman" w:hAnsi="Times New Roman"/>
          <w:sz w:val="28"/>
          <w:szCs w:val="28"/>
        </w:rPr>
        <w:t>ого назначения, реализации</w:t>
      </w:r>
      <w:r w:rsidR="0016209C" w:rsidRPr="0016209C">
        <w:rPr>
          <w:rFonts w:ascii="Times New Roman" w:hAnsi="Times New Roman"/>
          <w:sz w:val="28"/>
          <w:szCs w:val="28"/>
        </w:rPr>
        <w:t xml:space="preserve"> масштабных инвестиционных проектов </w:t>
      </w:r>
      <w:r w:rsidR="0016209C">
        <w:rPr>
          <w:rFonts w:ascii="Times New Roman" w:hAnsi="Times New Roman"/>
          <w:sz w:val="28"/>
          <w:szCs w:val="28"/>
        </w:rPr>
        <w:t xml:space="preserve"> </w:t>
      </w:r>
      <w:r w:rsidR="0016209C" w:rsidRPr="0016209C">
        <w:rPr>
          <w:rFonts w:ascii="Times New Roman" w:hAnsi="Times New Roman"/>
          <w:sz w:val="28"/>
          <w:szCs w:val="28"/>
        </w:rPr>
        <w:t>в Ханты-Мансийском автономном округе – Югре</w:t>
      </w:r>
      <w:r w:rsidR="002C467B">
        <w:rPr>
          <w:rFonts w:ascii="Times New Roman" w:hAnsi="Times New Roman"/>
          <w:sz w:val="28"/>
          <w:szCs w:val="28"/>
        </w:rPr>
        <w:t>»</w:t>
      </w:r>
      <w:r w:rsidR="0016209C" w:rsidRPr="0016209C">
        <w:rPr>
          <w:rFonts w:ascii="Times New Roman" w:hAnsi="Times New Roman"/>
          <w:sz w:val="28"/>
          <w:szCs w:val="28"/>
        </w:rPr>
        <w:t xml:space="preserve">, в следующих случаях: </w:t>
      </w:r>
    </w:p>
    <w:p w:rsidR="0016209C" w:rsidRPr="0016209C" w:rsidRDefault="0016209C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/>
          <w:sz w:val="28"/>
          <w:szCs w:val="28"/>
        </w:rPr>
        <w:t>- при стоимости проекта от 300 до 500 млн – снижение оплаты на 20%;</w:t>
      </w:r>
    </w:p>
    <w:p w:rsidR="0016209C" w:rsidRPr="0016209C" w:rsidRDefault="0016209C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/>
          <w:sz w:val="28"/>
          <w:szCs w:val="28"/>
        </w:rPr>
        <w:t>- при стоимости проекта от 500 до 700 млн – снижение оплаты на 30%;</w:t>
      </w:r>
    </w:p>
    <w:p w:rsidR="0016209C" w:rsidRPr="0016209C" w:rsidRDefault="0016209C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/>
          <w:sz w:val="28"/>
          <w:szCs w:val="28"/>
        </w:rPr>
        <w:t>- при стоимости проекта от 700 до 1 млрд – снижение оплаты на 40%;</w:t>
      </w:r>
    </w:p>
    <w:p w:rsidR="00AE0846" w:rsidRDefault="00AE0846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0846" w:rsidRDefault="00AE0846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0846" w:rsidRDefault="00AE0846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0846" w:rsidRDefault="00AE0846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AE0846" w:rsidRDefault="00AE0846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6209C" w:rsidRPr="0016209C" w:rsidRDefault="0016209C" w:rsidP="0016209C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/>
          <w:sz w:val="28"/>
          <w:szCs w:val="28"/>
        </w:rPr>
        <w:t>- при стоимости проекта от 1 млрд до 5 млрд – снижение оплаты на 50%»;</w:t>
      </w:r>
    </w:p>
    <w:p w:rsidR="0075421D" w:rsidRPr="00AE0846" w:rsidRDefault="0016209C" w:rsidP="00AE084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209C">
        <w:rPr>
          <w:rFonts w:ascii="Times New Roman" w:hAnsi="Times New Roman"/>
          <w:sz w:val="28"/>
          <w:szCs w:val="28"/>
        </w:rPr>
        <w:t>- при стоимости проекта свыше 5 млрд – снижение оплаты на 75 %.</w:t>
      </w:r>
    </w:p>
    <w:p w:rsidR="00395A18" w:rsidRPr="00294FEB" w:rsidRDefault="0075421D" w:rsidP="007C0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C0270">
        <w:rPr>
          <w:rFonts w:ascii="Times New Roman" w:hAnsi="Times New Roman" w:cs="Times New Roman"/>
          <w:sz w:val="28"/>
          <w:szCs w:val="28"/>
        </w:rPr>
        <w:t>. В приложении</w:t>
      </w:r>
      <w:r w:rsidR="00395A18" w:rsidRPr="00294FEB">
        <w:rPr>
          <w:rFonts w:ascii="Times New Roman" w:hAnsi="Times New Roman" w:cs="Times New Roman"/>
          <w:sz w:val="28"/>
          <w:szCs w:val="28"/>
        </w:rPr>
        <w:t xml:space="preserve"> 5 к административному регламенту </w:t>
      </w:r>
      <w:r w:rsidR="00EF437F">
        <w:rPr>
          <w:rFonts w:ascii="Times New Roman" w:hAnsi="Times New Roman" w:cs="Times New Roman"/>
          <w:sz w:val="28"/>
          <w:szCs w:val="28"/>
        </w:rPr>
        <w:t xml:space="preserve">таблицу                                      </w:t>
      </w:r>
      <w:r w:rsidR="00395A18" w:rsidRPr="00294FEB">
        <w:rPr>
          <w:rFonts w:ascii="Times New Roman" w:hAnsi="Times New Roman" w:cs="Times New Roman"/>
          <w:sz w:val="28"/>
          <w:szCs w:val="28"/>
        </w:rPr>
        <w:t xml:space="preserve">по восстановительной стоимости деревьев по группам их ценности 1, 2, 3 изложить в </w:t>
      </w:r>
      <w:r w:rsidR="007C0270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395A18" w:rsidRPr="00294FEB">
        <w:rPr>
          <w:rFonts w:ascii="Times New Roman" w:hAnsi="Times New Roman" w:cs="Times New Roman"/>
          <w:sz w:val="28"/>
          <w:szCs w:val="28"/>
        </w:rPr>
        <w:t>редакции</w:t>
      </w:r>
      <w:r w:rsidR="007C0270">
        <w:rPr>
          <w:rFonts w:ascii="Times New Roman" w:hAnsi="Times New Roman" w:cs="Times New Roman"/>
          <w:sz w:val="28"/>
          <w:szCs w:val="28"/>
        </w:rPr>
        <w:t>:</w:t>
      </w:r>
      <w:r w:rsidR="00395A18" w:rsidRPr="00294F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434" w:rsidRPr="00294FEB" w:rsidRDefault="00F23434" w:rsidP="00767C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«1. Восстановительная стоимость деревьев.</w:t>
      </w:r>
    </w:p>
    <w:p w:rsidR="00F23434" w:rsidRPr="00294FEB" w:rsidRDefault="00F23434" w:rsidP="00F234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Распределение деревьев по группам их ценности:</w:t>
      </w:r>
    </w:p>
    <w:p w:rsidR="00F23434" w:rsidRPr="00294FEB" w:rsidRDefault="00F23434" w:rsidP="00767C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Группа - кедр сибирский, сосна обыкновенная, ель сибирская, пихта сибирская, рябина обыкновенная, черемуха обыкновенная, черемуха </w:t>
      </w:r>
      <w:proofErr w:type="spellStart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Моака</w:t>
      </w:r>
      <w:proofErr w:type="spellEnd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яблоня сибирская, липа мелколистная, клен </w:t>
      </w:r>
      <w:proofErr w:type="spellStart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ясенелистный</w:t>
      </w:r>
      <w:proofErr w:type="spellEnd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Клен татарский.</w:t>
      </w:r>
    </w:p>
    <w:p w:rsidR="00F23434" w:rsidRPr="00294FEB" w:rsidRDefault="00F23434" w:rsidP="00767CE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Группа - ольха серая, береза бородавчатая, береза пушистая, вяз гладкий, вяз мелколистный, лиственница, осина, клен </w:t>
      </w:r>
      <w:proofErr w:type="spellStart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ясенелистный</w:t>
      </w:r>
      <w:proofErr w:type="spellEnd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F23434" w:rsidRDefault="00F23434" w:rsidP="00767C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 Группа - тополь бальзамический, душистый, печальный, черный; ива белая, козья </w:t>
      </w:r>
      <w:proofErr w:type="spellStart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пятитычинковая</w:t>
      </w:r>
      <w:proofErr w:type="spellEnd"/>
      <w:r w:rsidRPr="00294FE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другие». </w:t>
      </w:r>
    </w:p>
    <w:p w:rsidR="0037517E" w:rsidRPr="00294FEB" w:rsidRDefault="0037517E" w:rsidP="00A867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241"/>
        <w:gridCol w:w="2101"/>
        <w:gridCol w:w="2521"/>
      </w:tblGrid>
      <w:tr w:rsidR="00F23434" w:rsidRPr="00294FEB" w:rsidTr="007C0270"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Диаметр дерева</w:t>
            </w:r>
          </w:p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на высоте 1,3 метра (см)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Восстановительная стоимость одного дерева</w:t>
            </w:r>
          </w:p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(руб.)</w:t>
            </w:r>
          </w:p>
        </w:tc>
      </w:tr>
      <w:tr w:rsidR="00F23434" w:rsidRPr="00294FEB" w:rsidTr="007C0270"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434" w:rsidRPr="00294FEB" w:rsidRDefault="00F23434" w:rsidP="00F2343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 группа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 группа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 группа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4,1 до 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10 141,27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9 813,22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5 320,25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8,1 до 12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13 179,38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12 780,00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6 917,75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12,1 до 16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16 930,65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16 545,54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8 786,25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16,1 до 20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20 967,19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19 826,12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10 654,76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20,1 до 24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24 105,14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22 393,53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12 138,15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24,1 до 28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25 388,85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23 106,70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12 708,69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28,1 до 32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26 529,91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23 677,24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13 079,54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32,1 до 36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27 813,63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24 147,78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13 264,96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36,1 до 40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28 526,79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24 675,68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14 006,66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40,1 до 44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29 953,13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25 246,21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14 391,77</w:t>
            </w:r>
          </w:p>
        </w:tc>
      </w:tr>
      <w:tr w:rsidR="00F23434" w:rsidRPr="00294FEB" w:rsidTr="007C0270"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от 44,1 до 48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30 951,57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25 816,75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434" w:rsidRPr="00294FEB" w:rsidRDefault="00F23434" w:rsidP="00F2343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294FE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14 762,62</w:t>
            </w:r>
          </w:p>
        </w:tc>
      </w:tr>
    </w:tbl>
    <w:p w:rsidR="00395A18" w:rsidRPr="00294FEB" w:rsidRDefault="00395A18" w:rsidP="00B00B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842" w:rsidRPr="00D73842" w:rsidRDefault="00B62FD8" w:rsidP="00D738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sub_2"/>
      <w:r w:rsidRPr="007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73842" w:rsidRPr="00D57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Управлению документационного и информационного обеспечения </w:t>
      </w:r>
      <w:r w:rsidR="00D73842" w:rsidRPr="00D57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</w:t>
      </w:r>
      <w:r w:rsidR="00D73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73842" w:rsidRPr="00D57E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                               и разместить на официальном портале Администрации города.</w:t>
      </w:r>
    </w:p>
    <w:bookmarkEnd w:id="1"/>
    <w:p w:rsidR="00B62FD8" w:rsidRPr="00767CE3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CE3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выполнением постановления возложить на заместителя Главы города Меркулова Р.Е.</w:t>
      </w:r>
    </w:p>
    <w:p w:rsidR="00B62FD8" w:rsidRPr="00767CE3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767CE3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767CE3" w:rsidRDefault="00B62FD8" w:rsidP="00B62F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767CE3" w:rsidRDefault="00B62FD8" w:rsidP="00767CE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</w:t>
      </w:r>
      <w:r w:rsidR="00767C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767CE3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B62FD8" w:rsidRPr="00767CE3" w:rsidRDefault="00B62FD8" w:rsidP="00B62F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767CE3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62FD8" w:rsidRPr="00767CE3" w:rsidSect="00294FEB">
          <w:pgSz w:w="11906" w:h="16838"/>
          <w:pgMar w:top="567" w:right="567" w:bottom="284" w:left="1701" w:header="709" w:footer="709" w:gutter="0"/>
          <w:cols w:space="708"/>
          <w:docGrid w:linePitch="360"/>
        </w:sectPr>
      </w:pPr>
    </w:p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pPr w:leftFromText="180" w:rightFromText="180" w:vertAnchor="text" w:horzAnchor="margin" w:tblpXSpec="center" w:tblpY="1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9"/>
        <w:gridCol w:w="2859"/>
        <w:gridCol w:w="1706"/>
        <w:gridCol w:w="1559"/>
      </w:tblGrid>
      <w:tr w:rsidR="00B62FD8" w:rsidRPr="00066BDE" w:rsidTr="003914AD">
        <w:trPr>
          <w:cantSplit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Должность, Ф.И.О.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Подпись 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согласования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документов</w:t>
            </w:r>
          </w:p>
        </w:tc>
      </w:tr>
      <w:tr w:rsidR="00B62FD8" w:rsidRPr="00066BDE" w:rsidTr="003914AD">
        <w:trPr>
          <w:cantSplit/>
          <w:trHeight w:val="966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Заместитель Главы города </w:t>
            </w: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Р.Е. Меркулов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</w:tr>
      <w:tr w:rsidR="00B62FD8" w:rsidRPr="00066BDE" w:rsidTr="003914AD">
        <w:trPr>
          <w:cantSplit/>
          <w:trHeight w:val="1045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6" w:rsidRDefault="00B62FD8" w:rsidP="0017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управления </w:t>
            </w: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="00171AE6" w:rsidRPr="00D57E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документационного</w:t>
            </w:r>
          </w:p>
          <w:p w:rsidR="00171AE6" w:rsidRDefault="00171AE6" w:rsidP="0017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57E2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информационного обеспечения</w:t>
            </w:r>
          </w:p>
          <w:p w:rsidR="00171AE6" w:rsidRPr="00066BDE" w:rsidRDefault="00171AE6" w:rsidP="00171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И.С. Вербовская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</w:tr>
      <w:tr w:rsidR="00B62FD8" w:rsidRPr="00066BDE" w:rsidTr="003914AD">
        <w:trPr>
          <w:cantSplit/>
          <w:trHeight w:val="72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D8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управления экономики и стратегического планирования</w:t>
            </w:r>
          </w:p>
          <w:p w:rsidR="00B62FD8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С.Г. Мединцева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</w:tr>
      <w:tr w:rsidR="00B62FD8" w:rsidRPr="00066BDE" w:rsidTr="003914AD">
        <w:trPr>
          <w:cantSplit/>
          <w:trHeight w:val="128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правового управления</w:t>
            </w:r>
          </w:p>
          <w:p w:rsidR="00B62FD8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И.В. Гордеева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 «__.__.__»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B62FD8" w:rsidRPr="00066BDE" w:rsidTr="003914AD">
        <w:trPr>
          <w:cantSplit/>
          <w:trHeight w:val="128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Директор муниципального казенного учреждения «Многофункциональный центр предоставления государственных </w:t>
            </w: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и муниципальных услуг города Сургута»</w:t>
            </w:r>
          </w:p>
          <w:p w:rsidR="00B62FD8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Т.В. Симакова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 «__.__.__»</w:t>
            </w:r>
          </w:p>
        </w:tc>
      </w:tr>
      <w:tr w:rsidR="00B62FD8" w:rsidRPr="00066BDE" w:rsidTr="003914AD">
        <w:trPr>
          <w:cantSplit/>
          <w:trHeight w:val="128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FD8" w:rsidRPr="00066BDE" w:rsidRDefault="00171AE6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И.о. н</w:t>
            </w:r>
            <w:r w:rsidR="00B62FD8"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B62FD8"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управления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 природопользованию </w:t>
            </w:r>
          </w:p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 экологии </w:t>
            </w:r>
          </w:p>
          <w:p w:rsidR="00B62FD8" w:rsidRPr="00066BDE" w:rsidRDefault="00171AE6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Н.Н. Шарипов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FD8" w:rsidRPr="00066BDE" w:rsidRDefault="00B62FD8" w:rsidP="0039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вх.</w:t>
            </w:r>
          </w:p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D8" w:rsidRPr="00066BDE" w:rsidRDefault="00B62FD8" w:rsidP="0039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66BD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исх. «__.__.__»</w:t>
            </w:r>
          </w:p>
        </w:tc>
      </w:tr>
    </w:tbl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6B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62FD8" w:rsidRPr="00066BD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Рассылка:</w:t>
      </w:r>
    </w:p>
    <w:p w:rsidR="00B62FD8" w:rsidRPr="00066BD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природопользованию и экологии</w:t>
      </w:r>
    </w:p>
    <w:p w:rsidR="00B62FD8" w:rsidRPr="00066BD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66B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правление по связям с общественностью и средствами массовой информации </w:t>
      </w:r>
    </w:p>
    <w:p w:rsidR="00B62FD8" w:rsidRPr="00066BDE" w:rsidRDefault="00B62FD8" w:rsidP="00B62FD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66BDE">
        <w:rPr>
          <w:rFonts w:ascii="Times New Roman" w:eastAsia="Times New Roman" w:hAnsi="Times New Roman" w:cs="Times New Roman"/>
          <w:sz w:val="28"/>
          <w:szCs w:val="24"/>
          <w:lang w:eastAsia="ru-RU"/>
        </w:rPr>
        <w:t>МКУ «МФЦ»</w:t>
      </w:r>
    </w:p>
    <w:p w:rsidR="00B62FD8" w:rsidRPr="00066BDE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2FD8" w:rsidRDefault="00B708C9" w:rsidP="00B62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Оксана Анатольевна</w:t>
      </w: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(3462) </w:t>
      </w:r>
      <w:r w:rsidR="00B708C9">
        <w:rPr>
          <w:rFonts w:ascii="Times New Roman" w:eastAsia="Times New Roman" w:hAnsi="Times New Roman" w:cs="Times New Roman"/>
          <w:sz w:val="20"/>
          <w:szCs w:val="20"/>
          <w:lang w:eastAsia="ru-RU"/>
        </w:rPr>
        <w:t>52-45-45</w:t>
      </w:r>
    </w:p>
    <w:p w:rsidR="00B62FD8" w:rsidRPr="00E91776" w:rsidRDefault="00982B08" w:rsidP="00B62FD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Музыченко Мария Вячеславовна</w:t>
      </w: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17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(3462) </w:t>
      </w:r>
      <w:r w:rsidR="00982B08">
        <w:rPr>
          <w:rFonts w:ascii="Times New Roman" w:eastAsia="Times New Roman" w:hAnsi="Times New Roman" w:cs="Times New Roman"/>
          <w:sz w:val="20"/>
          <w:szCs w:val="20"/>
          <w:lang w:eastAsia="ru-RU"/>
        </w:rPr>
        <w:t>52-45-60</w:t>
      </w:r>
    </w:p>
    <w:p w:rsidR="00B62FD8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0846" w:rsidRDefault="00AE0846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846" w:rsidRDefault="00AE0846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B62FD8" w:rsidRDefault="00B62FD8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«О внесении изменения в постановление Администрации города от 17.09.2012 № 7186 «Об утверждении административного регламента предоставления муниципальной услуги «Выдача разрешения на снос или пересадку зеленых насаждений»</w:t>
      </w:r>
    </w:p>
    <w:p w:rsidR="00317C7E" w:rsidRDefault="00317C7E" w:rsidP="00B62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C1C" w:rsidRPr="00463C1C" w:rsidRDefault="00463C1C" w:rsidP="00463C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ab/>
      </w:r>
      <w:r w:rsidRPr="00463C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Изменения в муниципальный правовой акт административного регламента предоставления муниципальной услуги «Выдача разрешения на снос или пересадку зеленых насаждений» подготовлены в целях </w:t>
      </w:r>
      <w:r w:rsidRPr="00463C1C">
        <w:rPr>
          <w:rFonts w:ascii="Times New Roman" w:hAnsi="Times New Roman" w:cs="Times New Roman"/>
          <w:sz w:val="28"/>
          <w:szCs w:val="28"/>
        </w:rPr>
        <w:t>увеличения уровня инвестиционной привлекательности на территории города Сургута, а также</w:t>
      </w:r>
      <w:r w:rsidRPr="0046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C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реализации</w:t>
      </w:r>
      <w:r w:rsidR="00371BB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и исполнения</w:t>
      </w:r>
      <w:r w:rsidRPr="00463C1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463C1C" w:rsidRPr="00463C1C" w:rsidRDefault="00463C1C" w:rsidP="00463C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C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463C1C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Ханты-Мансийского автономного округа </w:t>
      </w:r>
      <w:proofErr w:type="gramStart"/>
      <w:r w:rsidRPr="00463C1C">
        <w:rPr>
          <w:rFonts w:ascii="Times New Roman" w:hAnsi="Times New Roman" w:cs="Times New Roman"/>
          <w:sz w:val="28"/>
          <w:szCs w:val="28"/>
        </w:rPr>
        <w:t>–  Югры</w:t>
      </w:r>
      <w:proofErr w:type="gramEnd"/>
      <w:r w:rsidRPr="00463C1C">
        <w:rPr>
          <w:rFonts w:ascii="Times New Roman" w:hAnsi="Times New Roman" w:cs="Times New Roman"/>
          <w:sz w:val="28"/>
          <w:szCs w:val="28"/>
        </w:rPr>
        <w:t xml:space="preserve"> от 14.08.2015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и коммунально-бытового назначения, реализации масштабных инвестиционных проектов  в Ханты-Мансийском автономном округе – Югре»;</w:t>
      </w:r>
    </w:p>
    <w:p w:rsidR="00463C1C" w:rsidRPr="00463C1C" w:rsidRDefault="00463C1C" w:rsidP="00463C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63C1C">
        <w:rPr>
          <w:rFonts w:ascii="Times New Roman" w:hAnsi="Times New Roman" w:cs="Times New Roman"/>
          <w:sz w:val="28"/>
          <w:szCs w:val="28"/>
        </w:rPr>
        <w:tab/>
        <w:t>- государственных и муниципальных программ;</w:t>
      </w:r>
    </w:p>
    <w:p w:rsidR="00463C1C" w:rsidRDefault="00463C1C" w:rsidP="00463C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обращения</w:t>
      </w:r>
      <w:r w:rsidR="005F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</w:t>
      </w:r>
      <w:r w:rsidR="00371B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1BBF" w:rsidRDefault="00371BBF" w:rsidP="00463C1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письма прокуратуры города Су</w:t>
      </w:r>
      <w:r w:rsidR="005F4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ргута от 26.05.2018 № 5706-2018.</w:t>
      </w:r>
    </w:p>
    <w:p w:rsidR="00B62FD8" w:rsidRDefault="007D705F" w:rsidP="002F5E1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Кроме того, внесены изменения в таблицу по восстановительной стоимости                      за снос зелёных насаждений ввиду отсутствия информации по восстановительной стоимости (рублей) одного дерева группы 1, 2, 3 по диаметру дерева на </w:t>
      </w:r>
      <w:r w:rsidR="0065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высоте 1,3 м (см) от 40,1 до 44, а также исключён диаметр дерева до 4 на высоте 1,3 м восстановительной стоимости </w:t>
      </w:r>
      <w:r w:rsidR="00B708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группе деревьев -  1, 2, 3</w:t>
      </w:r>
      <w:r w:rsidR="0037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5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тем, что данный диаметр</w:t>
      </w:r>
      <w:r w:rsidR="0037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08C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подростом семенного происхождения</w:t>
      </w:r>
      <w:r w:rsidR="00B4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порослевого</w:t>
      </w:r>
      <w:r w:rsidR="00B7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произрастает в большом</w:t>
      </w:r>
      <w:r w:rsidR="0037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на земельных участках, тем самым значительно удорожает</w:t>
      </w:r>
      <w:r w:rsidR="00B7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стоимость снижая</w:t>
      </w:r>
      <w:r w:rsidR="0037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инвестиционную привлекательность.</w:t>
      </w:r>
    </w:p>
    <w:p w:rsidR="002F5E17" w:rsidRPr="002F5E17" w:rsidRDefault="002F5E17" w:rsidP="002F5E1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B62FD8" w:rsidP="00B62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7D705F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B62FD8"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2FD8"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   </w:t>
      </w:r>
      <w:r w:rsidR="00B6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FD8"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Н.Н. Шарипов</w:t>
      </w:r>
    </w:p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D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«_____»___________2018 г.</w:t>
      </w:r>
    </w:p>
    <w:p w:rsidR="00B62FD8" w:rsidRPr="00066BDE" w:rsidRDefault="00B62FD8" w:rsidP="00B62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E17" w:rsidRDefault="002F5E17" w:rsidP="00FC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2485" w:rsidRDefault="00FC2485" w:rsidP="00FC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Макарова Оксана Анатольевна</w:t>
      </w:r>
    </w:p>
    <w:p w:rsidR="00FC2485" w:rsidRDefault="00FC2485" w:rsidP="00FC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169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(3462)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52-45-45</w:t>
      </w: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9EB" w:rsidRDefault="00A839EB" w:rsidP="00A839E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FD8" w:rsidRDefault="00B62FD8" w:rsidP="00B62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EF2" w:rsidRPr="005F1C68" w:rsidRDefault="003B6EF2" w:rsidP="005F1C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EF2" w:rsidRPr="005F1C68" w:rsidSect="005A393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D8"/>
    <w:rsid w:val="00030152"/>
    <w:rsid w:val="000A0FBA"/>
    <w:rsid w:val="0016209C"/>
    <w:rsid w:val="00163B7F"/>
    <w:rsid w:val="00171AE6"/>
    <w:rsid w:val="001B2074"/>
    <w:rsid w:val="001B7792"/>
    <w:rsid w:val="001C0B24"/>
    <w:rsid w:val="00241067"/>
    <w:rsid w:val="00294FEB"/>
    <w:rsid w:val="002B5025"/>
    <w:rsid w:val="002C35EA"/>
    <w:rsid w:val="002C467B"/>
    <w:rsid w:val="002D1680"/>
    <w:rsid w:val="002F5E17"/>
    <w:rsid w:val="00317C7E"/>
    <w:rsid w:val="00360408"/>
    <w:rsid w:val="00371BBF"/>
    <w:rsid w:val="0037517E"/>
    <w:rsid w:val="00395A18"/>
    <w:rsid w:val="003B6EF2"/>
    <w:rsid w:val="0044121C"/>
    <w:rsid w:val="00452317"/>
    <w:rsid w:val="00463C1C"/>
    <w:rsid w:val="004E2F68"/>
    <w:rsid w:val="004E6BDC"/>
    <w:rsid w:val="004F29F3"/>
    <w:rsid w:val="004F3A00"/>
    <w:rsid w:val="005D4E05"/>
    <w:rsid w:val="005E696E"/>
    <w:rsid w:val="005F1C68"/>
    <w:rsid w:val="005F4288"/>
    <w:rsid w:val="00627443"/>
    <w:rsid w:val="0065187F"/>
    <w:rsid w:val="00743CB8"/>
    <w:rsid w:val="0075421D"/>
    <w:rsid w:val="00767CE3"/>
    <w:rsid w:val="007C0270"/>
    <w:rsid w:val="007D705F"/>
    <w:rsid w:val="007F0E9D"/>
    <w:rsid w:val="007F6BFD"/>
    <w:rsid w:val="007F7875"/>
    <w:rsid w:val="00847F76"/>
    <w:rsid w:val="008C55C6"/>
    <w:rsid w:val="008E7D0F"/>
    <w:rsid w:val="008F318D"/>
    <w:rsid w:val="00982B08"/>
    <w:rsid w:val="00A52D68"/>
    <w:rsid w:val="00A72665"/>
    <w:rsid w:val="00A839EB"/>
    <w:rsid w:val="00A867B2"/>
    <w:rsid w:val="00AB207A"/>
    <w:rsid w:val="00AE0846"/>
    <w:rsid w:val="00B00B6C"/>
    <w:rsid w:val="00B42D2E"/>
    <w:rsid w:val="00B62FD8"/>
    <w:rsid w:val="00B708C9"/>
    <w:rsid w:val="00BB0396"/>
    <w:rsid w:val="00C07F29"/>
    <w:rsid w:val="00C76295"/>
    <w:rsid w:val="00CA1C8B"/>
    <w:rsid w:val="00CB1783"/>
    <w:rsid w:val="00D003DF"/>
    <w:rsid w:val="00D1564D"/>
    <w:rsid w:val="00D468AA"/>
    <w:rsid w:val="00D73842"/>
    <w:rsid w:val="00D90CF4"/>
    <w:rsid w:val="00E00BE1"/>
    <w:rsid w:val="00E24AC0"/>
    <w:rsid w:val="00E44994"/>
    <w:rsid w:val="00EC2955"/>
    <w:rsid w:val="00EF437F"/>
    <w:rsid w:val="00F06B1D"/>
    <w:rsid w:val="00F23434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B1724-CB7C-4779-A7CB-7478C7E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FD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B62FD8"/>
    <w:rPr>
      <w:rFonts w:cs="Times New Roman"/>
      <w:b w:val="0"/>
      <w:color w:val="106BBE"/>
    </w:rPr>
  </w:style>
  <w:style w:type="table" w:styleId="a5">
    <w:name w:val="Table Grid"/>
    <w:basedOn w:val="a1"/>
    <w:uiPriority w:val="39"/>
    <w:rsid w:val="00B6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5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2900940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Утюмова Татьяна Муллаяновна</dc:creator>
  <cp:lastModifiedBy>Макарова Оксана Анатольевна</cp:lastModifiedBy>
  <cp:revision>29</cp:revision>
  <cp:lastPrinted>2018-07-18T06:22:00Z</cp:lastPrinted>
  <dcterms:created xsi:type="dcterms:W3CDTF">2018-07-16T12:55:00Z</dcterms:created>
  <dcterms:modified xsi:type="dcterms:W3CDTF">2018-08-02T04:58:00Z</dcterms:modified>
</cp:coreProperties>
</file>