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654A94" w:rsidTr="00650E35">
              <w:trPr>
                <w:trHeight w:val="5449"/>
              </w:trPr>
              <w:tc>
                <w:tcPr>
                  <w:tcW w:w="9782" w:type="dxa"/>
                  <w:shd w:val="clear" w:color="auto" w:fill="auto"/>
                </w:tcPr>
                <w:p w:rsidR="007C66AE" w:rsidRPr="007D4778" w:rsidRDefault="007C66AE" w:rsidP="002277B8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D47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Перечень вопросов </w:t>
                  </w:r>
                  <w:r w:rsidR="000962E8" w:rsidRPr="007D47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при проведении публичных консультаций </w:t>
                  </w:r>
                  <w:r w:rsidRPr="007D47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 рамках </w:t>
                  </w:r>
                  <w:r w:rsidR="007D4778" w:rsidRPr="007D47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оценки рег</w:t>
                  </w:r>
                  <w:r w:rsidR="007D4778" w:rsidRPr="007D47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</w:t>
                  </w:r>
                  <w:r w:rsidR="00212598" w:rsidRPr="007D47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лирующего воздействия проекта</w:t>
                  </w:r>
                  <w:r w:rsidR="000962E8" w:rsidRPr="007D47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муниципального нормативного правового акта</w:t>
                  </w:r>
                </w:p>
                <w:p w:rsidR="00D83142" w:rsidRPr="00D83142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7D4778" w:rsidRPr="007D4778" w:rsidRDefault="007D4778" w:rsidP="007D4778">
                  <w:pPr>
                    <w:spacing w:after="0"/>
                    <w:ind w:firstLine="601"/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</w:pPr>
                  <w:r w:rsidRPr="007D4778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Проект Постановления Администрации города Сургута «</w:t>
                  </w:r>
                  <w:r w:rsidR="008F0BFE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О внесении изменений в </w:t>
                  </w:r>
                  <w:r w:rsidR="003433A8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п</w:t>
                  </w:r>
                  <w:r w:rsidR="003433A8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о</w:t>
                  </w:r>
                  <w:r w:rsidR="003433A8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становление Администрации города </w:t>
                  </w:r>
                  <w:r w:rsidR="00503774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от 13.12.2013 № 8981 </w:t>
                  </w:r>
                  <w:bookmarkStart w:id="0" w:name="_GoBack"/>
                  <w:bookmarkEnd w:id="0"/>
                  <w:r w:rsidR="003433A8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«Об утверждении </w:t>
                  </w:r>
                  <w:r w:rsidR="008F0BFE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муниципал</w:t>
                  </w:r>
                  <w:r w:rsidR="008F0BFE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ь</w:t>
                  </w:r>
                  <w:r w:rsidR="008F0BFE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н</w:t>
                  </w:r>
                  <w:r w:rsidR="003433A8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ой</w:t>
                  </w:r>
                  <w:r w:rsidR="008F0BFE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 программ</w:t>
                  </w:r>
                  <w:r w:rsidR="003433A8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ы</w:t>
                  </w:r>
                  <w:r w:rsidR="008F0BFE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 «Развитие транспортной системы города Сургута на 2014-2020 годы</w:t>
                  </w:r>
                  <w:r w:rsidRPr="007D4778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»</w:t>
                  </w:r>
                  <w:r w:rsidR="008D2C9F" w:rsidRPr="007D4778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.</w:t>
                  </w:r>
                </w:p>
                <w:p w:rsidR="00452F0C" w:rsidRDefault="00452F0C" w:rsidP="007D4778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(наименование </w:t>
                  </w:r>
                  <w:r w:rsidR="00F9124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проекта 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нормативного правового акта)</w:t>
                  </w:r>
                </w:p>
                <w:p w:rsidR="00452F0C" w:rsidRPr="00452F0C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7D4778">
                  <w:pPr>
                    <w:spacing w:after="0"/>
                    <w:ind w:firstLine="60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452F0C" w:rsidRDefault="003433A8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hyperlink r:id="rId7" w:history="1">
                    <w:r w:rsidRPr="006850E6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kononenko</w:t>
                    </w:r>
                    <w:r w:rsidRPr="00503774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_</w:t>
                    </w:r>
                    <w:r w:rsidRPr="006850E6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av</w:t>
                    </w:r>
                    <w:r w:rsidRPr="006850E6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@</w:t>
                    </w:r>
                    <w:r w:rsidRPr="006850E6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admsurgut</w:t>
                    </w:r>
                    <w:r w:rsidRPr="006850E6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  <w:proofErr w:type="spellStart"/>
                    <w:r w:rsidRPr="006850E6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7C66AE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E4846E8" wp14:editId="15D525AC">
                            <wp:simplePos x="0" y="0"/>
                            <wp:positionH relativeFrom="column">
                              <wp:posOffset>1228725</wp:posOffset>
                            </wp:positionH>
                            <wp:positionV relativeFrom="paragraph">
                              <wp:posOffset>16762</wp:posOffset>
                            </wp:positionV>
                            <wp:extent cx="3603280" cy="0"/>
                            <wp:effectExtent l="0" t="0" r="16510" b="19050"/>
                            <wp:wrapNone/>
                            <wp:docPr id="1" name="Прямая соединительная линия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0328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2D26A8F4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" strokecolor="black [3213]"/>
                        </w:pict>
                      </mc:Fallback>
                    </mc:AlternateContent>
                  </w:r>
                  <w:r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654A94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не позднее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8F0BFE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11</w:t>
                  </w:r>
                  <w:r w:rsidR="005435E2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</w:t>
                  </w:r>
                  <w:r w:rsidR="008F0BFE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11</w:t>
                  </w:r>
                  <w:r w:rsidR="00452F0C" w:rsidRPr="00650E35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.2015</w:t>
                  </w:r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452F0C" w:rsidRPr="007D4778" w:rsidRDefault="00452F0C" w:rsidP="00452F0C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Pr="007D4778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4778">
                    <w:rPr>
                      <w:rFonts w:ascii="Times New Roman" w:hAnsi="Times New Roman"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7D4778">
                    <w:rPr>
                      <w:rFonts w:ascii="Times New Roman" w:hAnsi="Times New Roman"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7D4778">
                    <w:rPr>
                      <w:rFonts w:ascii="Times New Roman" w:hAnsi="Times New Roman"/>
                      <w:sz w:val="24"/>
                      <w:szCs w:val="24"/>
                    </w:rPr>
                    <w:t xml:space="preserve"> муниц</w:t>
                  </w:r>
                  <w:r w:rsidRPr="007D4778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7D4778">
                    <w:rPr>
                      <w:rFonts w:ascii="Times New Roman" w:hAnsi="Times New Roman"/>
                      <w:sz w:val="24"/>
                      <w:szCs w:val="24"/>
                    </w:rPr>
                    <w:t>пального нормативного правового акта, не будет иметь возможности проанализировать п</w:t>
                  </w:r>
                  <w:r w:rsidRPr="007D4778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7D4778">
                    <w:rPr>
                      <w:rFonts w:ascii="Times New Roman" w:hAnsi="Times New Roman"/>
                      <w:sz w:val="24"/>
                      <w:szCs w:val="24"/>
                    </w:rPr>
                    <w:t>зиции, направленные ему после указанного срока, а также направленные не в соответствии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650E35" w:rsidRPr="00654A94" w:rsidTr="00452F0C">
              <w:tc>
                <w:tcPr>
                  <w:tcW w:w="9782" w:type="dxa"/>
                  <w:shd w:val="clear" w:color="auto" w:fill="auto"/>
                </w:tcPr>
                <w:p w:rsidR="00650E35" w:rsidRPr="00654A94" w:rsidRDefault="00650E35" w:rsidP="000962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4245AD" w:rsidRPr="00654A94" w:rsidTr="004245AD">
              <w:trPr>
                <w:trHeight w:val="37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tabs>
                      <w:tab w:val="clear" w:pos="1080"/>
                      <w:tab w:val="num" w:pos="0"/>
                    </w:tabs>
                    <w:spacing w:after="0" w:line="240" w:lineRule="auto"/>
                    <w:ind w:left="34" w:firstLine="568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Обоснованы ли нормы, содержащиеся в муниципальном нормативном прав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вом акте?</w:t>
                  </w:r>
                </w:p>
              </w:tc>
            </w:tr>
            <w:tr w:rsidR="004245AD" w:rsidRPr="00654A94" w:rsidTr="004245AD">
              <w:trPr>
                <w:trHeight w:val="52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у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лирования? Если да, приведите варианты, обосновав каждый из них. 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цедуры, реализуемые структурными подразделениями администрации города,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      </w:r>
                </w:p>
              </w:tc>
            </w:tr>
            <w:tr w:rsidR="004245AD" w:rsidRPr="00654A94" w:rsidTr="004245AD">
              <w:trPr>
                <w:trHeight w:val="878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сти? Приведите обоснования по каждому указанному положению.</w:t>
                  </w:r>
                </w:p>
              </w:tc>
            </w:tr>
            <w:tr w:rsidR="004245AD" w:rsidRPr="00654A94" w:rsidTr="004245AD">
              <w:trPr>
                <w:trHeight w:val="707"/>
              </w:trPr>
              <w:tc>
                <w:tcPr>
                  <w:tcW w:w="9776" w:type="dxa"/>
                  <w:shd w:val="clear" w:color="auto" w:fill="auto"/>
                </w:tcPr>
                <w:p w:rsidR="004245AD" w:rsidRPr="00654A94" w:rsidRDefault="004245AD" w:rsidP="00AC5AD9">
                  <w:pPr>
                    <w:spacing w:line="240" w:lineRule="auto"/>
                    <w:ind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      </w:r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1DDF" w:rsidRPr="001A526B" w:rsidRDefault="005C1DDF" w:rsidP="001A526B">
      <w:pPr>
        <w:rPr>
          <w:rFonts w:ascii="Times New Roman" w:hAnsi="Times New Roman"/>
          <w:sz w:val="24"/>
          <w:szCs w:val="24"/>
        </w:rPr>
      </w:pPr>
    </w:p>
    <w:sectPr w:rsidR="005C1DDF" w:rsidRPr="001A526B" w:rsidSect="005435E2">
      <w:pgSz w:w="11906" w:h="16838"/>
      <w:pgMar w:top="851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2636F"/>
    <w:rsid w:val="000962E8"/>
    <w:rsid w:val="000B2D79"/>
    <w:rsid w:val="000E7779"/>
    <w:rsid w:val="00106197"/>
    <w:rsid w:val="00143B12"/>
    <w:rsid w:val="0014570D"/>
    <w:rsid w:val="001A526B"/>
    <w:rsid w:val="001B6392"/>
    <w:rsid w:val="00212598"/>
    <w:rsid w:val="0022002B"/>
    <w:rsid w:val="00226539"/>
    <w:rsid w:val="002277B8"/>
    <w:rsid w:val="0025090D"/>
    <w:rsid w:val="00270A75"/>
    <w:rsid w:val="002A5201"/>
    <w:rsid w:val="002D2B9D"/>
    <w:rsid w:val="002E63E5"/>
    <w:rsid w:val="003433A8"/>
    <w:rsid w:val="0036007E"/>
    <w:rsid w:val="00383A00"/>
    <w:rsid w:val="0038557D"/>
    <w:rsid w:val="004245AD"/>
    <w:rsid w:val="00452F0C"/>
    <w:rsid w:val="004B67BD"/>
    <w:rsid w:val="00503774"/>
    <w:rsid w:val="00522AB1"/>
    <w:rsid w:val="0052736B"/>
    <w:rsid w:val="00531E2A"/>
    <w:rsid w:val="005435E2"/>
    <w:rsid w:val="005A7187"/>
    <w:rsid w:val="005C1DDF"/>
    <w:rsid w:val="00650E35"/>
    <w:rsid w:val="00694E7F"/>
    <w:rsid w:val="00722235"/>
    <w:rsid w:val="007302BE"/>
    <w:rsid w:val="0073638E"/>
    <w:rsid w:val="007546B7"/>
    <w:rsid w:val="00766934"/>
    <w:rsid w:val="00780D31"/>
    <w:rsid w:val="007C66AE"/>
    <w:rsid w:val="007D4778"/>
    <w:rsid w:val="00807C48"/>
    <w:rsid w:val="00863A72"/>
    <w:rsid w:val="00896110"/>
    <w:rsid w:val="008C5D84"/>
    <w:rsid w:val="008D2C9F"/>
    <w:rsid w:val="008F0BFE"/>
    <w:rsid w:val="0092049B"/>
    <w:rsid w:val="00924C18"/>
    <w:rsid w:val="00997C62"/>
    <w:rsid w:val="009C0708"/>
    <w:rsid w:val="00A0576D"/>
    <w:rsid w:val="00A822C4"/>
    <w:rsid w:val="00AB50AE"/>
    <w:rsid w:val="00AD213C"/>
    <w:rsid w:val="00B1390E"/>
    <w:rsid w:val="00B26930"/>
    <w:rsid w:val="00C10CA7"/>
    <w:rsid w:val="00C26A7F"/>
    <w:rsid w:val="00C51672"/>
    <w:rsid w:val="00D83142"/>
    <w:rsid w:val="00DD3AB0"/>
    <w:rsid w:val="00E40ECF"/>
    <w:rsid w:val="00E721F3"/>
    <w:rsid w:val="00E832F9"/>
    <w:rsid w:val="00EA628E"/>
    <w:rsid w:val="00F322F7"/>
    <w:rsid w:val="00F35969"/>
    <w:rsid w:val="00F91240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67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6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nonenko_av@admsurgu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BBB9F-B45F-4225-8564-DD78B0190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User</cp:lastModifiedBy>
  <cp:revision>2</cp:revision>
  <cp:lastPrinted>2015-04-28T04:44:00Z</cp:lastPrinted>
  <dcterms:created xsi:type="dcterms:W3CDTF">2015-11-05T11:19:00Z</dcterms:created>
  <dcterms:modified xsi:type="dcterms:W3CDTF">2015-11-05T11:19:00Z</dcterms:modified>
</cp:coreProperties>
</file>