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ind w:firstLine="709" w:left="0" w:right="0"/>
        <w:contextualSpacing w:val="false"/>
      </w:pPr>
      <w:r>
        <w:rPr/>
      </w:r>
    </w:p>
    <w:tbl>
      <w:tblPr>
        <w:jc w:val="left"/>
        <w:tblInd w:type="dxa" w:w="-225"/>
        <w:tblBorders>
          <w:top w:color="000001" w:space="0" w:sz="4" w:val="single"/>
          <w:left w:color="000001" w:space="0" w:sz="4" w:val="single"/>
          <w:bottom w:color="000001" w:space="0" w:sz="4" w:val="single"/>
        </w:tblBorders>
      </w:tblPr>
      <w:tblGrid>
        <w:gridCol w:w="4695"/>
        <w:gridCol w:w="5263"/>
      </w:tblGrid>
      <w:tr>
        <w:trPr>
          <w:trHeight w:hRule="atLeast" w:val="2860"/>
          <w:cantSplit w:val="false"/>
        </w:trPr>
        <w:tc>
          <w:tcPr>
            <w:tcW w:type="dxa" w:w="469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keepNext/>
              <w:keepLines/>
              <w:widowControl w:val="false"/>
              <w:suppressLineNumbers/>
              <w:spacing w:after="0" w:before="0"/>
              <w:contextualSpacing w:val="false"/>
              <w:jc w:val="left"/>
            </w:pPr>
            <w:r>
              <w:rPr>
                <w:b/>
                <w:sz w:val="28"/>
                <w:szCs w:val="28"/>
              </w:rPr>
              <w:t>СОГЛАСОВАНО:</w:t>
            </w:r>
          </w:p>
          <w:p>
            <w:pPr>
              <w:pStyle w:val="style0"/>
              <w:keepNext/>
              <w:keepLines/>
              <w:widowControl w:val="false"/>
              <w:suppressLineNumbers/>
              <w:spacing w:after="0" w:before="0"/>
              <w:ind w:firstLine="709" w:left="0" w:right="0"/>
              <w:contextualSpacing w:val="false"/>
              <w:jc w:val="left"/>
            </w:pPr>
            <w:r>
              <w:rPr/>
            </w:r>
          </w:p>
          <w:p>
            <w:pPr>
              <w:pStyle w:val="style0"/>
              <w:keepNext/>
              <w:keepLines/>
              <w:widowControl w:val="false"/>
              <w:suppressLineNumbers/>
              <w:spacing w:after="0" w:before="0"/>
              <w:contextualSpacing w:val="false"/>
              <w:jc w:val="left"/>
            </w:pPr>
            <w:r>
              <w:rPr>
                <w:b/>
                <w:sz w:val="28"/>
                <w:szCs w:val="28"/>
              </w:rPr>
              <w:t>__________________________________________________________________</w:t>
            </w:r>
          </w:p>
          <w:p>
            <w:pPr>
              <w:pStyle w:val="style0"/>
              <w:keepNext/>
              <w:keepLines/>
              <w:widowControl w:val="false"/>
              <w:suppressLineNumbers/>
              <w:spacing w:after="0" w:before="0"/>
              <w:ind w:firstLine="709" w:left="0" w:right="0"/>
              <w:contextualSpacing w:val="false"/>
              <w:jc w:val="left"/>
            </w:pPr>
            <w:r>
              <w:rPr/>
            </w:r>
          </w:p>
          <w:p>
            <w:pPr>
              <w:pStyle w:val="style0"/>
              <w:keepNext/>
              <w:keepLines/>
              <w:widowControl w:val="false"/>
              <w:suppressLineNumbers/>
              <w:spacing w:after="0" w:before="0"/>
              <w:contextualSpacing w:val="false"/>
              <w:jc w:val="left"/>
            </w:pPr>
            <w:r>
              <w:rPr>
                <w:b/>
                <w:sz w:val="28"/>
                <w:szCs w:val="28"/>
              </w:rPr>
              <w:t>________________/________________/</w:t>
            </w:r>
          </w:p>
          <w:p>
            <w:pPr>
              <w:pStyle w:val="style0"/>
              <w:keepNext/>
              <w:keepLines/>
              <w:widowControl w:val="false"/>
              <w:suppressLineNumbers/>
              <w:spacing w:after="0" w:before="0"/>
              <w:contextualSpacing w:val="false"/>
              <w:jc w:val="left"/>
            </w:pPr>
            <w:r>
              <w:rPr>
                <w:b/>
                <w:sz w:val="28"/>
                <w:szCs w:val="28"/>
              </w:rPr>
              <w:t>М.п.</w:t>
            </w:r>
          </w:p>
        </w:tc>
        <w:tc>
          <w:tcPr>
            <w:tcW w:type="dxa" w:w="526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keepNext/>
              <w:keepLines/>
              <w:widowControl w:val="false"/>
              <w:suppressLineNumbers/>
              <w:spacing w:after="0" w:before="0"/>
              <w:contextualSpacing w:val="false"/>
              <w:jc w:val="left"/>
            </w:pPr>
            <w:r>
              <w:rPr>
                <w:b/>
                <w:sz w:val="28"/>
                <w:szCs w:val="28"/>
              </w:rPr>
              <w:t>УТВЕРЖДАЮ:</w:t>
            </w:r>
          </w:p>
          <w:p>
            <w:pPr>
              <w:pStyle w:val="style0"/>
              <w:keepNext/>
              <w:keepLines/>
              <w:widowControl w:val="false"/>
              <w:suppressLineNumbers/>
              <w:spacing w:after="0" w:before="0"/>
              <w:ind w:firstLine="709" w:left="0" w:right="0"/>
              <w:contextualSpacing w:val="false"/>
              <w:jc w:val="left"/>
            </w:pPr>
            <w:r>
              <w:rPr/>
            </w:r>
          </w:p>
          <w:p>
            <w:pPr>
              <w:pStyle w:val="style0"/>
              <w:keepNext/>
              <w:keepLines/>
              <w:widowControl w:val="false"/>
              <w:suppressLineNumbers/>
              <w:spacing w:after="0" w:before="0"/>
              <w:contextualSpacing w:val="false"/>
              <w:jc w:val="left"/>
            </w:pPr>
            <w:r>
              <w:rPr>
                <w:b/>
                <w:sz w:val="28"/>
                <w:szCs w:val="28"/>
              </w:rPr>
              <w:t>Технический директор</w:t>
            </w:r>
          </w:p>
          <w:p>
            <w:pPr>
              <w:pStyle w:val="style0"/>
              <w:keepNext/>
              <w:keepLines/>
              <w:widowControl w:val="false"/>
              <w:suppressLineNumbers/>
              <w:spacing w:after="0" w:before="0"/>
              <w:contextualSpacing w:val="false"/>
              <w:jc w:val="left"/>
            </w:pPr>
            <w:r>
              <w:rPr>
                <w:b/>
                <w:sz w:val="28"/>
                <w:szCs w:val="28"/>
              </w:rPr>
              <w:t>ООО УК «Сервис-3»</w:t>
            </w:r>
          </w:p>
          <w:p>
            <w:pPr>
              <w:pStyle w:val="style0"/>
              <w:keepNext/>
              <w:keepLines/>
              <w:widowControl w:val="false"/>
              <w:suppressLineNumbers/>
              <w:spacing w:after="0" w:before="0"/>
              <w:ind w:firstLine="709" w:left="0" w:right="0"/>
              <w:contextualSpacing w:val="false"/>
              <w:jc w:val="left"/>
            </w:pPr>
            <w:r>
              <w:rPr/>
            </w:r>
          </w:p>
          <w:p>
            <w:pPr>
              <w:pStyle w:val="style0"/>
              <w:keepNext/>
              <w:keepLines/>
              <w:widowControl w:val="false"/>
              <w:suppressLineNumbers/>
              <w:spacing w:after="0" w:before="0"/>
              <w:contextualSpacing w:val="false"/>
              <w:jc w:val="left"/>
            </w:pPr>
            <w:r>
              <w:rPr>
                <w:b/>
                <w:sz w:val="28"/>
                <w:szCs w:val="28"/>
              </w:rPr>
              <w:t>___________________С.А. Алексеев</w:t>
            </w:r>
          </w:p>
          <w:p>
            <w:pPr>
              <w:pStyle w:val="style0"/>
              <w:keepNext/>
              <w:keepLines/>
              <w:widowControl w:val="false"/>
              <w:suppressLineNumbers/>
              <w:spacing w:after="0" w:before="0"/>
              <w:contextualSpacing w:val="false"/>
              <w:jc w:val="left"/>
            </w:pPr>
            <w:r>
              <w:rPr>
                <w:b/>
                <w:sz w:val="28"/>
                <w:szCs w:val="28"/>
              </w:rPr>
              <w:t>М.п.</w:t>
            </w:r>
          </w:p>
        </w:tc>
      </w:tr>
    </w:tbl>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pPr>
      <w:r>
        <w:rPr/>
      </w:r>
    </w:p>
    <w:p>
      <w:pPr>
        <w:pStyle w:val="style0"/>
        <w:keepNext/>
        <w:keepLines/>
        <w:widowControl w:val="false"/>
        <w:suppressLineNumbers/>
        <w:spacing w:after="0" w:before="0"/>
        <w:ind w:firstLine="709" w:left="0" w:right="0"/>
        <w:contextualSpacing w:val="false"/>
        <w:jc w:val="center"/>
      </w:pPr>
      <w:r>
        <w:rPr>
          <w:b/>
          <w:sz w:val="36"/>
          <w:szCs w:val="36"/>
          <w:shd w:fill="FFFFFF" w:val="clear"/>
        </w:rPr>
        <w:t>КОНКУРСНАЯ ДОКУМЕНТАЦИЯ</w:t>
      </w:r>
    </w:p>
    <w:p>
      <w:pPr>
        <w:pStyle w:val="style0"/>
        <w:widowControl w:val="false"/>
        <w:suppressLineNumbers/>
        <w:spacing w:after="0" w:before="0"/>
        <w:ind w:firstLine="709" w:left="0" w:right="0"/>
        <w:contextualSpacing w:val="false"/>
        <w:jc w:val="center"/>
      </w:pPr>
      <w:r>
        <w:rPr>
          <w:b/>
          <w:color w:val="00000A"/>
          <w:sz w:val="36"/>
          <w:szCs w:val="36"/>
          <w:shd w:fill="FFFFFF" w:val="clear"/>
        </w:rPr>
        <w:t xml:space="preserve">НА ПРОВЕДЕНИЕ ОТКРЫТОГО КОНКУРСА </w:t>
      </w:r>
    </w:p>
    <w:p>
      <w:pPr>
        <w:pStyle w:val="style0"/>
        <w:widowControl w:val="false"/>
        <w:suppressLineNumbers/>
        <w:spacing w:after="0" w:before="0"/>
        <w:ind w:firstLine="709" w:left="0" w:right="0"/>
        <w:contextualSpacing w:val="false"/>
        <w:jc w:val="center"/>
      </w:pPr>
      <w:r>
        <w:rPr>
          <w:b/>
          <w:color w:val="00000A"/>
          <w:sz w:val="36"/>
          <w:szCs w:val="36"/>
          <w:shd w:fill="FFFFFF" w:val="clear"/>
        </w:rPr>
        <w:t xml:space="preserve">на право заключения  договора подряда на выполнение работ по ремонту придомовых </w:t>
      </w:r>
      <w:r>
        <w:rPr>
          <w:b/>
          <w:color w:val="00000A"/>
          <w:spacing w:val="8"/>
          <w:sz w:val="36"/>
          <w:szCs w:val="36"/>
          <w:shd w:fill="FFFFFF" w:val="clear"/>
        </w:rPr>
        <w:t xml:space="preserve">территорий </w:t>
      </w:r>
      <w:r>
        <w:rPr>
          <w:b/>
          <w:color w:val="00000A"/>
          <w:sz w:val="36"/>
          <w:szCs w:val="36"/>
          <w:shd w:fill="FFFFFF" w:val="clear"/>
        </w:rPr>
        <w:t xml:space="preserve">многоквартирных домов по адресу: </w:t>
      </w:r>
    </w:p>
    <w:p>
      <w:pPr>
        <w:pStyle w:val="style0"/>
        <w:widowControl w:val="false"/>
        <w:suppressLineNumbers/>
        <w:spacing w:after="0" w:before="0"/>
        <w:ind w:firstLine="709" w:left="0" w:right="0"/>
        <w:contextualSpacing w:val="false"/>
        <w:jc w:val="center"/>
      </w:pPr>
      <w:r>
        <w:rPr>
          <w:b/>
          <w:color w:val="00000A"/>
          <w:sz w:val="36"/>
          <w:szCs w:val="36"/>
          <w:shd w:fill="FFFFFF" w:val="clear"/>
        </w:rPr>
        <w:t xml:space="preserve">город Сургут, </w:t>
      </w:r>
      <w:r>
        <w:rPr>
          <w:b/>
          <w:color w:val="000000"/>
          <w:sz w:val="36"/>
          <w:szCs w:val="36"/>
          <w:shd w:fill="FFFFFF" w:val="clear"/>
        </w:rPr>
        <w:t xml:space="preserve">улица Островского, дом 10; </w:t>
      </w:r>
    </w:p>
    <w:p>
      <w:pPr>
        <w:pStyle w:val="style0"/>
        <w:widowControl w:val="false"/>
        <w:suppressLineNumbers/>
        <w:spacing w:after="0" w:before="0"/>
        <w:ind w:firstLine="709" w:left="0" w:right="0"/>
        <w:contextualSpacing w:val="false"/>
        <w:jc w:val="center"/>
      </w:pPr>
      <w:r>
        <w:rPr>
          <w:b/>
          <w:color w:val="000000"/>
          <w:sz w:val="36"/>
          <w:szCs w:val="36"/>
          <w:shd w:fill="FFFFFF" w:val="clear"/>
        </w:rPr>
        <w:t xml:space="preserve">улица Островского, дом 12;проспект Ленина, дом 32; </w:t>
      </w:r>
    </w:p>
    <w:p>
      <w:pPr>
        <w:pStyle w:val="style0"/>
        <w:widowControl w:val="false"/>
        <w:suppressLineNumbers/>
        <w:spacing w:after="0" w:before="0"/>
        <w:ind w:firstLine="709" w:left="0" w:right="0"/>
        <w:contextualSpacing w:val="false"/>
        <w:jc w:val="center"/>
      </w:pPr>
      <w:r>
        <w:rPr>
          <w:b/>
          <w:color w:val="000000"/>
          <w:sz w:val="36"/>
          <w:szCs w:val="36"/>
          <w:shd w:fill="FFFFFF" w:val="clear"/>
        </w:rPr>
        <w:t>улица 50 лет ВЛКСМ, дом 6Б</w:t>
      </w:r>
    </w:p>
    <w:p>
      <w:pPr>
        <w:pStyle w:val="style0"/>
        <w:keepNext/>
        <w:keepLines/>
        <w:widowControl w:val="false"/>
        <w:suppressLineNumbers/>
        <w:spacing w:after="0" w:before="0"/>
        <w:ind w:firstLine="709" w:left="0" w:right="0"/>
        <w:contextualSpacing w:val="false"/>
        <w:jc w:val="center"/>
      </w:pPr>
      <w:r>
        <w:rPr/>
      </w:r>
    </w:p>
    <w:p>
      <w:pPr>
        <w:pStyle w:val="style176"/>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b/>
          <w:bCs/>
          <w:sz w:val="36"/>
          <w:szCs w:val="36"/>
        </w:rPr>
        <w:t xml:space="preserve">                                              </w:t>
      </w:r>
      <w:r>
        <w:rPr>
          <w:b/>
          <w:bCs/>
          <w:sz w:val="36"/>
          <w:szCs w:val="36"/>
        </w:rPr>
        <w:t>2017 год</w:t>
      </w:r>
    </w:p>
    <w:p>
      <w:pPr>
        <w:pStyle w:val="style0"/>
        <w:pageBreakBefore/>
        <w:ind w:hanging="432" w:left="15" w:right="0"/>
      </w:pPr>
      <w:bookmarkStart w:id="0" w:name="_%25252525252525252525252525D0%252525252"/>
      <w:bookmarkEnd w:id="0"/>
      <w:r>
        <w:rPr>
          <w:b/>
          <w:bCs/>
        </w:rPr>
        <w:t xml:space="preserve">       </w:t>
      </w:r>
      <w:r>
        <w:rPr>
          <w:b/>
          <w:bCs/>
        </w:rPr>
        <w:t>1.</w:t>
        <w:tab/>
        <w:t>Общие положения</w:t>
      </w:r>
    </w:p>
    <w:p>
      <w:pPr>
        <w:pStyle w:val="style0"/>
        <w:tabs>
          <w:tab w:leader="none" w:pos="480" w:val="left"/>
        </w:tabs>
        <w:ind w:hanging="432" w:left="15" w:right="0"/>
      </w:pPr>
      <w:r>
        <w:rPr/>
        <w:t xml:space="preserve">    </w:t>
      </w:r>
      <w:r>
        <w:rPr>
          <w:color w:val="000000"/>
          <w:u w:val="none"/>
        </w:rPr>
        <w:t xml:space="preserve">   </w:t>
      </w:r>
      <w:r>
        <w:rPr>
          <w:rFonts w:ascii="Times New Roman;serif" w:hAnsi="Times New Roman;serif"/>
          <w:b w:val="false"/>
          <w:i w:val="false"/>
          <w:caps w:val="false"/>
          <w:smallCaps w:val="false"/>
          <w:color w:val="000000"/>
          <w:spacing w:val="0"/>
          <w:sz w:val="24"/>
          <w:u w:val="none"/>
        </w:rPr>
        <w:t xml:space="preserve">Настоящая </w:t>
      </w:r>
      <w:r>
        <w:rPr>
          <w:rFonts w:ascii="Times New Roman;serif" w:hAnsi="Times New Roman;serif"/>
          <w:b w:val="false"/>
          <w:i w:val="false"/>
          <w:caps w:val="false"/>
          <w:smallCaps w:val="false"/>
          <w:color w:val="000000"/>
          <w:spacing w:val="0"/>
          <w:sz w:val="24"/>
          <w:u w:val="none"/>
        </w:rPr>
        <w:t xml:space="preserve">конкурсная </w:t>
      </w:r>
      <w:r>
        <w:rPr>
          <w:rFonts w:ascii="Times New Roman;serif" w:hAnsi="Times New Roman;serif"/>
          <w:b w:val="false"/>
          <w:i w:val="false"/>
          <w:caps w:val="false"/>
          <w:smallCaps w:val="false"/>
          <w:color w:val="000000"/>
          <w:spacing w:val="0"/>
          <w:sz w:val="24"/>
          <w:u w:val="none"/>
        </w:rPr>
        <w:t>документация подготовлена в соответствии с </w:t>
      </w:r>
      <w:r>
        <w:rPr>
          <w:rFonts w:ascii="Times New Roman;serif" w:hAnsi="Times New Roman;serif"/>
          <w:b w:val="false"/>
          <w:i w:val="false"/>
          <w:caps w:val="false"/>
          <w:smallCaps w:val="false"/>
          <w:color w:val="000000"/>
          <w:spacing w:val="0"/>
          <w:sz w:val="24"/>
          <w:u w:val="none"/>
        </w:rPr>
        <w:t>Постановлением Администрации города Сургута</w:t>
      </w:r>
      <w:r>
        <w:rPr>
          <w:b w:val="false"/>
          <w:i w:val="false"/>
          <w:caps w:val="false"/>
          <w:smallCaps w:val="false"/>
          <w:spacing w:val="0"/>
        </w:rPr>
        <w:t xml:space="preserve"> от </w:t>
      </w:r>
      <w:r>
        <w:rPr>
          <w:b w:val="false"/>
          <w:i w:val="false"/>
          <w:caps w:val="false"/>
          <w:smallCaps w:val="false"/>
          <w:spacing w:val="0"/>
        </w:rPr>
        <w:t>31 мая 2017</w:t>
      </w:r>
      <w:r>
        <w:rPr>
          <w:b w:val="false"/>
          <w:i w:val="false"/>
          <w:caps w:val="false"/>
          <w:smallCaps w:val="false"/>
          <w:spacing w:val="0"/>
        </w:rPr>
        <w:t xml:space="preserve"> года № </w:t>
      </w:r>
      <w:r>
        <w:rPr>
          <w:b w:val="false"/>
          <w:i w:val="false"/>
          <w:caps w:val="false"/>
          <w:smallCaps w:val="false"/>
          <w:spacing w:val="0"/>
        </w:rPr>
        <w:t>4490</w:t>
      </w:r>
      <w:r>
        <w:rPr>
          <w:b w:val="false"/>
          <w:i w:val="false"/>
          <w:caps w:val="false"/>
          <w:smallCaps w:val="false"/>
          <w:spacing w:val="0"/>
        </w:rPr>
        <w:t xml:space="preserve"> </w:t>
      </w:r>
      <w:r>
        <w:rPr>
          <w:b w:val="false"/>
          <w:i w:val="false"/>
          <w:caps w:val="false"/>
          <w:smallCaps w:val="false"/>
          <w:spacing w:val="0"/>
          <w:sz w:val="24"/>
          <w:szCs w:val="24"/>
        </w:rPr>
        <w:t>«</w:t>
      </w:r>
      <w:r>
        <w:rPr>
          <w:rFonts w:cs="Times New Roman" w:eastAsia="Calibri"/>
          <w:b w:val="false"/>
          <w:i w:val="false"/>
          <w:caps w:val="false"/>
          <w:smallCaps w:val="false"/>
          <w:spacing w:val="0"/>
          <w:sz w:val="24"/>
          <w:szCs w:val="24"/>
        </w:rPr>
        <w:t xml:space="preserve">О внесении изменения в постановление  </w:t>
      </w:r>
      <w:r>
        <w:rPr>
          <w:rFonts w:cs="Times New Roman" w:eastAsia="Calibri"/>
          <w:sz w:val="24"/>
          <w:szCs w:val="24"/>
        </w:rPr>
        <w:t xml:space="preserve">Администрации города от 13.12.2013 </w:t>
      </w:r>
      <w:r>
        <w:rPr>
          <w:rFonts w:cs="Times New Roman" w:eastAsia="Calibri"/>
          <w:spacing w:val="-8"/>
          <w:sz w:val="24"/>
          <w:szCs w:val="24"/>
        </w:rPr>
        <w:t xml:space="preserve">№ 8983 «Об утверждении муниципальной  </w:t>
      </w:r>
      <w:r>
        <w:rPr>
          <w:rFonts w:cs="Times New Roman" w:eastAsia="Calibri"/>
          <w:sz w:val="24"/>
          <w:szCs w:val="24"/>
        </w:rPr>
        <w:t xml:space="preserve">программы «Комфортное проживание  </w:t>
      </w:r>
      <w:r>
        <w:rPr>
          <w:rFonts w:cs="Times New Roman" w:eastAsia="Calibri"/>
          <w:b w:val="false"/>
          <w:i w:val="false"/>
          <w:caps w:val="false"/>
          <w:smallCaps w:val="false"/>
          <w:spacing w:val="0"/>
          <w:sz w:val="24"/>
          <w:szCs w:val="24"/>
        </w:rPr>
        <w:t>в городе Сургуте на 2014 – 2030 годы»</w:t>
      </w:r>
    </w:p>
    <w:p>
      <w:pPr>
        <w:pStyle w:val="style0"/>
        <w:tabs>
          <w:tab w:leader="none" w:pos="480" w:val="left"/>
        </w:tabs>
        <w:ind w:hanging="432" w:left="15" w:right="0"/>
      </w:pPr>
      <w:r>
        <w:rPr>
          <w:shd w:fill="FFFFFF" w:val="clear"/>
        </w:rPr>
        <w:t xml:space="preserve">       </w:t>
      </w:r>
      <w:r>
        <w:rPr>
          <w:shd w:fill="FFFFFF" w:val="clear"/>
        </w:rPr>
        <w:t>1.1.</w:t>
        <w:tab/>
        <w:t xml:space="preserve">Предметом настоящего конкурса является право заключения договора подряда на выполнение работ по ремонту придомовых территорий многоквартирных  домов по адресам: </w:t>
      </w:r>
      <w:r>
        <w:rPr>
          <w:b/>
          <w:shd w:fill="FFFFFF" w:val="clear"/>
        </w:rPr>
        <w:t>Лот № 1:</w:t>
      </w:r>
      <w:r>
        <w:rPr>
          <w:shd w:fill="FFFFFF" w:val="clear"/>
        </w:rPr>
        <w:t xml:space="preserve"> город Сургут, улица Островского, дом 10</w:t>
      </w:r>
      <w:r>
        <w:rPr>
          <w:color w:val="000000"/>
          <w:shd w:fill="FFFFFF" w:val="clear"/>
        </w:rPr>
        <w:t xml:space="preserve">; улица Островского, дом 12;  </w:t>
      </w:r>
      <w:r>
        <w:rPr>
          <w:b/>
          <w:color w:val="000000"/>
          <w:shd w:fill="FFFFFF" w:val="clear"/>
        </w:rPr>
        <w:t>Лот № 2:</w:t>
      </w:r>
      <w:r>
        <w:rPr>
          <w:color w:val="000000"/>
          <w:shd w:fill="FFFFFF" w:val="clear"/>
        </w:rPr>
        <w:t xml:space="preserve"> </w:t>
      </w:r>
      <w:r>
        <w:rPr>
          <w:color w:val="000000"/>
        </w:rPr>
        <w:t>город Сургут,  проспект Ленина, дом 32; улица 50 лет ВЛКСМ, дом 6Б.</w:t>
      </w:r>
    </w:p>
    <w:p>
      <w:pPr>
        <w:pStyle w:val="style0"/>
        <w:tabs>
          <w:tab w:leader="none" w:pos="495" w:val="left"/>
        </w:tabs>
        <w:ind w:hanging="432" w:left="15" w:right="0"/>
      </w:pPr>
      <w:r>
        <w:rPr/>
        <w:t xml:space="preserve">       </w:t>
      </w:r>
      <w:r>
        <w:rPr/>
        <w:t>1.2.</w:t>
        <w:tab/>
        <w:t>Заказчиком является: Общество с ограниченной ответственностью Управляющая компания «Сервис-3».</w:t>
      </w:r>
    </w:p>
    <w:p>
      <w:pPr>
        <w:pStyle w:val="style0"/>
        <w:tabs>
          <w:tab w:leader="none" w:pos="525" w:val="left"/>
        </w:tabs>
        <w:ind w:hanging="432" w:left="15" w:right="0"/>
      </w:pPr>
      <w:r>
        <w:rPr/>
        <w:t xml:space="preserve">       </w:t>
      </w:r>
      <w:r>
        <w:rPr/>
        <w:t>1.3.</w:t>
        <w:tab/>
        <w:t xml:space="preserve">Организатором конкурса является: Общество с ограниченной ответственностью Управляющая компания «Сервис-3».                                                                                                                     </w:t>
      </w:r>
    </w:p>
    <w:p>
      <w:pPr>
        <w:pStyle w:val="style0"/>
        <w:tabs>
          <w:tab w:leader="none" w:pos="540" w:val="left"/>
        </w:tabs>
        <w:ind w:hanging="432" w:left="15" w:right="0"/>
      </w:pPr>
      <w:r>
        <w:rPr/>
        <w:t xml:space="preserve">       </w:t>
      </w:r>
      <w:r>
        <w:rPr/>
        <w:t>1.4.</w:t>
        <w:tab/>
        <w:t>Начальная (максимальная) цена договора под</w:t>
      </w:r>
      <w:r>
        <w:rPr>
          <w:color w:val="000000"/>
        </w:rPr>
        <w:t>ряда:</w:t>
      </w:r>
    </w:p>
    <w:p>
      <w:pPr>
        <w:pStyle w:val="style0"/>
        <w:tabs>
          <w:tab w:leader="none" w:pos="540" w:val="left"/>
        </w:tabs>
        <w:ind w:hanging="432" w:left="15" w:right="0"/>
      </w:pPr>
      <w:r>
        <w:rPr>
          <w:b/>
          <w:color w:val="000000"/>
        </w:rPr>
        <w:t xml:space="preserve">       </w:t>
      </w:r>
      <w:r>
        <w:rPr>
          <w:b/>
          <w:color w:val="000000"/>
        </w:rPr>
        <w:t xml:space="preserve">Лот № 1:  9 407 550 </w:t>
      </w:r>
      <w:r>
        <w:rPr>
          <w:color w:val="000000"/>
        </w:rPr>
        <w:t>(девять миллионов четыреста семь тысяч пятьсот пятьдесят) рублей 00 копеек.</w:t>
      </w:r>
    </w:p>
    <w:p>
      <w:pPr>
        <w:pStyle w:val="style0"/>
        <w:tabs>
          <w:tab w:leader="none" w:pos="540" w:val="left"/>
        </w:tabs>
        <w:ind w:hanging="432" w:left="15" w:right="0"/>
      </w:pPr>
      <w:r>
        <w:rPr>
          <w:color w:val="000000"/>
        </w:rPr>
        <w:t xml:space="preserve">        </w:t>
      </w:r>
      <w:r>
        <w:rPr>
          <w:b/>
          <w:color w:val="000000"/>
        </w:rPr>
        <w:t>Лот № 2</w:t>
      </w:r>
      <w:r>
        <w:rPr>
          <w:color w:val="000000"/>
        </w:rPr>
        <w:t xml:space="preserve">: </w:t>
      </w:r>
      <w:r>
        <w:rPr>
          <w:b/>
          <w:color w:val="00000A"/>
        </w:rPr>
        <w:t>11 989 925</w:t>
      </w:r>
      <w:r>
        <w:rPr/>
        <w:t xml:space="preserve"> (одиннадцать миллионов девятьсот восемьдесят девять тысяч девятьсот двадцать пять) </w:t>
      </w:r>
      <w:r>
        <w:rPr>
          <w:color w:val="000000"/>
        </w:rPr>
        <w:t>рублей 00 копеек, из них:</w:t>
      </w:r>
    </w:p>
    <w:p>
      <w:pPr>
        <w:pStyle w:val="style0"/>
        <w:tabs>
          <w:tab w:leader="none" w:pos="540" w:val="left"/>
        </w:tabs>
        <w:ind w:hanging="432" w:left="15" w:right="0"/>
      </w:pPr>
      <w:r>
        <w:rPr>
          <w:color w:val="000000"/>
        </w:rPr>
        <w:t xml:space="preserve">     </w:t>
      </w:r>
      <w:r>
        <w:rPr>
          <w:color w:val="000000"/>
        </w:rPr>
        <w:t xml:space="preserve">1) проспект Ленина, дом 32: </w:t>
      </w:r>
      <w:r>
        <w:rPr>
          <w:b/>
          <w:bCs/>
          <w:color w:val="000000"/>
        </w:rPr>
        <w:t>5</w:t>
      </w:r>
      <w:r>
        <w:rPr>
          <w:b/>
          <w:color w:val="000000"/>
        </w:rPr>
        <w:t> 390 775</w:t>
      </w:r>
      <w:r>
        <w:rPr>
          <w:color w:val="000000"/>
        </w:rPr>
        <w:t xml:space="preserve"> (пять миллионов триста девяносто тысяч семьсот семьдесят пять) рублей 00 копеек</w:t>
      </w:r>
      <w:r>
        <w:rPr>
          <w:b/>
        </w:rPr>
        <w:t>;</w:t>
      </w:r>
    </w:p>
    <w:p>
      <w:pPr>
        <w:pStyle w:val="style0"/>
        <w:tabs>
          <w:tab w:leader="none" w:pos="540" w:val="left"/>
        </w:tabs>
        <w:ind w:hanging="432" w:left="15" w:right="0"/>
      </w:pPr>
      <w:r>
        <w:rPr>
          <w:color w:val="000000"/>
        </w:rPr>
        <w:t xml:space="preserve">       </w:t>
      </w:r>
      <w:r>
        <w:rPr>
          <w:color w:val="000000"/>
        </w:rPr>
        <w:t xml:space="preserve">2) улица 50 лет ВЛКСМ, дом 6Б: </w:t>
      </w:r>
      <w:r>
        <w:rPr>
          <w:b/>
          <w:bCs/>
          <w:color w:val="000000"/>
        </w:rPr>
        <w:t>6 </w:t>
      </w:r>
      <w:r>
        <w:rPr>
          <w:b/>
          <w:color w:val="000000"/>
        </w:rPr>
        <w:t>599 150</w:t>
      </w:r>
      <w:r>
        <w:rPr>
          <w:color w:val="000000"/>
        </w:rPr>
        <w:t xml:space="preserve"> (шесть миллионов пятьсот девяносто девять тысяч сто пятьдесят) рублей 00 копеек;</w:t>
      </w:r>
    </w:p>
    <w:p>
      <w:pPr>
        <w:pStyle w:val="style0"/>
        <w:tabs>
          <w:tab w:leader="none" w:pos="540" w:val="left"/>
        </w:tabs>
        <w:ind w:hanging="432" w:left="15" w:right="0"/>
      </w:pPr>
      <w:r>
        <w:rPr>
          <w:b/>
          <w:color w:val="000000"/>
        </w:rPr>
        <w:t xml:space="preserve">         </w:t>
      </w:r>
      <w:r>
        <w:rPr>
          <w:color w:val="000000"/>
        </w:rPr>
        <w:t xml:space="preserve"> </w:t>
      </w:r>
      <w:r>
        <w:rPr>
          <w:color w:val="000000"/>
        </w:rPr>
        <w:t>Цена договора, предложенная участником открытого конкурса, не может быть ниже более чем на 10% от начальной (максимальной) цены договора, установленной конкурсной документацией.</w:t>
      </w:r>
    </w:p>
    <w:p>
      <w:pPr>
        <w:pStyle w:val="style0"/>
        <w:tabs>
          <w:tab w:leader="none" w:pos="540" w:val="left"/>
        </w:tabs>
        <w:ind w:hanging="432" w:left="15" w:right="0"/>
      </w:pPr>
      <w:r>
        <w:rPr>
          <w:color w:val="000000"/>
        </w:rPr>
        <w:t xml:space="preserve">       </w:t>
      </w:r>
      <w:r>
        <w:rPr>
          <w:color w:val="000000"/>
        </w:rPr>
        <w:t>Участник размещения заказа вправе подать только одну заявку на участие в конкурсе в отношении каждого предмета лота.</w:t>
      </w:r>
    </w:p>
    <w:p>
      <w:pPr>
        <w:pStyle w:val="style0"/>
        <w:tabs>
          <w:tab w:leader="none" w:pos="555" w:val="left"/>
        </w:tabs>
        <w:ind w:hanging="432" w:left="15" w:right="0"/>
      </w:pPr>
      <w:r>
        <w:rPr/>
        <w:t xml:space="preserve">       </w:t>
      </w:r>
      <w:r>
        <w:rPr/>
        <w:t>1.5.</w:t>
        <w:tab/>
        <w:t>Крайним сроком подачи конкурсных заявок является день и час вскрытия конвертов с конкурсными заявками. Заявки подаются по адресу: город Сургут, улица Островского,                   дом 14/2.</w:t>
      </w:r>
    </w:p>
    <w:p>
      <w:pPr>
        <w:pStyle w:val="style0"/>
        <w:tabs>
          <w:tab w:leader="none" w:pos="540" w:val="left"/>
        </w:tabs>
        <w:ind w:hanging="432" w:left="15" w:right="0"/>
      </w:pPr>
      <w:r>
        <w:rPr/>
        <w:t xml:space="preserve">       </w:t>
      </w:r>
      <w:r>
        <w:rPr/>
        <w:t>1.6.</w:t>
        <w:tab/>
      </w:r>
      <w:r>
        <w:rPr>
          <w:shd w:fill="FFFFFF" w:val="clear"/>
        </w:rPr>
        <w:t>Вскрытие конвертов с ко</w:t>
      </w:r>
      <w:r>
        <w:rPr>
          <w:color w:val="000000"/>
          <w:shd w:fill="FFFFFF" w:val="clear"/>
        </w:rPr>
        <w:t>нкурсными заявками будет произведено в  «15» часов «00» минут  «26 » июня 2017 года по адресу: город Сургут, улица Островского, 14/2. На процедуру вскрытия конвертов приглашаются представители всех претендентов</w:t>
      </w:r>
      <w:r>
        <w:rPr>
          <w:shd w:fill="FFFFFF" w:val="clear"/>
        </w:rPr>
        <w:t xml:space="preserve"> на участие в</w:t>
      </w:r>
      <w:r>
        <w:rPr/>
        <w:t xml:space="preserve"> конкурсе. Полномочия представителя должны быть подтверждены доверенностью.</w:t>
      </w:r>
    </w:p>
    <w:p>
      <w:pPr>
        <w:pStyle w:val="style0"/>
        <w:tabs>
          <w:tab w:leader="none" w:pos="75" w:val="left"/>
          <w:tab w:leader="none" w:pos="525" w:val="left"/>
        </w:tabs>
        <w:ind w:hanging="432" w:left="15" w:right="0"/>
      </w:pPr>
      <w:r>
        <w:rPr/>
        <w:t xml:space="preserve">  </w:t>
      </w:r>
      <w:r>
        <w:rPr/>
        <w:t xml:space="preserve">1.7. Официальное извещение о проведении конкурса публикуется на интернет-сайте                   </w:t>
      </w:r>
      <w:hyperlink r:id="rId2">
        <w:r>
          <w:rPr>
            <w:rStyle w:val="style110"/>
            <w:rStyle w:val="style110"/>
            <w:lang w:val="en-US"/>
          </w:rPr>
          <w:t>www</w:t>
        </w:r>
        <w:r>
          <w:rPr>
            <w:rStyle w:val="style110"/>
            <w:rStyle w:val="style110"/>
          </w:rPr>
          <w:t>.</w:t>
        </w:r>
        <w:r>
          <w:rPr>
            <w:rStyle w:val="style110"/>
            <w:rStyle w:val="style110"/>
            <w:lang w:val="en-US"/>
          </w:rPr>
          <w:t>servis</w:t>
        </w:r>
        <w:r>
          <w:rPr>
            <w:rStyle w:val="style110"/>
            <w:rStyle w:val="style110"/>
          </w:rPr>
          <w:t>3.</w:t>
        </w:r>
        <w:r>
          <w:rPr>
            <w:rStyle w:val="style110"/>
            <w:rStyle w:val="style110"/>
            <w:lang w:val="en-US"/>
          </w:rPr>
          <w:t>ru</w:t>
        </w:r>
      </w:hyperlink>
      <w:r>
        <w:rPr/>
        <w:t xml:space="preserve">, официальном портале Администрации города и в газете «Сургутские ведомости» </w:t>
      </w:r>
      <w:r>
        <w:rPr>
          <w:color w:val="000000"/>
        </w:rPr>
        <w:t>не менее чем за 15 дней до даты окончания срока подачи заявки на участие в конкурсе.</w:t>
      </w:r>
    </w:p>
    <w:p>
      <w:pPr>
        <w:pStyle w:val="style0"/>
        <w:tabs>
          <w:tab w:leader="none" w:pos="75" w:val="left"/>
          <w:tab w:leader="none" w:pos="525" w:val="left"/>
        </w:tabs>
        <w:ind w:hanging="432" w:left="15" w:right="0"/>
      </w:pPr>
      <w:r>
        <w:rPr>
          <w:color w:val="000000"/>
          <w:shd w:fill="FFFFFF" w:val="clear"/>
        </w:rPr>
        <w:t xml:space="preserve">    </w:t>
      </w:r>
      <w:r>
        <w:rPr>
          <w:color w:val="000000"/>
          <w:shd w:fill="FFFFFF" w:val="clear"/>
        </w:rPr>
        <w:t xml:space="preserve">1.8.  Официального оглашение результатов конкурса производится «28» июня 2017 года                в  «15» часов «00»  минут  по адресу: город Сургут, улица Островского, 14/2. </w:t>
      </w:r>
    </w:p>
    <w:p>
      <w:pPr>
        <w:pStyle w:val="style0"/>
        <w:tabs>
          <w:tab w:leader="none" w:pos="75" w:val="left"/>
          <w:tab w:leader="none" w:pos="525" w:val="left"/>
        </w:tabs>
        <w:ind w:hanging="432" w:left="15" w:right="0"/>
      </w:pPr>
      <w:r>
        <w:rPr>
          <w:color w:val="000000"/>
          <w:shd w:fill="FFFFFF" w:val="clear"/>
        </w:rPr>
        <w:t xml:space="preserve">  </w:t>
      </w:r>
      <w:r>
        <w:rPr>
          <w:color w:val="000000"/>
          <w:shd w:fill="FFFFFF" w:val="clear"/>
        </w:rPr>
        <w:t xml:space="preserve">1.9. </w:t>
      </w:r>
      <w:r>
        <w:rPr>
          <w:shd w:fill="FFFFFF" w:val="clear"/>
        </w:rPr>
        <w:t xml:space="preserve">Официальные результаты открытого конкурса публикуются на интернет-сайте </w:t>
      </w:r>
      <w:r>
        <w:rPr>
          <w:shd w:fill="FFFFFF" w:val="clear"/>
          <w:lang w:val="en-US"/>
        </w:rPr>
        <w:t>www</w:t>
      </w:r>
      <w:r>
        <w:rPr>
          <w:shd w:fill="FFFFFF" w:val="clear"/>
        </w:rPr>
        <w:t>.</w:t>
      </w:r>
      <w:r>
        <w:rPr>
          <w:color w:val="000000"/>
          <w:shd w:fill="FFFFFF" w:val="clear"/>
          <w:lang w:val="en-US"/>
        </w:rPr>
        <w:t>servis</w:t>
      </w:r>
      <w:r>
        <w:rPr>
          <w:color w:val="000000"/>
          <w:shd w:fill="FFFFFF" w:val="clear"/>
        </w:rPr>
        <w:t>3.</w:t>
      </w:r>
      <w:r>
        <w:rPr>
          <w:color w:val="000000"/>
          <w:shd w:fill="FFFFFF" w:val="clear"/>
          <w:lang w:val="en-US"/>
        </w:rPr>
        <w:t>ru</w:t>
      </w:r>
      <w:r>
        <w:rPr>
          <w:color w:val="000000"/>
          <w:shd w:fill="FFFFFF" w:val="clear"/>
        </w:rPr>
        <w:t xml:space="preserve">  «30 » июня 2017 года. </w:t>
      </w:r>
    </w:p>
    <w:p>
      <w:pPr>
        <w:pStyle w:val="style0"/>
        <w:ind w:hanging="432" w:left="15" w:right="0"/>
      </w:pPr>
      <w:r>
        <w:rPr/>
        <w:t xml:space="preserve">      </w:t>
      </w:r>
      <w:r>
        <w:rPr/>
        <w:t xml:space="preserve">1.10. Участники конкурса предоставляют обеспечение заявки на участие в конкурсе в размере </w:t>
      </w:r>
      <w:r>
        <w:rPr>
          <w:color w:val="000000"/>
        </w:rPr>
        <w:t>3 % от начальной цены договора подряда путем перечисления суммы в размере:</w:t>
      </w:r>
    </w:p>
    <w:p>
      <w:pPr>
        <w:pStyle w:val="style0"/>
        <w:ind w:hanging="432" w:left="15" w:right="0"/>
      </w:pPr>
      <w:r>
        <w:rPr>
          <w:b/>
        </w:rPr>
        <w:t xml:space="preserve">       </w:t>
      </w:r>
      <w:r>
        <w:rPr>
          <w:b/>
        </w:rPr>
        <w:t>Лот № 1:</w:t>
      </w:r>
      <w:r>
        <w:rPr>
          <w:color w:val="000000"/>
        </w:rPr>
        <w:t xml:space="preserve"> </w:t>
      </w:r>
      <w:r>
        <w:rPr>
          <w:b/>
          <w:bCs/>
          <w:color w:val="000000"/>
        </w:rPr>
        <w:t>282 226</w:t>
      </w:r>
      <w:r>
        <w:rPr>
          <w:b/>
          <w:color w:val="000000"/>
        </w:rPr>
        <w:t xml:space="preserve"> рублей 50 копеек</w:t>
      </w:r>
      <w:r>
        <w:rPr>
          <w:color w:val="000000"/>
        </w:rPr>
        <w:t xml:space="preserve">  до даты вскрытия конвертов с заявками на следующий счет: ООО УК «Сервис-3» расчетный счет № 40702810467170002582 в Сургутском отделении № 5940 Западно-Сибирского банка Сбербанка РФ,                                                  кор/счет № 30101810800000000651, БИК 047102651;</w:t>
      </w:r>
    </w:p>
    <w:p>
      <w:pPr>
        <w:pStyle w:val="style0"/>
        <w:ind w:hanging="432" w:left="15" w:right="0"/>
      </w:pPr>
      <w:r>
        <w:rPr>
          <w:b/>
        </w:rPr>
        <w:t xml:space="preserve">       </w:t>
      </w:r>
      <w:r>
        <w:rPr>
          <w:b/>
        </w:rPr>
        <w:t xml:space="preserve">Лот № 2: 359 697 </w:t>
      </w:r>
      <w:r>
        <w:rPr>
          <w:b/>
          <w:color w:val="000000"/>
        </w:rPr>
        <w:t>рублей 75 копеек</w:t>
      </w:r>
      <w:r>
        <w:rPr>
          <w:color w:val="000000"/>
        </w:rPr>
        <w:t xml:space="preserve">  до даты вскрытия конвертов с заявками на следующий счет: ООО УК «Сервис-3» расчетный счет № 40702810467170002582 в Сургутском отделении № 5940 Западно-Сибирского банка Сбербанка РФ,                                            кор/счет № 30101810800000000651, БИК 047102651.</w:t>
      </w:r>
    </w:p>
    <w:p>
      <w:pPr>
        <w:pStyle w:val="style0"/>
        <w:ind w:hanging="432" w:left="15" w:right="0"/>
      </w:pPr>
      <w:r>
        <w:rPr>
          <w:b/>
        </w:rPr>
        <w:t xml:space="preserve">    </w:t>
      </w:r>
      <w:r>
        <w:rPr/>
        <w:t xml:space="preserve">1.11. Должностное лицо организатора конкурса, ответственное за контакты с участниками конкурса: </w:t>
      </w:r>
      <w:r>
        <w:rPr>
          <w:color w:val="000000"/>
        </w:rPr>
        <w:t xml:space="preserve">Садовова Татьяна Николаевна, тел. (факс) 50-29-21, </w:t>
      </w:r>
      <w:r>
        <w:rPr>
          <w:color w:val="000000"/>
          <w:lang w:val="en-US"/>
        </w:rPr>
        <w:t>tsadovova</w:t>
      </w:r>
      <w:r>
        <w:rPr>
          <w:color w:val="000000"/>
        </w:rPr>
        <w:t>@</w:t>
      </w:r>
      <w:r>
        <w:rPr>
          <w:color w:val="000000"/>
          <w:lang w:val="en-US"/>
        </w:rPr>
        <w:t>servis</w:t>
      </w:r>
      <w:r>
        <w:rPr>
          <w:color w:val="000000"/>
        </w:rPr>
        <w:t>3.</w:t>
      </w:r>
      <w:r>
        <w:rPr>
          <w:color w:val="000000"/>
          <w:lang w:val="en-US"/>
        </w:rPr>
        <w:t>ru</w:t>
      </w:r>
    </w:p>
    <w:p>
      <w:pPr>
        <w:pStyle w:val="style0"/>
        <w:tabs>
          <w:tab w:leader="none" w:pos="600" w:val="left"/>
        </w:tabs>
        <w:ind w:hanging="432" w:left="15" w:right="0"/>
      </w:pPr>
      <w:r>
        <w:rPr>
          <w:b/>
          <w:bCs/>
        </w:rPr>
        <w:t xml:space="preserve">      </w:t>
      </w:r>
    </w:p>
    <w:p>
      <w:pPr>
        <w:pStyle w:val="style0"/>
        <w:tabs>
          <w:tab w:leader="none" w:pos="600" w:val="left"/>
        </w:tabs>
        <w:ind w:hanging="432" w:left="15" w:right="0"/>
      </w:pPr>
      <w:r>
        <w:rPr>
          <w:b/>
          <w:bCs/>
        </w:rPr>
        <w:t xml:space="preserve">       </w:t>
      </w:r>
      <w:r>
        <w:rPr>
          <w:b/>
          <w:bCs/>
        </w:rPr>
        <w:t>2.Требования к участникам конкурса</w:t>
      </w:r>
    </w:p>
    <w:p>
      <w:pPr>
        <w:pStyle w:val="style0"/>
        <w:tabs>
          <w:tab w:leader="none" w:pos="30" w:val="left"/>
          <w:tab w:leader="none" w:pos="510" w:val="left"/>
        </w:tabs>
      </w:pPr>
      <w:r>
        <w:rPr>
          <w:color w:val="000000"/>
        </w:rPr>
        <w:t xml:space="preserve">2.1.Участником отбора может быть юридическое лицо или индивидуальный предприниматель, осуществляющие предпринимательскую деятельность в соответствии с действующим законодательством и изъявившие желание участвовать в отборе подрядной организации. </w:t>
      </w:r>
      <w:r>
        <w:rPr/>
        <w:t>Для участия в конкурсе допускаются участники, соответствующие следующим требованиям:</w:t>
      </w:r>
    </w:p>
    <w:p>
      <w:pPr>
        <w:pStyle w:val="style0"/>
        <w:ind w:hanging="432" w:left="-15" w:right="0"/>
      </w:pPr>
      <w:r>
        <w:rPr/>
        <w:t xml:space="preserve">      </w:t>
      </w:r>
      <w:r>
        <w:rPr/>
        <w:t>2.1.1. 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pPr>
        <w:pStyle w:val="style0"/>
        <w:ind w:hanging="432" w:left="15" w:right="0"/>
      </w:pPr>
      <w:r>
        <w:rPr/>
        <w:t xml:space="preserve">    </w:t>
      </w:r>
      <w:r>
        <w:rPr/>
        <w:t>2.1.2. у участника не должно быть просроченной задолженности перед бюджетами всех уровней или государственными внебюджетными фондами;</w:t>
      </w:r>
    </w:p>
    <w:p>
      <w:pPr>
        <w:pStyle w:val="style0"/>
        <w:ind w:hanging="432" w:left="15" w:right="0"/>
      </w:pPr>
      <w:r>
        <w:rPr/>
        <w:t xml:space="preserve">       </w:t>
      </w:r>
      <w:r>
        <w:rPr/>
        <w:t>2.1.3. участник не должен находиться в процессе ликвидации или в процедуре банкротства;</w:t>
      </w:r>
    </w:p>
    <w:p>
      <w:pPr>
        <w:pStyle w:val="style0"/>
        <w:tabs>
          <w:tab w:leader="none" w:pos="330" w:val="left"/>
        </w:tabs>
        <w:ind w:hanging="432" w:left="15" w:right="0"/>
      </w:pPr>
      <w:r>
        <w:rPr/>
        <w:t xml:space="preserve">   </w:t>
      </w:r>
      <w:r>
        <w:rPr/>
        <w:t>2.1.4.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pPr>
        <w:pStyle w:val="style0"/>
        <w:ind w:hanging="432" w:left="15" w:right="0"/>
      </w:pPr>
      <w:r>
        <w:rPr/>
        <w:t xml:space="preserve">   </w:t>
      </w:r>
      <w:r>
        <w:rPr/>
        <w:t xml:space="preserve">2.2.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pPr>
        <w:pStyle w:val="style0"/>
        <w:ind w:hanging="432" w:left="0" w:right="0"/>
      </w:pPr>
      <w:r>
        <w:rPr>
          <w:b/>
          <w:bCs/>
        </w:rPr>
        <w:t xml:space="preserve">        </w:t>
      </w:r>
      <w:r>
        <w:rPr>
          <w:b/>
          <w:bCs/>
        </w:rPr>
        <w:t>3.      Требования к составу, форме и порядку подачи заявок на участие в конкурсе</w:t>
      </w:r>
    </w:p>
    <w:p>
      <w:pPr>
        <w:pStyle w:val="style0"/>
        <w:ind w:hanging="432" w:left="15" w:right="0"/>
      </w:pPr>
      <w:r>
        <w:rPr/>
        <w:t xml:space="preserve">   </w:t>
      </w:r>
      <w:r>
        <w:rPr/>
        <w:t>3.1. Для участия в конкурсе участник подает заявку, составленную по форме согласно приложению 1 к настоящей конкурсной документации с приложением следующих документов:</w:t>
      </w:r>
    </w:p>
    <w:p>
      <w:pPr>
        <w:pStyle w:val="style0"/>
        <w:ind w:hanging="432" w:left="15" w:right="0"/>
      </w:pPr>
      <w:r>
        <w:rPr/>
        <w:t xml:space="preserve">    </w:t>
      </w:r>
      <w:r>
        <w:rPr/>
        <w:t>3.1.1. опись входящих в состав заявки документов по форме согласно приложению 2 к настоящей конкурсной документации;</w:t>
      </w:r>
    </w:p>
    <w:p>
      <w:pPr>
        <w:pStyle w:val="style0"/>
        <w:ind w:hanging="432" w:left="15" w:right="0"/>
      </w:pPr>
      <w:r>
        <w:rPr/>
        <w:t xml:space="preserve">     </w:t>
      </w:r>
      <w:r>
        <w:rPr/>
        <w:t xml:space="preserve">3.1.2. </w:t>
      </w:r>
      <w:r>
        <w:rPr>
          <w:lang w:eastAsia="ru-RU"/>
        </w:rPr>
        <w:t xml:space="preserve"> копии учредительных документов участника открытого конкурса (для юридических лиц).</w:t>
      </w:r>
    </w:p>
    <w:p>
      <w:pPr>
        <w:pStyle w:val="style0"/>
        <w:ind w:hanging="432" w:left="15" w:right="0"/>
      </w:pPr>
      <w:r>
        <w:rPr>
          <w:lang w:eastAsia="ru-RU"/>
        </w:rPr>
        <w:t xml:space="preserve">     </w:t>
      </w:r>
      <w:r>
        <w:rPr>
          <w:lang w:eastAsia="ru-RU"/>
        </w:rPr>
        <w:t>3.1.3.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конкурсная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(для юридических лиц). В случае если указанная доверенность подписана лицом, уполномоченным руководителем участника открытого конкурса, заявка на участие в конкурсе должна содержать также документ, подтверждающий полномочия такого лица).</w:t>
      </w:r>
    </w:p>
    <w:p>
      <w:pPr>
        <w:pStyle w:val="style0"/>
        <w:tabs>
          <w:tab w:leader="none" w:pos="567" w:val="left"/>
        </w:tabs>
        <w:spacing w:after="0" w:before="0" w:line="100" w:lineRule="atLeast"/>
        <w:contextualSpacing w:val="false"/>
      </w:pPr>
      <w:r>
        <w:rPr>
          <w:lang w:eastAsia="ru-RU"/>
        </w:rPr>
        <w:t>3.1.4. документ, подтверждающий полномочия лица на осуществление действий от имени участника открытого конкурса – индивидуального предпринимателя (копия паспорта или в случае если от имени участника открытого конкурса действует иное лицо, конкурсная заявка должна содержать также доверенность на осуществление действий от имени участника открытого конкурса).</w:t>
      </w:r>
    </w:p>
    <w:p>
      <w:pPr>
        <w:pStyle w:val="style0"/>
        <w:tabs>
          <w:tab w:leader="none" w:pos="567" w:val="left"/>
        </w:tabs>
        <w:spacing w:after="0" w:before="0" w:line="100" w:lineRule="atLeast"/>
        <w:contextualSpacing w:val="false"/>
      </w:pPr>
      <w:r>
        <w:rPr>
          <w:lang w:eastAsia="ru-RU"/>
        </w:rPr>
        <w:t>3.1.5. полученные не ранее чем за один месяц до дня публикации извещения о проведении открытого конкурса :</w:t>
      </w:r>
    </w:p>
    <w:p>
      <w:pPr>
        <w:pStyle w:val="style0"/>
        <w:tabs>
          <w:tab w:leader="none" w:pos="567" w:val="left"/>
        </w:tabs>
        <w:spacing w:after="0" w:before="0" w:line="100" w:lineRule="atLeast"/>
        <w:ind w:firstLine="567" w:left="0" w:right="0"/>
        <w:contextualSpacing w:val="false"/>
      </w:pPr>
      <w:r>
        <w:rPr>
          <w:lang w:eastAsia="ru-RU"/>
        </w:rPr>
        <w:t>-выписка из Единого государственного реестра юридических лиц                                    или нотариально заверенная копия такой выписки (для юридических лиц);</w:t>
      </w:r>
    </w:p>
    <w:p>
      <w:pPr>
        <w:pStyle w:val="style0"/>
        <w:tabs>
          <w:tab w:leader="none" w:pos="567" w:val="left"/>
        </w:tabs>
        <w:spacing w:after="0" w:before="0" w:line="100" w:lineRule="atLeast"/>
        <w:ind w:firstLine="567" w:left="0" w:right="0"/>
        <w:contextualSpacing w:val="false"/>
      </w:pPr>
      <w:r>
        <w:rPr>
          <w:lang w:eastAsia="ru-RU"/>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pPr>
        <w:pStyle w:val="style0"/>
        <w:tabs>
          <w:tab w:leader="none" w:pos="567" w:val="left"/>
        </w:tabs>
        <w:spacing w:after="0" w:before="0" w:line="100" w:lineRule="atLeast"/>
        <w:ind w:firstLine="567" w:left="0" w:right="0"/>
        <w:contextualSpacing w:val="false"/>
      </w:pPr>
      <w:r>
        <w:rPr>
          <w:lang w:eastAsia="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Pr>
          <w:shd w:fill="FFFF00" w:val="clear"/>
          <w:lang w:eastAsia="ru-RU"/>
        </w:rPr>
        <w:br/>
      </w:r>
      <w:r>
        <w:rPr>
          <w:lang w:eastAsia="ru-RU"/>
        </w:rPr>
        <w:t xml:space="preserve">    -справка из налогового органа об отсутствии просроченной задолженности перед бюджетами всех уровней или государственными внебюджетными фондами.</w:t>
      </w:r>
    </w:p>
    <w:p>
      <w:pPr>
        <w:pStyle w:val="style0"/>
        <w:tabs>
          <w:tab w:leader="none" w:pos="567" w:val="left"/>
        </w:tabs>
        <w:spacing w:after="0" w:before="0" w:line="100" w:lineRule="atLeast"/>
        <w:contextualSpacing w:val="false"/>
      </w:pPr>
      <w:r>
        <w:rPr>
          <w:lang w:eastAsia="ru-RU"/>
        </w:rPr>
        <w:t>3.1.6. Документы, копии документов или сведения, подтверждающие соответствие участника открытого конкурса установленным в конкурсной документации требованиям и условиям:</w:t>
      </w:r>
    </w:p>
    <w:p>
      <w:pPr>
        <w:pStyle w:val="style0"/>
        <w:tabs>
          <w:tab w:leader="none" w:pos="567" w:val="left"/>
        </w:tabs>
        <w:spacing w:after="0" w:before="0" w:line="100" w:lineRule="atLeast"/>
        <w:ind w:firstLine="567" w:left="0" w:right="0"/>
        <w:contextualSpacing w:val="false"/>
      </w:pPr>
      <w:r>
        <w:rPr>
          <w:lang w:eastAsia="ru-RU"/>
        </w:rPr>
        <w:t>- 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 заверенная участником открытого конкурса);</w:t>
      </w:r>
    </w:p>
    <w:p>
      <w:pPr>
        <w:pStyle w:val="style0"/>
        <w:tabs>
          <w:tab w:leader="none" w:pos="567" w:val="left"/>
        </w:tabs>
        <w:spacing w:after="0" w:before="0" w:line="100" w:lineRule="atLeast"/>
        <w:ind w:firstLine="567" w:left="0" w:right="0"/>
        <w:contextualSpacing w:val="false"/>
      </w:pPr>
      <w:r>
        <w:rPr>
          <w:lang w:eastAsia="ru-RU"/>
        </w:rPr>
        <w:t>-документы, подтверждающие квалификацию персонала организации в сфере строительства (копии дипломов, удостоверений, сертификатов сотрудников организации);</w:t>
      </w:r>
    </w:p>
    <w:p>
      <w:pPr>
        <w:pStyle w:val="style0"/>
        <w:tabs>
          <w:tab w:leader="none" w:pos="567" w:val="left"/>
        </w:tabs>
        <w:spacing w:after="0" w:before="0" w:line="100" w:lineRule="atLeast"/>
        <w:ind w:firstLine="567" w:left="0" w:right="0"/>
        <w:contextualSpacing w:val="false"/>
      </w:pPr>
      <w:r>
        <w:rPr>
          <w:lang w:eastAsia="ru-RU"/>
        </w:rPr>
        <w:t>- нотариально заверенная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в случае если предметом открытого конкурса является выполнение таких работ;</w:t>
      </w:r>
    </w:p>
    <w:p>
      <w:pPr>
        <w:pStyle w:val="style0"/>
        <w:tabs>
          <w:tab w:leader="none" w:pos="567" w:val="left"/>
        </w:tabs>
        <w:spacing w:after="0" w:before="0" w:line="100" w:lineRule="atLeast"/>
        <w:ind w:firstLine="567" w:left="0" w:right="0"/>
        <w:contextualSpacing w:val="false"/>
      </w:pPr>
      <w:r>
        <w:rPr>
          <w:lang w:eastAsia="ru-RU"/>
        </w:rPr>
        <w:t>-документы, подтверждающие опыт работы организации (копии договоров на выполнение аналогичных видов работ за год, предшествующего году подачи заявки на участие в открытом конкурсе, и (или) акты приемки завершенных работ);</w:t>
      </w:r>
    </w:p>
    <w:p>
      <w:pPr>
        <w:pStyle w:val="style0"/>
        <w:tabs>
          <w:tab w:leader="none" w:pos="567" w:val="left"/>
        </w:tabs>
        <w:spacing w:after="0" w:before="0" w:line="100" w:lineRule="atLeast"/>
        <w:ind w:firstLine="567" w:left="0" w:right="0"/>
        <w:contextualSpacing w:val="false"/>
      </w:pPr>
      <w:r>
        <w:rPr>
          <w:lang w:eastAsia="ru-RU"/>
        </w:rPr>
        <w:t>-</w:t>
      </w:r>
      <w:r>
        <w:rPr>
          <w:color w:val="000000"/>
          <w:lang w:eastAsia="ru-RU"/>
        </w:rPr>
        <w:t>документы, подтверждающие наличие производственной базы (уровень технической оснащенности);</w:t>
      </w:r>
    </w:p>
    <w:p>
      <w:pPr>
        <w:pStyle w:val="style0"/>
        <w:tabs>
          <w:tab w:leader="none" w:pos="240" w:val="left"/>
        </w:tabs>
        <w:spacing w:after="0" w:before="0" w:line="100" w:lineRule="atLeast"/>
        <w:ind w:firstLine="547" w:left="0" w:right="0"/>
        <w:contextualSpacing w:val="false"/>
      </w:pPr>
      <w:r>
        <w:rPr>
          <w:color w:val="000000"/>
          <w:lang w:eastAsia="ru-RU"/>
        </w:rPr>
        <w:t>-документы, содержащие сведения о текущей нагрузке участника отбора                                 (наличие заключенных договоров на выполнение ремонтных работ);</w:t>
      </w:r>
    </w:p>
    <w:p>
      <w:pPr>
        <w:pStyle w:val="style0"/>
        <w:tabs>
          <w:tab w:leader="none" w:pos="315" w:val="left"/>
        </w:tabs>
        <w:spacing w:after="0" w:before="0" w:line="100" w:lineRule="atLeast"/>
        <w:ind w:firstLine="547" w:left="0" w:right="0"/>
        <w:contextualSpacing w:val="false"/>
      </w:pPr>
      <w:r>
        <w:rPr>
          <w:color w:val="000000"/>
          <w:lang w:eastAsia="ru-RU"/>
        </w:rPr>
        <w:t>- документы, содержащие информацию о структуре участника отбора, наличии филиалов и дочерних предприятий;</w:t>
      </w:r>
    </w:p>
    <w:p>
      <w:pPr>
        <w:pStyle w:val="style0"/>
        <w:tabs>
          <w:tab w:leader="none" w:pos="315" w:val="left"/>
        </w:tabs>
        <w:spacing w:after="0" w:before="0" w:line="100" w:lineRule="atLeast"/>
        <w:ind w:firstLine="547" w:left="0" w:right="0"/>
        <w:contextualSpacing w:val="false"/>
      </w:pPr>
      <w:r>
        <w:rPr>
          <w:color w:val="000000"/>
          <w:lang w:eastAsia="ru-RU"/>
        </w:rPr>
        <w:t>- документы, содержащие сведения о субподрядчиках, которых участник отбора намерен привлечь для выполнения работ, а также о наличии у них лицензий на выполнение соответствующих видов работ;</w:t>
      </w:r>
    </w:p>
    <w:p>
      <w:pPr>
        <w:pStyle w:val="style0"/>
        <w:tabs>
          <w:tab w:leader="none" w:pos="315" w:val="left"/>
        </w:tabs>
        <w:spacing w:after="0" w:before="0" w:line="100" w:lineRule="atLeast"/>
        <w:ind w:firstLine="547" w:left="0" w:right="0"/>
        <w:contextualSpacing w:val="false"/>
      </w:pPr>
      <w:r>
        <w:rPr>
          <w:color w:val="000000"/>
          <w:lang w:eastAsia="ru-RU"/>
        </w:rPr>
        <w:t>- документы, свидетельствующие об участии в судебных разбирательствах по вопросам профессиональной деятельности участника отбора;</w:t>
      </w:r>
    </w:p>
    <w:p>
      <w:pPr>
        <w:pStyle w:val="style0"/>
        <w:tabs>
          <w:tab w:leader="none" w:pos="567" w:val="left"/>
        </w:tabs>
        <w:spacing w:after="0" w:before="0" w:line="100" w:lineRule="atLeast"/>
        <w:contextualSpacing w:val="false"/>
      </w:pPr>
      <w:r>
        <w:rPr>
          <w:lang w:eastAsia="ru-RU"/>
        </w:rPr>
        <w:t>3.1.7.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w:t>
      </w:r>
    </w:p>
    <w:p>
      <w:pPr>
        <w:pStyle w:val="style0"/>
        <w:ind w:hanging="432" w:left="15" w:right="0"/>
      </w:pPr>
      <w:r>
        <w:rPr/>
        <w:t xml:space="preserve">       </w:t>
      </w:r>
      <w:r>
        <w:rPr/>
        <w:t>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w:t>
      </w:r>
    </w:p>
    <w:p>
      <w:pPr>
        <w:pStyle w:val="style0"/>
      </w:pPr>
      <w:r>
        <w:rPr/>
        <w:t>3.3. Заявка на участие в конкурсе и приложения к ней должны быть представлены в письменной форме. Конкурсная заявка подается в запечатанном конверте. На конверте должно быть указано наименование конкурса,  номер лота. Претендент на участие в открытом конкурсе вправе не указывать на таком конверте свое фирменное наименование, почтовый адрес.</w:t>
      </w:r>
    </w:p>
    <w:p>
      <w:pPr>
        <w:pStyle w:val="style0"/>
        <w:ind w:hanging="432" w:left="15" w:right="0"/>
      </w:pPr>
      <w:r>
        <w:rPr/>
        <w:t xml:space="preserve">      </w:t>
      </w:r>
      <w:r>
        <w:rPr/>
        <w:t xml:space="preserve">3.4. Все листы заявки и приложения к заявке должны быть прошиты и пронумерованы. Заявка должна содержать опись входящих в ее состав документов, быть скреплена печатью претендента на участие в конкурсе и подписана данным лицом или лицом, уполномоченным таким претендентом. </w:t>
      </w:r>
    </w:p>
    <w:p>
      <w:pPr>
        <w:pStyle w:val="style0"/>
        <w:spacing w:after="0" w:before="0"/>
        <w:ind w:hanging="0" w:left="15" w:right="0"/>
        <w:contextualSpacing w:val="false"/>
      </w:pPr>
      <w:r>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pPr>
        <w:pStyle w:val="style0"/>
        <w:tabs>
          <w:tab w:leader="none" w:pos="120" w:val="left"/>
        </w:tabs>
        <w:ind w:hanging="432" w:left="30" w:right="0"/>
      </w:pPr>
      <w:r>
        <w:rPr/>
        <w:t xml:space="preserve">     </w:t>
      </w:r>
      <w:r>
        <w:rPr/>
        <w:t xml:space="preserve">3.6. Участник имеет право  отозвать поданную конкурсную заявку </w:t>
      </w:r>
      <w:r>
        <w:rPr>
          <w:lang w:eastAsia="ru-RU"/>
        </w:rPr>
        <w:t>не позднее чем за 3 рабочих дня до дня заседания конкурсной комиссии.</w:t>
      </w:r>
      <w:r>
        <w:rPr/>
        <w:t xml:space="preserve">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w:t>
      </w:r>
    </w:p>
    <w:p>
      <w:pPr>
        <w:pStyle w:val="style0"/>
        <w:tabs>
          <w:tab w:leader="none" w:pos="120" w:val="left"/>
        </w:tabs>
        <w:ind w:hanging="432" w:left="30" w:right="0"/>
      </w:pPr>
      <w:r>
        <w:rPr/>
        <w:t xml:space="preserve">    </w:t>
      </w:r>
      <w:r>
        <w:rPr/>
        <w:t>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w:t>
      </w:r>
    </w:p>
    <w:p>
      <w:pPr>
        <w:pStyle w:val="style0"/>
        <w:tabs>
          <w:tab w:leader="none" w:pos="120" w:val="left"/>
        </w:tabs>
        <w:ind w:hanging="432" w:left="30" w:right="0"/>
      </w:pPr>
      <w:r>
        <w:rPr>
          <w:b/>
          <w:bCs/>
        </w:rPr>
        <w:t xml:space="preserve">       </w:t>
      </w:r>
      <w:r>
        <w:rPr>
          <w:b/>
          <w:bCs/>
        </w:rPr>
        <w:t>4. Обеспечение конкурсной заявки</w:t>
      </w:r>
    </w:p>
    <w:p>
      <w:pPr>
        <w:pStyle w:val="style0"/>
        <w:tabs>
          <w:tab w:leader="none" w:pos="120" w:val="left"/>
        </w:tabs>
        <w:ind w:hanging="432" w:left="30" w:right="0"/>
      </w:pPr>
      <w:r>
        <w:rPr/>
        <w:t xml:space="preserve">       </w:t>
      </w:r>
      <w:r>
        <w:rPr/>
        <w:t>4.1. Для участия в конкурсе участник обязан предоставить обеспечение конкурсной заявки в размере, указанном в пункте 1.10. конкурсной документации.</w:t>
      </w:r>
    </w:p>
    <w:p>
      <w:pPr>
        <w:pStyle w:val="style0"/>
        <w:tabs>
          <w:tab w:leader="none" w:pos="120" w:val="left"/>
        </w:tabs>
        <w:ind w:hanging="432" w:left="30" w:right="0"/>
      </w:pPr>
      <w:r>
        <w:rPr/>
        <w:t xml:space="preserve">       </w:t>
      </w:r>
      <w:r>
        <w:rPr/>
        <w:t>4.2. Обеспечение конкурсной заявки удерживается в пользу заказчика в следующих случаях:</w:t>
      </w:r>
    </w:p>
    <w:p>
      <w:pPr>
        <w:pStyle w:val="style0"/>
        <w:tabs>
          <w:tab w:leader="none" w:pos="120" w:val="left"/>
        </w:tabs>
        <w:ind w:hanging="432" w:left="30" w:right="0"/>
      </w:pPr>
      <w:r>
        <w:rPr/>
        <w:t xml:space="preserve">       </w:t>
      </w:r>
      <w:r>
        <w:rPr/>
        <w:t>4.2.1. участник отозвал свою конкурсную заявку после процедуры вскрытия конвертов;</w:t>
      </w:r>
    </w:p>
    <w:p>
      <w:pPr>
        <w:pStyle w:val="style0"/>
        <w:tabs>
          <w:tab w:leader="none" w:pos="120" w:val="left"/>
        </w:tabs>
        <w:ind w:hanging="432" w:left="30" w:right="0"/>
      </w:pPr>
      <w:r>
        <w:rPr/>
        <w:t xml:space="preserve">       </w:t>
      </w:r>
      <w:r>
        <w:rPr/>
        <w:t>4.2.2. участник, выигравший конкурс, уклоняется от подписания договора подряда;</w:t>
      </w:r>
    </w:p>
    <w:p>
      <w:pPr>
        <w:pStyle w:val="style0"/>
        <w:ind w:hanging="432" w:left="0" w:right="0"/>
      </w:pPr>
      <w:r>
        <w:rPr/>
        <w:t xml:space="preserve">       </w:t>
      </w:r>
      <w:r>
        <w:rPr/>
        <w:t>4.2.3. участник, выигравший конкурс, не предоставил обеспечения исполнения договора.</w:t>
      </w:r>
    </w:p>
    <w:p>
      <w:pPr>
        <w:pStyle w:val="style0"/>
        <w:ind w:hanging="432" w:left="0" w:right="0"/>
      </w:pPr>
      <w:r>
        <w:rPr/>
        <w:t xml:space="preserve">       </w:t>
      </w:r>
      <w:r>
        <w:rPr/>
        <w:t>4.3. Обеспечение конкурсной заявки возвращается:</w:t>
      </w:r>
    </w:p>
    <w:p>
      <w:pPr>
        <w:pStyle w:val="style0"/>
        <w:ind w:hanging="432" w:left="0" w:right="0"/>
      </w:pPr>
      <w:r>
        <w:rPr/>
        <w:t xml:space="preserve">    </w:t>
      </w:r>
      <w:r>
        <w:rPr/>
        <w:t>4.3.1. участникам, не допущенным к участию в конкурсе — в пятидневный срок со дня подписания протокола рассмотрения конкурсных заявок;</w:t>
      </w:r>
    </w:p>
    <w:p>
      <w:pPr>
        <w:pStyle w:val="style0"/>
        <w:ind w:hanging="0" w:left="0" w:right="0"/>
      </w:pPr>
      <w:r>
        <w:rPr/>
        <w:t xml:space="preserve"> </w:t>
      </w:r>
      <w:r>
        <w:rPr/>
        <w:t>4.3.2. победителю конкурса — в десятидневный срок со дня подписания договора подряда при условии представления победителем надлежащего обеспечения исполнения договора;</w:t>
      </w:r>
    </w:p>
    <w:p>
      <w:pPr>
        <w:pStyle w:val="style0"/>
        <w:ind w:hanging="0" w:left="0" w:right="0"/>
      </w:pPr>
      <w:r>
        <w:rPr/>
        <w:t xml:space="preserve"> </w:t>
      </w:r>
      <w:r>
        <w:rPr/>
        <w:t>4.3.3. участникам, которые участвовали в конкурсе, но не стали победителями конкурса, за исключением участника конкурса, заявке которого присвоен второй номер, в пятидневный срок со дня подписания протокола оценки и сопоставления заявок;</w:t>
      </w:r>
    </w:p>
    <w:p>
      <w:pPr>
        <w:pStyle w:val="style0"/>
        <w:tabs>
          <w:tab w:leader="none" w:pos="60" w:val="left"/>
        </w:tabs>
        <w:ind w:hanging="0" w:left="0" w:right="0"/>
      </w:pPr>
      <w:r>
        <w:rPr/>
        <w:t xml:space="preserve">4.3.4. участнику конкурса, заявке на участие которого присвоен второй номер, в течение десяти дней со дня подписания договора подряда с победителем или с таким участником конкурса при условии представления надлежащего обеспечения исполнения договора. </w:t>
      </w:r>
    </w:p>
    <w:p>
      <w:pPr>
        <w:pStyle w:val="style0"/>
        <w:ind w:hanging="432" w:left="0" w:right="0"/>
      </w:pPr>
      <w:r>
        <w:rPr>
          <w:b/>
          <w:bCs/>
        </w:rPr>
        <w:t xml:space="preserve">       </w:t>
      </w:r>
      <w:r>
        <w:rPr>
          <w:b/>
          <w:bCs/>
        </w:rPr>
        <w:t>5. Процедура проведения конкурса</w:t>
      </w:r>
    </w:p>
    <w:p>
      <w:pPr>
        <w:pStyle w:val="style0"/>
        <w:tabs>
          <w:tab w:leader="none" w:pos="135" w:val="left"/>
        </w:tabs>
        <w:spacing w:line="200" w:lineRule="atLeast"/>
        <w:ind w:hanging="432" w:left="0" w:right="0"/>
      </w:pPr>
      <w:r>
        <w:rPr>
          <w:color w:val="000000"/>
        </w:rPr>
        <w:t xml:space="preserve">     </w:t>
      </w:r>
      <w:r>
        <w:rPr>
          <w:color w:val="000000"/>
        </w:rPr>
        <w:t>5.1. Участник отбора подрядной организации вправе присутствовать на заседании комиссии при рассмотрении заявок на участие.</w:t>
      </w:r>
    </w:p>
    <w:p>
      <w:pPr>
        <w:pStyle w:val="style0"/>
        <w:tabs>
          <w:tab w:leader="none" w:pos="0" w:val="left"/>
        </w:tabs>
        <w:spacing w:line="200" w:lineRule="atLeast"/>
      </w:pPr>
      <w:r>
        <w:rPr>
          <w:color w:val="000000"/>
        </w:rPr>
        <w:t>5.2.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1.11. настоящей конкурсной документации.</w:t>
      </w:r>
      <w:r>
        <w:rPr/>
        <w:t xml:space="preserve"> Ответы на письменные вопросы участников конкурса направляются в течение двух рабочих дней со дня поступления.</w:t>
      </w:r>
    </w:p>
    <w:p>
      <w:pPr>
        <w:pStyle w:val="style293"/>
        <w:widowControl/>
        <w:spacing w:line="200" w:lineRule="atLeast"/>
        <w:ind w:hanging="0" w:left="-15" w:right="0"/>
        <w:jc w:val="both"/>
      </w:pPr>
      <w:r>
        <w:rPr>
          <w:rFonts w:ascii="Times New Roman" w:cs="Times New Roman" w:hAnsi="Times New Roman"/>
          <w:color w:val="000000"/>
          <w:sz w:val="24"/>
          <w:szCs w:val="24"/>
        </w:rPr>
        <w:t xml:space="preserve">5.3. Организатор конкурса вправе вносить изменения в конкурсную документацию не позднее, чем за три дня, </w:t>
      </w:r>
      <w:r>
        <w:rPr>
          <w:rFonts w:ascii="Times New Roman" w:cs="Times New Roman" w:eastAsia="Times New Roman" w:hAnsi="Times New Roman"/>
          <w:color w:val="000000"/>
          <w:sz w:val="24"/>
          <w:szCs w:val="24"/>
          <w:lang w:eastAsia="ru-RU"/>
        </w:rPr>
        <w:t>предшествующих дате, с которой начинается прием конкурсных заявок, указанной в конкурсной документации.</w:t>
      </w:r>
      <w:r>
        <w:rPr>
          <w:rFonts w:ascii="Times New Roman" w:cs="Times New Roman" w:hAnsi="Times New Roman"/>
          <w:color w:val="000000"/>
          <w:sz w:val="24"/>
          <w:szCs w:val="24"/>
        </w:rPr>
        <w:t xml:space="preserve">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pPr>
        <w:pStyle w:val="style293"/>
        <w:widowControl/>
        <w:spacing w:line="200" w:lineRule="atLeast"/>
        <w:ind w:hanging="0" w:left="-15" w:right="0"/>
        <w:jc w:val="both"/>
      </w:pPr>
      <w:r>
        <w:rPr>
          <w:rFonts w:ascii="Times New Roman" w:cs="Times New Roman" w:hAnsi="Times New Roman"/>
          <w:sz w:val="24"/>
          <w:szCs w:val="24"/>
        </w:rPr>
        <w:t xml:space="preserve">5.4.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pPr>
        <w:pStyle w:val="style293"/>
        <w:widowControl/>
        <w:spacing w:line="200" w:lineRule="atLeast"/>
        <w:ind w:hanging="0" w:left="-15" w:right="0"/>
        <w:jc w:val="both"/>
      </w:pPr>
      <w:r>
        <w:rPr>
          <w:rFonts w:ascii="Times New Roman" w:cs="Times New Roman" w:hAnsi="Times New Roman"/>
          <w:sz w:val="24"/>
          <w:szCs w:val="24"/>
        </w:rPr>
        <w:t>5.4.1. отсутствие подписи в конкурсной заявке или наличие подписи лица, не уполномоченного подписывать конкурсную заявку;</w:t>
      </w:r>
    </w:p>
    <w:p>
      <w:pPr>
        <w:pStyle w:val="style293"/>
        <w:widowControl/>
        <w:spacing w:line="200" w:lineRule="atLeast"/>
        <w:ind w:hanging="0" w:left="-15" w:right="0"/>
        <w:jc w:val="both"/>
      </w:pPr>
      <w:r>
        <w:rPr>
          <w:rFonts w:ascii="Times New Roman" w:cs="Times New Roman" w:hAnsi="Times New Roman"/>
          <w:sz w:val="24"/>
          <w:szCs w:val="24"/>
        </w:rPr>
        <w:t>5.4.2.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pPr>
        <w:pStyle w:val="style293"/>
        <w:widowControl/>
        <w:spacing w:line="200" w:lineRule="atLeast"/>
        <w:ind w:hanging="0" w:left="-15" w:right="0"/>
        <w:jc w:val="both"/>
      </w:pPr>
      <w:r>
        <w:rPr>
          <w:rFonts w:ascii="Times New Roman" w:cs="Times New Roman" w:hAnsi="Times New Roman"/>
          <w:sz w:val="24"/>
          <w:szCs w:val="24"/>
        </w:rPr>
        <w:t>5.4.3. несоответствие участника требованиям, установленным пунктом 2 настоящей конкурсной документации;</w:t>
      </w:r>
    </w:p>
    <w:p>
      <w:pPr>
        <w:pStyle w:val="style293"/>
        <w:widowControl/>
        <w:spacing w:line="200" w:lineRule="atLeast"/>
        <w:ind w:hanging="0" w:left="-15" w:right="0"/>
        <w:jc w:val="both"/>
      </w:pPr>
      <w:r>
        <w:rPr>
          <w:rFonts w:ascii="Times New Roman" w:cs="Times New Roman" w:hAnsi="Times New Roman"/>
          <w:sz w:val="24"/>
          <w:szCs w:val="24"/>
        </w:rPr>
        <w:t xml:space="preserve">5.4.4. </w:t>
      </w:r>
      <w:r>
        <w:rPr>
          <w:rFonts w:ascii="Times New Roman" w:cs="Times New Roman" w:eastAsia="Times New Roman" w:hAnsi="Times New Roman"/>
          <w:sz w:val="24"/>
          <w:szCs w:val="24"/>
          <w:shd w:fill="FFFFFF" w:val="clear"/>
          <w:lang w:eastAsia="ru-RU"/>
        </w:rPr>
        <w:t>не перечисление денежных средств в качестве обеспечения конкурсной заявки на счет организатора открытого конкурса</w:t>
      </w:r>
      <w:r>
        <w:rPr>
          <w:rFonts w:ascii="Times New Roman" w:cs="Times New Roman" w:hAnsi="Times New Roman"/>
          <w:sz w:val="24"/>
          <w:szCs w:val="24"/>
        </w:rPr>
        <w:t>;</w:t>
      </w:r>
    </w:p>
    <w:p>
      <w:pPr>
        <w:pStyle w:val="style0"/>
        <w:spacing w:line="200" w:lineRule="atLeast"/>
        <w:ind w:hanging="0" w:left="-15" w:right="0"/>
      </w:pPr>
      <w:r>
        <w:rPr/>
        <w:t xml:space="preserve">5.4.5. предоставление участником в конкурсной заявке недостоверных сведений. </w:t>
      </w:r>
    </w:p>
    <w:p>
      <w:pPr>
        <w:pStyle w:val="style0"/>
        <w:tabs>
          <w:tab w:leader="none" w:pos="180" w:val="left"/>
        </w:tabs>
        <w:spacing w:line="200" w:lineRule="atLeast"/>
        <w:ind w:hanging="0" w:left="-15" w:right="0"/>
      </w:pPr>
      <w:r>
        <w:rPr/>
        <w:t>5.5.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pPr>
        <w:pStyle w:val="style0"/>
        <w:tabs>
          <w:tab w:leader="none" w:pos="0" w:val="left"/>
        </w:tabs>
        <w:spacing w:line="200" w:lineRule="atLeast"/>
        <w:ind w:hanging="0" w:left="-15" w:right="0"/>
      </w:pPr>
      <w:r>
        <w:rPr/>
        <w:t>5.6.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ремонту  придомовой территории  многоквартирного дома.</w:t>
      </w:r>
    </w:p>
    <w:p>
      <w:pPr>
        <w:pStyle w:val="style0"/>
        <w:tabs>
          <w:tab w:leader="none" w:pos="0" w:val="left"/>
        </w:tabs>
        <w:spacing w:line="200" w:lineRule="atLeast"/>
        <w:ind w:hanging="0" w:left="-15" w:right="0"/>
      </w:pPr>
      <w:r>
        <w:rPr>
          <w:b/>
          <w:bCs/>
        </w:rPr>
        <w:t>6. Оценка и сопоставление заявок на участие в конкурсе.</w:t>
      </w:r>
    </w:p>
    <w:p>
      <w:pPr>
        <w:pStyle w:val="style0"/>
        <w:spacing w:line="200" w:lineRule="atLeast"/>
      </w:pPr>
      <w:r>
        <w:rPr/>
        <w:t>6.1. К</w:t>
      </w:r>
      <w:r>
        <w:rPr>
          <w:lang w:eastAsia="ru-RU"/>
        </w:rPr>
        <w:t>онкурсная комиссия осуществляет оценку конкурсных заявок по следующим критериям:</w:t>
      </w:r>
    </w:p>
    <w:p>
      <w:pPr>
        <w:pStyle w:val="style0"/>
        <w:tabs>
          <w:tab w:leader="none" w:pos="567" w:val="left"/>
        </w:tabs>
        <w:spacing w:after="0" w:before="0" w:line="100" w:lineRule="atLeast"/>
        <w:ind w:firstLine="567" w:left="0" w:right="0"/>
        <w:contextualSpacing w:val="false"/>
      </w:pPr>
      <w:r>
        <w:rPr>
          <w:lang w:eastAsia="ru-RU"/>
        </w:rPr>
        <w:t>-цена договора подряда (максимальное количество баллов – 50),                                       при этом цена договора подряда, предложенная в конкурсной заявке, может быть ниже не более чем на 10 процентов от цены договора подряда, установленной в конкурсной документации;</w:t>
      </w:r>
    </w:p>
    <w:p>
      <w:pPr>
        <w:pStyle w:val="style0"/>
        <w:tabs>
          <w:tab w:leader="none" w:pos="567" w:val="left"/>
        </w:tabs>
        <w:spacing w:after="0" w:before="0" w:line="100" w:lineRule="atLeast"/>
        <w:ind w:firstLine="567" w:left="0" w:right="0"/>
        <w:contextualSpacing w:val="false"/>
      </w:pPr>
      <w:r>
        <w:rPr>
          <w:lang w:eastAsia="ru-RU"/>
        </w:rPr>
        <w:t>- срок выполнения работ (максимальное количество баллов – 20);</w:t>
      </w:r>
    </w:p>
    <w:p>
      <w:pPr>
        <w:pStyle w:val="style0"/>
        <w:tabs>
          <w:tab w:leader="none" w:pos="567" w:val="left"/>
        </w:tabs>
        <w:spacing w:after="0" w:before="0" w:line="100" w:lineRule="atLeast"/>
        <w:ind w:firstLine="567" w:left="0" w:right="0"/>
        <w:contextualSpacing w:val="false"/>
      </w:pPr>
      <w:r>
        <w:rPr>
          <w:lang w:eastAsia="ru-RU"/>
        </w:rPr>
        <w:t>- квалификация участника открытого конкурса (максимальное количество баллов – 30).</w:t>
      </w:r>
    </w:p>
    <w:p>
      <w:pPr>
        <w:pStyle w:val="style0"/>
        <w:tabs>
          <w:tab w:leader="none" w:pos="567" w:val="left"/>
        </w:tabs>
        <w:spacing w:after="0" w:before="0" w:line="100" w:lineRule="atLeast"/>
        <w:contextualSpacing w:val="false"/>
      </w:pPr>
      <w:r>
        <w:rPr>
          <w:lang w:eastAsia="ru-RU"/>
        </w:rPr>
        <w:t>6.2.  Оценка по критерию «Квалификация участника открытого конкурса» осуществляется по трем подкритериям:</w:t>
      </w:r>
    </w:p>
    <w:p>
      <w:pPr>
        <w:pStyle w:val="style0"/>
        <w:tabs>
          <w:tab w:leader="none" w:pos="567" w:val="left"/>
        </w:tabs>
        <w:spacing w:after="0" w:before="0" w:line="100" w:lineRule="atLeast"/>
        <w:ind w:firstLine="567" w:left="0" w:right="0"/>
        <w:contextualSpacing w:val="false"/>
      </w:pPr>
      <w:r>
        <w:rPr>
          <w:lang w:eastAsia="ru-RU"/>
        </w:rPr>
        <w:t xml:space="preserve">- финансовая устойчивость участника конкурса – финансовая отчетность                             на последнюю отчетную дату (на 1 января предшествующего календарного года и на 1 апреля, на 1 июля, на 1 октября текущего календарного года) (форма 1, форма 2), расшифровка дебиторской и кредиторской задолженности к форме 1; </w:t>
      </w:r>
      <w:r>
        <w:rPr>
          <w:spacing w:val="-8"/>
          <w:lang w:eastAsia="ru-RU"/>
        </w:rPr>
        <w:t>расшифровка основных средств к форме 1) (максимальное количество баллов – 10);</w:t>
      </w:r>
    </w:p>
    <w:p>
      <w:pPr>
        <w:pStyle w:val="style0"/>
        <w:tabs>
          <w:tab w:leader="none" w:pos="567" w:val="left"/>
        </w:tabs>
        <w:spacing w:after="0" w:before="0" w:line="100" w:lineRule="atLeast"/>
        <w:ind w:firstLine="567" w:left="0" w:right="0"/>
        <w:contextualSpacing w:val="false"/>
      </w:pPr>
      <w:r>
        <w:rPr>
          <w:lang w:eastAsia="ru-RU"/>
        </w:rPr>
        <w:t>- опыт работы (количество успешно завершенных объектов за последний год по видам работ, в том числе не подтвержденных документально, подтвержденных представленными договорами подряда и другими документами) (максимальное количество баллов – 10);</w:t>
      </w:r>
    </w:p>
    <w:p>
      <w:pPr>
        <w:pStyle w:val="style0"/>
        <w:tabs>
          <w:tab w:leader="none" w:pos="567" w:val="left"/>
        </w:tabs>
        <w:spacing w:after="0" w:before="0" w:line="100" w:lineRule="atLeast"/>
        <w:ind w:firstLine="567" w:left="0" w:right="0"/>
        <w:contextualSpacing w:val="false"/>
      </w:pPr>
      <w:r>
        <w:rPr>
          <w:lang w:eastAsia="ru-RU"/>
        </w:rPr>
        <w:t xml:space="preserve">- квалификация персонала (количество в штате квалифицированного </w:t>
      </w:r>
      <w:r>
        <w:rPr>
          <w:spacing w:val="-10"/>
          <w:lang w:eastAsia="ru-RU"/>
        </w:rPr>
        <w:t>персонала по строительным специальностям) (максимальное количество баллов – 10).</w:t>
      </w:r>
    </w:p>
    <w:p>
      <w:pPr>
        <w:pStyle w:val="style0"/>
        <w:tabs>
          <w:tab w:leader="none" w:pos="567" w:val="left"/>
        </w:tabs>
        <w:spacing w:after="0" w:before="0" w:line="100" w:lineRule="atLeast"/>
        <w:contextualSpacing w:val="false"/>
      </w:pPr>
      <w:r>
        <w:rPr>
          <w:lang w:eastAsia="ru-RU"/>
        </w:rPr>
        <w:t>6.3.  Ранжирование конкурсных заявок производится по количеству полученных баллов. Первый номер присваивается конкурсной заявке, набравшей наибольшее количество баллов; далее порядковые номера присваиваются по мере уменьшения количества баллов. При равном количестве баллов приоритет получает конкурсная заявка, получившая наибольшее количество баллов по критерию «Квалификация участника открытого конкурса», затем по критерию «Цена договора подряда», затем – «Срок выполнения работ». При равном количестве баллов по всем критериям приоритет получает конкурсная заявка, поданная раньше.</w:t>
      </w:r>
    </w:p>
    <w:p>
      <w:pPr>
        <w:pStyle w:val="style0"/>
        <w:spacing w:line="200" w:lineRule="atLeast"/>
      </w:pPr>
      <w:r>
        <w:rPr>
          <w:lang w:eastAsia="ru-RU"/>
        </w:rPr>
        <w:t>6.4. Конкурсная комиссия по результатам рассмотрения, оценки и сопоставления поступивших конкурсных заявок в день заседания определяет победителя и принимает решение об итогах открытого конкурса.</w:t>
      </w:r>
    </w:p>
    <w:p>
      <w:pPr>
        <w:pStyle w:val="style0"/>
        <w:spacing w:line="200" w:lineRule="atLeast"/>
      </w:pPr>
      <w:r>
        <w:rPr>
          <w:lang w:eastAsia="ru-RU"/>
        </w:rPr>
        <w:t>6.5. Протокол заседания конкурсной комиссии с решением конкурсной комиссии об итогах открытого конкурса, а также с решением конкурсной комиссии о признании открытого конкурса несостоявшимся должен быть составлен в течение пяти календарных дней со дня заседания конкурсной комиссии и размещен на официальном сайте организатора открытого конкурса и на официальном портале Администрации города в 5-дневный срок                                      со дня подписания протокола заседания конкурсной комиссии.</w:t>
      </w:r>
    </w:p>
    <w:p>
      <w:pPr>
        <w:pStyle w:val="style0"/>
        <w:spacing w:line="200" w:lineRule="atLeast"/>
        <w:ind w:firstLine="40" w:left="-15" w:right="0"/>
      </w:pPr>
      <w:r>
        <w:rPr>
          <w:b/>
          <w:bCs/>
          <w:lang w:eastAsia="ru-RU"/>
        </w:rPr>
        <w:t>7. Заключение договора</w:t>
      </w:r>
    </w:p>
    <w:p>
      <w:pPr>
        <w:pStyle w:val="style0"/>
        <w:spacing w:line="200" w:lineRule="atLeast"/>
        <w:ind w:firstLine="40" w:left="-15" w:right="0"/>
      </w:pPr>
      <w:r>
        <w:rPr>
          <w:lang w:eastAsia="ru-RU"/>
        </w:rPr>
        <w:t xml:space="preserve">7.1.Договор подряда заключается организатором открытого конкурса с победителем открытого конкурса. </w:t>
      </w:r>
    </w:p>
    <w:p>
      <w:pPr>
        <w:pStyle w:val="style0"/>
        <w:spacing w:line="200" w:lineRule="atLeast"/>
        <w:ind w:firstLine="40" w:left="-15" w:right="0"/>
      </w:pPr>
      <w:r>
        <w:rPr>
          <w:lang w:eastAsia="ru-RU"/>
        </w:rPr>
        <w:t>7.2.Организатор открытого конкурса не ранее чем через 10 дней и не позднее чем через 20 дней со дня опубликования в информационно-телекоммуникационной сети Интернет в соответствии с подпунктом 6.5. протокола заседания конкурсной комиссии с решением конкурсной комиссии   об итогах открытого конкурса, обязан передать победителю открытого конкурса проект договора подряда, который составляется путем включения условий, предложенных участником открытого конкурса в конкурсной заявке.</w:t>
      </w:r>
    </w:p>
    <w:p>
      <w:pPr>
        <w:pStyle w:val="style0"/>
        <w:tabs>
          <w:tab w:leader="none" w:pos="567" w:val="left"/>
        </w:tabs>
        <w:spacing w:after="0" w:before="0" w:line="100" w:lineRule="atLeast"/>
        <w:contextualSpacing w:val="false"/>
      </w:pPr>
      <w:r>
        <w:rPr>
          <w:lang w:eastAsia="ru-RU"/>
        </w:rPr>
        <w:t>7.3. Если победитель открытого конкурса уклонился от заключения договора подряда, – не заключил такой договор в течение 10 рабочих дней со дня направления ему проекта договора, в этом случае заключается договор подряда с участником открытого конкурса, конкурсной заявке которого присвоен второй номер.</w:t>
      </w:r>
    </w:p>
    <w:p>
      <w:pPr>
        <w:pStyle w:val="style0"/>
        <w:tabs>
          <w:tab w:leader="none" w:pos="567" w:val="left"/>
        </w:tabs>
        <w:spacing w:after="0" w:before="0" w:line="100" w:lineRule="atLeast"/>
        <w:contextualSpacing w:val="false"/>
      </w:pPr>
      <w:r>
        <w:rPr>
          <w:lang w:eastAsia="ru-RU"/>
        </w:rPr>
        <w:t>7.4. Если участник открытого конкурса, конкурсной заявке которого присвоен второй номер, уклонился от заключения договора подряда, – не заключил такой договор в течение 10 рабочих дней со дня направления ему проекта договора, то проводится повторный открытый конкурс.</w:t>
      </w:r>
    </w:p>
    <w:p>
      <w:pPr>
        <w:pStyle w:val="style0"/>
        <w:spacing w:line="200" w:lineRule="atLeast"/>
        <w:ind w:firstLine="40" w:left="-15" w:right="0"/>
      </w:pPr>
      <w:r>
        <w:rPr>
          <w:lang w:eastAsia="ru-RU"/>
        </w:rPr>
        <w:t>7.5. В случае если к открытому конкурсу допущена только одна конкурсная заявка, открытый конкурс признается несостоявшимся и договор подряда заключается с участником открытого конкурса, подавшим эту конкурсную заявку. Организатор открытого конкурса не ранее чем через 10 дней и не позднее чем через 20 дней со дня опубликования в информационно-телекоммуникационной сети Интернет в соответствии с подпунктом 6.5. протокола заседания конкурсной комиссии обязан передать такому участнику открытого конкурса проект договора подряда, который составляется путем включения условий, предложенных участником открытого конкурса в конкурсной заявке. В случае уклонения такого участника открытого конкурса от заключения договора подряда проводится повторный открытый конкурс.</w:t>
      </w:r>
    </w:p>
    <w:p>
      <w:pPr>
        <w:pStyle w:val="style0"/>
        <w:spacing w:line="200" w:lineRule="atLeast"/>
        <w:ind w:hanging="432" w:left="-15" w:right="0"/>
      </w:pPr>
      <w:r>
        <w:rPr/>
      </w:r>
    </w:p>
    <w:p>
      <w:pPr>
        <w:pStyle w:val="style0"/>
        <w:spacing w:line="200" w:lineRule="atLeast"/>
        <w:ind w:hanging="432" w:left="-15" w:right="0"/>
      </w:pPr>
      <w:r>
        <w:rPr/>
      </w:r>
    </w:p>
    <w:p>
      <w:pPr>
        <w:pStyle w:val="style0"/>
        <w:spacing w:line="200" w:lineRule="atLeast"/>
        <w:ind w:hanging="432" w:left="-15" w:right="0"/>
      </w:pPr>
      <w:r>
        <w:rPr/>
      </w:r>
    </w:p>
    <w:p>
      <w:pPr>
        <w:pStyle w:val="style0"/>
        <w:spacing w:line="200" w:lineRule="atLeast"/>
        <w:ind w:hanging="432" w:left="-15" w:right="0"/>
      </w:pPr>
      <w:r>
        <w:rPr/>
      </w:r>
    </w:p>
    <w:p>
      <w:pPr>
        <w:pStyle w:val="style0"/>
        <w:tabs>
          <w:tab w:leader="none" w:pos="2805" w:val="left"/>
        </w:tabs>
        <w:spacing w:after="62" w:before="0" w:line="100" w:lineRule="atLeast"/>
        <w:ind w:hanging="432" w:left="-15" w:right="0"/>
        <w:contextualSpacing/>
      </w:pPr>
      <w:r>
        <w:rPr/>
        <w:tab/>
      </w:r>
      <w:r>
        <w:rPr>
          <w:sz w:val="26"/>
          <w:szCs w:val="26"/>
        </w:rPr>
        <w:t>ЛОТ № 1</w:t>
      </w:r>
    </w:p>
    <w:p>
      <w:pPr>
        <w:pStyle w:val="style0"/>
        <w:spacing w:after="62" w:before="0" w:line="100" w:lineRule="atLeast"/>
        <w:contextualSpacing/>
        <w:jc w:val="center"/>
      </w:pPr>
      <w:r>
        <w:rPr>
          <w:b/>
          <w:bCs/>
          <w:sz w:val="26"/>
          <w:szCs w:val="26"/>
        </w:rPr>
        <w:t>ТЕХНИЧЕСКОЕ ЗАДАНИЕ</w:t>
      </w:r>
    </w:p>
    <w:p>
      <w:pPr>
        <w:pStyle w:val="style0"/>
        <w:spacing w:after="62" w:before="0" w:line="100" w:lineRule="atLeast"/>
        <w:contextualSpacing/>
        <w:jc w:val="center"/>
      </w:pPr>
      <w:r>
        <w:rPr>
          <w:b/>
          <w:bCs/>
          <w:sz w:val="26"/>
          <w:szCs w:val="26"/>
        </w:rPr>
        <w:t xml:space="preserve">на выполнение работ по ремонту придомовой территории в многоквартирных домах, расположенных на территории муниципального образования – города Сургут ХМАО – Югры по ул. Островского, д. 10  и ул. Островского, д.12. </w:t>
      </w:r>
    </w:p>
    <w:p>
      <w:pPr>
        <w:pStyle w:val="style0"/>
        <w:spacing w:after="62" w:before="0" w:line="100" w:lineRule="atLeast"/>
        <w:contextualSpacing/>
      </w:pPr>
      <w:r>
        <w:rPr/>
      </w:r>
    </w:p>
    <w:p>
      <w:pPr>
        <w:pStyle w:val="style298"/>
        <w:spacing w:after="62" w:before="0" w:line="100" w:lineRule="atLeast"/>
        <w:ind w:hanging="360" w:left="0" w:right="0"/>
        <w:contextualSpacing/>
      </w:pPr>
      <w:r>
        <w:rPr>
          <w:b/>
          <w:bCs/>
          <w:sz w:val="26"/>
          <w:szCs w:val="26"/>
        </w:rPr>
        <w:t>Заказчик:</w:t>
      </w:r>
    </w:p>
    <w:p>
      <w:pPr>
        <w:pStyle w:val="style298"/>
        <w:spacing w:after="62" w:before="0" w:line="100" w:lineRule="atLeast"/>
        <w:ind w:hanging="0" w:left="0" w:right="0"/>
        <w:contextualSpacing/>
      </w:pPr>
      <w:r>
        <w:rPr>
          <w:bCs/>
          <w:sz w:val="26"/>
          <w:szCs w:val="26"/>
        </w:rPr>
        <w:t xml:space="preserve">Общество с ограниченной ответственностью Управляющая компания «Сервис-3», ИНН 8602009020, 23-53-53, город Сургут, улица Островского, дом 14/2, </w:t>
      </w:r>
      <w:hyperlink r:id="rId3">
        <w:r>
          <w:rPr>
            <w:rStyle w:val="style110"/>
            <w:rStyle w:val="style110"/>
          </w:rPr>
          <w:t>www.servis3.ru</w:t>
        </w:r>
      </w:hyperlink>
      <w:r>
        <w:rPr>
          <w:bCs/>
          <w:sz w:val="26"/>
          <w:szCs w:val="26"/>
        </w:rPr>
        <w:t>,</w:t>
      </w:r>
    </w:p>
    <w:p>
      <w:pPr>
        <w:pStyle w:val="style298"/>
        <w:spacing w:after="62" w:before="0" w:line="100" w:lineRule="atLeast"/>
        <w:ind w:hanging="360" w:left="0" w:right="0"/>
        <w:contextualSpacing/>
      </w:pPr>
      <w:r>
        <w:rPr>
          <w:b/>
          <w:sz w:val="26"/>
          <w:szCs w:val="26"/>
        </w:rPr>
        <w:t xml:space="preserve">Исполнитель (Подрядчик): </w:t>
      </w:r>
    </w:p>
    <w:p>
      <w:pPr>
        <w:pStyle w:val="style298"/>
        <w:spacing w:after="62" w:before="0" w:line="100" w:lineRule="atLeast"/>
        <w:ind w:hanging="0" w:left="0" w:right="0"/>
        <w:contextualSpacing/>
      </w:pPr>
      <w:r>
        <w:rPr>
          <w:sz w:val="26"/>
          <w:szCs w:val="26"/>
        </w:rPr>
        <w:t>Определяется в соответствии с приложением №5 Постановления администрации города Сургута от 31.05.2017 года № 4490 «Об утверждении положения по организации и проведению работ по благоустройству дворовых территорий многоквартирных домов».</w:t>
      </w:r>
    </w:p>
    <w:p>
      <w:pPr>
        <w:pStyle w:val="style298"/>
        <w:spacing w:after="62" w:before="0" w:line="100" w:lineRule="atLeast"/>
        <w:ind w:hanging="0" w:left="0" w:right="0"/>
        <w:contextualSpacing/>
      </w:pPr>
      <w:r>
        <w:rPr/>
      </w:r>
    </w:p>
    <w:p>
      <w:pPr>
        <w:pStyle w:val="style298"/>
        <w:spacing w:after="62" w:before="0" w:line="100" w:lineRule="atLeast"/>
        <w:ind w:hanging="360" w:left="0" w:right="0"/>
        <w:contextualSpacing/>
      </w:pPr>
      <w:r>
        <w:rPr>
          <w:b/>
          <w:sz w:val="26"/>
          <w:szCs w:val="26"/>
        </w:rPr>
        <w:t>Основание для выполнения работ:</w:t>
      </w:r>
    </w:p>
    <w:p>
      <w:pPr>
        <w:pStyle w:val="style0"/>
        <w:spacing w:after="62" w:before="0" w:line="100" w:lineRule="atLeast"/>
        <w:contextualSpacing/>
      </w:pPr>
      <w:r>
        <w:rPr>
          <w:sz w:val="26"/>
          <w:szCs w:val="26"/>
        </w:rPr>
        <w:t>Реализация муниципальной программы «Комфортное проживание в городе Сургуте на 2014-2030 годы», утверждённой постановлением Администрации города от 13.12.2013г. № 8983.</w:t>
      </w:r>
    </w:p>
    <w:p>
      <w:pPr>
        <w:pStyle w:val="style298"/>
        <w:spacing w:after="62" w:before="0" w:line="100" w:lineRule="atLeast"/>
        <w:ind w:hanging="360" w:left="0" w:right="0"/>
        <w:contextualSpacing/>
      </w:pPr>
      <w:r>
        <w:rPr>
          <w:b/>
          <w:sz w:val="26"/>
          <w:szCs w:val="26"/>
        </w:rPr>
        <w:t>Перечень объектов, виды работ.</w:t>
      </w:r>
    </w:p>
    <w:p>
      <w:pPr>
        <w:pStyle w:val="style298"/>
        <w:spacing w:after="62" w:before="0" w:line="100" w:lineRule="atLeast"/>
        <w:ind w:hanging="0" w:left="0" w:right="0"/>
        <w:contextualSpacing/>
      </w:pPr>
      <w:r>
        <w:rPr>
          <w:sz w:val="26"/>
          <w:szCs w:val="26"/>
        </w:rPr>
        <w:t>ул. Островского, д. 10 – ремонт придомовой территории;</w:t>
      </w:r>
    </w:p>
    <w:p>
      <w:pPr>
        <w:pStyle w:val="style298"/>
        <w:spacing w:after="62" w:before="0" w:line="100" w:lineRule="atLeast"/>
        <w:ind w:hanging="0" w:left="0" w:right="0"/>
        <w:contextualSpacing/>
      </w:pPr>
      <w:r>
        <w:rPr>
          <w:sz w:val="26"/>
          <w:szCs w:val="26"/>
        </w:rPr>
        <w:t>ул. Островского, д.  12 – ремонт придомовой территории.</w:t>
      </w:r>
    </w:p>
    <w:p>
      <w:pPr>
        <w:pStyle w:val="style298"/>
        <w:spacing w:after="62" w:before="0" w:line="100" w:lineRule="atLeast"/>
        <w:ind w:hanging="360" w:left="0" w:right="0"/>
        <w:contextualSpacing/>
      </w:pPr>
      <w:r>
        <w:rPr>
          <w:b/>
          <w:sz w:val="26"/>
          <w:szCs w:val="26"/>
        </w:rPr>
        <w:t>Перечень выполняемых работ:</w:t>
      </w:r>
    </w:p>
    <w:p>
      <w:pPr>
        <w:pStyle w:val="style298"/>
        <w:spacing w:after="62" w:before="0" w:line="100" w:lineRule="atLeast"/>
        <w:ind w:hanging="0" w:left="0" w:right="0"/>
        <w:contextualSpacing/>
      </w:pPr>
      <w:r>
        <w:rPr>
          <w:sz w:val="26"/>
          <w:szCs w:val="26"/>
        </w:rPr>
        <w:t xml:space="preserve">ул. Островского, д. 10- </w:t>
      </w:r>
    </w:p>
    <w:p>
      <w:pPr>
        <w:pStyle w:val="style298"/>
        <w:spacing w:after="62" w:before="0" w:line="100" w:lineRule="atLeast"/>
        <w:ind w:hanging="0" w:left="0" w:right="0"/>
        <w:contextualSpacing/>
      </w:pPr>
      <w:r>
        <w:rPr>
          <w:sz w:val="26"/>
          <w:szCs w:val="26"/>
        </w:rPr>
        <w:t>Общая площадь ремонта – 2086,40 м2, в т.ч. –</w:t>
      </w:r>
    </w:p>
    <w:p>
      <w:pPr>
        <w:pStyle w:val="style298"/>
        <w:spacing w:after="62" w:before="0" w:line="100" w:lineRule="atLeast"/>
        <w:ind w:hanging="0" w:left="0" w:right="0"/>
        <w:contextualSpacing/>
      </w:pPr>
      <w:r>
        <w:rPr>
          <w:sz w:val="26"/>
          <w:szCs w:val="26"/>
        </w:rPr>
        <w:t>- ремонт проездов – 1256,40 м2</w:t>
      </w:r>
    </w:p>
    <w:p>
      <w:pPr>
        <w:pStyle w:val="style298"/>
        <w:spacing w:after="62" w:before="0" w:line="100" w:lineRule="atLeast"/>
        <w:ind w:hanging="0" w:left="0" w:right="0"/>
        <w:contextualSpacing/>
      </w:pPr>
      <w:r>
        <w:rPr>
          <w:sz w:val="26"/>
          <w:szCs w:val="26"/>
        </w:rPr>
        <w:t>- устройство парковочных площадок – 550,0м2</w:t>
      </w:r>
    </w:p>
    <w:p>
      <w:pPr>
        <w:pStyle w:val="style298"/>
        <w:spacing w:after="62" w:before="0" w:line="100" w:lineRule="atLeast"/>
        <w:ind w:hanging="0" w:left="0" w:right="0"/>
        <w:contextualSpacing/>
      </w:pPr>
      <w:r>
        <w:rPr>
          <w:sz w:val="26"/>
          <w:szCs w:val="26"/>
        </w:rPr>
        <w:t>- устройство тротуаров за счет зеленой зоны – 280,0 м2</w:t>
      </w:r>
    </w:p>
    <w:p>
      <w:pPr>
        <w:pStyle w:val="style298"/>
        <w:spacing w:after="62" w:before="0" w:line="100" w:lineRule="atLeast"/>
        <w:ind w:hanging="0" w:left="0" w:right="0"/>
        <w:contextualSpacing/>
      </w:pPr>
      <w:r>
        <w:rPr>
          <w:sz w:val="26"/>
          <w:szCs w:val="26"/>
        </w:rPr>
        <w:t>- установка бордюров бр300 – 237,0 м.п.</w:t>
      </w:r>
    </w:p>
    <w:p>
      <w:pPr>
        <w:pStyle w:val="style298"/>
        <w:spacing w:after="62" w:before="0" w:line="100" w:lineRule="atLeast"/>
        <w:ind w:hanging="0" w:left="0" w:right="0"/>
        <w:contextualSpacing/>
      </w:pPr>
      <w:r>
        <w:rPr>
          <w:sz w:val="26"/>
          <w:szCs w:val="26"/>
        </w:rPr>
        <w:t>- установка бордюров бр100-145,0 м.п.</w:t>
      </w:r>
    </w:p>
    <w:p>
      <w:pPr>
        <w:pStyle w:val="style298"/>
        <w:spacing w:after="62" w:before="0" w:line="100" w:lineRule="atLeast"/>
        <w:ind w:hanging="0" w:left="0" w:right="0"/>
        <w:contextualSpacing/>
      </w:pPr>
      <w:r>
        <w:rPr/>
      </w:r>
    </w:p>
    <w:p>
      <w:pPr>
        <w:pStyle w:val="style298"/>
        <w:spacing w:after="62" w:before="0" w:line="100" w:lineRule="atLeast"/>
        <w:ind w:hanging="0" w:left="0" w:right="0"/>
        <w:contextualSpacing/>
      </w:pPr>
      <w:r>
        <w:rPr>
          <w:sz w:val="26"/>
          <w:szCs w:val="26"/>
        </w:rPr>
        <w:t xml:space="preserve">ул. Островского, д.12- </w:t>
      </w:r>
    </w:p>
    <w:p>
      <w:pPr>
        <w:pStyle w:val="style298"/>
        <w:spacing w:after="62" w:before="0" w:line="100" w:lineRule="atLeast"/>
        <w:ind w:hanging="0" w:left="0" w:right="0"/>
        <w:contextualSpacing/>
      </w:pPr>
      <w:r>
        <w:rPr>
          <w:sz w:val="26"/>
          <w:szCs w:val="26"/>
        </w:rPr>
        <w:t>Общая площадь ремонта – 1103,0 м2, в т.ч. –</w:t>
      </w:r>
    </w:p>
    <w:p>
      <w:pPr>
        <w:pStyle w:val="style298"/>
        <w:spacing w:after="62" w:before="0" w:line="100" w:lineRule="atLeast"/>
        <w:ind w:hanging="0" w:left="0" w:right="0"/>
        <w:contextualSpacing/>
      </w:pPr>
      <w:r>
        <w:rPr>
          <w:sz w:val="26"/>
          <w:szCs w:val="26"/>
        </w:rPr>
        <w:t>- ремонт проездов – 785,0 м2</w:t>
      </w:r>
    </w:p>
    <w:p>
      <w:pPr>
        <w:pStyle w:val="style298"/>
        <w:spacing w:after="62" w:before="0" w:line="100" w:lineRule="atLeast"/>
        <w:ind w:hanging="0" w:left="0" w:right="0"/>
        <w:contextualSpacing/>
      </w:pPr>
      <w:r>
        <w:rPr>
          <w:sz w:val="26"/>
          <w:szCs w:val="26"/>
        </w:rPr>
        <w:t>- устройство парковочных площадок – 178,0м2</w:t>
      </w:r>
    </w:p>
    <w:p>
      <w:pPr>
        <w:pStyle w:val="style298"/>
        <w:spacing w:after="62" w:before="0" w:line="100" w:lineRule="atLeast"/>
        <w:ind w:hanging="0" w:left="0" w:right="0"/>
        <w:contextualSpacing/>
      </w:pPr>
      <w:r>
        <w:rPr>
          <w:sz w:val="26"/>
          <w:szCs w:val="26"/>
        </w:rPr>
        <w:t>- устройство тротуаров за счет зеленой зоны – 140,0 м2</w:t>
      </w:r>
    </w:p>
    <w:p>
      <w:pPr>
        <w:pStyle w:val="style298"/>
        <w:spacing w:after="62" w:before="0" w:line="100" w:lineRule="atLeast"/>
        <w:ind w:hanging="0" w:left="0" w:right="0"/>
        <w:contextualSpacing/>
      </w:pPr>
      <w:r>
        <w:rPr>
          <w:sz w:val="26"/>
          <w:szCs w:val="26"/>
        </w:rPr>
        <w:t>- установка бордюров бр300 – 257,0 м.п.</w:t>
      </w:r>
    </w:p>
    <w:p>
      <w:pPr>
        <w:pStyle w:val="style298"/>
        <w:spacing w:after="62" w:before="0" w:line="100" w:lineRule="atLeast"/>
        <w:ind w:hanging="0" w:left="0" w:right="0"/>
        <w:contextualSpacing/>
      </w:pPr>
      <w:r>
        <w:rPr>
          <w:sz w:val="26"/>
          <w:szCs w:val="26"/>
        </w:rPr>
        <w:t>- установка бордюров бр100 -120,0 м.п.</w:t>
      </w:r>
    </w:p>
    <w:p>
      <w:pPr>
        <w:pStyle w:val="style298"/>
        <w:spacing w:after="62" w:before="0" w:line="100" w:lineRule="atLeast"/>
        <w:ind w:hanging="0" w:left="0" w:right="0"/>
        <w:contextualSpacing/>
      </w:pPr>
      <w:r>
        <w:rPr/>
      </w:r>
    </w:p>
    <w:p>
      <w:pPr>
        <w:pStyle w:val="style298"/>
        <w:spacing w:after="62" w:before="0" w:line="100" w:lineRule="atLeast"/>
        <w:ind w:hanging="360" w:left="0" w:right="0"/>
        <w:contextualSpacing/>
      </w:pPr>
      <w:r>
        <w:rPr>
          <w:b/>
          <w:sz w:val="26"/>
          <w:szCs w:val="26"/>
        </w:rPr>
        <w:t>Срок выполнения работ:</w:t>
      </w:r>
      <w:r>
        <w:rPr>
          <w:sz w:val="26"/>
          <w:szCs w:val="26"/>
        </w:rPr>
        <w:t xml:space="preserve"> в соответствии с договором.</w:t>
      </w:r>
    </w:p>
    <w:p>
      <w:pPr>
        <w:pStyle w:val="style298"/>
        <w:spacing w:after="62" w:before="0" w:line="100" w:lineRule="atLeast"/>
        <w:ind w:hanging="360" w:left="0" w:right="0"/>
        <w:contextualSpacing/>
      </w:pPr>
      <w:r>
        <w:rPr>
          <w:b/>
          <w:sz w:val="26"/>
          <w:szCs w:val="26"/>
        </w:rPr>
        <w:t>Срок предоставления гарантий качества работ</w:t>
      </w:r>
      <w:r>
        <w:rPr>
          <w:sz w:val="26"/>
          <w:szCs w:val="26"/>
        </w:rPr>
        <w:t>: в соответствии с условиями договора, но не менее трёх лет.</w:t>
      </w:r>
    </w:p>
    <w:p>
      <w:pPr>
        <w:pStyle w:val="style0"/>
        <w:spacing w:after="62" w:before="0" w:line="100" w:lineRule="atLeast"/>
        <w:contextualSpacing/>
        <w:jc w:val="left"/>
      </w:pPr>
      <w:r>
        <w:rPr/>
      </w:r>
    </w:p>
    <w:p>
      <w:pPr>
        <w:pStyle w:val="style0"/>
        <w:spacing w:after="62" w:before="0" w:line="100" w:lineRule="atLeast"/>
        <w:contextualSpacing/>
        <w:jc w:val="left"/>
      </w:pPr>
      <w:r>
        <w:rPr/>
      </w:r>
    </w:p>
    <w:p>
      <w:pPr>
        <w:pStyle w:val="style0"/>
        <w:spacing w:after="62" w:before="0" w:line="100" w:lineRule="atLeast"/>
        <w:contextualSpacing/>
        <w:jc w:val="left"/>
      </w:pPr>
      <w:r>
        <w:rPr/>
      </w:r>
    </w:p>
    <w:p>
      <w:pPr>
        <w:pStyle w:val="style0"/>
        <w:spacing w:after="62" w:before="0" w:line="100" w:lineRule="atLeast"/>
        <w:contextualSpacing/>
        <w:jc w:val="left"/>
      </w:pPr>
      <w:r>
        <w:rPr/>
      </w:r>
    </w:p>
    <w:p>
      <w:pPr>
        <w:pStyle w:val="style0"/>
        <w:spacing w:after="62" w:before="0" w:line="100" w:lineRule="atLeast"/>
        <w:contextualSpacing/>
        <w:jc w:val="left"/>
      </w:pPr>
      <w:r>
        <w:rPr/>
      </w:r>
    </w:p>
    <w:p>
      <w:pPr>
        <w:pStyle w:val="style0"/>
        <w:spacing w:after="62" w:before="0" w:line="100" w:lineRule="atLeast"/>
        <w:contextualSpacing/>
        <w:jc w:val="left"/>
      </w:pPr>
      <w:r>
        <w:rPr/>
      </w:r>
    </w:p>
    <w:p>
      <w:pPr>
        <w:pStyle w:val="style0"/>
        <w:spacing w:after="62" w:before="0" w:line="100" w:lineRule="atLeast"/>
        <w:contextualSpacing/>
        <w:jc w:val="left"/>
      </w:pPr>
      <w:r>
        <w:rPr/>
      </w:r>
    </w:p>
    <w:p>
      <w:pPr>
        <w:pStyle w:val="style0"/>
        <w:spacing w:after="62" w:before="0" w:line="100" w:lineRule="atLeast"/>
        <w:contextualSpacing/>
        <w:jc w:val="left"/>
      </w:pPr>
      <w:r>
        <w:rPr>
          <w:sz w:val="26"/>
          <w:szCs w:val="26"/>
        </w:rPr>
        <w:t>ЛОТ № 2</w:t>
      </w:r>
    </w:p>
    <w:p>
      <w:pPr>
        <w:pStyle w:val="style0"/>
        <w:spacing w:after="62" w:before="0" w:line="100" w:lineRule="atLeast"/>
        <w:contextualSpacing/>
        <w:jc w:val="center"/>
      </w:pPr>
      <w:r>
        <w:rPr>
          <w:b/>
          <w:bCs/>
          <w:sz w:val="26"/>
          <w:szCs w:val="26"/>
        </w:rPr>
        <w:t>ТЕХНИЧЕСКОЕ ЗАДАНИЕ</w:t>
      </w:r>
    </w:p>
    <w:p>
      <w:pPr>
        <w:pStyle w:val="style0"/>
        <w:spacing w:after="62" w:before="0" w:line="100" w:lineRule="atLeast"/>
        <w:contextualSpacing/>
        <w:jc w:val="center"/>
      </w:pPr>
      <w:r>
        <w:rPr>
          <w:b/>
          <w:bCs/>
          <w:sz w:val="26"/>
          <w:szCs w:val="26"/>
        </w:rPr>
        <w:t xml:space="preserve">на выполнение работ по ремонту придомовой территории в многоквартирных домах, расположенных на территории муниципального образования – города Сургут ХМАО – Югры по ул. 50 лет ВЛКСМ,  д. 6Б, пр. Ленина, д. 32 </w:t>
      </w:r>
    </w:p>
    <w:p>
      <w:pPr>
        <w:pStyle w:val="style0"/>
        <w:spacing w:after="62" w:before="0" w:line="100" w:lineRule="atLeast"/>
        <w:contextualSpacing/>
      </w:pPr>
      <w:r>
        <w:rPr/>
      </w:r>
    </w:p>
    <w:p>
      <w:pPr>
        <w:pStyle w:val="style298"/>
        <w:numPr>
          <w:ilvl w:val="0"/>
          <w:numId w:val="2"/>
        </w:numPr>
        <w:spacing w:after="62" w:before="0" w:line="100" w:lineRule="atLeast"/>
        <w:contextualSpacing/>
      </w:pPr>
      <w:r>
        <w:rPr>
          <w:b/>
          <w:bCs/>
          <w:sz w:val="26"/>
          <w:szCs w:val="26"/>
        </w:rPr>
        <w:t>Заказчик:</w:t>
      </w:r>
    </w:p>
    <w:p>
      <w:pPr>
        <w:pStyle w:val="style298"/>
        <w:spacing w:after="62" w:before="0" w:line="100" w:lineRule="atLeast"/>
        <w:ind w:hanging="0" w:left="0" w:right="0"/>
        <w:contextualSpacing/>
      </w:pPr>
      <w:r>
        <w:rPr>
          <w:bCs/>
          <w:sz w:val="26"/>
          <w:szCs w:val="26"/>
        </w:rPr>
        <w:t xml:space="preserve">Общество с ограниченной ответственностью Управляющая компания «Сервис-3», ИНН 8602009020, 23-53-53, город Сургут, улица Островского, дом 14/2, </w:t>
      </w:r>
      <w:hyperlink r:id="rId4">
        <w:r>
          <w:rPr>
            <w:rStyle w:val="style110"/>
            <w:rStyle w:val="style110"/>
          </w:rPr>
          <w:t>www.servis3.ru</w:t>
        </w:r>
      </w:hyperlink>
      <w:r>
        <w:rPr>
          <w:bCs/>
          <w:sz w:val="26"/>
          <w:szCs w:val="26"/>
        </w:rPr>
        <w:t>,</w:t>
      </w:r>
    </w:p>
    <w:p>
      <w:pPr>
        <w:pStyle w:val="style298"/>
        <w:numPr>
          <w:ilvl w:val="0"/>
          <w:numId w:val="2"/>
        </w:numPr>
        <w:spacing w:after="62" w:before="0" w:line="100" w:lineRule="atLeast"/>
        <w:ind w:hanging="360" w:left="0" w:right="0"/>
        <w:contextualSpacing/>
      </w:pPr>
      <w:r>
        <w:rPr>
          <w:b/>
          <w:sz w:val="26"/>
          <w:szCs w:val="26"/>
        </w:rPr>
        <w:t xml:space="preserve">     </w:t>
      </w:r>
      <w:r>
        <w:rPr>
          <w:b/>
          <w:sz w:val="26"/>
          <w:szCs w:val="26"/>
        </w:rPr>
        <w:t xml:space="preserve">Исполнитель (Подрядчик): </w:t>
      </w:r>
    </w:p>
    <w:p>
      <w:pPr>
        <w:pStyle w:val="style298"/>
        <w:spacing w:after="62" w:before="0" w:line="100" w:lineRule="atLeast"/>
        <w:ind w:hanging="0" w:left="0" w:right="0"/>
        <w:contextualSpacing/>
      </w:pPr>
      <w:r>
        <w:rPr>
          <w:sz w:val="26"/>
          <w:szCs w:val="26"/>
        </w:rPr>
        <w:t>Определяется в соответствии с приложением №5 Постановления администрации города Сургута от 31.05.2017 года № 4490 «Об утверждении положения по организации и проведению работ по благоустройству дворовых территорий многоквартирных домов».</w:t>
      </w:r>
    </w:p>
    <w:p>
      <w:pPr>
        <w:pStyle w:val="style298"/>
        <w:spacing w:after="62" w:before="0" w:line="100" w:lineRule="atLeast"/>
        <w:ind w:hanging="0" w:left="0" w:right="0"/>
        <w:contextualSpacing/>
      </w:pPr>
      <w:r>
        <w:rPr/>
      </w:r>
    </w:p>
    <w:p>
      <w:pPr>
        <w:pStyle w:val="style298"/>
        <w:numPr>
          <w:ilvl w:val="0"/>
          <w:numId w:val="2"/>
        </w:numPr>
        <w:spacing w:after="62" w:before="0" w:line="100" w:lineRule="atLeast"/>
        <w:ind w:hanging="360" w:left="0" w:right="0"/>
        <w:contextualSpacing/>
      </w:pPr>
      <w:r>
        <w:rPr>
          <w:b/>
          <w:sz w:val="26"/>
          <w:szCs w:val="26"/>
        </w:rPr>
        <w:t xml:space="preserve">     </w:t>
      </w:r>
      <w:r>
        <w:rPr>
          <w:b/>
          <w:sz w:val="26"/>
          <w:szCs w:val="26"/>
        </w:rPr>
        <w:t>Основание для выполнения работ:</w:t>
      </w:r>
    </w:p>
    <w:p>
      <w:pPr>
        <w:pStyle w:val="style0"/>
        <w:spacing w:after="62" w:before="0" w:line="100" w:lineRule="atLeast"/>
        <w:contextualSpacing/>
      </w:pPr>
      <w:r>
        <w:rPr>
          <w:sz w:val="26"/>
          <w:szCs w:val="26"/>
        </w:rPr>
        <w:t>Реализация муниципальной программы «Комфортное проживание в городе Сургуте на 2014-2030 годы», утверждённой постановлением Администрации города от 13.12.2013г. № 8983.</w:t>
      </w:r>
    </w:p>
    <w:p>
      <w:pPr>
        <w:pStyle w:val="style298"/>
        <w:numPr>
          <w:ilvl w:val="0"/>
          <w:numId w:val="2"/>
        </w:numPr>
        <w:spacing w:after="62" w:before="0" w:line="100" w:lineRule="atLeast"/>
        <w:ind w:hanging="360" w:left="0" w:right="0"/>
        <w:contextualSpacing/>
      </w:pPr>
      <w:r>
        <w:rPr>
          <w:b/>
          <w:sz w:val="26"/>
          <w:szCs w:val="26"/>
        </w:rPr>
        <w:t xml:space="preserve">     </w:t>
      </w:r>
      <w:r>
        <w:rPr>
          <w:b/>
          <w:sz w:val="26"/>
          <w:szCs w:val="26"/>
        </w:rPr>
        <w:t>Перечень объектов, виды работ.</w:t>
      </w:r>
    </w:p>
    <w:p>
      <w:pPr>
        <w:pStyle w:val="style298"/>
        <w:spacing w:after="62" w:before="0" w:line="100" w:lineRule="atLeast"/>
        <w:ind w:hanging="0" w:left="0" w:right="0"/>
        <w:contextualSpacing/>
      </w:pPr>
      <w:r>
        <w:rPr>
          <w:sz w:val="26"/>
          <w:szCs w:val="26"/>
        </w:rPr>
        <w:t>ул. 50 лет ВЛКСМ, д.6Б – ремонт придомовой территории;</w:t>
      </w:r>
    </w:p>
    <w:p>
      <w:pPr>
        <w:pStyle w:val="style298"/>
        <w:spacing w:after="62" w:before="0" w:line="100" w:lineRule="atLeast"/>
        <w:ind w:hanging="0" w:left="0" w:right="0"/>
        <w:contextualSpacing/>
      </w:pPr>
      <w:r>
        <w:rPr>
          <w:sz w:val="26"/>
          <w:szCs w:val="26"/>
        </w:rPr>
        <w:t>пр. Ленина, д.32- ремонт придомовой территории.</w:t>
      </w:r>
    </w:p>
    <w:p>
      <w:pPr>
        <w:pStyle w:val="style298"/>
        <w:numPr>
          <w:ilvl w:val="0"/>
          <w:numId w:val="2"/>
        </w:numPr>
        <w:spacing w:after="62" w:before="0" w:line="100" w:lineRule="atLeast"/>
        <w:ind w:hanging="360" w:left="0" w:right="0"/>
        <w:contextualSpacing/>
      </w:pPr>
      <w:r>
        <w:rPr>
          <w:b/>
          <w:sz w:val="26"/>
          <w:szCs w:val="26"/>
        </w:rPr>
        <w:t xml:space="preserve">     </w:t>
      </w:r>
      <w:r>
        <w:rPr>
          <w:b/>
          <w:sz w:val="26"/>
          <w:szCs w:val="26"/>
        </w:rPr>
        <w:t>Перечень выполняемых работ:</w:t>
      </w:r>
    </w:p>
    <w:p>
      <w:pPr>
        <w:pStyle w:val="style298"/>
        <w:spacing w:after="62" w:before="0" w:line="100" w:lineRule="atLeast"/>
        <w:ind w:hanging="0" w:left="0" w:right="0"/>
        <w:contextualSpacing/>
      </w:pPr>
      <w:r>
        <w:rPr>
          <w:sz w:val="26"/>
          <w:szCs w:val="26"/>
        </w:rPr>
        <w:t>ул. 50 лет ВЛКСМ, д.6Б -</w:t>
      </w:r>
    </w:p>
    <w:p>
      <w:pPr>
        <w:pStyle w:val="style298"/>
        <w:spacing w:after="62" w:before="0" w:line="100" w:lineRule="atLeast"/>
        <w:ind w:hanging="0" w:left="0" w:right="0"/>
        <w:contextualSpacing/>
      </w:pPr>
      <w:r>
        <w:rPr>
          <w:sz w:val="26"/>
          <w:szCs w:val="26"/>
        </w:rPr>
        <w:t>Общая площадь ремонта – 2237,0 м2, в т.ч. –</w:t>
      </w:r>
    </w:p>
    <w:p>
      <w:pPr>
        <w:pStyle w:val="style298"/>
        <w:spacing w:after="62" w:before="0" w:line="100" w:lineRule="atLeast"/>
        <w:ind w:hanging="0" w:left="0" w:right="0"/>
        <w:contextualSpacing/>
      </w:pPr>
      <w:r>
        <w:rPr>
          <w:sz w:val="26"/>
          <w:szCs w:val="26"/>
        </w:rPr>
        <w:t>- ремонт проездов – 1506,0 м2</w:t>
      </w:r>
    </w:p>
    <w:p>
      <w:pPr>
        <w:pStyle w:val="style298"/>
        <w:spacing w:after="62" w:before="0" w:line="100" w:lineRule="atLeast"/>
        <w:ind w:hanging="0" w:left="0" w:right="0"/>
        <w:contextualSpacing/>
      </w:pPr>
      <w:r>
        <w:rPr>
          <w:sz w:val="26"/>
          <w:szCs w:val="26"/>
        </w:rPr>
        <w:t>- площадь парковочных площадок – 646,0м2</w:t>
      </w:r>
    </w:p>
    <w:p>
      <w:pPr>
        <w:pStyle w:val="style298"/>
        <w:spacing w:after="62" w:before="0" w:line="100" w:lineRule="atLeast"/>
        <w:ind w:hanging="0" w:left="0" w:right="0"/>
        <w:contextualSpacing/>
      </w:pPr>
      <w:r>
        <w:rPr>
          <w:sz w:val="26"/>
          <w:szCs w:val="26"/>
        </w:rPr>
        <w:t>- устройство тротуаров– 85,0 м2</w:t>
      </w:r>
    </w:p>
    <w:p>
      <w:pPr>
        <w:pStyle w:val="style298"/>
        <w:spacing w:after="62" w:before="0" w:line="100" w:lineRule="atLeast"/>
        <w:ind w:hanging="0" w:left="0" w:right="0"/>
        <w:contextualSpacing/>
      </w:pPr>
      <w:r>
        <w:rPr>
          <w:sz w:val="26"/>
          <w:szCs w:val="26"/>
        </w:rPr>
        <w:t>- установка бордюров бр300 – 517,0 м.п.</w:t>
      </w:r>
    </w:p>
    <w:p>
      <w:pPr>
        <w:pStyle w:val="style298"/>
        <w:spacing w:after="62" w:before="0" w:line="100" w:lineRule="atLeast"/>
        <w:ind w:hanging="0" w:left="0" w:right="0"/>
        <w:contextualSpacing/>
      </w:pPr>
      <w:r>
        <w:rPr>
          <w:sz w:val="26"/>
          <w:szCs w:val="26"/>
        </w:rPr>
        <w:t>- установка бордюров бр100 – 70,0 м.п.</w:t>
      </w:r>
    </w:p>
    <w:p>
      <w:pPr>
        <w:pStyle w:val="style298"/>
        <w:spacing w:after="62" w:before="0" w:line="100" w:lineRule="atLeast"/>
        <w:ind w:hanging="0" w:left="0" w:right="0"/>
        <w:contextualSpacing/>
      </w:pPr>
      <w:r>
        <w:rPr/>
      </w:r>
    </w:p>
    <w:p>
      <w:pPr>
        <w:pStyle w:val="style298"/>
        <w:spacing w:after="62" w:before="0" w:line="100" w:lineRule="atLeast"/>
        <w:ind w:hanging="0" w:left="0" w:right="0"/>
        <w:contextualSpacing/>
      </w:pPr>
      <w:r>
        <w:rPr>
          <w:sz w:val="26"/>
          <w:szCs w:val="26"/>
        </w:rPr>
        <w:t>пр. Ленина, д.32 –</w:t>
      </w:r>
    </w:p>
    <w:p>
      <w:pPr>
        <w:pStyle w:val="style298"/>
        <w:spacing w:after="62" w:before="0" w:line="100" w:lineRule="atLeast"/>
        <w:ind w:hanging="0" w:left="0" w:right="0"/>
        <w:contextualSpacing/>
      </w:pPr>
      <w:r>
        <w:rPr>
          <w:sz w:val="26"/>
          <w:szCs w:val="26"/>
        </w:rPr>
        <w:t>Общая площадь ремонта – 1854,0 м2, в т.ч. –</w:t>
      </w:r>
    </w:p>
    <w:p>
      <w:pPr>
        <w:pStyle w:val="style298"/>
        <w:spacing w:after="62" w:before="0" w:line="100" w:lineRule="atLeast"/>
        <w:ind w:hanging="0" w:left="0" w:right="0"/>
        <w:contextualSpacing/>
      </w:pPr>
      <w:r>
        <w:rPr>
          <w:sz w:val="26"/>
          <w:szCs w:val="26"/>
        </w:rPr>
        <w:t>- ремонт проездов – 1258,0 м2</w:t>
      </w:r>
    </w:p>
    <w:p>
      <w:pPr>
        <w:pStyle w:val="style298"/>
        <w:spacing w:after="62" w:before="0" w:line="100" w:lineRule="atLeast"/>
        <w:ind w:hanging="0" w:left="0" w:right="0"/>
        <w:contextualSpacing/>
      </w:pPr>
      <w:r>
        <w:rPr>
          <w:sz w:val="26"/>
          <w:szCs w:val="26"/>
        </w:rPr>
        <w:t>- площадь парковочных площадок – 596,0м2</w:t>
      </w:r>
    </w:p>
    <w:p>
      <w:pPr>
        <w:pStyle w:val="style298"/>
        <w:spacing w:after="62" w:before="0" w:line="100" w:lineRule="atLeast"/>
        <w:ind w:hanging="0" w:left="0" w:right="0"/>
        <w:contextualSpacing/>
      </w:pPr>
      <w:r>
        <w:rPr>
          <w:sz w:val="26"/>
          <w:szCs w:val="26"/>
        </w:rPr>
        <w:t>- установка бордюров бр300 – 237,0 м.п.</w:t>
      </w:r>
    </w:p>
    <w:p>
      <w:pPr>
        <w:pStyle w:val="style298"/>
        <w:spacing w:after="62" w:before="0" w:line="100" w:lineRule="atLeast"/>
        <w:ind w:hanging="0" w:left="0" w:right="0"/>
        <w:contextualSpacing/>
      </w:pPr>
      <w:r>
        <w:rPr/>
      </w:r>
    </w:p>
    <w:p>
      <w:pPr>
        <w:pStyle w:val="style298"/>
        <w:numPr>
          <w:ilvl w:val="0"/>
          <w:numId w:val="2"/>
        </w:numPr>
        <w:spacing w:after="62" w:before="0" w:line="100" w:lineRule="atLeast"/>
        <w:ind w:hanging="360" w:left="0" w:right="0"/>
        <w:contextualSpacing/>
      </w:pPr>
      <w:r>
        <w:rPr>
          <w:b/>
          <w:sz w:val="26"/>
          <w:szCs w:val="26"/>
        </w:rPr>
        <w:t xml:space="preserve">      </w:t>
      </w:r>
      <w:r>
        <w:rPr>
          <w:b/>
          <w:sz w:val="26"/>
          <w:szCs w:val="26"/>
        </w:rPr>
        <w:t>Срок выполнения работ:</w:t>
      </w:r>
      <w:r>
        <w:rPr>
          <w:sz w:val="26"/>
          <w:szCs w:val="26"/>
        </w:rPr>
        <w:t xml:space="preserve"> в соответствии с договором.</w:t>
      </w:r>
    </w:p>
    <w:p>
      <w:pPr>
        <w:pStyle w:val="style0"/>
        <w:tabs>
          <w:tab w:leader="none" w:pos="2805" w:val="left"/>
        </w:tabs>
        <w:spacing w:after="62" w:before="0" w:line="100" w:lineRule="atLeast"/>
        <w:ind w:hanging="432" w:left="-15" w:right="0"/>
        <w:contextualSpacing/>
      </w:pPr>
      <w:r>
        <w:rPr>
          <w:b/>
          <w:sz w:val="26"/>
          <w:szCs w:val="26"/>
        </w:rPr>
        <w:t xml:space="preserve">   </w:t>
      </w:r>
      <w:r>
        <w:rPr>
          <w:b/>
          <w:sz w:val="26"/>
          <w:szCs w:val="26"/>
        </w:rPr>
        <w:t>Срок предоставления гарантий качества работ</w:t>
      </w:r>
      <w:r>
        <w:rPr>
          <w:sz w:val="26"/>
          <w:szCs w:val="26"/>
        </w:rPr>
        <w:t>: в соответствии с условиями договора, но не менее трех лет.</w:t>
      </w:r>
      <w:r>
        <w:rPr/>
        <w:tab/>
      </w:r>
    </w:p>
    <w:p>
      <w:pPr>
        <w:pStyle w:val="style0"/>
        <w:spacing w:after="62" w:before="0" w:line="100" w:lineRule="atLeast"/>
        <w:contextualSpacing/>
        <w:jc w:val="left"/>
      </w:pPr>
      <w:r>
        <w:rPr/>
      </w:r>
    </w:p>
    <w:p>
      <w:pPr>
        <w:pStyle w:val="style0"/>
      </w:pPr>
      <w:r>
        <w:rPr/>
      </w:r>
    </w:p>
    <w:p>
      <w:pPr>
        <w:pStyle w:val="style0"/>
      </w:pPr>
      <w:r>
        <w:rPr/>
      </w:r>
    </w:p>
    <w:p>
      <w:pPr>
        <w:pStyle w:val="style0"/>
        <w:tabs>
          <w:tab w:leader="none" w:pos="709" w:val="left"/>
        </w:tabs>
        <w:jc w:val="center"/>
      </w:pPr>
      <w:r>
        <w:rPr/>
      </w:r>
    </w:p>
    <w:p>
      <w:pPr>
        <w:pStyle w:val="style0"/>
        <w:tabs>
          <w:tab w:leader="none" w:pos="709" w:val="left"/>
        </w:tabs>
        <w:jc w:val="center"/>
      </w:pPr>
      <w:r>
        <w:rPr/>
      </w:r>
    </w:p>
    <w:p>
      <w:pPr>
        <w:pStyle w:val="style0"/>
        <w:tabs>
          <w:tab w:leader="none" w:pos="709" w:val="left"/>
        </w:tabs>
        <w:jc w:val="center"/>
      </w:pPr>
      <w:r>
        <w:rPr/>
      </w:r>
    </w:p>
    <w:p>
      <w:pPr>
        <w:pStyle w:val="style0"/>
        <w:tabs>
          <w:tab w:leader="none" w:pos="709" w:val="left"/>
        </w:tabs>
        <w:jc w:val="center"/>
      </w:pPr>
      <w:r>
        <w:rPr>
          <w:b/>
          <w:sz w:val="28"/>
          <w:szCs w:val="28"/>
        </w:rPr>
        <w:t>Информация о проведении открытого конкурса</w:t>
      </w:r>
    </w:p>
    <w:p>
      <w:pPr>
        <w:pStyle w:val="style0"/>
        <w:spacing w:line="360" w:lineRule="auto"/>
        <w:jc w:val="center"/>
      </w:pPr>
      <w:r>
        <w:rPr>
          <w:b/>
          <w:bCs/>
          <w:sz w:val="28"/>
          <w:szCs w:val="28"/>
        </w:rPr>
        <w:t xml:space="preserve">на выполнение работ по ремонту придомовой территории </w:t>
      </w:r>
    </w:p>
    <w:p>
      <w:pPr>
        <w:pStyle w:val="style0"/>
        <w:spacing w:line="100" w:lineRule="atLeast"/>
      </w:pPr>
      <w:r>
        <w:rPr>
          <w:b/>
        </w:rPr>
        <w:t xml:space="preserve">1. Предмет конкурса: </w:t>
      </w:r>
      <w:r>
        <w:rPr>
          <w:color w:val="000000"/>
        </w:rPr>
        <w:t>право заключения договора подряда на выполнение работ</w:t>
      </w:r>
      <w:r>
        <w:rPr/>
        <w:t xml:space="preserve"> по</w:t>
      </w:r>
      <w:r>
        <w:rPr>
          <w:bCs/>
        </w:rPr>
        <w:t xml:space="preserve"> ремонту придомовой территории многоквартирных домов,</w:t>
      </w:r>
      <w:r>
        <w:rPr/>
        <w:t xml:space="preserve"> расположенных по адресу: Российская Федерация, Тюменская область, Ханты-Мансийский автономный округ-Югры, город Сургут.</w:t>
      </w:r>
    </w:p>
    <w:p>
      <w:pPr>
        <w:pStyle w:val="style0"/>
        <w:spacing w:line="100" w:lineRule="atLeast"/>
      </w:pPr>
      <w:r>
        <w:rPr/>
      </w:r>
    </w:p>
    <w:p>
      <w:pPr>
        <w:pStyle w:val="style0"/>
        <w:spacing w:line="100" w:lineRule="atLeast"/>
      </w:pPr>
      <w:r>
        <w:rPr>
          <w:b/>
        </w:rPr>
        <w:t>2. Адрес многоквартирного дома</w:t>
      </w:r>
      <w:r>
        <w:rPr/>
        <w:t xml:space="preserve">: </w:t>
      </w:r>
    </w:p>
    <w:p>
      <w:pPr>
        <w:pStyle w:val="style0"/>
        <w:spacing w:line="100" w:lineRule="atLeast"/>
        <w:ind w:firstLine="539" w:left="0" w:right="0"/>
      </w:pPr>
      <w:r>
        <w:rPr>
          <w:b/>
        </w:rPr>
        <w:t>Лот № 1:</w:t>
      </w:r>
      <w:r>
        <w:rPr/>
        <w:t xml:space="preserve">  </w:t>
      </w:r>
      <w:r>
        <w:rPr>
          <w:shd w:fill="FFFFFF" w:val="clear"/>
        </w:rPr>
        <w:t>город Сургут, улица Островского, дом 10</w:t>
      </w:r>
      <w:r>
        <w:rPr>
          <w:color w:val="000000"/>
          <w:shd w:fill="FFFFFF" w:val="clear"/>
        </w:rPr>
        <w:t>; улица Островского, дом 12</w:t>
      </w:r>
    </w:p>
    <w:p>
      <w:pPr>
        <w:pStyle w:val="style0"/>
        <w:spacing w:line="100" w:lineRule="atLeast"/>
        <w:ind w:firstLine="539" w:left="0" w:right="0"/>
      </w:pPr>
      <w:r>
        <w:rPr>
          <w:b/>
        </w:rPr>
        <w:t xml:space="preserve">Лот № 2: </w:t>
      </w:r>
      <w:r>
        <w:rPr/>
        <w:t xml:space="preserve"> </w:t>
      </w:r>
      <w:r>
        <w:rPr>
          <w:color w:val="000000"/>
        </w:rPr>
        <w:t>город Сургут,  проспект Ленина, дом 32; улица 50 лет ВЛКСМ, дом 6Б.</w:t>
      </w:r>
    </w:p>
    <w:p>
      <w:pPr>
        <w:pStyle w:val="style0"/>
        <w:spacing w:line="100" w:lineRule="atLeast"/>
      </w:pPr>
      <w:r>
        <w:rPr/>
      </w:r>
    </w:p>
    <w:p>
      <w:pPr>
        <w:pStyle w:val="style0"/>
        <w:spacing w:line="100" w:lineRule="atLeast"/>
      </w:pPr>
      <w:r>
        <w:rPr>
          <w:b/>
        </w:rPr>
        <w:t>3. Работы (объекты)</w:t>
      </w:r>
      <w:r>
        <w:rPr/>
        <w:t>: ремонт придомовой территории многоквартирного дома (ремонт и асфальтирование проездов, тротуаров, площадок, установка бордюров, искусственных неровностей, обустройство водоотводов)</w:t>
      </w:r>
      <w:r>
        <w:rPr>
          <w:i/>
        </w:rPr>
        <w:t>.</w:t>
      </w:r>
    </w:p>
    <w:p>
      <w:pPr>
        <w:pStyle w:val="style0"/>
        <w:spacing w:line="100" w:lineRule="atLeast"/>
      </w:pPr>
      <w:r>
        <w:rPr/>
      </w:r>
    </w:p>
    <w:p>
      <w:pPr>
        <w:pStyle w:val="style0"/>
        <w:spacing w:line="100" w:lineRule="atLeast"/>
      </w:pPr>
      <w:r>
        <w:rPr>
          <w:b/>
          <w:bCs/>
        </w:rPr>
        <w:t xml:space="preserve">4. Заказчик: </w:t>
      </w:r>
      <w:r>
        <w:rPr>
          <w:bCs/>
        </w:rPr>
        <w:t xml:space="preserve"> Общество с ограниченной ответственностью Управляющая компания «Сервис-3», ИНН 8602009020, 23-53-53, город Сургут, улица Островского, дом 14/2, </w:t>
      </w:r>
      <w:hyperlink r:id="rId5">
        <w:r>
          <w:rPr>
            <w:rStyle w:val="style110"/>
            <w:rStyle w:val="style110"/>
            <w:lang w:val="en-US"/>
          </w:rPr>
          <w:t>www</w:t>
        </w:r>
        <w:r>
          <w:rPr>
            <w:rStyle w:val="style110"/>
            <w:rStyle w:val="style110"/>
          </w:rPr>
          <w:t>.servis3.ru</w:t>
        </w:r>
      </w:hyperlink>
      <w:r>
        <w:rPr>
          <w:bCs/>
        </w:rPr>
        <w:t xml:space="preserve">, Садовова Татьяна Николаевна - </w:t>
      </w:r>
      <w:r>
        <w:rPr>
          <w:bCs/>
          <w:color w:val="000000"/>
        </w:rPr>
        <w:t xml:space="preserve">тел. (факс) 50-29-21, </w:t>
      </w:r>
      <w:r>
        <w:rPr>
          <w:bCs/>
          <w:color w:val="000000"/>
          <w:lang w:val="en-US"/>
        </w:rPr>
        <w:t>tsadovova</w:t>
      </w:r>
      <w:r>
        <w:rPr>
          <w:bCs/>
          <w:color w:val="000000"/>
        </w:rPr>
        <w:t>@</w:t>
      </w:r>
      <w:r>
        <w:rPr>
          <w:bCs/>
          <w:color w:val="000000"/>
          <w:lang w:val="en-US"/>
        </w:rPr>
        <w:t>servis</w:t>
      </w:r>
      <w:r>
        <w:rPr>
          <w:bCs/>
          <w:color w:val="000000"/>
        </w:rPr>
        <w:t>3.</w:t>
      </w:r>
      <w:r>
        <w:rPr>
          <w:bCs/>
          <w:color w:val="000000"/>
          <w:lang w:val="en-US"/>
        </w:rPr>
        <w:t>ru</w:t>
      </w:r>
    </w:p>
    <w:p>
      <w:pPr>
        <w:pStyle w:val="style0"/>
        <w:spacing w:line="100" w:lineRule="atLeast"/>
      </w:pPr>
      <w:r>
        <w:rPr/>
      </w:r>
    </w:p>
    <w:p>
      <w:pPr>
        <w:pStyle w:val="style0"/>
        <w:spacing w:line="100" w:lineRule="atLeast"/>
      </w:pPr>
      <w:r>
        <w:rPr>
          <w:b/>
          <w:bCs/>
        </w:rPr>
        <w:t>5.Организатор конкурса:</w:t>
      </w:r>
      <w:r>
        <w:rPr>
          <w:bCs/>
        </w:rPr>
        <w:t xml:space="preserve"> Общество с ограниченной ответственностью Управляющая компания «Сервис-3», ИНН 8602009020, 23-53-53, город Сургут, улица Островского, дом 14/2, </w:t>
      </w:r>
      <w:hyperlink r:id="rId6">
        <w:r>
          <w:rPr>
            <w:rStyle w:val="style110"/>
            <w:rStyle w:val="style110"/>
            <w:lang w:val="en-US"/>
          </w:rPr>
          <w:t>www</w:t>
        </w:r>
        <w:r>
          <w:rPr>
            <w:rStyle w:val="style110"/>
            <w:rStyle w:val="style110"/>
          </w:rPr>
          <w:t>.servis3.ru</w:t>
        </w:r>
      </w:hyperlink>
      <w:r>
        <w:rPr>
          <w:bCs/>
        </w:rPr>
        <w:t xml:space="preserve">, Садовова Татьяна Николаевна - </w:t>
      </w:r>
      <w:r>
        <w:rPr>
          <w:bCs/>
          <w:color w:val="000000"/>
        </w:rPr>
        <w:t xml:space="preserve">тел. (факс) 50-29-21, </w:t>
      </w:r>
      <w:hyperlink r:id="rId7">
        <w:r>
          <w:rPr>
            <w:rStyle w:val="style110"/>
            <w:rStyle w:val="style110"/>
            <w:bCs/>
            <w:color w:val="000000"/>
            <w:lang w:val="en-US"/>
          </w:rPr>
          <w:t>tsadovova</w:t>
        </w:r>
        <w:r>
          <w:rPr>
            <w:rStyle w:val="style110"/>
            <w:rStyle w:val="style110"/>
            <w:bCs/>
            <w:color w:val="000000"/>
          </w:rPr>
          <w:t>@</w:t>
        </w:r>
        <w:r>
          <w:rPr>
            <w:rStyle w:val="style110"/>
            <w:rStyle w:val="style110"/>
            <w:bCs/>
            <w:color w:val="000000"/>
            <w:lang w:val="en-US"/>
          </w:rPr>
          <w:t>servis</w:t>
        </w:r>
        <w:r>
          <w:rPr>
            <w:rStyle w:val="style110"/>
            <w:rStyle w:val="style110"/>
            <w:bCs/>
            <w:color w:val="000000"/>
          </w:rPr>
          <w:t>3.</w:t>
        </w:r>
        <w:r>
          <w:rPr>
            <w:rStyle w:val="style110"/>
            <w:rStyle w:val="style110"/>
            <w:bCs/>
            <w:color w:val="000000"/>
            <w:lang w:val="en-US"/>
          </w:rPr>
          <w:t>ru</w:t>
        </w:r>
      </w:hyperlink>
    </w:p>
    <w:p>
      <w:pPr>
        <w:pStyle w:val="style0"/>
        <w:spacing w:line="100" w:lineRule="atLeast"/>
      </w:pPr>
      <w:r>
        <w:rPr/>
      </w:r>
    </w:p>
    <w:p>
      <w:pPr>
        <w:pStyle w:val="style0"/>
        <w:spacing w:line="100" w:lineRule="atLeast"/>
      </w:pPr>
      <w:r>
        <w:rPr>
          <w:b/>
          <w:bCs/>
          <w:color w:val="000000"/>
        </w:rPr>
        <w:t xml:space="preserve">6. Место, дата начала и окончания срока подачи конкурсных заявок на участие в конкурсе:  </w:t>
      </w:r>
      <w:r>
        <w:rPr>
          <w:color w:val="000000"/>
        </w:rPr>
        <w:t>Заявки на участие в конкурсе подаются Организатору открытого конкурса: по адресу: г. Сургут, ул. Островского, д. 14/2</w:t>
      </w:r>
    </w:p>
    <w:p>
      <w:pPr>
        <w:pStyle w:val="style0"/>
        <w:tabs>
          <w:tab w:leader="none" w:pos="1965" w:val="left"/>
          <w:tab w:leader="none" w:pos="4800" w:val="left"/>
        </w:tabs>
        <w:spacing w:line="100" w:lineRule="atLeast"/>
      </w:pPr>
      <w:r>
        <w:rPr>
          <w:b/>
          <w:bCs/>
        </w:rPr>
        <w:t xml:space="preserve">Начало подачи заявок:       </w:t>
      </w:r>
      <w:r>
        <w:rPr/>
        <w:t xml:space="preserve"> 09 часов 00 мин. «13» июня 2017 г. (время местное) </w:t>
      </w:r>
    </w:p>
    <w:p>
      <w:pPr>
        <w:pStyle w:val="style0"/>
        <w:spacing w:line="100" w:lineRule="atLeast"/>
      </w:pPr>
      <w:r>
        <w:rPr>
          <w:b/>
          <w:bCs/>
          <w:color w:val="000000"/>
        </w:rPr>
        <w:t>Окончание подачи заявок:</w:t>
      </w:r>
      <w:r>
        <w:rPr>
          <w:color w:val="000000"/>
        </w:rPr>
        <w:t xml:space="preserve">  15 часов 00 мин. «26» июня  2017 г. (время местное).</w:t>
      </w:r>
    </w:p>
    <w:p>
      <w:pPr>
        <w:pStyle w:val="style0"/>
        <w:spacing w:line="100" w:lineRule="atLeast"/>
      </w:pPr>
      <w:r>
        <w:rPr/>
      </w:r>
    </w:p>
    <w:p>
      <w:pPr>
        <w:pStyle w:val="style0"/>
        <w:spacing w:line="100" w:lineRule="atLeast"/>
      </w:pPr>
      <w:r>
        <w:rPr>
          <w:b/>
          <w:color w:val="000000"/>
        </w:rPr>
        <w:t>7.  Начальная (максимальная) цена договора подряда</w:t>
      </w:r>
      <w:r>
        <w:rPr>
          <w:color w:val="000000"/>
        </w:rPr>
        <w:t xml:space="preserve">:   </w:t>
      </w:r>
    </w:p>
    <w:p>
      <w:pPr>
        <w:pStyle w:val="style0"/>
        <w:spacing w:line="100" w:lineRule="atLeast"/>
        <w:ind w:firstLine="540" w:left="0" w:right="0"/>
      </w:pPr>
      <w:r>
        <w:rPr>
          <w:color w:val="000000"/>
        </w:rPr>
        <w:t>Лот № 1:</w:t>
      </w:r>
      <w:r>
        <w:rPr>
          <w:b/>
          <w:color w:val="000000"/>
        </w:rPr>
        <w:t xml:space="preserve"> 9 407 550, 00 рублей</w:t>
      </w:r>
      <w:r>
        <w:rPr>
          <w:color w:val="000000"/>
        </w:rPr>
        <w:t>;</w:t>
      </w:r>
    </w:p>
    <w:p>
      <w:pPr>
        <w:pStyle w:val="style0"/>
        <w:spacing w:line="100" w:lineRule="atLeast"/>
        <w:ind w:firstLine="540" w:left="0" w:right="0"/>
      </w:pPr>
      <w:r>
        <w:rPr>
          <w:color w:val="000000"/>
        </w:rPr>
        <w:t xml:space="preserve">Лот № 2: </w:t>
      </w:r>
      <w:r>
        <w:rPr>
          <w:b/>
          <w:bCs/>
          <w:color w:val="000000"/>
        </w:rPr>
        <w:t>11 989 925, 00</w:t>
      </w:r>
      <w:r>
        <w:rPr>
          <w:color w:val="000000"/>
        </w:rPr>
        <w:t xml:space="preserve">  </w:t>
      </w:r>
      <w:r>
        <w:rPr>
          <w:b/>
          <w:color w:val="000000"/>
        </w:rPr>
        <w:t>рублей</w:t>
      </w:r>
      <w:r>
        <w:rPr>
          <w:color w:val="000000"/>
        </w:rPr>
        <w:t>;</w:t>
      </w:r>
    </w:p>
    <w:p>
      <w:pPr>
        <w:pStyle w:val="style0"/>
        <w:spacing w:line="100" w:lineRule="atLeast"/>
      </w:pPr>
      <w:r>
        <w:rPr/>
      </w:r>
    </w:p>
    <w:p>
      <w:pPr>
        <w:pStyle w:val="style0"/>
        <w:spacing w:line="100" w:lineRule="atLeast"/>
      </w:pPr>
      <w:r>
        <w:rPr>
          <w:b/>
          <w:color w:val="000000"/>
          <w:shd w:fill="FFFFFF" w:val="clear"/>
        </w:rPr>
        <w:t xml:space="preserve">8.  Дата начала работ: </w:t>
      </w:r>
      <w:bookmarkStart w:id="1" w:name="_GoBack"/>
      <w:bookmarkEnd w:id="1"/>
      <w:r>
        <w:rPr>
          <w:b w:val="false"/>
          <w:bCs w:val="false"/>
          <w:color w:val="000000"/>
          <w:shd w:fill="FFFFFF" w:val="clear"/>
        </w:rPr>
        <w:t>с  момента заключения договора</w:t>
      </w:r>
    </w:p>
    <w:p>
      <w:pPr>
        <w:pStyle w:val="style0"/>
        <w:spacing w:line="100" w:lineRule="atLeast"/>
      </w:pPr>
      <w:r>
        <w:rPr>
          <w:b/>
          <w:bCs/>
          <w:color w:val="000000"/>
          <w:shd w:fill="FFFFFF" w:val="clear"/>
        </w:rPr>
        <w:t xml:space="preserve">     </w:t>
      </w:r>
      <w:r>
        <w:rPr>
          <w:b/>
          <w:bCs/>
          <w:color w:val="000000"/>
          <w:shd w:fill="FFFFFF" w:val="clear"/>
        </w:rPr>
        <w:t xml:space="preserve">Дата окончания работ: </w:t>
      </w:r>
      <w:r>
        <w:rPr>
          <w:b w:val="false"/>
          <w:bCs w:val="false"/>
          <w:color w:val="000000"/>
          <w:shd w:fill="FFFFFF" w:val="clear"/>
        </w:rPr>
        <w:t xml:space="preserve">до 01 октября 2017 года </w:t>
      </w:r>
    </w:p>
    <w:p>
      <w:pPr>
        <w:pStyle w:val="style310"/>
        <w:spacing w:line="100" w:lineRule="atLeast"/>
      </w:pPr>
      <w:r>
        <w:rPr/>
      </w:r>
    </w:p>
    <w:p>
      <w:pPr>
        <w:pStyle w:val="style310"/>
        <w:spacing w:line="100" w:lineRule="atLeast"/>
      </w:pPr>
      <w:r>
        <w:rPr>
          <w:b/>
        </w:rPr>
        <w:t>9. Дата вскрытия конвертов</w:t>
      </w:r>
      <w:r>
        <w:rPr/>
        <w:t>: 26 июня 2017 года.</w:t>
      </w:r>
    </w:p>
    <w:p>
      <w:pPr>
        <w:pStyle w:val="style310"/>
        <w:spacing w:line="100" w:lineRule="atLeast"/>
      </w:pPr>
      <w:r>
        <w:rPr/>
        <w:t>Место, дата и время вскрытия конвертов с заявками город Сургут улица Островского, дом 14/2, 26 июня 2017 года, в 15 часов 00 минут.</w:t>
      </w:r>
    </w:p>
    <w:p>
      <w:pPr>
        <w:pStyle w:val="style310"/>
        <w:spacing w:line="100" w:lineRule="atLeast"/>
      </w:pPr>
      <w:r>
        <w:rPr/>
      </w:r>
    </w:p>
    <w:p>
      <w:pPr>
        <w:pStyle w:val="style310"/>
        <w:spacing w:line="100" w:lineRule="atLeast"/>
      </w:pPr>
      <w:r>
        <w:rPr>
          <w:b/>
        </w:rPr>
        <w:t>10. Официальное извещение и конкурсная документация опубликованы на интернет</w:t>
      </w:r>
      <w:r>
        <w:rPr/>
        <w:t>-</w:t>
      </w:r>
      <w:r>
        <w:rPr>
          <w:b/>
        </w:rPr>
        <w:t xml:space="preserve">сайте </w:t>
      </w:r>
      <w:hyperlink r:id="rId8">
        <w:r>
          <w:rPr>
            <w:rStyle w:val="style110"/>
            <w:rStyle w:val="style110"/>
            <w:lang w:val="en-US"/>
          </w:rPr>
          <w:t>www</w:t>
        </w:r>
        <w:r>
          <w:rPr>
            <w:rStyle w:val="style110"/>
            <w:rStyle w:val="style110"/>
          </w:rPr>
          <w:t>.servis3.ru</w:t>
        </w:r>
      </w:hyperlink>
      <w:r>
        <w:rPr/>
        <w:t>, официальном портале Администрации города и в газете «Сургутские ведомости».</w:t>
      </w:r>
    </w:p>
    <w:p>
      <w:pPr>
        <w:pStyle w:val="style310"/>
        <w:spacing w:line="360" w:lineRule="auto"/>
      </w:pPr>
      <w:r>
        <w:rPr/>
      </w:r>
    </w:p>
    <w:p>
      <w:pPr>
        <w:pStyle w:val="style310"/>
        <w:spacing w:line="360" w:lineRule="auto"/>
      </w:pPr>
      <w:r>
        <w:rPr/>
      </w:r>
    </w:p>
    <w:p>
      <w:pPr>
        <w:pStyle w:val="style310"/>
        <w:spacing w:line="360" w:lineRule="auto"/>
      </w:pPr>
      <w:r>
        <w:rPr>
          <w:b/>
          <w:bCs/>
        </w:rPr>
        <w:t>11. Требования к участникам отбора:</w:t>
      </w:r>
    </w:p>
    <w:p>
      <w:pPr>
        <w:pStyle w:val="style0"/>
        <w:numPr>
          <w:ilvl w:val="0"/>
          <w:numId w:val="3"/>
        </w:numPr>
        <w:tabs>
          <w:tab w:leader="none" w:pos="30" w:val="left"/>
          <w:tab w:leader="none" w:pos="510" w:val="left"/>
        </w:tabs>
      </w:pPr>
      <w:r>
        <w:rPr>
          <w:color w:val="000000"/>
        </w:rPr>
        <w:t>Участником отбора может быть юридическое лицо или индивидуальный предприниматель, осуществляющие предпринимательскую деятельность в соответствии с действующим законодательством и изъявившие желание участвовать в отборе подрядной организации;</w:t>
      </w:r>
    </w:p>
    <w:p>
      <w:pPr>
        <w:pStyle w:val="style0"/>
        <w:numPr>
          <w:ilvl w:val="0"/>
          <w:numId w:val="3"/>
        </w:numPr>
      </w:pPr>
      <w:r>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w:t>
      </w:r>
    </w:p>
    <w:p>
      <w:pPr>
        <w:pStyle w:val="style0"/>
        <w:numPr>
          <w:ilvl w:val="0"/>
          <w:numId w:val="3"/>
        </w:numPr>
      </w:pPr>
      <w:r>
        <w:rPr/>
        <w:t>Отсутствие у участника просроченной задолженности перед бюджетами всех уровней или государственными внебюджетными фондами;</w:t>
      </w:r>
    </w:p>
    <w:p>
      <w:pPr>
        <w:pStyle w:val="style0"/>
        <w:numPr>
          <w:ilvl w:val="0"/>
          <w:numId w:val="3"/>
        </w:numPr>
        <w:spacing w:line="100" w:lineRule="atLeast"/>
      </w:pPr>
      <w:r>
        <w:rPr/>
        <w:t>Участник не должен находиться в процессе ликвидации или в процедуре банкротства;</w:t>
      </w:r>
    </w:p>
    <w:p>
      <w:pPr>
        <w:pStyle w:val="style0"/>
        <w:numPr>
          <w:ilvl w:val="0"/>
          <w:numId w:val="3"/>
        </w:numPr>
        <w:tabs>
          <w:tab w:leader="none" w:pos="285" w:val="left"/>
        </w:tabs>
        <w:spacing w:line="100" w:lineRule="atLeast"/>
      </w:pPr>
      <w:r>
        <w:rPr/>
        <w:t xml:space="preserve"> </w:t>
      </w:r>
      <w:r>
        <w:rPr/>
        <w:t>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pPr>
        <w:pStyle w:val="style310"/>
        <w:spacing w:line="360" w:lineRule="auto"/>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pPr>
      <w:r>
        <w:rPr/>
      </w:r>
    </w:p>
    <w:p>
      <w:pPr>
        <w:pStyle w:val="style310"/>
        <w:spacing w:line="360" w:lineRule="auto"/>
        <w:ind w:firstLine="179" w:left="360" w:right="0"/>
        <w:jc w:val="right"/>
      </w:pPr>
      <w:r>
        <w:rPr/>
        <w:t>Приложение № 1</w:t>
      </w:r>
    </w:p>
    <w:p>
      <w:pPr>
        <w:pStyle w:val="style0"/>
        <w:spacing w:after="0" w:before="0"/>
        <w:contextualSpacing w:val="false"/>
        <w:jc w:val="center"/>
      </w:pPr>
      <w:r>
        <w:rPr>
          <w:b/>
          <w:color w:val="000000"/>
          <w:sz w:val="28"/>
          <w:szCs w:val="28"/>
        </w:rPr>
        <w:t>Заявка</w:t>
      </w:r>
    </w:p>
    <w:p>
      <w:pPr>
        <w:pStyle w:val="style0"/>
        <w:tabs>
          <w:tab w:leader="none" w:pos="6237" w:val="left"/>
        </w:tabs>
        <w:spacing w:after="0" w:before="0"/>
        <w:contextualSpacing w:val="false"/>
        <w:jc w:val="center"/>
      </w:pPr>
      <w:r>
        <w:rPr>
          <w:b/>
          <w:color w:val="000000"/>
          <w:sz w:val="28"/>
          <w:szCs w:val="28"/>
        </w:rPr>
        <w:t>на участие в конкурсе на выполнение работ</w:t>
      </w:r>
    </w:p>
    <w:p>
      <w:pPr>
        <w:pStyle w:val="style0"/>
        <w:tabs>
          <w:tab w:leader="none" w:pos="6237" w:val="left"/>
        </w:tabs>
        <w:spacing w:after="0" w:before="0"/>
        <w:contextualSpacing w:val="false"/>
        <w:jc w:val="center"/>
      </w:pPr>
      <w:r>
        <w:rPr>
          <w:b/>
          <w:sz w:val="28"/>
          <w:szCs w:val="28"/>
        </w:rPr>
        <w:t xml:space="preserve"> </w:t>
      </w:r>
      <w:r>
        <w:rPr>
          <w:b/>
          <w:sz w:val="28"/>
          <w:szCs w:val="28"/>
        </w:rPr>
        <w:t>по ремонту  придомовой территории</w:t>
      </w:r>
      <w:r>
        <w:rPr/>
        <w:t xml:space="preserve"> </w:t>
      </w:r>
    </w:p>
    <w:p>
      <w:pPr>
        <w:pStyle w:val="style0"/>
        <w:tabs>
          <w:tab w:leader="none" w:pos="6237" w:val="left"/>
        </w:tabs>
        <w:spacing w:line="360" w:lineRule="auto"/>
        <w:jc w:val="center"/>
      </w:pPr>
      <w:r>
        <w:rPr>
          <w:b/>
          <w:bCs/>
        </w:rPr>
        <w:t>__________________________________________________________________________________________________________________________________________________________</w:t>
      </w:r>
    </w:p>
    <w:p>
      <w:pPr>
        <w:pStyle w:val="style0"/>
        <w:tabs>
          <w:tab w:leader="none" w:pos="6237" w:val="left"/>
        </w:tabs>
        <w:spacing w:line="360" w:lineRule="auto"/>
        <w:jc w:val="center"/>
      </w:pPr>
      <w:r>
        <w:rPr>
          <w:b/>
          <w:bCs/>
          <w:sz w:val="20"/>
          <w:szCs w:val="20"/>
        </w:rPr>
        <w:t>(</w:t>
      </w:r>
      <w:r>
        <w:rPr>
          <w:bCs/>
          <w:i/>
          <w:sz w:val="20"/>
          <w:szCs w:val="20"/>
        </w:rPr>
        <w:t>указать наименование работ, объект и адрес</w:t>
      </w:r>
      <w:r>
        <w:rPr>
          <w:b/>
          <w:bCs/>
          <w:sz w:val="20"/>
          <w:szCs w:val="20"/>
        </w:rPr>
        <w:t>)</w:t>
      </w:r>
    </w:p>
    <w:p>
      <w:pPr>
        <w:pStyle w:val="style0"/>
        <w:spacing w:line="360" w:lineRule="auto"/>
      </w:pPr>
      <w:r>
        <w:rPr>
          <w:color w:val="000000"/>
        </w:rPr>
        <w:t>1. Участник:</w:t>
      </w:r>
    </w:p>
    <w:tbl>
      <w:tblPr>
        <w:jc w:val="left"/>
        <w:tblInd w:type="dxa" w:w="-457"/>
        <w:tblBorders>
          <w:top w:color="000001" w:space="0" w:sz="4" w:val="single"/>
          <w:left w:color="000001" w:space="0" w:sz="4" w:val="single"/>
          <w:bottom w:color="000001" w:space="0" w:sz="4" w:val="single"/>
        </w:tblBorders>
      </w:tblPr>
      <w:tblGrid>
        <w:gridCol w:w="5980"/>
        <w:gridCol w:w="3658"/>
      </w:tblGrid>
      <w:tr>
        <w:trPr>
          <w:cantSplit w:val="false"/>
        </w:trPr>
        <w:tc>
          <w:tcPr>
            <w:tcW w:type="dxa" w:w="598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color w:val="000000"/>
              </w:rPr>
              <w:t>1.1. Наименование юридического лица</w:t>
            </w:r>
          </w:p>
        </w:tc>
        <w:tc>
          <w:tcPr>
            <w:tcW w:type="dxa" w:w="365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cantSplit w:val="false"/>
        </w:trPr>
        <w:tc>
          <w:tcPr>
            <w:tcW w:type="dxa" w:w="598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ind w:hanging="720" w:left="0" w:right="0"/>
              <w:contextualSpacing w:val="false"/>
            </w:pPr>
            <w:r>
              <w:rPr>
                <w:color w:val="000000"/>
              </w:rPr>
              <w:t xml:space="preserve">            </w:t>
            </w:r>
            <w:r>
              <w:rPr>
                <w:color w:val="000000"/>
              </w:rPr>
              <w:t>1.2. ИНН</w:t>
            </w:r>
          </w:p>
        </w:tc>
        <w:tc>
          <w:tcPr>
            <w:tcW w:type="dxa" w:w="365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cantSplit w:val="false"/>
        </w:trPr>
        <w:tc>
          <w:tcPr>
            <w:tcW w:type="dxa" w:w="598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color w:val="000000"/>
              </w:rPr>
              <w:t xml:space="preserve">1.3. Юридический адрес </w:t>
            </w:r>
          </w:p>
        </w:tc>
        <w:tc>
          <w:tcPr>
            <w:tcW w:type="dxa" w:w="365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cantSplit w:val="false"/>
        </w:trPr>
        <w:tc>
          <w:tcPr>
            <w:tcW w:type="dxa" w:w="598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color w:val="000000"/>
              </w:rPr>
              <w:t>1.4. Фактический адрес</w:t>
            </w:r>
          </w:p>
        </w:tc>
        <w:tc>
          <w:tcPr>
            <w:tcW w:type="dxa" w:w="365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cantSplit w:val="false"/>
        </w:trPr>
        <w:tc>
          <w:tcPr>
            <w:tcW w:type="dxa" w:w="598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color w:val="000000"/>
              </w:rPr>
              <w:t>1.5. Контактный телефон (факс)</w:t>
            </w:r>
          </w:p>
        </w:tc>
        <w:tc>
          <w:tcPr>
            <w:tcW w:type="dxa" w:w="365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cantSplit w:val="false"/>
        </w:trPr>
        <w:tc>
          <w:tcPr>
            <w:tcW w:type="dxa" w:w="598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color w:val="000000"/>
              </w:rPr>
              <w:t>1.6. Контактное лицо</w:t>
            </w:r>
          </w:p>
        </w:tc>
        <w:tc>
          <w:tcPr>
            <w:tcW w:type="dxa" w:w="3658"/>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bl>
    <w:p>
      <w:pPr>
        <w:pStyle w:val="style311"/>
        <w:spacing w:line="200" w:lineRule="atLeast"/>
        <w:jc w:val="both"/>
      </w:pPr>
      <w:r>
        <w:rPr>
          <w:b w:val="false"/>
          <w:i w:val="false"/>
          <w:color w:val="000000"/>
          <w:sz w:val="24"/>
        </w:rPr>
        <w:t>2. Э</w:t>
      </w:r>
      <w:r>
        <w:rPr>
          <w:b w:val="false"/>
          <w:i w:val="false"/>
          <w:iCs w:val="false"/>
          <w:color w:val="000000"/>
          <w:sz w:val="24"/>
        </w:rPr>
        <w:t>лектронный адрес участника _________________________________________</w:t>
      </w:r>
    </w:p>
    <w:p>
      <w:pPr>
        <w:pStyle w:val="style311"/>
        <w:spacing w:line="200" w:lineRule="atLeast"/>
        <w:jc w:val="both"/>
      </w:pPr>
      <w:r>
        <w:rPr>
          <w:b w:val="false"/>
          <w:i w:val="false"/>
          <w:iCs w:val="false"/>
          <w:color w:val="000000"/>
          <w:sz w:val="24"/>
        </w:rPr>
        <w:t>3. Участник ____________________ плательщиком налога на добавленную стоимость.</w:t>
      </w:r>
    </w:p>
    <w:p>
      <w:pPr>
        <w:pStyle w:val="style311"/>
        <w:spacing w:line="200" w:lineRule="atLeast"/>
        <w:jc w:val="both"/>
      </w:pPr>
      <w:r>
        <w:rPr>
          <w:b w:val="false"/>
          <w:i w:val="false"/>
          <w:iCs w:val="false"/>
          <w:color w:val="000000"/>
          <w:sz w:val="24"/>
        </w:rPr>
        <w:t>является (не является), основание освобождения от уплаты НДС в случае наличия.</w:t>
      </w:r>
    </w:p>
    <w:p>
      <w:pPr>
        <w:pStyle w:val="style311"/>
        <w:spacing w:line="200" w:lineRule="atLeast"/>
        <w:jc w:val="both"/>
      </w:pPr>
      <w:r>
        <w:rPr>
          <w:b w:val="false"/>
          <w:i w:val="false"/>
          <w:iCs w:val="false"/>
          <w:color w:val="000000"/>
          <w:sz w:val="24"/>
        </w:rPr>
        <w:t>4. Участник__________________________________</w:t>
      </w:r>
      <w:r>
        <w:rPr>
          <w:b w:val="false"/>
          <w:i w:val="false"/>
          <w:iCs w:val="false"/>
          <w:sz w:val="24"/>
        </w:rPr>
        <w:t>выданное саморегулируемой</w:t>
      </w:r>
    </w:p>
    <w:p>
      <w:pPr>
        <w:pStyle w:val="style311"/>
        <w:spacing w:line="200" w:lineRule="atLeast"/>
        <w:ind w:firstLine="708" w:left="1416" w:right="0"/>
        <w:jc w:val="both"/>
      </w:pPr>
      <w:r>
        <w:rPr>
          <w:b w:val="false"/>
          <w:i w:val="false"/>
          <w:iCs w:val="false"/>
          <w:sz w:val="24"/>
        </w:rPr>
        <w:t xml:space="preserve">        </w:t>
      </w:r>
      <w:r>
        <w:rPr>
          <w:b w:val="false"/>
          <w:i w:val="false"/>
          <w:iCs w:val="false"/>
          <w:sz w:val="24"/>
        </w:rPr>
        <w:t>имеет (не имеет)</w:t>
      </w:r>
    </w:p>
    <w:p>
      <w:pPr>
        <w:pStyle w:val="style311"/>
        <w:spacing w:line="200" w:lineRule="atLeast"/>
        <w:jc w:val="both"/>
      </w:pPr>
      <w:r>
        <w:rPr>
          <w:b w:val="false"/>
          <w:i w:val="false"/>
          <w:iCs w:val="false"/>
          <w:sz w:val="24"/>
        </w:rPr>
        <w:t>организацией свидетельство о допуске</w:t>
      </w:r>
      <w:r>
        <w:rPr>
          <w:b w:val="false"/>
          <w:i w:val="false"/>
          <w:iCs w:val="false"/>
          <w:color w:val="000000"/>
          <w:sz w:val="24"/>
        </w:rPr>
        <w:t xml:space="preserve"> к работам, </w:t>
      </w:r>
      <w:r>
        <w:rPr>
          <w:b w:val="false"/>
          <w:i w:val="false"/>
          <w:iCs w:val="false"/>
          <w:sz w:val="24"/>
        </w:rPr>
        <w:t>которые оказывают влияние на безопасность объектов капитального строительства согласно перечню, утвержденному приказом Минрегиона России от 30 декабря 2009 года № 624</w:t>
      </w:r>
    </w:p>
    <w:p>
      <w:pPr>
        <w:pStyle w:val="style311"/>
        <w:spacing w:line="200" w:lineRule="atLeast"/>
        <w:jc w:val="both"/>
      </w:pPr>
      <w:r>
        <w:rPr>
          <w:b w:val="false"/>
          <w:i w:val="false"/>
          <w:iCs w:val="false"/>
          <w:sz w:val="24"/>
        </w:rPr>
        <w:t>5. Право на льготы</w:t>
      </w:r>
    </w:p>
    <w:p>
      <w:pPr>
        <w:pStyle w:val="style311"/>
        <w:tabs>
          <w:tab w:leader="none" w:pos="30" w:val="left"/>
        </w:tabs>
        <w:spacing w:line="200" w:lineRule="atLeast"/>
        <w:jc w:val="both"/>
      </w:pPr>
      <w:r>
        <w:rPr>
          <w:b w:val="false"/>
          <w:i w:val="false"/>
          <w:iCs w:val="false"/>
          <w:color w:val="000000"/>
          <w:sz w:val="24"/>
        </w:rPr>
        <w:t>5.1. Участник является _______________________________________________</w:t>
      </w:r>
    </w:p>
    <w:p>
      <w:pPr>
        <w:pStyle w:val="style311"/>
        <w:spacing w:line="200" w:lineRule="atLeast"/>
        <w:ind w:firstLine="696" w:left="1428" w:right="0"/>
        <w:jc w:val="center"/>
      </w:pPr>
      <w:r>
        <w:rPr>
          <w:b w:val="false"/>
          <w:i w:val="false"/>
          <w:iCs w:val="false"/>
          <w:color w:val="000000"/>
          <w:sz w:val="24"/>
        </w:rPr>
        <w:t>(микропредприятием, малым предприятием, средним предприятием)</w:t>
      </w:r>
    </w:p>
    <w:tbl>
      <w:tblPr>
        <w:jc w:val="left"/>
        <w:tblInd w:type="dxa" w:w="-423"/>
        <w:tblBorders>
          <w:top w:color="000001" w:space="0" w:sz="4" w:val="single"/>
          <w:left w:color="000001" w:space="0" w:sz="4" w:val="single"/>
          <w:bottom w:color="000001" w:space="0" w:sz="4" w:val="single"/>
        </w:tblBorders>
      </w:tblPr>
      <w:tblGrid>
        <w:gridCol w:w="3259"/>
        <w:gridCol w:w="3208"/>
        <w:gridCol w:w="3141"/>
      </w:tblGrid>
      <w:tr>
        <w:trPr>
          <w:cantSplit w:val="false"/>
        </w:trPr>
        <w:tc>
          <w:tcPr>
            <w:tcW w:type="dxa" w:w="3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both"/>
            </w:pPr>
            <w:r>
              <w:rPr>
                <w:b w:val="false"/>
                <w:i w:val="false"/>
                <w:color w:val="000000"/>
                <w:sz w:val="24"/>
              </w:rPr>
              <w:t xml:space="preserve">Наименование </w:t>
            </w:r>
          </w:p>
        </w:tc>
        <w:tc>
          <w:tcPr>
            <w:tcW w:type="dxa" w:w="320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both"/>
            </w:pPr>
            <w:r>
              <w:rPr>
                <w:b w:val="false"/>
                <w:i w:val="false"/>
                <w:color w:val="000000"/>
                <w:sz w:val="24"/>
              </w:rPr>
              <w:t>Единица измерения</w:t>
            </w:r>
          </w:p>
        </w:tc>
        <w:tc>
          <w:tcPr>
            <w:tcW w:type="dxa" w:w="31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both"/>
            </w:pPr>
            <w:r>
              <w:rPr>
                <w:b w:val="false"/>
                <w:i w:val="false"/>
                <w:color w:val="000000"/>
                <w:sz w:val="24"/>
              </w:rPr>
              <w:t>Значение</w:t>
            </w:r>
          </w:p>
        </w:tc>
      </w:tr>
      <w:tr>
        <w:trPr>
          <w:trHeight w:hRule="atLeast" w:val="1206"/>
          <w:cantSplit w:val="false"/>
        </w:trPr>
        <w:tc>
          <w:tcPr>
            <w:tcW w:type="dxa" w:w="3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left"/>
            </w:pPr>
            <w:r>
              <w:rPr>
                <w:b w:val="false"/>
                <w:i w:val="false"/>
                <w:color w:val="000000"/>
                <w:sz w:val="24"/>
              </w:rPr>
              <w:t>Средняя численность работников за предшествующий календарный год</w:t>
            </w:r>
          </w:p>
        </w:tc>
        <w:tc>
          <w:tcPr>
            <w:tcW w:type="dxa" w:w="320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center"/>
            </w:pPr>
            <w:r>
              <w:rPr>
                <w:b w:val="false"/>
                <w:i w:val="false"/>
                <w:color w:val="000000"/>
                <w:sz w:val="24"/>
              </w:rPr>
              <w:t>человек</w:t>
            </w:r>
          </w:p>
        </w:tc>
        <w:tc>
          <w:tcPr>
            <w:tcW w:type="dxa" w:w="31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both"/>
            </w:pPr>
            <w:r>
              <w:rPr/>
            </w:r>
          </w:p>
        </w:tc>
      </w:tr>
      <w:tr>
        <w:trPr>
          <w:cantSplit w:val="false"/>
        </w:trPr>
        <w:tc>
          <w:tcPr>
            <w:tcW w:type="dxa" w:w="3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both"/>
            </w:pPr>
            <w:r>
              <w:rPr>
                <w:b w:val="false"/>
                <w:bCs w:val="false"/>
                <w:i w:val="false"/>
                <w:sz w:val="24"/>
              </w:rPr>
              <w:t>Размер выручки без учета налога на добавленную стоимость</w:t>
            </w:r>
          </w:p>
        </w:tc>
        <w:tc>
          <w:tcPr>
            <w:tcW w:type="dxa" w:w="320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center"/>
            </w:pPr>
            <w:r>
              <w:rPr>
                <w:b w:val="false"/>
                <w:i w:val="false"/>
                <w:color w:val="000000"/>
                <w:sz w:val="24"/>
              </w:rPr>
              <w:t>рублей</w:t>
            </w:r>
          </w:p>
        </w:tc>
        <w:tc>
          <w:tcPr>
            <w:tcW w:type="dxa" w:w="31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both"/>
            </w:pPr>
            <w:r>
              <w:rPr/>
            </w:r>
          </w:p>
        </w:tc>
      </w:tr>
      <w:tr>
        <w:trPr>
          <w:cantSplit w:val="false"/>
        </w:trPr>
        <w:tc>
          <w:tcPr>
            <w:tcW w:type="dxa" w:w="32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left"/>
            </w:pPr>
            <w:r>
              <w:rPr>
                <w:b w:val="false"/>
                <w:bCs w:val="false"/>
                <w:i w:val="false"/>
                <w:sz w:val="24"/>
              </w:rPr>
              <w:t>Балансовая стоимость активов за предшествующий календарный год</w:t>
            </w:r>
          </w:p>
        </w:tc>
        <w:tc>
          <w:tcPr>
            <w:tcW w:type="dxa" w:w="320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center"/>
            </w:pPr>
            <w:r>
              <w:rPr>
                <w:b w:val="false"/>
                <w:i w:val="false"/>
                <w:color w:val="000000"/>
                <w:sz w:val="24"/>
              </w:rPr>
              <w:t>рублей</w:t>
            </w:r>
          </w:p>
          <w:p>
            <w:pPr>
              <w:pStyle w:val="style311"/>
              <w:widowControl w:val="false"/>
              <w:spacing w:after="60" w:before="240" w:line="360" w:lineRule="auto"/>
              <w:contextualSpacing w:val="false"/>
              <w:jc w:val="center"/>
            </w:pPr>
            <w:r>
              <w:rPr/>
            </w:r>
          </w:p>
        </w:tc>
        <w:tc>
          <w:tcPr>
            <w:tcW w:type="dxa" w:w="314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1"/>
              <w:widowControl w:val="false"/>
              <w:spacing w:after="60" w:before="240" w:line="360" w:lineRule="auto"/>
              <w:contextualSpacing w:val="false"/>
              <w:jc w:val="both"/>
            </w:pPr>
            <w:r>
              <w:rPr/>
            </w:r>
          </w:p>
        </w:tc>
      </w:tr>
    </w:tbl>
    <w:p>
      <w:pPr>
        <w:pStyle w:val="style311"/>
        <w:spacing w:line="360" w:lineRule="auto"/>
        <w:jc w:val="both"/>
      </w:pPr>
      <w:r>
        <w:rPr/>
      </w:r>
    </w:p>
    <w:p>
      <w:pPr>
        <w:pStyle w:val="style311"/>
        <w:spacing w:line="360" w:lineRule="auto"/>
        <w:ind w:hanging="360" w:left="15" w:right="0"/>
        <w:jc w:val="both"/>
      </w:pPr>
      <w:r>
        <w:rPr>
          <w:b w:val="false"/>
          <w:i w:val="false"/>
          <w:color w:val="000000"/>
          <w:sz w:val="24"/>
        </w:rPr>
        <w:t xml:space="preserve"> </w:t>
      </w:r>
      <w:r>
        <w:rPr>
          <w:b w:val="false"/>
          <w:i w:val="false"/>
          <w:color w:val="000000"/>
          <w:sz w:val="24"/>
        </w:rPr>
        <w:t xml:space="preserve">5.2. Участник является местным предприятием и имеет право на льготу _____________________________________________________________________________                       </w:t>
      </w:r>
      <w:r>
        <w:rPr>
          <w:b w:val="false"/>
          <w:i w:val="false"/>
          <w:color w:val="000000"/>
          <w:sz w:val="16"/>
          <w:szCs w:val="16"/>
        </w:rPr>
        <w:t xml:space="preserve">           </w:t>
      </w:r>
    </w:p>
    <w:p>
      <w:pPr>
        <w:pStyle w:val="style311"/>
        <w:spacing w:line="360" w:lineRule="auto"/>
        <w:ind w:hanging="360" w:left="15" w:right="0"/>
        <w:jc w:val="both"/>
      </w:pPr>
      <w:r>
        <w:rPr>
          <w:b w:val="false"/>
          <w:color w:val="000000"/>
          <w:sz w:val="20"/>
          <w:szCs w:val="20"/>
        </w:rPr>
        <w:t xml:space="preserve">                                                                                  </w:t>
      </w:r>
      <w:r>
        <w:rPr>
          <w:b w:val="false"/>
          <w:color w:val="000000"/>
          <w:sz w:val="20"/>
          <w:szCs w:val="20"/>
        </w:rPr>
        <w:t>(да/нет)</w:t>
      </w:r>
    </w:p>
    <w:p>
      <w:pPr>
        <w:pStyle w:val="style311"/>
        <w:widowControl w:val="false"/>
        <w:spacing w:line="360" w:lineRule="auto"/>
        <w:jc w:val="both"/>
      </w:pPr>
      <w:r>
        <w:rPr>
          <w:b w:val="false"/>
          <w:i w:val="false"/>
          <w:color w:val="000000"/>
          <w:sz w:val="24"/>
        </w:rPr>
        <w:t>6. Конкурсная документация изучена нами в полном объеме и признана полной и достаточной для подготовки настоящей конкурсной заявки.</w:t>
      </w:r>
    </w:p>
    <w:p>
      <w:pPr>
        <w:pStyle w:val="style293"/>
        <w:spacing w:line="360" w:lineRule="auto"/>
        <w:ind w:hanging="0" w:left="0" w:right="0"/>
        <w:jc w:val="both"/>
      </w:pPr>
      <w:r>
        <w:rPr>
          <w:rFonts w:ascii="Times New Roman" w:cs="Times New Roman" w:hAnsi="Times New Roman"/>
          <w:color w:val="000000"/>
          <w:sz w:val="24"/>
          <w:szCs w:val="24"/>
        </w:rPr>
        <w:t>7. Подтверждаем соответствие требованиям:</w:t>
      </w:r>
    </w:p>
    <w:p>
      <w:pPr>
        <w:pStyle w:val="style293"/>
        <w:spacing w:line="360" w:lineRule="auto"/>
        <w:ind w:firstLine="284" w:left="0" w:right="0"/>
        <w:jc w:val="both"/>
      </w:pPr>
      <w:r>
        <w:rPr>
          <w:rFonts w:ascii="Times New Roman" w:cs="Times New Roman" w:hAnsi="Times New Roman"/>
          <w:sz w:val="24"/>
          <w:szCs w:val="24"/>
        </w:rPr>
        <w:t>- деятельность не приостановлена в порядке, предусмотренном Кодексом Российской Федерации об административных правонарушениях;</w:t>
      </w:r>
    </w:p>
    <w:p>
      <w:pPr>
        <w:pStyle w:val="style0"/>
        <w:spacing w:line="360" w:lineRule="auto"/>
        <w:ind w:firstLine="284" w:left="0" w:right="0"/>
      </w:pPr>
      <w:r>
        <w:rPr/>
        <w:t>- отсутствие просроченной задолженности перед бюджетами всех уровней или государственными внебюджетными фондами;</w:t>
      </w:r>
    </w:p>
    <w:p>
      <w:pPr>
        <w:pStyle w:val="style0"/>
        <w:spacing w:line="360" w:lineRule="auto"/>
        <w:ind w:firstLine="284" w:left="0" w:right="0"/>
      </w:pPr>
      <w:r>
        <w:rPr/>
        <w:t>- участник не находится в процессе реорганизации, ликвидации или в процедуре банкротства;</w:t>
      </w:r>
    </w:p>
    <w:p>
      <w:pPr>
        <w:pStyle w:val="style0"/>
        <w:spacing w:line="360" w:lineRule="auto"/>
        <w:ind w:hanging="0" w:left="284" w:right="0"/>
      </w:pPr>
      <w:r>
        <w:rPr/>
        <w:t>- отсутствие в реестре недобросовестных поставщиков.</w:t>
      </w:r>
    </w:p>
    <w:p>
      <w:pPr>
        <w:pStyle w:val="style0"/>
        <w:spacing w:line="360" w:lineRule="auto"/>
      </w:pPr>
      <w:r>
        <w:rPr/>
        <w:t xml:space="preserve">8. Предлагаем следующие условия выполнения договора подряда: </w:t>
      </w:r>
    </w:p>
    <w:tbl>
      <w:tblPr>
        <w:jc w:val="left"/>
        <w:tblInd w:type="dxa" w:w="-423"/>
        <w:tblBorders>
          <w:top w:color="000001" w:space="0" w:sz="4" w:val="single"/>
          <w:left w:color="000001" w:space="0" w:sz="4" w:val="single"/>
          <w:bottom w:color="000001" w:space="0" w:sz="4" w:val="single"/>
        </w:tblBorders>
      </w:tblPr>
      <w:tblGrid>
        <w:gridCol w:w="704"/>
        <w:gridCol w:w="4961"/>
        <w:gridCol w:w="1700"/>
        <w:gridCol w:w="2097"/>
      </w:tblGrid>
      <w:tr>
        <w:trPr>
          <w:tblHeader w:val="true"/>
          <w:trHeight w:hRule="atLeast" w:val="866"/>
          <w:cantSplit w:val="true"/>
        </w:trPr>
        <w:tc>
          <w:tcPr>
            <w:tcW w:type="dxa" w:w="70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 xml:space="preserve">№ </w:t>
            </w:r>
            <w:r>
              <w:rPr/>
              <w:t>п/п</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 xml:space="preserve">Наименование </w:t>
            </w:r>
          </w:p>
        </w:tc>
        <w:tc>
          <w:tcPr>
            <w:tcW w:type="dxa" w:w="17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center"/>
            </w:pPr>
            <w:r>
              <w:rPr/>
              <w:t>Единица измерения</w:t>
            </w:r>
          </w:p>
          <w:p>
            <w:pPr>
              <w:pStyle w:val="style0"/>
              <w:jc w:val="center"/>
            </w:pPr>
            <w:r>
              <w:rPr/>
            </w:r>
          </w:p>
          <w:p>
            <w:pPr>
              <w:pStyle w:val="style0"/>
              <w:spacing w:after="60" w:before="0"/>
              <w:contextualSpacing w:val="false"/>
              <w:jc w:val="center"/>
            </w:pPr>
            <w:r>
              <w:rPr/>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 xml:space="preserve">Значение (все значения указываются цифрами) </w:t>
            </w:r>
          </w:p>
        </w:tc>
      </w:tr>
      <w:tr>
        <w:trPr>
          <w:cantSplit w:val="false"/>
        </w:trPr>
        <w:tc>
          <w:tcPr>
            <w:tcW w:type="dxa" w:w="70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1</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2</w:t>
            </w:r>
          </w:p>
        </w:tc>
        <w:tc>
          <w:tcPr>
            <w:tcW w:type="dxa" w:w="17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3</w:t>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4</w:t>
            </w:r>
          </w:p>
        </w:tc>
      </w:tr>
      <w:tr>
        <w:trPr>
          <w:trHeight w:hRule="atLeast" w:val="873"/>
          <w:cantSplit w:val="true"/>
        </w:trPr>
        <w:tc>
          <w:tcPr>
            <w:tcW w:type="dxa" w:w="70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1.</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2"/>
              <w:spacing w:after="0" w:before="0"/>
              <w:contextualSpacing w:val="false"/>
              <w:jc w:val="left"/>
            </w:pPr>
            <w:r>
              <w:rPr>
                <w:sz w:val="24"/>
                <w:szCs w:val="24"/>
              </w:rPr>
              <w:t>Цена договора, в том числе налог на добавленную стоимость (при наличии)</w:t>
            </w:r>
          </w:p>
        </w:tc>
        <w:tc>
          <w:tcPr>
            <w:tcW w:type="dxa" w:w="17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Рубли</w:t>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cantSplit w:val="true"/>
        </w:trPr>
        <w:tc>
          <w:tcPr>
            <w:tcW w:type="dxa" w:w="70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2.</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2"/>
              <w:spacing w:after="0" w:before="0"/>
              <w:contextualSpacing w:val="false"/>
            </w:pPr>
            <w:r>
              <w:rPr>
                <w:sz w:val="24"/>
                <w:szCs w:val="24"/>
              </w:rPr>
              <w:t xml:space="preserve">Срок выполнения работ </w:t>
            </w:r>
          </w:p>
        </w:tc>
        <w:tc>
          <w:tcPr>
            <w:tcW w:type="dxa" w:w="17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center"/>
            </w:pPr>
            <w:r>
              <w:rPr/>
              <w:t>Календарные дни</w:t>
            </w:r>
          </w:p>
          <w:p>
            <w:pPr>
              <w:pStyle w:val="style0"/>
              <w:spacing w:after="60" w:before="0"/>
              <w:contextualSpacing w:val="false"/>
              <w:jc w:val="center"/>
            </w:pPr>
            <w:r>
              <w:rPr/>
              <w:t>с даты начала работ</w:t>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bl>
    <w:p>
      <w:pPr>
        <w:pStyle w:val="style298"/>
        <w:ind w:hanging="0" w:left="810" w:right="0"/>
      </w:pPr>
      <w:r>
        <w:rPr/>
      </w:r>
    </w:p>
    <w:p>
      <w:pPr>
        <w:pStyle w:val="style298"/>
        <w:ind w:hanging="0" w:left="0" w:right="0"/>
      </w:pPr>
      <w:r>
        <w:rPr>
          <w:sz w:val="24"/>
          <w:szCs w:val="24"/>
        </w:rPr>
        <w:t>9. Информация для оценки подрядной организации</w:t>
      </w:r>
    </w:p>
    <w:tbl>
      <w:tblPr>
        <w:jc w:val="left"/>
        <w:tblInd w:type="dxa" w:w="-423"/>
        <w:tblBorders>
          <w:top w:color="000001" w:space="0" w:sz="4" w:val="single"/>
          <w:left w:color="000001" w:space="0" w:sz="4" w:val="single"/>
          <w:bottom w:color="000001" w:space="0" w:sz="4" w:val="single"/>
        </w:tblBorders>
      </w:tblPr>
      <w:tblGrid>
        <w:gridCol w:w="704"/>
        <w:gridCol w:w="4961"/>
        <w:gridCol w:w="1700"/>
        <w:gridCol w:w="2097"/>
      </w:tblGrid>
      <w:tr>
        <w:trPr>
          <w:tblHeader w:val="true"/>
          <w:trHeight w:hRule="atLeast" w:val="866"/>
          <w:cantSplit w:val="true"/>
        </w:trPr>
        <w:tc>
          <w:tcPr>
            <w:tcW w:type="dxa" w:w="70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 xml:space="preserve">№ </w:t>
            </w:r>
            <w:r>
              <w:rPr/>
              <w:t>п/п</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 xml:space="preserve">Наименование </w:t>
            </w:r>
          </w:p>
        </w:tc>
        <w:tc>
          <w:tcPr>
            <w:tcW w:type="dxa" w:w="17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center"/>
            </w:pPr>
            <w:r>
              <w:rPr/>
              <w:t>Единица измерения</w:t>
            </w:r>
          </w:p>
          <w:p>
            <w:pPr>
              <w:pStyle w:val="style0"/>
              <w:jc w:val="center"/>
            </w:pPr>
            <w:r>
              <w:rPr/>
            </w:r>
          </w:p>
          <w:p>
            <w:pPr>
              <w:pStyle w:val="style0"/>
              <w:spacing w:after="60" w:before="0"/>
              <w:contextualSpacing w:val="false"/>
              <w:jc w:val="center"/>
            </w:pPr>
            <w:r>
              <w:rPr/>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 xml:space="preserve">Значение (все значения указываются цифрами) </w:t>
            </w:r>
          </w:p>
        </w:tc>
      </w:tr>
      <w:tr>
        <w:trPr>
          <w:tblHeader w:val="true"/>
          <w:trHeight w:hRule="atLeast" w:val="413"/>
          <w:cantSplit w:val="false"/>
        </w:trPr>
        <w:tc>
          <w:tcPr>
            <w:tcW w:type="dxa" w:w="704"/>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1</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bCs/>
              </w:rPr>
              <w:t>Опыт работы, в том числе:</w:t>
            </w:r>
          </w:p>
        </w:tc>
        <w:tc>
          <w:tcPr>
            <w:tcW w:type="dxa" w:w="1700"/>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шт.</w:t>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r>
      <w:tr>
        <w:trPr>
          <w:tblHeader w:val="true"/>
          <w:trHeight w:hRule="atLeast" w:val="412"/>
          <w:cantSplit w:val="false"/>
        </w:trPr>
        <w:tc>
          <w:tcPr>
            <w:tcW w:type="dxa" w:w="704"/>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bCs/>
              </w:rPr>
              <w:t>количество успешно завершенных объектов-аналогов за последний год по видам работ (не подтвержденных документально)</w:t>
            </w:r>
          </w:p>
        </w:tc>
        <w:tc>
          <w:tcPr>
            <w:tcW w:type="dxa" w:w="1700"/>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r>
      <w:tr>
        <w:trPr>
          <w:trHeight w:hRule="atLeast" w:val="420"/>
          <w:cantSplit w:val="false"/>
        </w:trPr>
        <w:tc>
          <w:tcPr>
            <w:tcW w:type="dxa" w:w="704"/>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bCs/>
              </w:rPr>
              <w:t>количество успешно завершенных объектов-аналогов за последний год по видам работ, подтвержденных представленными договорами подряда и другими документами</w:t>
            </w:r>
          </w:p>
        </w:tc>
        <w:tc>
          <w:tcPr>
            <w:tcW w:type="dxa" w:w="1700"/>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r>
      <w:tr>
        <w:trPr>
          <w:trHeight w:hRule="atLeast" w:val="409"/>
          <w:cantSplit w:val="true"/>
        </w:trPr>
        <w:tc>
          <w:tcPr>
            <w:tcW w:type="dxa" w:w="704"/>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2</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2"/>
              <w:spacing w:after="0" w:before="0"/>
              <w:contextualSpacing w:val="false"/>
              <w:jc w:val="left"/>
            </w:pPr>
            <w:r>
              <w:rPr>
                <w:bCs/>
                <w:sz w:val="24"/>
                <w:szCs w:val="24"/>
              </w:rPr>
              <w:t>Квалификация персонала (наличие квалифицированного инженерного персонала), в том числе:</w:t>
            </w:r>
          </w:p>
        </w:tc>
        <w:tc>
          <w:tcPr>
            <w:tcW w:type="dxa" w:w="1700"/>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center"/>
            </w:pPr>
            <w:r>
              <w:rPr/>
              <w:t>человек</w:t>
            </w:r>
          </w:p>
          <w:p>
            <w:pPr>
              <w:pStyle w:val="style0"/>
              <w:jc w:val="center"/>
            </w:pPr>
            <w:r>
              <w:rPr/>
            </w:r>
          </w:p>
          <w:p>
            <w:pPr>
              <w:pStyle w:val="style0"/>
              <w:spacing w:after="60" w:before="0"/>
              <w:contextualSpacing w:val="false"/>
              <w:jc w:val="left"/>
            </w:pPr>
            <w:r>
              <w:rPr/>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trHeight w:hRule="atLeast" w:val="256"/>
          <w:cantSplit w:val="true"/>
        </w:trPr>
        <w:tc>
          <w:tcPr>
            <w:tcW w:type="dxa" w:w="704"/>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2"/>
              <w:spacing w:after="0" w:before="0"/>
              <w:contextualSpacing w:val="false"/>
              <w:jc w:val="left"/>
            </w:pPr>
            <w:r>
              <w:rPr>
                <w:bCs/>
                <w:sz w:val="24"/>
                <w:szCs w:val="24"/>
              </w:rPr>
              <w:t>с опытом работы более 10 лет и стажем работы в компании более 2-х лет</w:t>
            </w:r>
          </w:p>
        </w:tc>
        <w:tc>
          <w:tcPr>
            <w:tcW w:type="dxa" w:w="1700"/>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c>
          <w:tcPr>
            <w:tcW w:type="dxa" w:w="2097"/>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trHeight w:hRule="atLeast" w:val="256"/>
          <w:cantSplit w:val="true"/>
        </w:trPr>
        <w:tc>
          <w:tcPr>
            <w:tcW w:type="dxa" w:w="704"/>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2"/>
              <w:spacing w:after="0" w:before="0"/>
              <w:contextualSpacing w:val="false"/>
              <w:jc w:val="left"/>
            </w:pPr>
            <w:r>
              <w:rPr>
                <w:bCs/>
                <w:sz w:val="24"/>
                <w:szCs w:val="24"/>
              </w:rPr>
              <w:t xml:space="preserve">- с опытом работы более 5 лет </w:t>
            </w:r>
          </w:p>
        </w:tc>
        <w:tc>
          <w:tcPr>
            <w:tcW w:type="dxa" w:w="1700"/>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r>
          </w:p>
        </w:tc>
        <w:tc>
          <w:tcPr>
            <w:tcW w:type="dxa" w:w="2097"/>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cantSplit w:val="true"/>
        </w:trPr>
        <w:tc>
          <w:tcPr>
            <w:tcW w:type="dxa" w:w="70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3</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2"/>
              <w:spacing w:after="0" w:before="0"/>
              <w:contextualSpacing w:val="false"/>
            </w:pPr>
            <w:r>
              <w:rPr>
                <w:bCs/>
                <w:sz w:val="24"/>
                <w:szCs w:val="24"/>
              </w:rPr>
              <w:t>Соблюдение техники безопасности (кол-во несчастных случаев при производстве работ за последние 2 года)</w:t>
            </w:r>
          </w:p>
        </w:tc>
        <w:tc>
          <w:tcPr>
            <w:tcW w:type="dxa" w:w="17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шт.</w:t>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r>
        <w:trPr>
          <w:cantSplit w:val="true"/>
        </w:trPr>
        <w:tc>
          <w:tcPr>
            <w:tcW w:type="dxa" w:w="70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4</w:t>
            </w:r>
          </w:p>
        </w:tc>
        <w:tc>
          <w:tcPr>
            <w:tcW w:type="dxa" w:w="496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widowControl w:val="false"/>
              <w:shd w:fill="FFFFFF" w:val="clear"/>
              <w:tabs>
                <w:tab w:leader="none" w:pos="993" w:val="left"/>
              </w:tabs>
              <w:spacing w:after="60" w:before="0"/>
              <w:contextualSpacing w:val="false"/>
            </w:pPr>
            <w:r>
              <w:rPr/>
              <w:t>Участие в судебных заседаниях в качестве ответчика по делам об исполнении договорных обязательств по договорам подряда за последние 2 года (проигранные арбитражные дела)</w:t>
            </w:r>
          </w:p>
        </w:tc>
        <w:tc>
          <w:tcPr>
            <w:tcW w:type="dxa" w:w="170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contextualSpacing w:val="false"/>
              <w:jc w:val="center"/>
            </w:pPr>
            <w:r>
              <w:rPr/>
              <w:t>шт.</w:t>
            </w:r>
          </w:p>
        </w:tc>
        <w:tc>
          <w:tcPr>
            <w:tcW w:type="dxa" w:w="209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widowControl/>
              <w:suppressAutoHyphens w:val="true"/>
              <w:spacing w:after="60" w:before="0"/>
              <w:contextualSpacing w:val="false"/>
              <w:jc w:val="both"/>
            </w:pPr>
            <w:r>
              <w:rPr/>
            </w:r>
          </w:p>
        </w:tc>
      </w:tr>
    </w:tbl>
    <w:p>
      <w:pPr>
        <w:pStyle w:val="style293"/>
        <w:spacing w:line="360" w:lineRule="auto"/>
        <w:ind w:hanging="0" w:left="0" w:right="0"/>
        <w:jc w:val="both"/>
      </w:pPr>
      <w:r>
        <w:rPr>
          <w:rFonts w:ascii="Times New Roman" w:cs="Times New Roman" w:hAnsi="Times New Roman"/>
          <w:sz w:val="24"/>
          <w:szCs w:val="24"/>
        </w:rPr>
        <w:t>10. Нами внесено денежное обеспечение заявки в размере _______________________</w:t>
      </w:r>
    </w:p>
    <w:p>
      <w:pPr>
        <w:pStyle w:val="style293"/>
        <w:spacing w:line="360" w:lineRule="auto"/>
        <w:ind w:hanging="0" w:left="644" w:right="0"/>
        <w:jc w:val="both"/>
      </w:pPr>
      <w:r>
        <w:rPr>
          <w:rFonts w:ascii="Times New Roman" w:cs="Times New Roman" w:hAnsi="Times New Roman"/>
          <w:sz w:val="24"/>
          <w:szCs w:val="24"/>
        </w:rPr>
        <w:t>___________________________________________________________ рублей,</w:t>
      </w:r>
    </w:p>
    <w:p>
      <w:pPr>
        <w:pStyle w:val="style293"/>
        <w:spacing w:line="360" w:lineRule="auto"/>
        <w:ind w:hanging="0" w:left="644" w:right="0"/>
        <w:jc w:val="both"/>
      </w:pPr>
      <w:r>
        <w:rPr>
          <w:rFonts w:ascii="Times New Roman" w:cs="Times New Roman" w:hAnsi="Times New Roman"/>
          <w:sz w:val="24"/>
          <w:szCs w:val="24"/>
        </w:rPr>
        <w:t xml:space="preserve">________________________________________________________________________ </w:t>
      </w:r>
    </w:p>
    <w:p>
      <w:pPr>
        <w:pStyle w:val="style293"/>
        <w:spacing w:line="360" w:lineRule="auto"/>
        <w:ind w:hanging="0" w:left="644" w:right="0"/>
        <w:jc w:val="center"/>
      </w:pPr>
      <w:r>
        <w:rPr>
          <w:rFonts w:ascii="Times New Roman" w:cs="Times New Roman" w:hAnsi="Times New Roman"/>
          <w:sz w:val="24"/>
          <w:szCs w:val="24"/>
        </w:rPr>
        <w:t>(</w:t>
      </w:r>
      <w:r>
        <w:rPr>
          <w:rFonts w:ascii="Times New Roman" w:cs="Times New Roman" w:hAnsi="Times New Roman"/>
          <w:i/>
          <w:sz w:val="24"/>
          <w:szCs w:val="24"/>
        </w:rPr>
        <w:t>дата, номер платежного поручения)</w:t>
      </w:r>
    </w:p>
    <w:p>
      <w:pPr>
        <w:pStyle w:val="style293"/>
        <w:spacing w:line="360" w:lineRule="auto"/>
        <w:ind w:hanging="0" w:left="0" w:right="0"/>
        <w:jc w:val="both"/>
      </w:pPr>
      <w:r>
        <w:rPr>
          <w:rFonts w:ascii="Times New Roman" w:cs="Times New Roman" w:hAnsi="Times New Roman"/>
          <w:sz w:val="24"/>
          <w:szCs w:val="24"/>
        </w:rPr>
        <w:t>11. Обеспечение заявки просим возвратить на счет ______________________________</w:t>
      </w:r>
    </w:p>
    <w:p>
      <w:pPr>
        <w:pStyle w:val="style293"/>
        <w:spacing w:line="360" w:lineRule="auto"/>
        <w:ind w:hanging="0" w:left="644" w:right="0"/>
        <w:jc w:val="center"/>
      </w:pPr>
      <w:r>
        <w:rPr>
          <w:rFonts w:ascii="Times New Roman" w:cs="Times New Roman" w:hAnsi="Times New Roman"/>
          <w:sz w:val="24"/>
          <w:szCs w:val="24"/>
        </w:rPr>
        <w:t>________________________________________________________________________</w:t>
      </w:r>
    </w:p>
    <w:p>
      <w:pPr>
        <w:pStyle w:val="style293"/>
        <w:spacing w:line="360" w:lineRule="auto"/>
        <w:ind w:hanging="0" w:left="644" w:right="0"/>
        <w:jc w:val="center"/>
      </w:pPr>
      <w:r>
        <w:rPr>
          <w:rFonts w:ascii="Times New Roman" w:cs="Times New Roman" w:hAnsi="Times New Roman"/>
        </w:rPr>
        <w:t>(</w:t>
      </w:r>
      <w:r>
        <w:rPr>
          <w:rFonts w:ascii="Times New Roman" w:cs="Times New Roman" w:hAnsi="Times New Roman"/>
          <w:i/>
        </w:rPr>
        <w:t>указываются реквизиты банковского счета участника для возврата обеспечения)</w:t>
      </w:r>
    </w:p>
    <w:p>
      <w:pPr>
        <w:pStyle w:val="style298"/>
        <w:ind w:hanging="0" w:left="0" w:right="0"/>
      </w:pPr>
      <w:r>
        <w:rPr>
          <w:sz w:val="24"/>
          <w:szCs w:val="24"/>
        </w:rPr>
        <w:t xml:space="preserve">12. Нами были представлены ранее в составе заявки на участие в конкурсе </w:t>
      </w:r>
    </w:p>
    <w:p>
      <w:pPr>
        <w:pStyle w:val="style0"/>
        <w:tabs>
          <w:tab w:leader="none" w:pos="6237" w:val="left"/>
        </w:tabs>
        <w:spacing w:line="360" w:lineRule="auto"/>
        <w:jc w:val="center"/>
      </w:pPr>
      <w:r>
        <w:rPr>
          <w:b/>
          <w:bCs/>
        </w:rPr>
        <w:t>__________________________________________________________________________________________________________________________________________________________</w:t>
      </w:r>
    </w:p>
    <w:p>
      <w:pPr>
        <w:pStyle w:val="style0"/>
        <w:tabs>
          <w:tab w:leader="none" w:pos="6237" w:val="left"/>
        </w:tabs>
        <w:spacing w:line="360" w:lineRule="auto"/>
        <w:jc w:val="center"/>
      </w:pPr>
      <w:r>
        <w:rPr>
          <w:b/>
          <w:bCs/>
          <w:sz w:val="20"/>
          <w:szCs w:val="20"/>
        </w:rPr>
        <w:t>(</w:t>
      </w:r>
      <w:r>
        <w:rPr>
          <w:bCs/>
          <w:i/>
          <w:sz w:val="20"/>
          <w:szCs w:val="20"/>
        </w:rPr>
        <w:t>указать наименование работ, объект и адрес</w:t>
      </w:r>
      <w:r>
        <w:rPr>
          <w:b/>
          <w:bCs/>
          <w:sz w:val="20"/>
          <w:szCs w:val="20"/>
        </w:rPr>
        <w:t>)</w:t>
      </w:r>
    </w:p>
    <w:p>
      <w:pPr>
        <w:pStyle w:val="style298"/>
        <w:ind w:hanging="0" w:left="644" w:right="0"/>
      </w:pPr>
      <w:r>
        <w:rPr>
          <w:sz w:val="24"/>
          <w:szCs w:val="24"/>
        </w:rPr>
        <w:t xml:space="preserve">документы, предусмотренные пунктами 3.1.4. – 3.1.18. конкурсной документации </w:t>
      </w:r>
    </w:p>
    <w:p>
      <w:pPr>
        <w:sectPr>
          <w:type w:val="nextPage"/>
          <w:pgSz w:h="16838" w:w="11906"/>
          <w:pgMar w:bottom="851" w:footer="0" w:gutter="0" w:header="0" w:left="1418" w:right="851" w:top="851"/>
          <w:pgNumType w:fmt="decimal"/>
          <w:formProt w:val="false"/>
          <w:textDirection w:val="lrTb"/>
          <w:docGrid w:charSpace="0" w:linePitch="360" w:type="default"/>
        </w:sectPr>
        <w:pStyle w:val="style0"/>
        <w:spacing w:after="0" w:before="0" w:line="360" w:lineRule="auto"/>
        <w:contextualSpacing w:val="false"/>
        <w:jc w:val="center"/>
      </w:pPr>
      <w:r>
        <w:rPr>
          <w:color w:val="000000"/>
        </w:rPr>
        <w:t>Должность, подпись уполномоченного лица, ссылка на доверенность, печать</w:t>
      </w:r>
    </w:p>
    <w:p>
      <w:pPr>
        <w:pStyle w:val="style310"/>
        <w:spacing w:line="360" w:lineRule="auto"/>
        <w:ind w:firstLine="179" w:left="360" w:right="0"/>
        <w:jc w:val="right"/>
      </w:pPr>
      <w:r>
        <w:rPr/>
        <w:t>Приложение № 2</w:t>
      </w:r>
    </w:p>
    <w:p>
      <w:pPr>
        <w:pStyle w:val="style0"/>
        <w:spacing w:line="360" w:lineRule="auto"/>
        <w:ind w:firstLine="540" w:left="0" w:right="0"/>
        <w:jc w:val="right"/>
      </w:pPr>
      <w:r>
        <w:rPr/>
      </w:r>
    </w:p>
    <w:p>
      <w:pPr>
        <w:pStyle w:val="style0"/>
        <w:spacing w:line="360" w:lineRule="auto"/>
        <w:ind w:firstLine="540" w:left="0" w:right="0"/>
        <w:jc w:val="center"/>
      </w:pPr>
      <w:r>
        <w:rPr>
          <w:b/>
          <w:color w:val="000000"/>
          <w:sz w:val="28"/>
          <w:szCs w:val="28"/>
        </w:rPr>
        <w:t>Опись</w:t>
      </w:r>
    </w:p>
    <w:p>
      <w:pPr>
        <w:pStyle w:val="style0"/>
        <w:spacing w:line="360" w:lineRule="auto"/>
        <w:ind w:firstLine="540" w:left="0" w:right="0"/>
        <w:jc w:val="center"/>
      </w:pPr>
      <w:r>
        <w:rPr>
          <w:b/>
          <w:color w:val="000000"/>
          <w:sz w:val="28"/>
          <w:szCs w:val="28"/>
        </w:rPr>
        <w:t>входящих в состав заявки документов</w:t>
      </w:r>
    </w:p>
    <w:p>
      <w:pPr>
        <w:pStyle w:val="style0"/>
        <w:spacing w:line="360" w:lineRule="auto"/>
        <w:ind w:firstLine="540" w:left="0" w:right="0"/>
      </w:pPr>
      <w:r>
        <w:rPr>
          <w:color w:val="000000"/>
        </w:rPr>
        <w:t>______________________________________________________________________________________________________________________________________________________</w:t>
      </w:r>
    </w:p>
    <w:p>
      <w:pPr>
        <w:pStyle w:val="style0"/>
        <w:spacing w:line="360" w:lineRule="auto"/>
        <w:ind w:firstLine="540" w:left="0" w:right="0"/>
        <w:jc w:val="center"/>
      </w:pPr>
      <w:r>
        <w:rPr>
          <w:i/>
          <w:color w:val="000000"/>
          <w:sz w:val="20"/>
          <w:szCs w:val="20"/>
        </w:rPr>
        <w:t>(наименование участника)</w:t>
      </w:r>
    </w:p>
    <w:p>
      <w:pPr>
        <w:pStyle w:val="style0"/>
        <w:tabs>
          <w:tab w:leader="none" w:pos="709" w:val="left"/>
        </w:tabs>
        <w:spacing w:line="360" w:lineRule="auto"/>
      </w:pPr>
      <w:r>
        <w:rPr>
          <w:color w:val="000000"/>
        </w:rPr>
        <w:t xml:space="preserve">подтверждает, что для участия в конкурсе </w:t>
      </w:r>
      <w:r>
        <w:rPr>
          <w:bCs/>
        </w:rPr>
        <w:t xml:space="preserve">на выполнение работ по </w:t>
      </w:r>
      <w:r>
        <w:rPr/>
        <w:t xml:space="preserve">ремонту  придомовой территории </w:t>
      </w:r>
      <w:r>
        <w:rPr>
          <w:bCs/>
        </w:rPr>
        <w:t xml:space="preserve"> </w:t>
      </w:r>
    </w:p>
    <w:p>
      <w:pPr>
        <w:pStyle w:val="style0"/>
        <w:spacing w:line="360" w:lineRule="auto"/>
        <w:ind w:firstLine="540" w:left="0" w:right="0"/>
      </w:pPr>
      <w:r>
        <w:rPr>
          <w:color w:val="000000"/>
        </w:rPr>
        <w:t>_________________________________________________________________________</w:t>
      </w:r>
    </w:p>
    <w:p>
      <w:pPr>
        <w:pStyle w:val="style0"/>
        <w:tabs>
          <w:tab w:leader="none" w:pos="6237" w:val="left"/>
        </w:tabs>
        <w:spacing w:line="360" w:lineRule="auto"/>
        <w:jc w:val="center"/>
      </w:pPr>
      <w:r>
        <w:rPr>
          <w:color w:val="000000"/>
        </w:rPr>
        <w:t>_________________________________________________________________________</w:t>
      </w:r>
    </w:p>
    <w:p>
      <w:pPr>
        <w:pStyle w:val="style0"/>
        <w:tabs>
          <w:tab w:leader="none" w:pos="6237" w:val="left"/>
        </w:tabs>
        <w:spacing w:line="360" w:lineRule="auto"/>
        <w:jc w:val="center"/>
      </w:pPr>
      <w:r>
        <w:rPr>
          <w:b/>
          <w:bCs/>
          <w:sz w:val="20"/>
          <w:szCs w:val="20"/>
        </w:rPr>
        <w:t>(</w:t>
      </w:r>
      <w:r>
        <w:rPr>
          <w:bCs/>
          <w:i/>
          <w:sz w:val="20"/>
          <w:szCs w:val="20"/>
        </w:rPr>
        <w:t>указать наименование работ, объект и адрес</w:t>
      </w:r>
      <w:r>
        <w:rPr>
          <w:b/>
          <w:bCs/>
          <w:sz w:val="20"/>
          <w:szCs w:val="20"/>
        </w:rPr>
        <w:t>)</w:t>
      </w:r>
    </w:p>
    <w:p>
      <w:pPr>
        <w:pStyle w:val="style0"/>
        <w:spacing w:line="360" w:lineRule="auto"/>
        <w:ind w:firstLine="540" w:left="0" w:right="0"/>
      </w:pPr>
      <w:r>
        <w:rPr>
          <w:color w:val="000000"/>
        </w:rPr>
        <w:t>в составе конкурсной заявки представлены нижеперечисленные документы и что содержание описи и состав заявки совпадают.</w:t>
      </w:r>
    </w:p>
    <w:p>
      <w:pPr>
        <w:pStyle w:val="style0"/>
        <w:spacing w:line="360" w:lineRule="auto"/>
        <w:ind w:firstLine="540" w:left="0" w:right="0"/>
      </w:pPr>
      <w:r>
        <w:rPr/>
      </w:r>
    </w:p>
    <w:tbl>
      <w:tblPr>
        <w:jc w:val="left"/>
        <w:tblInd w:type="dxa" w:w="-225"/>
        <w:tblBorders>
          <w:top w:color="000001" w:space="0" w:sz="4" w:val="single"/>
          <w:left w:color="000001" w:space="0" w:sz="4" w:val="single"/>
          <w:bottom w:color="000001" w:space="0" w:sz="4" w:val="single"/>
        </w:tblBorders>
      </w:tblPr>
      <w:tblGrid>
        <w:gridCol w:w="5190"/>
        <w:gridCol w:w="2993"/>
      </w:tblGrid>
      <w:tr>
        <w:trPr>
          <w:cantSplit w:val="false"/>
        </w:trPr>
        <w:tc>
          <w:tcPr>
            <w:tcW w:type="dxa" w:w="51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line="360" w:lineRule="auto"/>
              <w:contextualSpacing w:val="false"/>
              <w:jc w:val="center"/>
            </w:pPr>
            <w:r>
              <w:rPr>
                <w:color w:val="000000"/>
                <w:sz w:val="20"/>
                <w:szCs w:val="20"/>
              </w:rPr>
              <w:t>Наименование документа</w:t>
            </w:r>
          </w:p>
        </w:tc>
        <w:tc>
          <w:tcPr>
            <w:tcW w:type="dxa" w:w="299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line="360" w:lineRule="auto"/>
              <w:jc w:val="center"/>
            </w:pPr>
            <w:r>
              <w:rPr>
                <w:color w:val="000000"/>
                <w:sz w:val="20"/>
                <w:szCs w:val="20"/>
              </w:rPr>
              <w:t>Количество листов</w:t>
            </w:r>
          </w:p>
          <w:p>
            <w:pPr>
              <w:pStyle w:val="style0"/>
              <w:spacing w:after="60" w:before="0" w:line="360" w:lineRule="auto"/>
              <w:contextualSpacing w:val="false"/>
              <w:jc w:val="center"/>
            </w:pPr>
            <w:r>
              <w:rPr>
                <w:color w:val="000000"/>
                <w:sz w:val="20"/>
                <w:szCs w:val="20"/>
              </w:rPr>
              <w:t>с ___ по ____</w:t>
            </w:r>
          </w:p>
        </w:tc>
      </w:tr>
      <w:tr>
        <w:trPr>
          <w:cantSplit w:val="false"/>
        </w:trPr>
        <w:tc>
          <w:tcPr>
            <w:tcW w:type="dxa" w:w="51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line="360" w:lineRule="auto"/>
              <w:contextualSpacing w:val="false"/>
            </w:pPr>
            <w:r>
              <w:rPr/>
            </w:r>
          </w:p>
        </w:tc>
        <w:tc>
          <w:tcPr>
            <w:tcW w:type="dxa" w:w="299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60" w:before="0" w:line="360" w:lineRule="auto"/>
              <w:contextualSpacing w:val="false"/>
            </w:pPr>
            <w:r>
              <w:rPr/>
            </w:r>
          </w:p>
        </w:tc>
      </w:tr>
      <w:tr>
        <w:trPr>
          <w:cantSplit w:val="false"/>
        </w:trPr>
        <w:tc>
          <w:tcPr>
            <w:tcW w:type="dxa" w:w="51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60" w:before="0" w:line="360" w:lineRule="auto"/>
              <w:contextualSpacing w:val="false"/>
            </w:pPr>
            <w:r>
              <w:rPr/>
            </w:r>
          </w:p>
        </w:tc>
        <w:tc>
          <w:tcPr>
            <w:tcW w:type="dxa" w:w="299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60" w:before="0" w:line="360" w:lineRule="auto"/>
              <w:contextualSpacing w:val="false"/>
            </w:pPr>
            <w:r>
              <w:rPr/>
            </w:r>
          </w:p>
        </w:tc>
      </w:tr>
    </w:tbl>
    <w:p>
      <w:pPr>
        <w:pStyle w:val="style0"/>
        <w:spacing w:line="360" w:lineRule="auto"/>
      </w:pPr>
      <w:r>
        <w:rPr/>
      </w:r>
    </w:p>
    <w:p>
      <w:pPr>
        <w:pStyle w:val="style0"/>
        <w:spacing w:line="360" w:lineRule="auto"/>
        <w:jc w:val="center"/>
      </w:pPr>
      <w:r>
        <w:rPr>
          <w:color w:val="000000"/>
        </w:rPr>
        <w:t>Должность, подпись уполномоченного лица, печать</w:t>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293"/>
        <w:spacing w:line="360" w:lineRule="auto"/>
        <w:ind w:hanging="0" w:left="540" w:right="0"/>
        <w:jc w:val="right"/>
      </w:pPr>
      <w:r>
        <w:rPr/>
      </w:r>
    </w:p>
    <w:p>
      <w:pPr>
        <w:pStyle w:val="style0"/>
        <w:spacing w:after="0" w:before="0" w:line="100" w:lineRule="atLeast"/>
        <w:ind w:hanging="0" w:left="6663" w:right="0"/>
        <w:contextualSpacing w:val="false"/>
      </w:pPr>
      <w:r>
        <w:rPr>
          <w:bCs/>
          <w:lang w:eastAsia="ru-RU"/>
        </w:rPr>
        <w:t xml:space="preserve">                       </w:t>
      </w:r>
      <w:r>
        <w:rPr>
          <w:bCs/>
          <w:lang w:eastAsia="ru-RU"/>
        </w:rPr>
        <w:t>Приложение № 3</w:t>
      </w:r>
    </w:p>
    <w:p>
      <w:pPr>
        <w:pStyle w:val="style0"/>
        <w:spacing w:after="0" w:before="0" w:line="100" w:lineRule="atLeast"/>
        <w:ind w:hanging="141" w:left="6804" w:right="0"/>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jc w:val="center"/>
      </w:pPr>
      <w:r>
        <w:rPr>
          <w:bCs/>
          <w:lang w:eastAsia="ru-RU"/>
        </w:rPr>
        <w:t xml:space="preserve">Форма примерного договора подряда на выполнение работ </w:t>
      </w:r>
    </w:p>
    <w:p>
      <w:pPr>
        <w:pStyle w:val="style0"/>
        <w:spacing w:after="0" w:before="0" w:line="100" w:lineRule="atLeast"/>
        <w:contextualSpacing w:val="false"/>
        <w:jc w:val="center"/>
      </w:pPr>
      <w:r>
        <w:rPr>
          <w:bCs/>
          <w:lang w:eastAsia="ru-RU"/>
        </w:rPr>
        <w:t>по благоустройству дворовых территорий многоквартирных домов</w:t>
      </w:r>
    </w:p>
    <w:p>
      <w:pPr>
        <w:pStyle w:val="style0"/>
        <w:spacing w:after="0" w:before="0" w:line="100" w:lineRule="atLeast"/>
        <w:ind w:firstLine="567" w:left="0" w:right="0"/>
        <w:contextualSpacing w:val="false"/>
      </w:pPr>
      <w:r>
        <w:rPr/>
      </w:r>
    </w:p>
    <w:p>
      <w:pPr>
        <w:pStyle w:val="style0"/>
        <w:spacing w:after="0" w:before="0" w:line="100" w:lineRule="atLeast"/>
        <w:contextualSpacing w:val="false"/>
      </w:pPr>
      <w:r>
        <w:rPr>
          <w:lang w:eastAsia="ru-RU"/>
        </w:rPr>
        <w:t>«____» ___________ 20__ года</w:t>
      </w:r>
    </w:p>
    <w:p>
      <w:pPr>
        <w:pStyle w:val="style0"/>
        <w:spacing w:after="0" w:before="0" w:line="100" w:lineRule="atLeast"/>
        <w:contextualSpacing w:val="false"/>
      </w:pPr>
      <w:r>
        <w:rPr>
          <w:lang w:eastAsia="ru-RU"/>
        </w:rPr>
        <w:t>____________________________________________________________________</w:t>
      </w:r>
    </w:p>
    <w:p>
      <w:pPr>
        <w:pStyle w:val="style0"/>
        <w:spacing w:after="0" w:before="0" w:line="100" w:lineRule="atLeast"/>
        <w:contextualSpacing w:val="false"/>
      </w:pPr>
      <w:r>
        <w:rPr>
          <w:lang w:eastAsia="ru-RU"/>
        </w:rPr>
        <w:t>____________________________________________________________________,</w:t>
      </w:r>
    </w:p>
    <w:p>
      <w:pPr>
        <w:pStyle w:val="style0"/>
        <w:spacing w:after="0" w:before="0" w:line="100" w:lineRule="atLeast"/>
        <w:contextualSpacing w:val="false"/>
        <w:jc w:val="center"/>
      </w:pPr>
      <w:r>
        <w:rPr>
          <w:lang w:eastAsia="ru-RU"/>
        </w:rPr>
        <w:t>(полное наименование заказчика)</w:t>
      </w:r>
    </w:p>
    <w:p>
      <w:pPr>
        <w:pStyle w:val="style0"/>
        <w:spacing w:after="0" w:before="0" w:line="100" w:lineRule="atLeast"/>
        <w:contextualSpacing w:val="false"/>
        <w:jc w:val="center"/>
      </w:pPr>
      <w:r>
        <w:rPr>
          <w:lang w:eastAsia="ru-RU"/>
        </w:rPr>
        <w:t>в лице ______________________________________________________________, действующего на основании ___________________ (далее – Заказчик) с одной стороны и ___________________________________________________________                                                                                                                                                                                                                          (полное наименование подрядной организации)</w:t>
      </w:r>
    </w:p>
    <w:p>
      <w:pPr>
        <w:pStyle w:val="style0"/>
        <w:spacing w:after="0" w:before="0" w:line="100" w:lineRule="atLeast"/>
        <w:contextualSpacing w:val="false"/>
      </w:pPr>
      <w:r>
        <w:rPr>
          <w:lang w:eastAsia="ru-RU"/>
        </w:rPr>
        <w:t>в лице ________________________________________________, действующего                    на основании ___________________________________________ (далее – Подрядчик), именуемые в дальнейшем «Стороны» заключили настоящий Договор о нижеследующем:</w:t>
      </w:r>
    </w:p>
    <w:p>
      <w:pPr>
        <w:pStyle w:val="style0"/>
        <w:spacing w:after="0" w:before="0" w:line="100" w:lineRule="atLeast"/>
        <w:ind w:firstLine="567" w:left="0" w:right="0"/>
        <w:contextualSpacing w:val="false"/>
      </w:pPr>
      <w:r>
        <w:rPr>
          <w:lang w:eastAsia="ru-RU"/>
        </w:rPr>
        <w:t>1. Предмет и существенные условия договора.</w:t>
      </w:r>
    </w:p>
    <w:p>
      <w:pPr>
        <w:pStyle w:val="style0"/>
        <w:spacing w:after="0" w:before="0" w:line="100" w:lineRule="atLeast"/>
        <w:ind w:firstLine="567" w:left="0" w:right="0"/>
        <w:contextualSpacing w:val="false"/>
      </w:pPr>
      <w:r>
        <w:rPr>
          <w:lang w:eastAsia="ru-RU"/>
        </w:rPr>
        <w:t>1.1. Заказчик поручает, а Подрядчик принимает на себя обязательства                              по выполнению работ по благоустройству ____________________ (далее – работы) территории многоквартирного дома (далее – объект), расположенного                                       по адресу: ____________________________, в соответствии с технической, проектной и сметной документацией, прилагаемой к настоящему Договору.</w:t>
      </w:r>
    </w:p>
    <w:p>
      <w:pPr>
        <w:pStyle w:val="style0"/>
        <w:spacing w:after="0" w:before="0" w:line="100" w:lineRule="atLeast"/>
        <w:ind w:firstLine="567" w:left="0" w:right="0"/>
        <w:contextualSpacing w:val="false"/>
      </w:pPr>
      <w:r>
        <w:rPr>
          <w:lang w:eastAsia="ru-RU"/>
        </w:rPr>
        <w:t>1.2. Общая стоимость работ по Договору составляет_____________ рублей (указывается цена предложения победителя отбора или конкурса и стоимость работ цифрой и прописью), в том числе НДС __________ рублей (если подрядная организация освобождена от уплаты НДС, то делается запись «не облагается»).</w:t>
      </w:r>
    </w:p>
    <w:p>
      <w:pPr>
        <w:pStyle w:val="style0"/>
        <w:spacing w:after="0" w:before="0" w:line="100" w:lineRule="atLeast"/>
        <w:ind w:firstLine="567" w:left="0" w:right="0"/>
        <w:contextualSpacing w:val="false"/>
      </w:pPr>
      <w:r>
        <w:rPr>
          <w:lang w:eastAsia="ru-RU"/>
        </w:rPr>
        <w:t>Стоимость по видам работ составляет:</w:t>
      </w:r>
    </w:p>
    <w:p>
      <w:pPr>
        <w:pStyle w:val="style0"/>
        <w:spacing w:after="0" w:before="0" w:line="100" w:lineRule="atLeast"/>
        <w:ind w:firstLine="567" w:left="0" w:right="0"/>
        <w:contextualSpacing w:val="false"/>
      </w:pPr>
      <w:r>
        <w:rPr>
          <w:lang w:eastAsia="ru-RU"/>
        </w:rPr>
        <w:t>_________________________________________________________ рублей,</w:t>
      </w:r>
    </w:p>
    <w:p>
      <w:pPr>
        <w:pStyle w:val="style0"/>
        <w:tabs>
          <w:tab w:leader="none" w:pos="5386" w:val="center"/>
          <w:tab w:leader="none" w:pos="7095" w:val="left"/>
        </w:tabs>
        <w:spacing w:after="0" w:before="0" w:line="100" w:lineRule="atLeast"/>
        <w:ind w:firstLine="567" w:left="0" w:right="0"/>
        <w:contextualSpacing w:val="false"/>
      </w:pPr>
      <w:r>
        <w:rPr>
          <w:lang w:eastAsia="ru-RU"/>
        </w:rPr>
        <w:tab/>
        <w:t>(вид работ)</w:t>
        <w:tab/>
      </w:r>
    </w:p>
    <w:p>
      <w:pPr>
        <w:pStyle w:val="style0"/>
        <w:spacing w:after="0" w:before="0" w:line="100" w:lineRule="atLeast"/>
        <w:ind w:firstLine="567" w:left="0" w:right="0"/>
        <w:contextualSpacing w:val="false"/>
      </w:pPr>
      <w:r>
        <w:rPr>
          <w:lang w:eastAsia="ru-RU"/>
        </w:rPr>
        <w:t>__________________________________________________________рублей;</w:t>
      </w:r>
    </w:p>
    <w:p>
      <w:pPr>
        <w:pStyle w:val="style0"/>
        <w:spacing w:after="0" w:before="0" w:line="100" w:lineRule="atLeast"/>
        <w:ind w:firstLine="567" w:left="0" w:right="0"/>
        <w:contextualSpacing w:val="false"/>
        <w:jc w:val="center"/>
      </w:pPr>
      <w:r>
        <w:rPr>
          <w:lang w:eastAsia="ru-RU"/>
        </w:rPr>
        <w:t>(вид работ)</w:t>
      </w:r>
    </w:p>
    <w:p>
      <w:pPr>
        <w:pStyle w:val="style0"/>
        <w:spacing w:after="0" w:before="0" w:line="100" w:lineRule="atLeast"/>
        <w:ind w:firstLine="567" w:left="0" w:right="0"/>
        <w:contextualSpacing w:val="false"/>
      </w:pPr>
      <w:r>
        <w:rPr>
          <w:lang w:eastAsia="ru-RU"/>
        </w:rPr>
        <w:t>__________________________________________________________рублей.</w:t>
      </w:r>
    </w:p>
    <w:p>
      <w:pPr>
        <w:pStyle w:val="style0"/>
        <w:spacing w:after="0" w:before="0" w:line="100" w:lineRule="atLeast"/>
        <w:ind w:firstLine="567" w:left="0" w:right="0"/>
        <w:contextualSpacing w:val="false"/>
        <w:jc w:val="center"/>
      </w:pPr>
      <w:r>
        <w:rPr>
          <w:lang w:eastAsia="ru-RU"/>
        </w:rPr>
        <w:t>(вид работ)</w:t>
      </w:r>
    </w:p>
    <w:p>
      <w:pPr>
        <w:pStyle w:val="style0"/>
        <w:spacing w:after="0" w:before="0" w:line="100" w:lineRule="atLeast"/>
        <w:ind w:firstLine="567" w:left="0" w:right="0"/>
        <w:contextualSpacing w:val="false"/>
      </w:pPr>
      <w:r>
        <w:rPr>
          <w:lang w:eastAsia="ru-RU"/>
        </w:rPr>
        <w:t xml:space="preserve">1.3. Указанная в </w:t>
      </w:r>
      <w:hyperlink w:anchor="sub_1012">
        <w:r>
          <w:rPr>
            <w:rStyle w:val="style110"/>
            <w:rStyle w:val="style110"/>
          </w:rPr>
          <w:t>пункте 1.2</w:t>
        </w:r>
      </w:hyperlink>
      <w:r>
        <w:rPr>
          <w:lang w:eastAsia="ru-RU"/>
        </w:rPr>
        <w:t xml:space="preserve"> стоимость работ увеличению не подлежит.</w:t>
      </w:r>
    </w:p>
    <w:p>
      <w:pPr>
        <w:pStyle w:val="style0"/>
        <w:spacing w:after="0" w:before="0" w:line="100" w:lineRule="atLeast"/>
        <w:ind w:firstLine="567" w:left="0" w:right="0"/>
        <w:contextualSpacing w:val="false"/>
      </w:pPr>
      <w:r>
        <w:rPr>
          <w:lang w:eastAsia="ru-RU"/>
        </w:rPr>
        <w:t>1.4. Срок выполнения работ составляет _________________ дней.</w:t>
      </w:r>
    </w:p>
    <w:p>
      <w:pPr>
        <w:pStyle w:val="style0"/>
        <w:spacing w:after="0" w:before="0" w:line="100" w:lineRule="atLeast"/>
        <w:ind w:firstLine="567" w:left="0" w:right="0"/>
        <w:contextualSpacing w:val="false"/>
      </w:pPr>
      <w:r>
        <w:rPr>
          <w:lang w:eastAsia="ru-RU"/>
        </w:rPr>
        <w:t xml:space="preserve">1.5. В счет стоимости работ в пределах суммы, указанной в </w:t>
      </w:r>
      <w:hyperlink w:anchor="sub_1012">
        <w:r>
          <w:rPr>
            <w:rStyle w:val="style110"/>
            <w:rStyle w:val="style110"/>
          </w:rPr>
          <w:t>пункте 1.2</w:t>
        </w:r>
      </w:hyperlink>
      <w:r>
        <w:rPr>
          <w:lang w:eastAsia="ru-RU"/>
        </w:rPr>
        <w:t xml:space="preserve">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настоящим Договором, устранить все недостатки и передать результаты выполненных работ Заказчику.</w:t>
      </w:r>
    </w:p>
    <w:p>
      <w:pPr>
        <w:pStyle w:val="style0"/>
        <w:spacing w:after="0" w:before="0" w:line="100" w:lineRule="atLeast"/>
        <w:ind w:firstLine="567" w:left="0" w:right="0"/>
        <w:contextualSpacing w:val="false"/>
      </w:pPr>
      <w:r>
        <w:rPr>
          <w:lang w:eastAsia="ru-RU"/>
        </w:rPr>
        <w:t xml:space="preserve">1.6. Заказчик берет на себя обязательство уплатить Подрядчику                                    за выполнение работ сумму, равную их стоимости, определенной в соответствии с настоящим Договором, в пределах суммы, указанной в </w:t>
      </w:r>
      <w:hyperlink w:anchor="sub_1012">
        <w:r>
          <w:rPr>
            <w:rStyle w:val="style110"/>
            <w:rStyle w:val="style110"/>
          </w:rPr>
          <w:t>пункте 1.2</w:t>
        </w:r>
      </w:hyperlink>
      <w:r>
        <w:rPr>
          <w:lang w:eastAsia="ru-RU"/>
        </w:rPr>
        <w:t xml:space="preserve"> Договора,                      в сроки и в порядке, определенные настоящим Договором.</w:t>
      </w:r>
    </w:p>
    <w:p>
      <w:pPr>
        <w:pStyle w:val="style0"/>
        <w:spacing w:after="0" w:before="0" w:line="100" w:lineRule="atLeast"/>
        <w:ind w:firstLine="567" w:left="0" w:right="0"/>
        <w:contextualSpacing w:val="false"/>
      </w:pPr>
      <w:r>
        <w:rPr>
          <w:lang w:eastAsia="ru-RU"/>
        </w:rPr>
        <w:t>1.7. Основанием для заключения настоящего Договора является _________                     № __________ от «___» _______20__ г. (указывается протокол об итогах конкурса на право заключения договора).</w:t>
      </w:r>
    </w:p>
    <w:p>
      <w:pPr>
        <w:pStyle w:val="style0"/>
        <w:spacing w:after="0" w:before="0" w:line="100" w:lineRule="atLeast"/>
        <w:ind w:firstLine="567" w:left="0" w:right="0"/>
        <w:contextualSpacing w:val="false"/>
      </w:pPr>
      <w:r>
        <w:rPr>
          <w:lang w:eastAsia="ru-RU"/>
        </w:rPr>
        <w:t>2. Обеспечение исполнения обязательств подрядчика</w:t>
      </w:r>
    </w:p>
    <w:p>
      <w:pPr>
        <w:pStyle w:val="style0"/>
        <w:spacing w:after="0" w:before="0" w:line="100" w:lineRule="atLeast"/>
        <w:ind w:firstLine="567" w:left="0" w:right="0"/>
        <w:contextualSpacing w:val="false"/>
      </w:pPr>
      <w:r>
        <w:rPr>
          <w:lang w:eastAsia="ru-RU"/>
        </w:rPr>
        <w:t>2.1. Обеспечением исполнения обязательств Подрядчика по настоящему Договору является ______________ (указывается способ обеспечения: банковская гарантия, залог денежных средств или иные способы обеспечения обязательств, предусмотренные законодательством) на сумму ______________ рублей (не менее 10% общей стоимости Договора, в случае если                                                 им предусмотрена выплата аванса, то не менее размера авансового платежа). Подрядчик обязан представить Заказчику обеспечение исполнения обязательств по Договору в 10-дневный срок с даты подписания настоящего Договора Сторонами.</w:t>
      </w:r>
    </w:p>
    <w:p>
      <w:pPr>
        <w:pStyle w:val="style0"/>
        <w:spacing w:after="0" w:before="0" w:line="100" w:lineRule="atLeast"/>
        <w:ind w:firstLine="567" w:left="0" w:right="0"/>
        <w:contextualSpacing w:val="false"/>
      </w:pPr>
      <w:r>
        <w:rPr>
          <w:lang w:eastAsia="ru-RU"/>
        </w:rPr>
        <w:t>2.2. Обеспечением исполнения обязательств Подрядчика по устранению выявленных дефектов в гарантийный период является _____________ (указывается в соответствии с выбранным Заказчиком вариантом обеспечения исполнения обязательств) на сумму _________ рублей, действующее                                    до истечения гарантийного периода. Подрядчик обязан представить Заказчику данное обеспечение до подписания акта приемки объекта, а при проведении благоустройства по нескольким видам работ на объекте – актов о приемке рабочей комиссией законченных работ по благоустройству территории объекта по всем видам работ.</w:t>
      </w:r>
    </w:p>
    <w:p>
      <w:pPr>
        <w:pStyle w:val="style0"/>
        <w:spacing w:after="0" w:before="0" w:line="100" w:lineRule="atLeast"/>
        <w:ind w:firstLine="567" w:left="0" w:right="0"/>
        <w:contextualSpacing w:val="false"/>
      </w:pPr>
      <w:r>
        <w:rPr>
          <w:lang w:eastAsia="ru-RU"/>
        </w:rPr>
        <w:t>3. Порядок оплаты работ</w:t>
      </w:r>
    </w:p>
    <w:p>
      <w:pPr>
        <w:pStyle w:val="style0"/>
        <w:spacing w:after="0" w:before="0" w:line="100" w:lineRule="atLeast"/>
        <w:ind w:firstLine="567" w:left="0" w:right="0"/>
        <w:contextualSpacing w:val="false"/>
      </w:pPr>
      <w:r>
        <w:rPr>
          <w:lang w:eastAsia="ru-RU"/>
        </w:rPr>
        <w:t>3.1. Оплата по Договору осуществляется в два этапа:</w:t>
      </w:r>
    </w:p>
    <w:p>
      <w:pPr>
        <w:pStyle w:val="style0"/>
        <w:spacing w:after="0" w:before="0" w:line="100" w:lineRule="atLeast"/>
        <w:ind w:firstLine="567" w:left="0" w:right="0"/>
        <w:contextualSpacing w:val="false"/>
      </w:pPr>
      <w:r>
        <w:rPr>
          <w:lang w:eastAsia="ru-RU"/>
        </w:rPr>
        <w:t xml:space="preserve">- авансовый платеж Подрядчику в размере _____% от стоимости, указанной                        в </w:t>
      </w:r>
      <w:hyperlink w:anchor="sub_1012">
        <w:r>
          <w:rPr>
            <w:rStyle w:val="style110"/>
            <w:rStyle w:val="style110"/>
          </w:rPr>
          <w:t>пункте 1.2</w:t>
        </w:r>
      </w:hyperlink>
      <w:r>
        <w:rPr>
          <w:lang w:eastAsia="ru-RU"/>
        </w:rPr>
        <w:t xml:space="preserve"> Договора, в сумме ______________________ рублей выплачивается в течение 7 рабочих дней с даты подписания Договора Сторонами (если благоустройство включает небольшое количество видов и объемов работ,                        не требует длительного времени их выполнения (до двух месяцев), авансовый платеж Подрядчику в Договоре может не предусматриваться).</w:t>
      </w:r>
    </w:p>
    <w:p>
      <w:pPr>
        <w:pStyle w:val="style0"/>
        <w:spacing w:after="0" w:before="0" w:line="100" w:lineRule="atLeast"/>
        <w:ind w:firstLine="567" w:left="0" w:right="0"/>
        <w:contextualSpacing w:val="false"/>
      </w:pPr>
      <w:r>
        <w:rPr>
          <w:lang w:eastAsia="ru-RU"/>
        </w:rPr>
        <w:t xml:space="preserve">- окончательный платеж по завершению работ по Договору выплачивается                        на основании исполнительной документации, предоставленной в полном объеме (проекта производства работ, с приложением календарного графика выполнения работ, актов освидетельствования скрытых работ сертификатов, соответствия (декларации о соответствии) применяемых материалов, технических паспортов, подтверждающих качество и срок годности материалов, протокола испытания вырубки асфальтобетона, актов и исполнительных схем на выполнение демонтажных работ, документов, подтверждающих вывоз строительного мусора с приложением транспортной схемы. Надлежащим образом оформленных журналов КС-6, КС-6а. Исполнительная документация представляется в двух экземплярах в бумажном исполнении и на электронном носителе.), акта                                по </w:t>
      </w:r>
      <w:hyperlink r:id="rId9">
        <w:r>
          <w:rPr>
            <w:rStyle w:val="style110"/>
            <w:rStyle w:val="style110"/>
          </w:rPr>
          <w:t>форме КС-2</w:t>
        </w:r>
      </w:hyperlink>
      <w:r>
        <w:rPr>
          <w:lang w:eastAsia="ru-RU"/>
        </w:rPr>
        <w:t xml:space="preserve"> и справки по </w:t>
      </w:r>
      <w:hyperlink r:id="rId10">
        <w:r>
          <w:rPr>
            <w:rStyle w:val="style110"/>
            <w:rStyle w:val="style110"/>
          </w:rPr>
          <w:t>форме КС-3</w:t>
        </w:r>
      </w:hyperlink>
      <w:r>
        <w:rPr>
          <w:lang w:eastAsia="ru-RU"/>
        </w:rPr>
        <w:t>.</w:t>
      </w:r>
    </w:p>
    <w:p>
      <w:pPr>
        <w:pStyle w:val="style0"/>
        <w:spacing w:after="0" w:before="0" w:line="100" w:lineRule="atLeast"/>
        <w:ind w:firstLine="567" w:left="0" w:right="0"/>
        <w:contextualSpacing w:val="false"/>
      </w:pPr>
      <w:r>
        <w:rPr>
          <w:lang w:eastAsia="ru-RU"/>
        </w:rPr>
        <w:t>Платежи на расчетный счет Подрядчика осуществляются по мере поступления денежных средств из бюджета муниципального образования городской округ город Сургут в виде субсидий, выделенных Заказчику                                  на осуществление мероприятий по благоустройству дворовых территорий многоквартирных домов и средств собственников.</w:t>
      </w:r>
    </w:p>
    <w:p>
      <w:pPr>
        <w:pStyle w:val="style0"/>
        <w:spacing w:after="0" w:before="0" w:line="100" w:lineRule="atLeast"/>
        <w:ind w:firstLine="567" w:left="0" w:right="0"/>
        <w:contextualSpacing w:val="false"/>
      </w:pPr>
      <w:r>
        <w:rPr>
          <w:lang w:eastAsia="ru-RU"/>
        </w:rPr>
        <w:t>4. Сроки выполнения работ</w:t>
      </w:r>
    </w:p>
    <w:p>
      <w:pPr>
        <w:pStyle w:val="style0"/>
        <w:spacing w:after="0" w:before="0" w:line="100" w:lineRule="atLeast"/>
        <w:ind w:firstLine="567" w:left="0" w:right="0"/>
        <w:contextualSpacing w:val="false"/>
      </w:pPr>
      <w:r>
        <w:rPr>
          <w:lang w:eastAsia="ru-RU"/>
        </w:rPr>
        <w:t xml:space="preserve">4.1. Срок начала работ: не позднее «____» ___________20___года,                                          но не ранее выплаты авансового платежа в соответствии с </w:t>
      </w:r>
      <w:hyperlink w:anchor="sub_132">
        <w:r>
          <w:rPr>
            <w:rStyle w:val="style110"/>
            <w:rStyle w:val="style110"/>
          </w:rPr>
          <w:t>пунктом 3.1</w:t>
        </w:r>
      </w:hyperlink>
      <w:r>
        <w:rPr>
          <w:lang w:eastAsia="ru-RU"/>
        </w:rPr>
        <w:t xml:space="preserve"> настоящего Договора.</w:t>
      </w:r>
    </w:p>
    <w:p>
      <w:pPr>
        <w:pStyle w:val="style0"/>
        <w:spacing w:after="0" w:before="0" w:line="100" w:lineRule="atLeast"/>
        <w:ind w:firstLine="567" w:left="0" w:right="0"/>
        <w:contextualSpacing w:val="false"/>
      </w:pPr>
      <w:r>
        <w:rPr>
          <w:lang w:eastAsia="ru-RU"/>
        </w:rPr>
        <w:t>4.2. Срок окончания работ: не позднее «____» __________20___года.</w:t>
      </w:r>
    </w:p>
    <w:p>
      <w:pPr>
        <w:pStyle w:val="style0"/>
        <w:spacing w:after="0" w:before="0" w:line="100" w:lineRule="atLeast"/>
        <w:ind w:firstLine="567" w:left="0" w:right="0"/>
        <w:contextualSpacing w:val="false"/>
      </w:pPr>
      <w:r>
        <w:rPr>
          <w:lang w:eastAsia="ru-RU"/>
        </w:rPr>
        <w:t>4.3. Фактической датой окончания работ на объекте является дата подписания акта о приемке в эксплуатацию рабочей комиссией законченных работ по благоустройству дворовой территории многоквартирного дома.</w:t>
      </w:r>
    </w:p>
    <w:p>
      <w:pPr>
        <w:pStyle w:val="style0"/>
        <w:spacing w:after="0" w:before="0" w:line="100" w:lineRule="atLeast"/>
        <w:ind w:firstLine="567" w:left="0" w:right="0"/>
        <w:contextualSpacing w:val="false"/>
      </w:pPr>
      <w:r>
        <w:rPr>
          <w:bCs/>
          <w:lang w:eastAsia="ru-RU"/>
        </w:rPr>
        <w:t>5. Заказчик</w:t>
      </w:r>
    </w:p>
    <w:p>
      <w:pPr>
        <w:pStyle w:val="style0"/>
        <w:spacing w:after="0" w:before="0" w:line="100" w:lineRule="atLeast"/>
        <w:ind w:firstLine="567" w:left="0" w:right="0"/>
        <w:contextualSpacing w:val="false"/>
      </w:pPr>
      <w:r>
        <w:rPr>
          <w:bCs/>
          <w:lang w:eastAsia="ru-RU"/>
        </w:rPr>
        <w:t>5.1. При выполнении настоящего Договора Заказчик обязан:</w:t>
      </w:r>
    </w:p>
    <w:p>
      <w:pPr>
        <w:pStyle w:val="style0"/>
        <w:spacing w:after="0" w:before="0" w:line="100" w:lineRule="atLeast"/>
        <w:ind w:firstLine="567" w:left="0" w:right="0"/>
        <w:contextualSpacing w:val="false"/>
      </w:pPr>
      <w:r>
        <w:rPr>
          <w:bCs/>
          <w:lang w:eastAsia="ru-RU"/>
        </w:rPr>
        <w:t>5.1.1. Передать Подрядчику по акту объект в течение ________ дней со дня подписания Договора Сторонами.</w:t>
      </w:r>
    </w:p>
    <w:p>
      <w:pPr>
        <w:pStyle w:val="style0"/>
        <w:spacing w:after="0" w:before="0" w:line="100" w:lineRule="atLeast"/>
        <w:ind w:firstLine="567" w:left="0" w:right="0"/>
        <w:contextualSpacing w:val="false"/>
      </w:pPr>
      <w:r>
        <w:rPr>
          <w:lang w:eastAsia="ru-RU"/>
        </w:rPr>
        <w:t>5.1.2. Обеспечить организацию технического надзора в течение всего периода производства работ.</w:t>
      </w:r>
    </w:p>
    <w:p>
      <w:pPr>
        <w:pStyle w:val="style0"/>
        <w:spacing w:after="0" w:before="0" w:line="100" w:lineRule="atLeast"/>
        <w:ind w:firstLine="567" w:left="0" w:right="0"/>
        <w:contextualSpacing w:val="false"/>
      </w:pPr>
      <w:r>
        <w:rPr>
          <w:lang w:eastAsia="ru-RU"/>
        </w:rPr>
        <w:t>5.1.3. Создать рабочую (приемочную) комиссию и организовать приемку                  и ввод в эксплуатацию объекта после капитального ремонта.</w:t>
      </w:r>
    </w:p>
    <w:p>
      <w:pPr>
        <w:pStyle w:val="style0"/>
        <w:spacing w:after="0" w:before="0" w:line="100" w:lineRule="atLeast"/>
        <w:ind w:firstLine="567" w:left="0" w:right="0"/>
        <w:contextualSpacing w:val="false"/>
      </w:pPr>
      <w:r>
        <w:rPr>
          <w:lang w:eastAsia="ru-RU"/>
        </w:rPr>
        <w:t xml:space="preserve">5.1.4. Рассматривать и подписывать акты по </w:t>
      </w:r>
      <w:hyperlink r:id="rId11">
        <w:r>
          <w:rPr>
            <w:rStyle w:val="style110"/>
            <w:rStyle w:val="style110"/>
          </w:rPr>
          <w:t>форме КС-2</w:t>
        </w:r>
      </w:hyperlink>
      <w:r>
        <w:rPr>
          <w:lang w:eastAsia="ru-RU"/>
        </w:rPr>
        <w:t xml:space="preserve">, справки по </w:t>
      </w:r>
      <w:hyperlink r:id="rId12">
        <w:r>
          <w:rPr>
            <w:rStyle w:val="style110"/>
            <w:rStyle w:val="style110"/>
          </w:rPr>
          <w:t>форме КС-3</w:t>
        </w:r>
      </w:hyperlink>
      <w:r>
        <w:rPr>
          <w:lang w:eastAsia="ru-RU"/>
        </w:rPr>
        <w:t>, исполнительную документацию.</w:t>
      </w:r>
    </w:p>
    <w:p>
      <w:pPr>
        <w:pStyle w:val="style0"/>
        <w:spacing w:after="0" w:before="0" w:line="100" w:lineRule="atLeast"/>
        <w:ind w:firstLine="567" w:left="0" w:right="0"/>
        <w:contextualSpacing w:val="false"/>
      </w:pPr>
      <w:r>
        <w:rPr>
          <w:lang w:eastAsia="ru-RU"/>
        </w:rPr>
        <w:t>5.2. Заказчик имеет другие права и обязанности, предусмотренные законодательством Российской Федерации, иными правовыми актами                                          и настоящим Договором.</w:t>
      </w:r>
    </w:p>
    <w:p>
      <w:pPr>
        <w:pStyle w:val="style0"/>
        <w:spacing w:after="0" w:before="0" w:line="100" w:lineRule="atLeast"/>
        <w:ind w:firstLine="567" w:left="0" w:right="0"/>
        <w:contextualSpacing w:val="false"/>
      </w:pPr>
      <w:r>
        <w:rPr>
          <w:bCs/>
          <w:lang w:eastAsia="ru-RU"/>
        </w:rPr>
        <w:t>6. Подрядчик</w:t>
      </w:r>
    </w:p>
    <w:p>
      <w:pPr>
        <w:pStyle w:val="style0"/>
        <w:spacing w:after="0" w:before="0" w:line="100" w:lineRule="atLeast"/>
        <w:ind w:firstLine="567" w:left="0" w:right="0"/>
        <w:contextualSpacing w:val="false"/>
      </w:pPr>
      <w:r>
        <w:rPr>
          <w:lang w:eastAsia="ru-RU"/>
        </w:rPr>
        <w:t>6.1. При выполнении Договора Подрядчик обязан:</w:t>
      </w:r>
    </w:p>
    <w:p>
      <w:pPr>
        <w:pStyle w:val="style0"/>
        <w:spacing w:after="0" w:before="0" w:line="100" w:lineRule="atLeast"/>
        <w:ind w:firstLine="567" w:left="0" w:right="0"/>
        <w:contextualSpacing w:val="false"/>
      </w:pPr>
      <w:r>
        <w:rPr>
          <w:lang w:eastAsia="ru-RU"/>
        </w:rPr>
        <w:t xml:space="preserve">6.1.1. Принять от Заказчика по акту объект в срок, указанный в </w:t>
      </w:r>
      <w:hyperlink w:anchor="sub_511">
        <w:r>
          <w:rPr>
            <w:rStyle w:val="style110"/>
            <w:rStyle w:val="style110"/>
          </w:rPr>
          <w:t>пункте 5.1.1</w:t>
        </w:r>
      </w:hyperlink>
      <w:r>
        <w:rPr>
          <w:lang w:eastAsia="ru-RU"/>
        </w:rPr>
        <w:t xml:space="preserve"> настоящего Договора.</w:t>
      </w:r>
    </w:p>
    <w:p>
      <w:pPr>
        <w:pStyle w:val="style0"/>
        <w:spacing w:after="0" w:before="0" w:line="100" w:lineRule="atLeast"/>
        <w:ind w:firstLine="567" w:left="0" w:right="0"/>
        <w:contextualSpacing w:val="false"/>
      </w:pPr>
      <w:r>
        <w:rPr>
          <w:lang w:eastAsia="ru-RU"/>
        </w:rPr>
        <w:t>6.1.2.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w:t>
      </w:r>
    </w:p>
    <w:p>
      <w:pPr>
        <w:pStyle w:val="style0"/>
        <w:spacing w:after="0" w:before="0" w:line="100" w:lineRule="atLeast"/>
        <w:ind w:firstLine="567" w:left="0" w:right="0"/>
        <w:contextualSpacing w:val="false"/>
      </w:pPr>
      <w:r>
        <w:rPr>
          <w:lang w:eastAsia="ru-RU"/>
        </w:rPr>
        <w:t>6.1.3.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pPr>
        <w:pStyle w:val="style0"/>
        <w:spacing w:after="0" w:before="0" w:line="100" w:lineRule="atLeast"/>
        <w:ind w:firstLine="567" w:left="0" w:right="0"/>
        <w:contextualSpacing w:val="false"/>
      </w:pPr>
      <w:r>
        <w:rPr>
          <w:lang w:eastAsia="ru-RU"/>
        </w:rPr>
        <w:t>6.1.4. Разместить за свой счет на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w:t>
      </w:r>
    </w:p>
    <w:p>
      <w:pPr>
        <w:pStyle w:val="style0"/>
        <w:spacing w:after="0" w:before="0" w:line="100" w:lineRule="atLeast"/>
        <w:ind w:firstLine="567" w:left="0" w:right="0"/>
        <w:contextualSpacing w:val="false"/>
      </w:pPr>
      <w:r>
        <w:rPr>
          <w:lang w:eastAsia="ru-RU"/>
        </w:rPr>
        <w:t>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8.00. по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w:t>
      </w:r>
    </w:p>
    <w:p>
      <w:pPr>
        <w:pStyle w:val="style0"/>
        <w:spacing w:after="0" w:before="0" w:line="100" w:lineRule="atLeast"/>
        <w:ind w:firstLine="567" w:left="0" w:right="0"/>
        <w:contextualSpacing w:val="false"/>
      </w:pPr>
      <w:r>
        <w:rPr>
          <w:lang w:eastAsia="ru-RU"/>
        </w:rPr>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w:t>
      </w:r>
    </w:p>
    <w:p>
      <w:pPr>
        <w:pStyle w:val="style0"/>
        <w:spacing w:after="0" w:before="0" w:line="100" w:lineRule="atLeast"/>
        <w:ind w:firstLine="567" w:left="0" w:right="0"/>
        <w:contextualSpacing w:val="false"/>
      </w:pPr>
      <w:r>
        <w:rPr>
          <w:lang w:eastAsia="ru-RU"/>
        </w:rPr>
        <w:t>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pPr>
        <w:pStyle w:val="style0"/>
        <w:spacing w:after="0" w:before="0" w:line="100" w:lineRule="atLeast"/>
        <w:ind w:firstLine="567" w:left="0" w:right="0"/>
        <w:contextualSpacing w:val="false"/>
      </w:pPr>
      <w:r>
        <w:rPr>
          <w:lang w:eastAsia="ru-RU"/>
        </w:rPr>
        <w:t>6.1.8. Обеспечить за свой счет сохранность материалов, оборудования, стоянки строительной техники и другого имущества, необходимого                                   для производства работ.</w:t>
      </w:r>
    </w:p>
    <w:p>
      <w:pPr>
        <w:pStyle w:val="style0"/>
        <w:spacing w:after="0" w:before="0" w:line="100" w:lineRule="atLeast"/>
        <w:ind w:firstLine="567" w:left="0" w:right="0"/>
        <w:contextualSpacing w:val="false"/>
      </w:pPr>
      <w:r>
        <w:rPr>
          <w:lang w:eastAsia="ru-RU"/>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pPr>
        <w:pStyle w:val="style0"/>
        <w:spacing w:after="0" w:before="0" w:line="100" w:lineRule="atLeast"/>
        <w:ind w:firstLine="567" w:left="0" w:right="0"/>
        <w:contextualSpacing w:val="false"/>
      </w:pPr>
      <w:r>
        <w:rPr>
          <w:lang w:eastAsia="ru-RU"/>
        </w:rPr>
        <w:t>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pPr>
        <w:pStyle w:val="style0"/>
        <w:spacing w:after="0" w:before="0" w:line="100" w:lineRule="atLeast"/>
        <w:ind w:firstLine="567" w:left="0" w:right="0"/>
        <w:contextualSpacing w:val="false"/>
      </w:pPr>
      <w:r>
        <w:rPr>
          <w:lang w:eastAsia="ru-RU"/>
        </w:rPr>
        <w:t>6.1.11. По первому требованию представителя Заказчика представлять                 всю необходимую информацию о ходе ремонтных работ.</w:t>
      </w:r>
    </w:p>
    <w:p>
      <w:pPr>
        <w:pStyle w:val="style0"/>
        <w:spacing w:after="0" w:before="0" w:line="100" w:lineRule="atLeast"/>
        <w:ind w:firstLine="567" w:left="0" w:right="0"/>
        <w:contextualSpacing w:val="false"/>
      </w:pPr>
      <w:r>
        <w:rPr>
          <w:lang w:eastAsia="ru-RU"/>
        </w:rPr>
        <w:t>6.1.12. Обеспечить представителю Заказчика необходимые условия                        для исполнения им своих обязанностей на объекте.</w:t>
      </w:r>
    </w:p>
    <w:p>
      <w:pPr>
        <w:pStyle w:val="style0"/>
        <w:spacing w:after="0" w:before="0" w:line="100" w:lineRule="atLeast"/>
        <w:ind w:firstLine="567" w:left="0" w:right="0"/>
        <w:contextualSpacing w:val="false"/>
      </w:pPr>
      <w:r>
        <w:rPr>
          <w:lang w:eastAsia="ru-RU"/>
        </w:rPr>
        <w:t xml:space="preserve">6.1.13. Сдать объект в эксплуатацию в установленные </w:t>
      </w:r>
      <w:hyperlink w:anchor="sub_42">
        <w:r>
          <w:rPr>
            <w:rStyle w:val="style110"/>
            <w:rStyle w:val="style110"/>
          </w:rPr>
          <w:t>пунктом 4.2</w:t>
        </w:r>
      </w:hyperlink>
      <w:r>
        <w:rPr>
          <w:lang w:eastAsia="ru-RU"/>
        </w:rPr>
        <w:t xml:space="preserve"> настоящего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p>
    <w:p>
      <w:pPr>
        <w:pStyle w:val="style0"/>
        <w:spacing w:after="0" w:before="0" w:line="100" w:lineRule="atLeast"/>
        <w:ind w:firstLine="567" w:left="0" w:right="0"/>
        <w:contextualSpacing w:val="false"/>
      </w:pPr>
      <w:r>
        <w:rPr>
          <w:lang w:eastAsia="ru-RU"/>
        </w:rPr>
        <w:t>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pPr>
        <w:pStyle w:val="style0"/>
        <w:spacing w:after="0" w:before="0" w:line="100" w:lineRule="atLeast"/>
        <w:ind w:firstLine="567" w:left="0" w:right="0"/>
        <w:contextualSpacing w:val="false"/>
      </w:pPr>
      <w:r>
        <w:rPr>
          <w:lang w:eastAsia="ru-RU"/>
        </w:rPr>
        <w:t>6.1.15. Соблюдать установленный законодательством порядок привлечения и использование иностранных работников.</w:t>
      </w:r>
    </w:p>
    <w:p>
      <w:pPr>
        <w:pStyle w:val="style0"/>
        <w:spacing w:after="0" w:before="0" w:line="100" w:lineRule="atLeast"/>
        <w:ind w:firstLine="567" w:left="0" w:right="0"/>
        <w:contextualSpacing w:val="false"/>
      </w:pPr>
      <w:r>
        <w:rPr>
          <w:lang w:eastAsia="ru-RU"/>
        </w:rPr>
        <w:t>6.2. Подрядчик имеет другие права и обязанности, предусмотренные законодательством Российской Федерации, иными правовыми актами                                    и настоящим Договором.</w:t>
      </w:r>
    </w:p>
    <w:p>
      <w:pPr>
        <w:pStyle w:val="style0"/>
        <w:spacing w:after="0" w:before="0" w:line="100" w:lineRule="atLeast"/>
        <w:ind w:firstLine="567" w:left="0" w:right="0"/>
        <w:contextualSpacing w:val="false"/>
      </w:pPr>
      <w:r>
        <w:rPr>
          <w:bCs/>
          <w:lang w:eastAsia="ru-RU"/>
        </w:rPr>
        <w:t>7. Выполнение работ</w:t>
      </w:r>
    </w:p>
    <w:p>
      <w:pPr>
        <w:pStyle w:val="style0"/>
        <w:spacing w:after="0" w:before="0" w:line="100" w:lineRule="atLeast"/>
        <w:ind w:firstLine="567" w:left="0" w:right="0"/>
        <w:contextualSpacing w:val="false"/>
      </w:pPr>
      <w:r>
        <w:rPr>
          <w:lang w:eastAsia="ru-RU"/>
        </w:rPr>
        <w:t>7.1. Заказчик назначает представителя на выполнение функции технического надзора.</w:t>
      </w:r>
    </w:p>
    <w:p>
      <w:pPr>
        <w:pStyle w:val="style0"/>
        <w:spacing w:after="0" w:before="0" w:line="100" w:lineRule="atLeast"/>
        <w:ind w:firstLine="567" w:left="0" w:right="0"/>
        <w:contextualSpacing w:val="false"/>
      </w:pPr>
      <w:r>
        <w:rPr>
          <w:lang w:eastAsia="ru-RU"/>
        </w:rPr>
        <w:t>Полномочным представителем Заказчика является</w:t>
      </w:r>
    </w:p>
    <w:p>
      <w:pPr>
        <w:pStyle w:val="style0"/>
        <w:spacing w:after="0" w:before="0" w:line="100" w:lineRule="atLeast"/>
        <w:contextualSpacing w:val="false"/>
        <w:jc w:val="center"/>
      </w:pPr>
      <w:r>
        <w:rPr>
          <w:lang w:eastAsia="ru-RU"/>
        </w:rPr>
        <w:t>________________________________________________________________</w:t>
      </w:r>
    </w:p>
    <w:p>
      <w:pPr>
        <w:pStyle w:val="style0"/>
        <w:spacing w:after="0" w:before="0" w:line="100" w:lineRule="atLeast"/>
        <w:ind w:firstLine="567" w:left="0" w:right="0"/>
        <w:contextualSpacing w:val="false"/>
        <w:jc w:val="center"/>
      </w:pPr>
      <w:r>
        <w:rPr>
          <w:lang w:eastAsia="ru-RU"/>
        </w:rPr>
        <w:t>(должность, Ф.И.О., документ, подтверждающий полномочия, название организации, адрес, контактные телефоны)</w:t>
      </w:r>
    </w:p>
    <w:p>
      <w:pPr>
        <w:pStyle w:val="style0"/>
        <w:spacing w:after="0" w:before="0" w:line="100" w:lineRule="atLeast"/>
        <w:ind w:firstLine="567" w:left="0" w:right="0"/>
        <w:contextualSpacing w:val="false"/>
      </w:pPr>
      <w:r>
        <w:rPr>
          <w:lang w:eastAsia="ru-RU"/>
        </w:rPr>
        <w:t>7.2. 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pPr>
        <w:pStyle w:val="style0"/>
        <w:spacing w:after="0" w:before="0" w:line="100" w:lineRule="atLeast"/>
        <w:ind w:firstLine="567" w:left="0" w:right="0"/>
        <w:contextualSpacing w:val="false"/>
      </w:pPr>
      <w:r>
        <w:rPr>
          <w:lang w:eastAsia="ru-RU"/>
        </w:rPr>
        <w:t>Полномочным представителем Подрядчика является:</w:t>
      </w:r>
    </w:p>
    <w:p>
      <w:pPr>
        <w:pStyle w:val="style0"/>
        <w:spacing w:after="0" w:before="0" w:line="100" w:lineRule="atLeast"/>
        <w:contextualSpacing w:val="false"/>
      </w:pPr>
      <w:r>
        <w:rPr>
          <w:lang w:eastAsia="ru-RU"/>
        </w:rPr>
        <w:t>____________________________________________________________________</w:t>
      </w:r>
    </w:p>
    <w:p>
      <w:pPr>
        <w:pStyle w:val="style0"/>
        <w:spacing w:after="0" w:before="0" w:line="100" w:lineRule="atLeast"/>
        <w:contextualSpacing w:val="false"/>
        <w:jc w:val="center"/>
      </w:pPr>
      <w:r>
        <w:rPr>
          <w:lang w:eastAsia="ru-RU"/>
        </w:rPr>
        <w:t>(должность, Ф.И.О., документ, подтверждающий полномочия)</w:t>
      </w:r>
    </w:p>
    <w:p>
      <w:pPr>
        <w:pStyle w:val="style0"/>
        <w:spacing w:after="0" w:before="0" w:line="100" w:lineRule="atLeast"/>
        <w:ind w:firstLine="567" w:left="0" w:right="0"/>
        <w:contextualSpacing w:val="false"/>
      </w:pPr>
      <w:r>
        <w:rPr>
          <w:lang w:eastAsia="ru-RU"/>
        </w:rPr>
        <w:t>7.3. Замена представителя Заказчика или Подрядчика, осуществляется                                   с обязательным письменным уведомлением об этом соответствующей Стороны.</w:t>
      </w:r>
    </w:p>
    <w:p>
      <w:pPr>
        <w:pStyle w:val="style0"/>
        <w:spacing w:after="0" w:before="0" w:line="100" w:lineRule="atLeast"/>
        <w:ind w:firstLine="567" w:left="0" w:right="0"/>
        <w:contextualSpacing w:val="false"/>
      </w:pPr>
      <w:r>
        <w:rPr>
          <w:lang w:eastAsia="ru-RU"/>
        </w:rPr>
        <w:t>7.4. Представитель Заказчика выполняет следующие функции:</w:t>
      </w:r>
    </w:p>
    <w:p>
      <w:pPr>
        <w:pStyle w:val="style0"/>
        <w:spacing w:after="0" w:before="0" w:line="100" w:lineRule="atLeast"/>
        <w:ind w:firstLine="567" w:left="0" w:right="0"/>
        <w:contextualSpacing w:val="false"/>
      </w:pPr>
      <w:r>
        <w:rPr>
          <w:lang w:eastAsia="ru-RU"/>
        </w:rPr>
        <w:t>7.4.1.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w:t>
      </w:r>
    </w:p>
    <w:p>
      <w:pPr>
        <w:pStyle w:val="style0"/>
        <w:spacing w:after="0" w:before="0" w:line="100" w:lineRule="atLeast"/>
        <w:ind w:firstLine="567" w:left="0" w:right="0"/>
        <w:contextualSpacing w:val="false"/>
      </w:pPr>
      <w:r>
        <w:rPr>
          <w:lang w:eastAsia="ru-RU"/>
        </w:rPr>
        <w:t>7.4.2. Принятие своевременных мер и контроль за устранением выявленных дефектов в технической и сметной документации;</w:t>
      </w:r>
    </w:p>
    <w:p>
      <w:pPr>
        <w:pStyle w:val="style0"/>
        <w:spacing w:after="0" w:before="0" w:line="100" w:lineRule="atLeast"/>
        <w:ind w:firstLine="567" w:left="0" w:right="0"/>
        <w:contextualSpacing w:val="false"/>
      </w:pPr>
      <w:r>
        <w:rPr>
          <w:lang w:eastAsia="ru-RU"/>
        </w:rPr>
        <w:t>7.4.3.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pPr>
        <w:pStyle w:val="style0"/>
        <w:spacing w:after="0" w:before="0" w:line="100" w:lineRule="atLeast"/>
        <w:ind w:firstLine="567" w:left="0" w:right="0"/>
        <w:contextualSpacing w:val="false"/>
      </w:pPr>
      <w:r>
        <w:rPr>
          <w:lang w:eastAsia="ru-RU"/>
        </w:rPr>
        <w:t>7.4.4. Освидетельствование совместно с Подрядчиком скрытых работ                             и ответственных конструкций и подписание акта освидетельствования скрытых работ;</w:t>
      </w:r>
    </w:p>
    <w:p>
      <w:pPr>
        <w:pStyle w:val="style0"/>
        <w:spacing w:after="0" w:before="0" w:line="100" w:lineRule="atLeast"/>
        <w:ind w:firstLine="567" w:left="0" w:right="0"/>
        <w:contextualSpacing w:val="false"/>
      </w:pPr>
      <w:r>
        <w:rPr>
          <w:lang w:eastAsia="ru-RU"/>
        </w:rPr>
        <w:t xml:space="preserve">7.4.5. Проверка фактических объемов, качества и стоимости выполненных работ для расчета платежей Подрядчику и визирование акта приемки выполненных работ </w:t>
      </w:r>
      <w:hyperlink r:id="rId13">
        <w:r>
          <w:rPr>
            <w:rStyle w:val="style110"/>
            <w:rStyle w:val="style110"/>
          </w:rPr>
          <w:t>КС-2</w:t>
        </w:r>
      </w:hyperlink>
      <w:r>
        <w:rPr>
          <w:lang w:eastAsia="ru-RU"/>
        </w:rPr>
        <w:t>;</w:t>
      </w:r>
    </w:p>
    <w:p>
      <w:pPr>
        <w:pStyle w:val="style0"/>
        <w:spacing w:after="0" w:before="0" w:line="100" w:lineRule="atLeast"/>
        <w:ind w:firstLine="567" w:left="0" w:right="0"/>
        <w:contextualSpacing w:val="false"/>
      </w:pPr>
      <w:r>
        <w:rPr>
          <w:lang w:eastAsia="ru-RU"/>
        </w:rPr>
        <w:t>7.4.6. Участие в работе приемочной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w:t>
      </w:r>
    </w:p>
    <w:p>
      <w:pPr>
        <w:pStyle w:val="style0"/>
        <w:spacing w:after="0" w:before="0" w:line="100" w:lineRule="atLeast"/>
        <w:ind w:firstLine="567" w:left="0" w:right="0"/>
        <w:contextualSpacing w:val="false"/>
      </w:pPr>
      <w:r>
        <w:rPr>
          <w:lang w:eastAsia="ru-RU"/>
        </w:rPr>
        <w:t xml:space="preserve">7.5. С целью выполнения функций, указанных в </w:t>
      </w:r>
      <w:hyperlink w:anchor="sub_74">
        <w:r>
          <w:rPr>
            <w:rStyle w:val="style110"/>
            <w:rStyle w:val="style110"/>
          </w:rPr>
          <w:t>пункте 7.4</w:t>
        </w:r>
      </w:hyperlink>
      <w:r>
        <w:rPr>
          <w:lang w:eastAsia="ru-RU"/>
        </w:rPr>
        <w:t>, представитель Заказчика имеет право:</w:t>
      </w:r>
    </w:p>
    <w:p>
      <w:pPr>
        <w:pStyle w:val="style0"/>
        <w:spacing w:after="0" w:before="0" w:line="100" w:lineRule="atLeast"/>
        <w:ind w:firstLine="567" w:left="0" w:right="0"/>
        <w:contextualSpacing w:val="false"/>
      </w:pPr>
      <w:r>
        <w:rPr>
          <w:lang w:eastAsia="ru-RU"/>
        </w:rPr>
        <w:t>7.5.1. Проводить совещания с Подрядчиком и участвовать в совещаниях, проводимых по инициативе Заказчика или Подрядчика;</w:t>
      </w:r>
    </w:p>
    <w:p>
      <w:pPr>
        <w:pStyle w:val="style0"/>
        <w:spacing w:after="0" w:before="0" w:line="100" w:lineRule="atLeast"/>
        <w:ind w:firstLine="567" w:left="0" w:right="0"/>
        <w:contextualSpacing w:val="false"/>
      </w:pPr>
      <w:r>
        <w:rPr>
          <w:lang w:eastAsia="ru-RU"/>
        </w:rPr>
        <w:t>7.5.2. Давать в письменной форме замечания Подрядчику и требовать                        от него устранения указанных в замечаниях недостатков.</w:t>
      </w:r>
    </w:p>
    <w:p>
      <w:pPr>
        <w:pStyle w:val="style0"/>
        <w:spacing w:after="0" w:before="0" w:line="100" w:lineRule="atLeast"/>
        <w:ind w:firstLine="567" w:left="0" w:right="0"/>
        <w:contextualSpacing w:val="false"/>
      </w:pPr>
      <w:r>
        <w:rPr>
          <w:lang w:eastAsia="ru-RU"/>
        </w:rPr>
        <w:t>7.6. Представитель Заказчика не имеет права вносить изменения в Договор или требовать от Подрядчика действий, нарушающих условия Договора.</w:t>
      </w:r>
    </w:p>
    <w:p>
      <w:pPr>
        <w:pStyle w:val="style0"/>
        <w:spacing w:after="0" w:before="0" w:line="100" w:lineRule="atLeast"/>
        <w:ind w:firstLine="567" w:left="0" w:right="0"/>
        <w:contextualSpacing w:val="false"/>
      </w:pPr>
      <w:r>
        <w:rPr>
          <w:lang w:eastAsia="ru-RU"/>
        </w:rPr>
        <w:t>7.7.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w:t>
      </w:r>
    </w:p>
    <w:p>
      <w:pPr>
        <w:pStyle w:val="style0"/>
        <w:spacing w:after="0" w:before="0" w:line="100" w:lineRule="atLeast"/>
        <w:ind w:firstLine="567" w:left="0" w:right="0"/>
        <w:contextualSpacing w:val="false"/>
      </w:pPr>
      <w:r>
        <w:rPr>
          <w:lang w:eastAsia="ru-RU"/>
        </w:rPr>
        <w:t>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w:t>
      </w:r>
    </w:p>
    <w:p>
      <w:pPr>
        <w:pStyle w:val="style0"/>
        <w:spacing w:after="0" w:before="0" w:line="100" w:lineRule="atLeast"/>
        <w:ind w:firstLine="567" w:left="0" w:right="0"/>
        <w:contextualSpacing w:val="false"/>
      </w:pPr>
      <w:r>
        <w:rPr>
          <w:lang w:eastAsia="ru-RU"/>
        </w:rPr>
        <w:t>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w:t>
      </w:r>
    </w:p>
    <w:p>
      <w:pPr>
        <w:pStyle w:val="style0"/>
        <w:spacing w:after="0" w:before="0" w:line="100" w:lineRule="atLeast"/>
        <w:ind w:firstLine="567" w:left="0" w:right="0"/>
        <w:contextualSpacing w:val="false"/>
      </w:pPr>
      <w:r>
        <w:rPr>
          <w:lang w:eastAsia="ru-RU"/>
        </w:rPr>
        <w:t>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w:t>
      </w:r>
    </w:p>
    <w:p>
      <w:pPr>
        <w:pStyle w:val="style0"/>
        <w:spacing w:after="0" w:before="0" w:line="100" w:lineRule="atLeast"/>
        <w:ind w:firstLine="567" w:left="0" w:right="0"/>
        <w:contextualSpacing w:val="false"/>
      </w:pPr>
      <w:r>
        <w:rPr>
          <w:lang w:eastAsia="ru-RU"/>
        </w:rPr>
        <w:t>7.11. Результаты совместного обсуждения вопросов, связанных с работами, представителями Заказчика и Подрядчика оформляются в виде протоколов совещаний и (или) записываются в журнал производства работ.</w:t>
      </w:r>
    </w:p>
    <w:p>
      <w:pPr>
        <w:pStyle w:val="style0"/>
        <w:spacing w:after="0" w:before="0" w:line="100" w:lineRule="atLeast"/>
        <w:ind w:firstLine="567" w:left="0" w:right="0"/>
        <w:contextualSpacing w:val="false"/>
      </w:pPr>
      <w:r>
        <w:rPr>
          <w:lang w:eastAsia="ru-RU"/>
        </w:rPr>
        <w:t xml:space="preserve">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w:t>
      </w:r>
      <w:hyperlink r:id="rId14">
        <w:r>
          <w:rPr>
            <w:rStyle w:val="style110"/>
            <w:rStyle w:val="style110"/>
          </w:rPr>
          <w:t>СНиП 12-01-2004</w:t>
        </w:r>
      </w:hyperlink>
      <w:r>
        <w:rPr>
          <w:lang w:eastAsia="ru-RU"/>
        </w:rPr>
        <w:t xml:space="preserve">                          от 19.04.2004 № 70 «Организация строительства».</w:t>
      </w:r>
    </w:p>
    <w:p>
      <w:pPr>
        <w:pStyle w:val="style0"/>
        <w:spacing w:after="0" w:before="0" w:line="100" w:lineRule="atLeast"/>
        <w:ind w:firstLine="567" w:left="0" w:right="0"/>
        <w:contextualSpacing w:val="false"/>
      </w:pPr>
      <w:r>
        <w:rPr>
          <w:lang w:eastAsia="ru-RU"/>
        </w:rPr>
        <w:t xml:space="preserve">7.13. Подрядчик может привлечь по согласованию с Заказчиком субподрядные организации, обладающие необходимым опытом, оборудованием </w:t>
      </w:r>
      <w:r>
        <w:rPr>
          <w:spacing w:val="-4"/>
          <w:lang w:eastAsia="ru-RU"/>
        </w:rPr>
        <w:t>и персоналом, а в случаях, предусмотренных действующим законодательством, –</w:t>
      </w:r>
      <w:r>
        <w:rPr>
          <w:lang w:eastAsia="ru-RU"/>
        </w:rPr>
        <w:t xml:space="preserve">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w:t>
      </w:r>
    </w:p>
    <w:p>
      <w:pPr>
        <w:pStyle w:val="style0"/>
        <w:spacing w:after="0" w:before="0" w:line="100" w:lineRule="atLeast"/>
        <w:ind w:firstLine="567" w:left="0" w:right="0"/>
        <w:contextualSpacing w:val="false"/>
      </w:pPr>
      <w:r>
        <w:rPr>
          <w:lang w:eastAsia="ru-RU"/>
        </w:rPr>
        <w:t>7.14.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собственностью Подрядчика. В случае их обнаружения Подрядчик обязан приостановить работы и немедленно уведомить об этом Заказчика.</w:t>
      </w:r>
    </w:p>
    <w:p>
      <w:pPr>
        <w:pStyle w:val="style0"/>
        <w:spacing w:after="0" w:before="0" w:line="100" w:lineRule="atLeast"/>
        <w:ind w:firstLine="567" w:left="0" w:right="0"/>
        <w:contextualSpacing w:val="false"/>
      </w:pPr>
      <w:r>
        <w:rPr>
          <w:bCs/>
          <w:lang w:eastAsia="ru-RU"/>
        </w:rPr>
        <w:t>8. Сдача и приемка объектов в эксплуатацию</w:t>
      </w:r>
    </w:p>
    <w:p>
      <w:pPr>
        <w:pStyle w:val="style0"/>
        <w:spacing w:after="0" w:before="0" w:line="100" w:lineRule="atLeast"/>
        <w:ind w:firstLine="567" w:left="0" w:right="0"/>
        <w:contextualSpacing w:val="false"/>
      </w:pPr>
      <w:r>
        <w:rPr>
          <w:lang w:eastAsia="ru-RU"/>
        </w:rPr>
        <w:t xml:space="preserve">8.1. Приемка результатов завершенных работ осуществляется                                                 в соответствии с </w:t>
      </w:r>
      <w:hyperlink r:id="rId15">
        <w:r>
          <w:rPr>
            <w:rStyle w:val="style110"/>
            <w:rStyle w:val="style110"/>
          </w:rPr>
          <w:t>ВСН 42-85(Р)</w:t>
        </w:r>
      </w:hyperlink>
      <w:r>
        <w:rPr>
          <w:lang w:eastAsia="ru-RU"/>
        </w:rPr>
        <w:t xml:space="preserve"> – «Правила приемки в эксплуатацию законченных капитальным ремонтом жилых зданий» (в ред. Изменений № 1, утв. Приказом Госстроя РФ от 06.05.1997 № 17-16), технической и сметной документацией,                          а также иными применимыми нормативными актами.</w:t>
      </w:r>
    </w:p>
    <w:p>
      <w:pPr>
        <w:pStyle w:val="style0"/>
        <w:spacing w:after="0" w:before="0" w:line="100" w:lineRule="atLeast"/>
        <w:ind w:firstLine="567" w:left="0" w:right="0"/>
        <w:contextualSpacing w:val="false"/>
      </w:pPr>
      <w:r>
        <w:rPr>
          <w:lang w:eastAsia="ru-RU"/>
        </w:rPr>
        <w:t xml:space="preserve">8.2. Подрядчик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 счет-фактуру, акт по </w:t>
      </w:r>
      <w:hyperlink r:id="rId16">
        <w:r>
          <w:rPr>
            <w:rStyle w:val="style110"/>
            <w:rStyle w:val="style110"/>
          </w:rPr>
          <w:t>форме КС-2</w:t>
        </w:r>
      </w:hyperlink>
      <w:r>
        <w:rPr>
          <w:lang w:eastAsia="ru-RU"/>
        </w:rPr>
        <w:t xml:space="preserve"> и справку                      по </w:t>
      </w:r>
      <w:hyperlink r:id="rId17">
        <w:r>
          <w:rPr>
            <w:rStyle w:val="style110"/>
            <w:rStyle w:val="style110"/>
          </w:rPr>
          <w:t>форме КС-3</w:t>
        </w:r>
      </w:hyperlink>
      <w:r>
        <w:rPr>
          <w:lang w:eastAsia="ru-RU"/>
        </w:rPr>
        <w:t>. Заказчик в течение 5 (пяти)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w:t>
      </w:r>
    </w:p>
    <w:p>
      <w:pPr>
        <w:pStyle w:val="style0"/>
        <w:spacing w:after="0" w:before="0" w:line="100" w:lineRule="atLeast"/>
        <w:ind w:firstLine="567" w:left="0" w:right="0"/>
        <w:contextualSpacing w:val="false"/>
      </w:pPr>
      <w:r>
        <w:rPr>
          <w:lang w:eastAsia="ru-RU"/>
        </w:rPr>
        <w:t>8.3.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w:t>
      </w:r>
    </w:p>
    <w:p>
      <w:pPr>
        <w:pStyle w:val="style0"/>
        <w:spacing w:after="0" w:before="0" w:line="100" w:lineRule="atLeast"/>
        <w:ind w:firstLine="567" w:left="0" w:right="0"/>
        <w:contextualSpacing w:val="false"/>
      </w:pPr>
      <w:r>
        <w:rPr>
          <w:lang w:eastAsia="ru-RU"/>
        </w:rPr>
        <w:t>8.4. При обнаружении рабочей комиссией в ходе приемки в эксплуатацию объекта недостатков в выполненной работе составляется акт, в котором фиксируются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w:t>
      </w:r>
    </w:p>
    <w:p>
      <w:pPr>
        <w:pStyle w:val="style0"/>
        <w:spacing w:after="0" w:before="0" w:line="100" w:lineRule="atLeast"/>
        <w:ind w:firstLine="567" w:left="0" w:right="0"/>
        <w:contextualSpacing w:val="false"/>
      </w:pPr>
      <w:r>
        <w:rPr>
          <w:lang w:eastAsia="ru-RU"/>
        </w:rPr>
        <w:t xml:space="preserve">8.5.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w:t>
      </w:r>
      <w:hyperlink w:anchor="sub_84">
        <w:r>
          <w:rPr>
            <w:rStyle w:val="style110"/>
            <w:rStyle w:val="style110"/>
          </w:rPr>
          <w:t>пунктом 8.4</w:t>
        </w:r>
      </w:hyperlink>
      <w:r>
        <w:rPr>
          <w:lang w:eastAsia="ru-RU"/>
        </w:rPr>
        <w:t xml:space="preserve"> Договора.</w:t>
      </w:r>
    </w:p>
    <w:p>
      <w:pPr>
        <w:pStyle w:val="style0"/>
        <w:spacing w:after="0" w:before="0" w:line="100" w:lineRule="atLeast"/>
        <w:ind w:firstLine="567" w:left="0" w:right="0"/>
        <w:contextualSpacing w:val="false"/>
      </w:pPr>
      <w:r>
        <w:rPr>
          <w:lang w:eastAsia="ru-RU"/>
        </w:rPr>
        <w:t>8.6.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w:t>
      </w:r>
    </w:p>
    <w:p>
      <w:pPr>
        <w:pStyle w:val="style0"/>
        <w:spacing w:after="0" w:before="0" w:line="100" w:lineRule="atLeast"/>
        <w:ind w:firstLine="567" w:left="0" w:right="0"/>
        <w:contextualSpacing w:val="false"/>
      </w:pPr>
      <w:r>
        <w:rPr>
          <w:bCs/>
          <w:lang w:eastAsia="ru-RU"/>
        </w:rPr>
        <w:t>9. Гарантии качества по сданным работам</w:t>
      </w:r>
    </w:p>
    <w:p>
      <w:pPr>
        <w:pStyle w:val="style0"/>
        <w:spacing w:after="0" w:before="0" w:line="100" w:lineRule="atLeast"/>
        <w:ind w:firstLine="567" w:left="0" w:right="0"/>
        <w:contextualSpacing w:val="false"/>
      </w:pPr>
      <w:r>
        <w:rPr>
          <w:lang w:eastAsia="ru-RU"/>
        </w:rPr>
        <w:t>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w:t>
      </w:r>
    </w:p>
    <w:p>
      <w:pPr>
        <w:pStyle w:val="style0"/>
        <w:spacing w:after="0" w:before="0" w:line="100" w:lineRule="atLeast"/>
        <w:ind w:firstLine="567" w:left="0" w:right="0"/>
        <w:contextualSpacing w:val="false"/>
      </w:pPr>
      <w:r>
        <w:rPr>
          <w:lang w:eastAsia="ru-RU"/>
        </w:rPr>
        <w:t>9.2. Гарантийный срок составляет 36 (тридцать шесть) месяцев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w:t>
      </w:r>
    </w:p>
    <w:p>
      <w:pPr>
        <w:pStyle w:val="style0"/>
        <w:spacing w:after="0" w:before="0" w:line="100" w:lineRule="atLeast"/>
        <w:ind w:firstLine="567" w:left="0" w:right="0"/>
        <w:contextualSpacing w:val="false"/>
      </w:pPr>
      <w:r>
        <w:rPr>
          <w:lang w:eastAsia="ru-RU"/>
        </w:rPr>
        <w:t>9.3. При обнаружении дефектов Заказчик должен письменно известить                                     об этом Подрядчика. Подрядчик направляет своего представителя не позднее 2 (двух)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w:t>
      </w:r>
    </w:p>
    <w:p>
      <w:pPr>
        <w:pStyle w:val="style0"/>
        <w:spacing w:after="0" w:before="0" w:line="100" w:lineRule="atLeast"/>
        <w:ind w:firstLine="567" w:left="0" w:right="0"/>
        <w:contextualSpacing w:val="false"/>
      </w:pPr>
      <w:r>
        <w:rPr>
          <w:lang w:eastAsia="ru-RU"/>
        </w:rPr>
        <w:t>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w:t>
      </w:r>
    </w:p>
    <w:p>
      <w:pPr>
        <w:pStyle w:val="style0"/>
        <w:spacing w:after="0" w:before="0" w:line="100" w:lineRule="atLeast"/>
        <w:ind w:firstLine="567" w:left="0" w:right="0"/>
        <w:contextualSpacing w:val="false"/>
      </w:pPr>
      <w:r>
        <w:rPr>
          <w:lang w:eastAsia="ru-RU"/>
        </w:rPr>
        <w:t>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w:t>
      </w:r>
    </w:p>
    <w:p>
      <w:pPr>
        <w:pStyle w:val="style0"/>
        <w:spacing w:after="0" w:before="0" w:line="100" w:lineRule="atLeast"/>
        <w:ind w:firstLine="567" w:left="0" w:right="0"/>
        <w:contextualSpacing w:val="false"/>
      </w:pPr>
      <w:r>
        <w:rPr>
          <w:bCs/>
          <w:lang w:eastAsia="ru-RU"/>
        </w:rPr>
        <w:t>10. Ответственность сторон</w:t>
      </w:r>
    </w:p>
    <w:p>
      <w:pPr>
        <w:pStyle w:val="style0"/>
        <w:spacing w:after="0" w:before="0" w:line="100" w:lineRule="atLeast"/>
        <w:ind w:firstLine="567" w:left="0" w:right="0"/>
        <w:contextualSpacing w:val="false"/>
      </w:pPr>
      <w:r>
        <w:rPr>
          <w:lang w:eastAsia="ru-RU"/>
        </w:rPr>
        <w:t>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настоящему Договору.</w:t>
      </w:r>
    </w:p>
    <w:p>
      <w:pPr>
        <w:pStyle w:val="style0"/>
        <w:spacing w:after="0" w:before="0" w:line="100" w:lineRule="atLeast"/>
        <w:ind w:firstLine="567" w:left="0" w:right="0"/>
        <w:contextualSpacing w:val="false"/>
      </w:pPr>
      <w:r>
        <w:rPr>
          <w:lang w:eastAsia="ru-RU"/>
        </w:rPr>
        <w:t xml:space="preserve">10.2. За нарушение сроков исполнения обязательств по настоящему Договору Заказчиком или Подрядчиком виновная Сторона несет ответственность в виде штрафа в размере 0,1% (ноль целых одной десятой процента) от стоимости, указанной в </w:t>
      </w:r>
      <w:hyperlink w:anchor="sub_1012">
        <w:r>
          <w:rPr>
            <w:rStyle w:val="style110"/>
            <w:rStyle w:val="style110"/>
          </w:rPr>
          <w:t>пункте 1.2</w:t>
        </w:r>
      </w:hyperlink>
      <w:r>
        <w:rPr>
          <w:lang w:eastAsia="ru-RU"/>
        </w:rPr>
        <w:t xml:space="preserve"> Договора за каждый день просрочки до фактического исполнения обязательств.</w:t>
      </w:r>
    </w:p>
    <w:p>
      <w:pPr>
        <w:pStyle w:val="style0"/>
        <w:spacing w:after="0" w:before="0" w:line="100" w:lineRule="atLeast"/>
        <w:ind w:firstLine="567" w:left="0" w:right="0"/>
        <w:contextualSpacing w:val="false"/>
      </w:pPr>
      <w:r>
        <w:rPr>
          <w:lang w:eastAsia="ru-RU"/>
        </w:rPr>
        <w:t>10.3. За заключение договора субподряда без согласования с Заказчиком Подрядчик выплачивает Заказчику штраф в размере 1% (одного процента) стоимости работ, переданных на выполнение субподрядной организации.                           При этом Заказчик вправе требовать расторжения договора субподряда.</w:t>
      </w:r>
    </w:p>
    <w:p>
      <w:pPr>
        <w:pStyle w:val="style0"/>
        <w:spacing w:after="0" w:before="0" w:line="100" w:lineRule="atLeast"/>
        <w:ind w:firstLine="567" w:left="0" w:right="0"/>
        <w:contextualSpacing w:val="false"/>
      </w:pPr>
      <w:r>
        <w:rPr>
          <w:lang w:eastAsia="ru-RU"/>
        </w:rPr>
        <w:t xml:space="preserve">10.4. В случае нарушения Подрядчиком условий настоящего Договора (пункты </w:t>
      </w:r>
      <w:hyperlink w:anchor="sub_625">
        <w:r>
          <w:rPr>
            <w:rStyle w:val="style110"/>
            <w:rStyle w:val="style110"/>
          </w:rPr>
          <w:t>6.1.5</w:t>
        </w:r>
      </w:hyperlink>
      <w:r>
        <w:rPr>
          <w:lang w:eastAsia="ru-RU"/>
        </w:rPr>
        <w:t xml:space="preserve">, </w:t>
      </w:r>
      <w:hyperlink w:anchor="sub_626">
        <w:r>
          <w:rPr>
            <w:rStyle w:val="style110"/>
            <w:rStyle w:val="style110"/>
          </w:rPr>
          <w:t>6.1.6</w:t>
        </w:r>
      </w:hyperlink>
      <w:r>
        <w:rPr>
          <w:lang w:eastAsia="ru-RU"/>
        </w:rPr>
        <w:t xml:space="preserve">, </w:t>
      </w:r>
      <w:hyperlink w:anchor="sub_627">
        <w:r>
          <w:rPr>
            <w:rStyle w:val="style110"/>
            <w:rStyle w:val="style110"/>
          </w:rPr>
          <w:t>6.1.7</w:t>
        </w:r>
      </w:hyperlink>
      <w:r>
        <w:rPr>
          <w:lang w:eastAsia="ru-RU"/>
        </w:rPr>
        <w:t xml:space="preserve">),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не устранения Подрядчиком в течение двух дней выявленных нарушений Подрядчик выплачивает Заказчику штраф в размере 0,5% (ноль целых пяти десятых процента) стоимости, указанной в </w:t>
      </w:r>
      <w:hyperlink w:anchor="sub_1012">
        <w:r>
          <w:rPr>
            <w:rStyle w:val="style110"/>
            <w:rStyle w:val="style110"/>
          </w:rPr>
          <w:t>пункте 1.2</w:t>
        </w:r>
      </w:hyperlink>
      <w:r>
        <w:rPr>
          <w:lang w:eastAsia="ru-RU"/>
        </w:rPr>
        <w:t xml:space="preserve"> Договора, за каждый день                                до фактического устранения нарушений.</w:t>
      </w:r>
    </w:p>
    <w:p>
      <w:pPr>
        <w:pStyle w:val="style0"/>
        <w:spacing w:after="0" w:before="0" w:line="100" w:lineRule="atLeast"/>
        <w:ind w:firstLine="567" w:left="0" w:right="0"/>
        <w:contextualSpacing w:val="false"/>
      </w:pPr>
      <w:r>
        <w:rPr>
          <w:lang w:eastAsia="ru-RU"/>
        </w:rPr>
        <w:t>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w:t>
      </w:r>
    </w:p>
    <w:p>
      <w:pPr>
        <w:pStyle w:val="style0"/>
        <w:spacing w:after="0" w:before="0" w:line="100" w:lineRule="atLeast"/>
        <w:ind w:firstLine="567" w:left="0" w:right="0"/>
        <w:contextualSpacing w:val="false"/>
      </w:pPr>
      <w:r>
        <w:rPr>
          <w:lang w:eastAsia="ru-RU"/>
        </w:rPr>
        <w:t>10.6. Указанные в настоящем разделе штрафы взимаются за каждое нарушение в отдельности.</w:t>
      </w:r>
    </w:p>
    <w:p>
      <w:pPr>
        <w:pStyle w:val="style0"/>
        <w:spacing w:after="0" w:before="0" w:line="100" w:lineRule="atLeast"/>
        <w:ind w:firstLine="567" w:left="0" w:right="0"/>
        <w:contextualSpacing w:val="false"/>
      </w:pPr>
      <w:r>
        <w:rPr>
          <w:lang w:eastAsia="ru-RU"/>
        </w:rPr>
        <w:t>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w:t>
      </w:r>
    </w:p>
    <w:p>
      <w:pPr>
        <w:pStyle w:val="style0"/>
        <w:spacing w:after="0" w:before="0" w:line="100" w:lineRule="atLeast"/>
        <w:ind w:firstLine="567" w:left="0" w:right="0"/>
        <w:contextualSpacing w:val="false"/>
      </w:pPr>
      <w:r>
        <w:rPr>
          <w:bCs/>
          <w:lang w:eastAsia="ru-RU"/>
        </w:rPr>
        <w:t>11. Внесение изменений в техническую документацию</w:t>
      </w:r>
    </w:p>
    <w:p>
      <w:pPr>
        <w:pStyle w:val="style0"/>
        <w:spacing w:after="0" w:before="0" w:line="100" w:lineRule="atLeast"/>
        <w:ind w:firstLine="567" w:left="0" w:right="0"/>
        <w:contextualSpacing w:val="false"/>
      </w:pPr>
      <w:r>
        <w:rPr>
          <w:lang w:eastAsia="ru-RU"/>
        </w:rPr>
        <w:t xml:space="preserve">11.1. Представитель Заказчика вправе вносить от имени Заказчика изменения в техническую документацию при условии, что дополнительные работы по стоимости не превышают 10% (десяти процентов) указанной в </w:t>
      </w:r>
      <w:hyperlink w:anchor="sub_1012">
        <w:r>
          <w:rPr>
            <w:rStyle w:val="style110"/>
            <w:rStyle w:val="style110"/>
          </w:rPr>
          <w:t>пункте 1.2</w:t>
        </w:r>
      </w:hyperlink>
      <w:r>
        <w:rPr>
          <w:lang w:eastAsia="ru-RU"/>
        </w:rPr>
        <w:t xml:space="preserve"> Договора стоимости работ и характер работ не изменяется.</w:t>
      </w:r>
    </w:p>
    <w:p>
      <w:pPr>
        <w:pStyle w:val="style0"/>
        <w:spacing w:after="0" w:before="0" w:line="100" w:lineRule="atLeast"/>
        <w:ind w:firstLine="567" w:left="0" w:right="0"/>
        <w:contextualSpacing w:val="false"/>
      </w:pPr>
      <w:r>
        <w:rPr>
          <w:lang w:eastAsia="ru-RU"/>
        </w:rPr>
        <w:t xml:space="preserve">11.2. При внесении изменений в техническую документацию в соответствии с </w:t>
      </w:r>
      <w:hyperlink w:anchor="sub_212">
        <w:r>
          <w:rPr>
            <w:rStyle w:val="style110"/>
            <w:rStyle w:val="style110"/>
          </w:rPr>
          <w:t>пунктом 11.1</w:t>
        </w:r>
      </w:hyperlink>
      <w:r>
        <w:rPr>
          <w:lang w:eastAsia="ru-RU"/>
        </w:rPr>
        <w:t xml:space="preserve">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w:t>
      </w:r>
    </w:p>
    <w:p>
      <w:pPr>
        <w:pStyle w:val="style0"/>
        <w:spacing w:after="0" w:before="0" w:line="100" w:lineRule="atLeast"/>
        <w:ind w:firstLine="567" w:left="0" w:right="0"/>
        <w:contextualSpacing w:val="false"/>
      </w:pPr>
      <w:r>
        <w:rPr>
          <w:lang w:eastAsia="ru-RU"/>
        </w:rPr>
        <w:t xml:space="preserve">11.3. Внесение в техническую документацию изменений в большем против указанного в </w:t>
      </w:r>
      <w:hyperlink w:anchor="sub_212">
        <w:r>
          <w:rPr>
            <w:rStyle w:val="style110"/>
            <w:rStyle w:val="style110"/>
          </w:rPr>
          <w:t>пункте 11.1</w:t>
        </w:r>
      </w:hyperlink>
      <w:r>
        <w:rPr>
          <w:lang w:eastAsia="ru-RU"/>
        </w:rPr>
        <w:t>настоящей статьи объеме осуществляется на основе согласованной Сторонами дополнительной сметы с корректировкой сроков выполнения работ и оформлением дополнительного соглашения.</w:t>
      </w:r>
    </w:p>
    <w:p>
      <w:pPr>
        <w:pStyle w:val="style0"/>
        <w:spacing w:after="0" w:before="0" w:line="100" w:lineRule="atLeast"/>
        <w:ind w:firstLine="567" w:left="0" w:right="0"/>
        <w:contextualSpacing w:val="false"/>
      </w:pPr>
      <w:r>
        <w:rPr/>
      </w:r>
    </w:p>
    <w:p>
      <w:pPr>
        <w:pStyle w:val="style0"/>
        <w:spacing w:after="0" w:before="0" w:line="100" w:lineRule="atLeast"/>
        <w:ind w:firstLine="567" w:left="0" w:right="0"/>
        <w:contextualSpacing w:val="false"/>
      </w:pPr>
      <w:r>
        <w:rPr>
          <w:bCs/>
          <w:lang w:eastAsia="ru-RU"/>
        </w:rPr>
        <w:t>12. Обстоятельства непреодолимой силы</w:t>
      </w:r>
    </w:p>
    <w:p>
      <w:pPr>
        <w:pStyle w:val="style0"/>
        <w:spacing w:after="0" w:before="0" w:line="100" w:lineRule="atLeast"/>
        <w:ind w:firstLine="567" w:left="0" w:right="0"/>
        <w:contextualSpacing w:val="false"/>
      </w:pPr>
      <w:r>
        <w:rPr>
          <w:lang w:eastAsia="ru-RU"/>
        </w:rPr>
        <w:t>12.1.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w:t>
      </w:r>
    </w:p>
    <w:p>
      <w:pPr>
        <w:pStyle w:val="style0"/>
        <w:spacing w:after="0" w:before="0" w:line="100" w:lineRule="atLeast"/>
        <w:ind w:firstLine="567" w:left="0" w:right="0"/>
        <w:contextualSpacing w:val="false"/>
      </w:pPr>
      <w:r>
        <w:rPr>
          <w:lang w:eastAsia="ru-RU"/>
        </w:rPr>
        <w:t xml:space="preserve">12.2. В случае наступления обстоятельств, указанных в </w:t>
      </w:r>
      <w:hyperlink w:anchor="sub_37">
        <w:r>
          <w:rPr>
            <w:rStyle w:val="style110"/>
            <w:rStyle w:val="style110"/>
          </w:rPr>
          <w:t>пункте 12.1</w:t>
        </w:r>
      </w:hyperlink>
      <w:r>
        <w:rPr>
          <w:lang w:eastAsia="ru-RU"/>
        </w:rPr>
        <w:t>, Сторона, которая не в состоянии исполнить обязательства, взятые на себя                               по настоящему Договору, должна в трехдневный срок сообщить об этих обстоятельствах другой Стороне в письменной форме, с предоставлением обосновывающих документов, подтверждающих наступление форс-мажорных обстоятельств.</w:t>
      </w:r>
    </w:p>
    <w:p>
      <w:pPr>
        <w:pStyle w:val="style0"/>
        <w:spacing w:after="0" w:before="0" w:line="100" w:lineRule="atLeast"/>
        <w:ind w:firstLine="567" w:left="0" w:right="0"/>
        <w:contextualSpacing w:val="false"/>
      </w:pPr>
      <w:r>
        <w:rPr>
          <w:lang w:eastAsia="ru-RU"/>
        </w:rPr>
        <w:t>12.3. Если обстоятельства непреодолимой силы продлились более _____________ (указать срок), то любая из Сторон вправе в одностороннем порядке расторгнуть настоящий Договор, уведомив об этом другую Сторону                           за ___________ (указать количество) календарных дней. В этом случае Стороны обязаны произвести взаиморасчеты в течение 14 (четырнадцати) календарных дней.</w:t>
      </w:r>
    </w:p>
    <w:p>
      <w:pPr>
        <w:pStyle w:val="style0"/>
        <w:spacing w:after="0" w:before="0" w:line="100" w:lineRule="atLeast"/>
        <w:ind w:firstLine="567" w:left="0" w:right="0"/>
        <w:contextualSpacing w:val="false"/>
      </w:pPr>
      <w:r>
        <w:rPr>
          <w:lang w:eastAsia="ru-RU"/>
        </w:rPr>
        <w:t>12.4.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pPr>
        <w:pStyle w:val="style0"/>
        <w:spacing w:after="0" w:before="0" w:line="100" w:lineRule="atLeast"/>
        <w:ind w:firstLine="567" w:left="0" w:right="0"/>
        <w:contextualSpacing w:val="false"/>
      </w:pPr>
      <w:r>
        <w:rPr>
          <w:bCs/>
          <w:lang w:eastAsia="ru-RU"/>
        </w:rPr>
        <w:t>13. Порядок расторжения договора</w:t>
      </w:r>
    </w:p>
    <w:p>
      <w:pPr>
        <w:pStyle w:val="style0"/>
        <w:spacing w:after="0" w:before="0" w:line="100" w:lineRule="atLeast"/>
        <w:ind w:firstLine="567" w:left="0" w:right="0"/>
        <w:contextualSpacing w:val="false"/>
      </w:pPr>
      <w:r>
        <w:rPr>
          <w:lang w:eastAsia="ru-RU"/>
        </w:rPr>
        <w:t>13.1. Заказчик вправе в одностороннем порядке расторгнуть настоящий Договор и потребовать возмещения причиненных убытков в случае нарушений Подрядчиком следующих условий Договора:</w:t>
      </w:r>
    </w:p>
    <w:p>
      <w:pPr>
        <w:pStyle w:val="style0"/>
        <w:spacing w:after="0" w:before="0" w:line="100" w:lineRule="atLeast"/>
        <w:ind w:firstLine="567" w:left="0" w:right="0"/>
        <w:contextualSpacing w:val="false"/>
      </w:pPr>
      <w:r>
        <w:rPr>
          <w:lang w:eastAsia="ru-RU"/>
        </w:rPr>
        <w:t>13.1.1. Если в течение 10 (десяти) дней с даты, подписания Сторонами Договора Подрядчик не представил обеспечение исполнения Договора.</w:t>
      </w:r>
    </w:p>
    <w:p>
      <w:pPr>
        <w:pStyle w:val="style0"/>
        <w:spacing w:after="0" w:before="0" w:line="100" w:lineRule="atLeast"/>
        <w:ind w:firstLine="567" w:left="0" w:right="0"/>
        <w:contextualSpacing w:val="false"/>
      </w:pPr>
      <w:r>
        <w:rPr>
          <w:lang w:eastAsia="ru-RU"/>
        </w:rPr>
        <w:t xml:space="preserve">13.1.2. Если Подрядчик не приступил к выполнению Работ на объекте                          в течение 10 (десяти) дней с установленной в </w:t>
      </w:r>
      <w:hyperlink w:anchor="sub_142">
        <w:r>
          <w:rPr>
            <w:rStyle w:val="style110"/>
            <w:rStyle w:val="style110"/>
          </w:rPr>
          <w:t>пункте 4.1</w:t>
        </w:r>
      </w:hyperlink>
      <w:r>
        <w:rPr>
          <w:lang w:eastAsia="ru-RU"/>
        </w:rPr>
        <w:t xml:space="preserve"> настоящего Договора даты начала Работ.</w:t>
      </w:r>
    </w:p>
    <w:p>
      <w:pPr>
        <w:pStyle w:val="style0"/>
        <w:spacing w:after="0" w:before="0" w:line="100" w:lineRule="atLeast"/>
        <w:ind w:firstLine="567" w:left="0" w:right="0"/>
        <w:contextualSpacing w:val="false"/>
      </w:pPr>
      <w:r>
        <w:rPr>
          <w:lang w:eastAsia="ru-RU"/>
        </w:rPr>
        <w:t>13.1.3. В случае неоднократного нарушения Подрядчиком обязательств                   по Договору.</w:t>
      </w:r>
    </w:p>
    <w:p>
      <w:pPr>
        <w:pStyle w:val="style0"/>
        <w:spacing w:after="0" w:before="0" w:line="100" w:lineRule="atLeast"/>
        <w:ind w:firstLine="567" w:left="0" w:right="0"/>
        <w:contextualSpacing w:val="false"/>
      </w:pPr>
      <w:r>
        <w:rPr>
          <w:lang w:eastAsia="ru-RU"/>
        </w:rPr>
        <w:t>13.2. При принятии Заказчиком решения о расторжении настоящего Договора в соответствии с пунктом 13.1 Заказчик направляет за ________ (указать количество) календарных дней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w:t>
      </w:r>
    </w:p>
    <w:p>
      <w:pPr>
        <w:pStyle w:val="style0"/>
        <w:spacing w:after="0" w:before="0" w:line="100" w:lineRule="atLeast"/>
        <w:ind w:firstLine="567" w:left="0" w:right="0"/>
        <w:contextualSpacing w:val="false"/>
      </w:pPr>
      <w:r>
        <w:rPr>
          <w:lang w:eastAsia="ru-RU"/>
        </w:rPr>
        <w:t>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(десяти)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pPr>
        <w:pStyle w:val="style0"/>
        <w:spacing w:after="0" w:before="0" w:line="100" w:lineRule="atLeast"/>
        <w:ind w:firstLine="567" w:left="0" w:right="0"/>
        <w:contextualSpacing w:val="false"/>
      </w:pPr>
      <w:r>
        <w:rPr>
          <w:bCs/>
          <w:lang w:eastAsia="ru-RU"/>
        </w:rPr>
        <w:t>14. Разрешение споров</w:t>
      </w:r>
    </w:p>
    <w:p>
      <w:pPr>
        <w:pStyle w:val="style0"/>
        <w:spacing w:after="0" w:before="0" w:line="100" w:lineRule="atLeast"/>
        <w:ind w:firstLine="567" w:left="0" w:right="0"/>
        <w:contextualSpacing w:val="false"/>
      </w:pPr>
      <w:r>
        <w:rPr>
          <w:lang w:eastAsia="ru-RU"/>
        </w:rPr>
        <w:t>14.1. Спорные вопросы, возникающие в ходе исполнения настоящего Договора, разрешаются Сторонами путем переговоров.</w:t>
      </w:r>
    </w:p>
    <w:p>
      <w:pPr>
        <w:pStyle w:val="style0"/>
        <w:spacing w:after="0" w:before="0" w:line="100" w:lineRule="atLeast"/>
        <w:ind w:firstLine="567" w:left="0" w:right="0"/>
        <w:contextualSpacing w:val="false"/>
      </w:pPr>
      <w:r>
        <w:rPr>
          <w:lang w:eastAsia="ru-RU"/>
        </w:rPr>
        <w:t>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pPr>
        <w:pStyle w:val="style0"/>
        <w:spacing w:after="0" w:before="0" w:line="100" w:lineRule="atLeast"/>
        <w:contextualSpacing w:val="false"/>
      </w:pPr>
      <w:r>
        <w:rPr>
          <w:lang w:eastAsia="ru-RU"/>
        </w:rPr>
        <w:t>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w:t>
      </w:r>
    </w:p>
    <w:p>
      <w:pPr>
        <w:pStyle w:val="style0"/>
        <w:spacing w:after="0" w:before="0" w:line="100" w:lineRule="atLeast"/>
        <w:ind w:firstLine="567" w:left="0" w:right="0"/>
        <w:contextualSpacing w:val="false"/>
      </w:pPr>
      <w:r>
        <w:rPr>
          <w:bCs/>
          <w:lang w:eastAsia="ru-RU"/>
        </w:rPr>
        <w:t>15. Особые условия</w:t>
      </w:r>
    </w:p>
    <w:p>
      <w:pPr>
        <w:pStyle w:val="style0"/>
        <w:spacing w:after="0" w:before="0" w:line="100" w:lineRule="atLeast"/>
        <w:ind w:firstLine="567" w:left="0" w:right="0"/>
        <w:contextualSpacing w:val="false"/>
      </w:pPr>
      <w:r>
        <w:rPr>
          <w:lang w:eastAsia="ru-RU"/>
        </w:rPr>
        <w:t xml:space="preserve">15.1.________________________________________________________________________________________________________________________________ (рекомендуется указывать, что календарные сроки выполнения работ и сроки завершения отдельных этапов работ определяются календарным планом работ, составленным Подрядчиком и утвержденным Заказчиком; оплата Подрядчиком за использование поставляемых энергоресурсов на возводимые временные здания и сооружения осуществляется за счет собственных средств; обязанность Подрядчика по страхованию объекта строительства в соответствии со </w:t>
      </w:r>
      <w:hyperlink r:id="rId18">
        <w:r>
          <w:rPr>
            <w:rStyle w:val="style110"/>
            <w:rStyle w:val="style110"/>
          </w:rPr>
          <w:t>ст.742</w:t>
        </w:r>
      </w:hyperlink>
      <w:r>
        <w:rPr>
          <w:lang w:eastAsia="ru-RU"/>
        </w:rPr>
        <w:t xml:space="preserve"> Градостроительного кодекса Российской Федерации)</w:t>
      </w:r>
    </w:p>
    <w:p>
      <w:pPr>
        <w:pStyle w:val="style0"/>
        <w:spacing w:after="0" w:before="0" w:line="100" w:lineRule="atLeast"/>
        <w:ind w:firstLine="567" w:left="0" w:right="0"/>
        <w:contextualSpacing w:val="false"/>
      </w:pPr>
      <w:r>
        <w:rPr>
          <w:bCs/>
          <w:lang w:eastAsia="ru-RU"/>
        </w:rPr>
        <w:t>16. Прочие условия</w:t>
      </w:r>
    </w:p>
    <w:p>
      <w:pPr>
        <w:pStyle w:val="style0"/>
        <w:spacing w:after="0" w:before="0" w:line="100" w:lineRule="atLeast"/>
        <w:ind w:firstLine="567" w:left="0" w:right="0"/>
        <w:contextualSpacing w:val="false"/>
      </w:pPr>
      <w:r>
        <w:rPr>
          <w:lang w:eastAsia="ru-RU"/>
        </w:rPr>
        <w:t>16.1. Все изменения и дополнения к настоящему Договору считаются действительными, если они оформлены в письменной форме и подписаны Сторонами.</w:t>
      </w:r>
    </w:p>
    <w:p>
      <w:pPr>
        <w:pStyle w:val="style0"/>
        <w:spacing w:after="0" w:before="0" w:line="100" w:lineRule="atLeast"/>
        <w:ind w:firstLine="567" w:left="0" w:right="0"/>
        <w:contextualSpacing w:val="false"/>
      </w:pPr>
      <w:r>
        <w:rPr>
          <w:lang w:eastAsia="ru-RU"/>
        </w:rPr>
        <w:t>16.2. В случае изменения адреса либо иных реквизитов Стороны обязаны уведомить об этом друг друга в 10-дневный срок со дня таких изменений.</w:t>
      </w:r>
    </w:p>
    <w:p>
      <w:pPr>
        <w:pStyle w:val="style0"/>
        <w:spacing w:after="0" w:before="0" w:line="100" w:lineRule="atLeast"/>
        <w:ind w:firstLine="567" w:left="0" w:right="0"/>
        <w:contextualSpacing w:val="false"/>
      </w:pPr>
      <w:r>
        <w:rPr>
          <w:lang w:eastAsia="ru-RU"/>
        </w:rPr>
        <w:t>16.3. Договор составлен в двух подлинных экземплярах, имеющих равную юридическую силу, а именно: один экземпляр Заказчику, один экземпляр Подрядчику.</w:t>
      </w:r>
    </w:p>
    <w:p>
      <w:pPr>
        <w:pStyle w:val="style0"/>
        <w:spacing w:after="0" w:before="0" w:line="100" w:lineRule="atLeast"/>
        <w:ind w:firstLine="567" w:left="0" w:right="0"/>
        <w:contextualSpacing w:val="false"/>
      </w:pPr>
      <w:r>
        <w:rPr>
          <w:lang w:eastAsia="ru-RU"/>
        </w:rPr>
        <w:t>16.4. Договор считается заключенным с момента его подписания Сторонами и действует до исполнения Сторонами своих обязательств.</w:t>
      </w:r>
    </w:p>
    <w:p>
      <w:pPr>
        <w:pStyle w:val="style0"/>
        <w:spacing w:after="0" w:before="0" w:line="100" w:lineRule="atLeast"/>
        <w:ind w:firstLine="567" w:left="0" w:right="0"/>
        <w:contextualSpacing w:val="false"/>
      </w:pPr>
      <w:r>
        <w:rPr>
          <w:bCs/>
          <w:lang w:eastAsia="ru-RU"/>
        </w:rPr>
        <w:t>17. Приложения к настоящему договору</w:t>
      </w:r>
    </w:p>
    <w:p>
      <w:pPr>
        <w:pStyle w:val="style0"/>
        <w:spacing w:after="0" w:before="0" w:line="100" w:lineRule="atLeast"/>
        <w:ind w:firstLine="567" w:left="0" w:right="0"/>
        <w:contextualSpacing w:val="false"/>
      </w:pPr>
      <w:r>
        <w:rPr>
          <w:lang w:eastAsia="ru-RU"/>
        </w:rPr>
        <w:t>Приложениями к настоящему Договору, составляющими его неотъемлемую часть, являются следующие документы:</w:t>
      </w:r>
    </w:p>
    <w:p>
      <w:pPr>
        <w:pStyle w:val="style0"/>
        <w:spacing w:after="0" w:before="0" w:line="100" w:lineRule="atLeast"/>
        <w:ind w:firstLine="567" w:left="0" w:right="0"/>
        <w:contextualSpacing w:val="false"/>
      </w:pPr>
      <w:r>
        <w:rPr>
          <w:lang w:eastAsia="ru-RU"/>
        </w:rPr>
        <w:t>(указывается техническая и сметная документация по каждому виду работ)</w:t>
      </w:r>
    </w:p>
    <w:p>
      <w:pPr>
        <w:pStyle w:val="style0"/>
        <w:spacing w:after="0" w:before="0" w:line="100" w:lineRule="atLeast"/>
        <w:ind w:firstLine="567" w:left="0" w:right="0"/>
        <w:contextualSpacing w:val="false"/>
      </w:pPr>
      <w:r>
        <w:rPr>
          <w:bCs/>
          <w:lang w:eastAsia="ru-RU"/>
        </w:rPr>
        <w:t>18. Адреса и реквизиты сторон</w:t>
      </w:r>
    </w:p>
    <w:p>
      <w:pPr>
        <w:pStyle w:val="style0"/>
        <w:spacing w:after="0" w:before="0" w:line="100" w:lineRule="atLeast"/>
        <w:ind w:firstLine="567" w:left="0" w:right="-142"/>
        <w:contextualSpacing w:val="false"/>
      </w:pPr>
      <w:r>
        <w:rPr>
          <w:lang w:eastAsia="ru-RU"/>
        </w:rPr>
        <w:t>18.1. Заказчик: ____________________________________________________</w:t>
      </w:r>
    </w:p>
    <w:p>
      <w:pPr>
        <w:pStyle w:val="style0"/>
        <w:spacing w:after="0" w:before="0" w:line="100" w:lineRule="atLeast"/>
        <w:ind w:firstLine="567" w:left="0" w:right="-142"/>
        <w:contextualSpacing w:val="false"/>
      </w:pPr>
      <w:r>
        <w:rPr>
          <w:lang w:eastAsia="ru-RU"/>
        </w:rPr>
        <w:t>Местонахождение: _________________________________________________</w:t>
      </w:r>
    </w:p>
    <w:p>
      <w:pPr>
        <w:pStyle w:val="style0"/>
        <w:spacing w:after="0" w:before="0" w:line="100" w:lineRule="atLeast"/>
        <w:ind w:firstLine="567" w:left="0" w:right="-142"/>
        <w:contextualSpacing w:val="false"/>
      </w:pPr>
      <w:r>
        <w:rPr>
          <w:lang w:eastAsia="ru-RU"/>
        </w:rPr>
        <w:t>Реквизиты: _______________________________________________________</w:t>
      </w:r>
    </w:p>
    <w:p>
      <w:pPr>
        <w:pStyle w:val="style0"/>
        <w:spacing w:after="0" w:before="0" w:line="100" w:lineRule="atLeast"/>
        <w:ind w:firstLine="567" w:left="0" w:right="-142"/>
        <w:contextualSpacing w:val="false"/>
      </w:pPr>
      <w:r>
        <w:rPr>
          <w:lang w:eastAsia="ru-RU"/>
        </w:rPr>
        <w:t>18.2. Подрядчик: ___________________________________________________</w:t>
      </w:r>
    </w:p>
    <w:p>
      <w:pPr>
        <w:pStyle w:val="style0"/>
        <w:spacing w:after="0" w:before="0" w:line="100" w:lineRule="atLeast"/>
        <w:ind w:firstLine="567" w:left="0" w:right="-142"/>
        <w:contextualSpacing w:val="false"/>
      </w:pPr>
      <w:r>
        <w:rPr>
          <w:lang w:eastAsia="ru-RU"/>
        </w:rPr>
        <w:t>Местонахождение: _________________________________________________</w:t>
      </w:r>
    </w:p>
    <w:p>
      <w:pPr>
        <w:pStyle w:val="style0"/>
        <w:spacing w:after="0" w:before="0" w:line="100" w:lineRule="atLeast"/>
        <w:ind w:firstLine="567" w:left="0" w:right="-142"/>
        <w:contextualSpacing w:val="false"/>
      </w:pPr>
      <w:r>
        <w:rPr>
          <w:lang w:eastAsia="ru-RU"/>
        </w:rPr>
        <w:t>Реквизиты: _______________________________________________________</w:t>
      </w:r>
    </w:p>
    <w:p>
      <w:pPr>
        <w:pStyle w:val="style0"/>
        <w:spacing w:after="0" w:before="0" w:line="100" w:lineRule="atLeast"/>
        <w:ind w:firstLine="567" w:left="0" w:right="0"/>
        <w:contextualSpacing w:val="false"/>
      </w:pPr>
      <w:r>
        <w:rPr/>
      </w:r>
    </w:p>
    <w:p>
      <w:pPr>
        <w:pStyle w:val="style0"/>
        <w:spacing w:after="0" w:before="0" w:line="100" w:lineRule="atLeast"/>
        <w:ind w:firstLine="567" w:left="0" w:right="0"/>
        <w:contextualSpacing w:val="false"/>
      </w:pPr>
      <w:r>
        <w:rPr>
          <w:lang w:eastAsia="ru-RU"/>
        </w:rPr>
        <w:t>Подписи сторон</w:t>
      </w:r>
    </w:p>
    <w:p>
      <w:pPr>
        <w:pStyle w:val="style0"/>
        <w:spacing w:after="0" w:before="0" w:line="100" w:lineRule="atLeast"/>
        <w:ind w:firstLine="567" w:left="0" w:right="0"/>
        <w:contextualSpacing w:val="false"/>
      </w:pPr>
      <w:r>
        <w:rPr/>
      </w:r>
    </w:p>
    <w:tbl>
      <w:tblPr>
        <w:jc w:val="left"/>
        <w:tblInd w:type="dxa" w:w="-226"/>
        <w:tblBorders/>
      </w:tblPr>
      <w:tblGrid>
        <w:gridCol w:w="4640"/>
        <w:gridCol w:w="5305"/>
      </w:tblGrid>
      <w:tr>
        <w:trPr>
          <w:cantSplit w:val="false"/>
        </w:trPr>
        <w:tc>
          <w:tcPr>
            <w:tcW w:type="dxa" w:w="4640"/>
            <w:tcBorders/>
            <w:shd w:fill="FFFFFF" w:val="clear"/>
            <w:tcMar>
              <w:top w:type="dxa" w:w="0"/>
              <w:left w:type="dxa" w:w="108"/>
              <w:bottom w:type="dxa" w:w="0"/>
              <w:right w:type="dxa" w:w="108"/>
            </w:tcMar>
          </w:tcPr>
          <w:p>
            <w:pPr>
              <w:pStyle w:val="style0"/>
              <w:spacing w:after="0" w:before="0" w:line="100" w:lineRule="atLeast"/>
              <w:ind w:firstLine="567" w:left="0" w:right="0"/>
              <w:contextualSpacing w:val="false"/>
            </w:pPr>
            <w:r>
              <w:rPr/>
              <w:t>Заказчик</w:t>
            </w:r>
          </w:p>
        </w:tc>
        <w:tc>
          <w:tcPr>
            <w:tcW w:type="dxa" w:w="5305"/>
            <w:tcBorders/>
            <w:shd w:fill="FFFFFF" w:val="clear"/>
            <w:tcMar>
              <w:top w:type="dxa" w:w="0"/>
              <w:left w:type="dxa" w:w="108"/>
              <w:bottom w:type="dxa" w:w="0"/>
              <w:right w:type="dxa" w:w="108"/>
            </w:tcMar>
          </w:tcPr>
          <w:p>
            <w:pPr>
              <w:pStyle w:val="style0"/>
              <w:spacing w:after="0" w:before="0" w:line="100" w:lineRule="atLeast"/>
              <w:ind w:firstLine="567" w:left="0" w:right="0"/>
              <w:contextualSpacing w:val="false"/>
            </w:pPr>
            <w:r>
              <w:rPr/>
              <w:t>Подрядчик</w:t>
            </w:r>
          </w:p>
        </w:tc>
      </w:tr>
      <w:tr>
        <w:trPr>
          <w:cantSplit w:val="false"/>
        </w:trPr>
        <w:tc>
          <w:tcPr>
            <w:tcW w:type="dxa" w:w="4640"/>
            <w:tcBorders/>
            <w:shd w:fill="FFFFFF" w:val="clear"/>
            <w:tcMar>
              <w:top w:type="dxa" w:w="0"/>
              <w:left w:type="dxa" w:w="108"/>
              <w:bottom w:type="dxa" w:w="0"/>
              <w:right w:type="dxa" w:w="108"/>
            </w:tcMar>
          </w:tcPr>
          <w:p>
            <w:pPr>
              <w:pStyle w:val="style0"/>
              <w:spacing w:after="0" w:before="0" w:line="100" w:lineRule="atLeast"/>
              <w:ind w:firstLine="567" w:left="0" w:right="0"/>
              <w:contextualSpacing w:val="false"/>
            </w:pPr>
            <w:r>
              <w:rPr/>
              <w:t>«_____»____________ 20____г.</w:t>
            </w:r>
          </w:p>
        </w:tc>
        <w:tc>
          <w:tcPr>
            <w:tcW w:type="dxa" w:w="5305"/>
            <w:tcBorders/>
            <w:shd w:fill="FFFFFF" w:val="clear"/>
            <w:tcMar>
              <w:top w:type="dxa" w:w="0"/>
              <w:left w:type="dxa" w:w="108"/>
              <w:bottom w:type="dxa" w:w="0"/>
              <w:right w:type="dxa" w:w="108"/>
            </w:tcMar>
          </w:tcPr>
          <w:p>
            <w:pPr>
              <w:pStyle w:val="style0"/>
              <w:spacing w:after="0" w:before="0" w:line="100" w:lineRule="atLeast"/>
              <w:ind w:firstLine="567" w:left="0" w:right="0"/>
              <w:contextualSpacing w:val="false"/>
            </w:pPr>
            <w:r>
              <w:rPr/>
              <w:t>«_____»___________ 20____ г.</w:t>
            </w:r>
          </w:p>
        </w:tc>
      </w:tr>
      <w:tr>
        <w:trPr>
          <w:cantSplit w:val="false"/>
        </w:trPr>
        <w:tc>
          <w:tcPr>
            <w:tcW w:type="dxa" w:w="4640"/>
            <w:tcBorders/>
            <w:shd w:fill="FFFFFF" w:val="clear"/>
            <w:tcMar>
              <w:top w:type="dxa" w:w="0"/>
              <w:left w:type="dxa" w:w="108"/>
              <w:bottom w:type="dxa" w:w="0"/>
              <w:right w:type="dxa" w:w="108"/>
            </w:tcMar>
          </w:tcPr>
          <w:p>
            <w:pPr>
              <w:pStyle w:val="style0"/>
              <w:spacing w:after="0" w:before="0" w:line="100" w:lineRule="atLeast"/>
              <w:ind w:firstLine="567" w:left="0" w:right="0"/>
              <w:contextualSpacing w:val="false"/>
            </w:pPr>
            <w:r>
              <w:rPr/>
              <w:t>М.П.</w:t>
            </w:r>
          </w:p>
        </w:tc>
        <w:tc>
          <w:tcPr>
            <w:tcW w:type="dxa" w:w="5305"/>
            <w:tcBorders/>
            <w:shd w:fill="FFFFFF" w:val="clear"/>
            <w:tcMar>
              <w:top w:type="dxa" w:w="0"/>
              <w:left w:type="dxa" w:w="108"/>
              <w:bottom w:type="dxa" w:w="0"/>
              <w:right w:type="dxa" w:w="108"/>
            </w:tcMar>
          </w:tcPr>
          <w:p>
            <w:pPr>
              <w:pStyle w:val="style0"/>
              <w:spacing w:after="0" w:before="0" w:line="100" w:lineRule="atLeast"/>
              <w:ind w:firstLine="567" w:left="0" w:right="0"/>
              <w:contextualSpacing w:val="false"/>
            </w:pPr>
            <w:r>
              <w:rPr/>
              <w:t>М.П.</w:t>
            </w:r>
          </w:p>
        </w:tc>
      </w:tr>
    </w:tbl>
    <w:p>
      <w:pPr>
        <w:pStyle w:val="style0"/>
        <w:spacing w:after="0" w:before="0" w:line="100" w:lineRule="atLeast"/>
        <w:ind w:firstLine="567" w:left="0" w:right="0"/>
        <w:contextualSpacing w:val="false"/>
      </w:pPr>
      <w:r>
        <w:rPr/>
      </w:r>
    </w:p>
    <w:p>
      <w:pPr>
        <w:pStyle w:val="style0"/>
      </w:pPr>
      <w:r>
        <w:rPr/>
      </w:r>
    </w:p>
    <w:p>
      <w:pPr>
        <w:pStyle w:val="style0"/>
        <w:widowControl/>
        <w:suppressAutoHyphens w:val="true"/>
        <w:spacing w:after="60" w:before="0"/>
        <w:contextualSpacing w:val="false"/>
        <w:jc w:val="both"/>
      </w:pPr>
      <w:r>
        <w:rPr/>
      </w:r>
    </w:p>
    <w:sectPr>
      <w:footerReference r:id="rId19" w:type="default"/>
      <w:type w:val="nextPage"/>
      <w:pgSz w:h="16838" w:w="11906"/>
      <w:pgMar w:bottom="899" w:footer="720" w:gutter="0" w:header="0" w:left="1200" w:right="859" w:top="709"/>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widowControl/>
      <w:suppressAutoHyphens w:val="true"/>
      <w:spacing w:after="60" w:before="0"/>
      <w:contextualSpacing w:val="false"/>
      <w:jc w:val="both"/>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decimal"/>
      <w:lvlText w:val="%3"/>
      <w:lvlJc w:val="left"/>
      <w:pPr>
        <w:tabs>
          <w:tab w:pos="720" w:val="num"/>
        </w:tabs>
        <w:ind w:hanging="720" w:left="720"/>
      </w:pPr>
    </w:lvl>
    <w:lvl w:ilvl="3">
      <w:start w:val="1"/>
      <w:numFmt w:val="decimal"/>
      <w:lvlText w:val="%3.%4"/>
      <w:lvlJc w:val="left"/>
      <w:pPr>
        <w:tabs>
          <w:tab w:pos="3924" w:val="num"/>
        </w:tabs>
        <w:ind w:hanging="864" w:left="3924"/>
      </w:pPr>
    </w:lvl>
    <w:lvl w:ilvl="4">
      <w:start w:val="1"/>
      <w:numFmt w:val="decimal"/>
      <w:lvlText w:val="%3.%4.%5"/>
      <w:lvlJc w:val="left"/>
      <w:pPr>
        <w:tabs>
          <w:tab w:pos="1008" w:val="num"/>
        </w:tabs>
        <w:ind w:hanging="1008" w:left="1008"/>
      </w:pPr>
    </w:lvl>
    <w:lvl w:ilvl="5">
      <w:start w:val="1"/>
      <w:numFmt w:val="decimal"/>
      <w:lvlText w:val="%3.%4.%5.%6"/>
      <w:lvlJc w:val="left"/>
      <w:pPr>
        <w:tabs>
          <w:tab w:pos="1152" w:val="num"/>
        </w:tabs>
        <w:ind w:hanging="1152" w:left="1152"/>
      </w:pPr>
    </w:lvl>
    <w:lvl w:ilvl="6">
      <w:start w:val="1"/>
      <w:numFmt w:val="decimal"/>
      <w:lvlText w:val="%3.%4.%5.%6.%7"/>
      <w:lvlJc w:val="left"/>
      <w:pPr>
        <w:tabs>
          <w:tab w:pos="1296" w:val="num"/>
        </w:tabs>
        <w:ind w:hanging="1296" w:left="1296"/>
      </w:pPr>
    </w:lvl>
    <w:lvl w:ilvl="7">
      <w:start w:val="1"/>
      <w:numFmt w:val="decimal"/>
      <w:lvlText w:val="%3.%4.%5.%6.%7.%8"/>
      <w:lvlJc w:val="left"/>
      <w:pPr>
        <w:tabs>
          <w:tab w:pos="1440" w:val="num"/>
        </w:tabs>
        <w:ind w:hanging="1440" w:left="1440"/>
      </w:pPr>
    </w:lvl>
    <w:lvl w:ilvl="8">
      <w:start w:val="1"/>
      <w:numFmt w:val="decimal"/>
      <w:lvlText w:val="%3.%4.%5.%6.%7.%8.%9"/>
      <w:lvlJc w:val="left"/>
      <w:pPr>
        <w:tabs>
          <w:tab w:pos="1584" w:val="num"/>
        </w:tabs>
        <w:ind w:hanging="1584" w:left="1584"/>
      </w:pPr>
    </w:lvl>
  </w:abstractNum>
  <w:abstractNum w:abstractNumId="3">
    <w:lvl w:ilvl="0">
      <w:start w:val="1"/>
      <w:numFmt w:val="decimal"/>
      <w:lvlText w:val="%1."/>
      <w:lvlJc w:val="left"/>
      <w:pPr>
        <w:tabs>
          <w:tab w:pos="432" w:val="num"/>
        </w:tabs>
        <w:ind w:hanging="432" w:left="432"/>
      </w:pPr>
    </w:lvl>
    <w:lvl w:ilvl="1">
      <w:start w:val="1"/>
      <w:numFmt w:val="decimal"/>
      <w:lvlText w:val="%1.%2"/>
      <w:lvlJc w:val="left"/>
      <w:pPr>
        <w:tabs>
          <w:tab w:pos="576" w:val="num"/>
        </w:tabs>
        <w:ind w:hanging="576" w:left="576"/>
      </w:pPr>
    </w:lvl>
    <w:lvl w:ilvl="2">
      <w:start w:val="1"/>
      <w:numFmt w:val="decimal"/>
      <w:lvlText w:val="%1.%2.%3"/>
      <w:lvlJc w:val="left"/>
      <w:pPr>
        <w:tabs>
          <w:tab w:pos="720" w:val="num"/>
        </w:tabs>
        <w:ind w:hanging="720" w:left="720"/>
      </w:pPr>
    </w:lvl>
    <w:lvl w:ilvl="3">
      <w:start w:val="1"/>
      <w:numFmt w:val="decimal"/>
      <w:lvlText w:val="%1.%2.%3.%4"/>
      <w:lvlJc w:val="left"/>
      <w:pPr>
        <w:tabs>
          <w:tab w:pos="3924" w:val="num"/>
        </w:tabs>
        <w:ind w:hanging="864" w:left="3924"/>
      </w:pPr>
    </w:lvl>
    <w:lvl w:ilvl="4">
      <w:start w:val="1"/>
      <w:numFmt w:val="decimal"/>
      <w:lvlText w:val="%1.%2.%3.%4.%5"/>
      <w:lvlJc w:val="left"/>
      <w:pPr>
        <w:tabs>
          <w:tab w:pos="1008" w:val="num"/>
        </w:tabs>
        <w:ind w:hanging="1008" w:left="1008"/>
      </w:pPr>
    </w:lvl>
    <w:lvl w:ilvl="5">
      <w:start w:val="1"/>
      <w:numFmt w:val="decimal"/>
      <w:lvlText w:val="%1.%2.%3.%4.%5.%6"/>
      <w:lvlJc w:val="left"/>
      <w:pPr>
        <w:tabs>
          <w:tab w:pos="1152" w:val="num"/>
        </w:tabs>
        <w:ind w:hanging="1152" w:left="1152"/>
      </w:pPr>
    </w:lvl>
    <w:lvl w:ilvl="6">
      <w:start w:val="1"/>
      <w:numFmt w:val="decimal"/>
      <w:lvlText w:val="%1.%2.%3.%4.%5.%6.%7"/>
      <w:lvlJc w:val="left"/>
      <w:pPr>
        <w:tabs>
          <w:tab w:pos="1296" w:val="num"/>
        </w:tabs>
        <w:ind w:hanging="1296" w:left="1296"/>
      </w:pPr>
    </w:lvl>
    <w:lvl w:ilvl="7">
      <w:start w:val="1"/>
      <w:numFmt w:val="decimal"/>
      <w:lvlText w:val="%1.%2.%3.%4.%5.%6.%7.%8"/>
      <w:lvlJc w:val="left"/>
      <w:pPr>
        <w:tabs>
          <w:tab w:pos="1440" w:val="num"/>
        </w:tabs>
        <w:ind w:hanging="1440" w:left="1440"/>
      </w:pPr>
    </w:lvl>
    <w:lvl w:ilvl="8">
      <w:start w:val="1"/>
      <w:numFmt w:val="decimal"/>
      <w:lvlText w:val="%1.%2.%3.%4.%5.%6.%7.%8.%9"/>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Базовый"/>
    <w:next w:val="style0"/>
    <w:pPr>
      <w:widowControl/>
      <w:tabs/>
      <w:suppressAutoHyphens w:val="true"/>
      <w:spacing w:after="60" w:before="0" w:line="254" w:lineRule="auto"/>
      <w:contextualSpacing w:val="false"/>
      <w:jc w:val="both"/>
    </w:pPr>
    <w:rPr>
      <w:rFonts w:ascii="Times New Roman" w:cs="Times New Roman" w:eastAsia="Times New Roman" w:hAnsi="Times New Roman"/>
      <w:color w:val="00000A"/>
      <w:sz w:val="24"/>
      <w:szCs w:val="24"/>
      <w:lang w:bidi="ar-SA" w:eastAsia="ar-SA" w:val="ru-RU"/>
    </w:rPr>
  </w:style>
  <w:style w:styleId="style1" w:type="paragraph">
    <w:name w:val="Заголовок 1"/>
    <w:basedOn w:val="style0"/>
    <w:next w:val="style147"/>
    <w:pPr>
      <w:keepNext/>
      <w:numPr>
        <w:ilvl w:val="0"/>
        <w:numId w:val="1"/>
      </w:numPr>
      <w:spacing w:after="160" w:before="240"/>
      <w:contextualSpacing w:val="false"/>
      <w:jc w:val="center"/>
      <w:outlineLvl w:val="0"/>
    </w:pPr>
    <w:rPr>
      <w:b/>
      <w:bCs/>
      <w:sz w:val="36"/>
      <w:szCs w:val="20"/>
    </w:rPr>
  </w:style>
  <w:style w:styleId="style2" w:type="paragraph">
    <w:name w:val="Заголовок 2"/>
    <w:basedOn w:val="style0"/>
    <w:next w:val="style147"/>
    <w:pPr>
      <w:keepNext/>
      <w:numPr>
        <w:ilvl w:val="1"/>
        <w:numId w:val="1"/>
      </w:numPr>
      <w:jc w:val="center"/>
      <w:outlineLvl w:val="1"/>
    </w:pPr>
    <w:rPr>
      <w:b/>
      <w:bCs/>
      <w:i/>
      <w:iCs/>
      <w:sz w:val="30"/>
      <w:szCs w:val="20"/>
    </w:rPr>
  </w:style>
  <w:style w:styleId="style3" w:type="paragraph">
    <w:name w:val="Заголовок 3"/>
    <w:basedOn w:val="style0"/>
    <w:next w:val="style147"/>
    <w:pPr>
      <w:keepNext/>
      <w:numPr>
        <w:ilvl w:val="2"/>
        <w:numId w:val="1"/>
      </w:numPr>
      <w:spacing w:after="160" w:before="240"/>
      <w:contextualSpacing w:val="false"/>
      <w:outlineLvl w:val="2"/>
    </w:pPr>
    <w:rPr>
      <w:rFonts w:ascii="Arial" w:hAnsi="Arial"/>
      <w:b/>
      <w:bCs/>
      <w:sz w:val="20"/>
      <w:szCs w:val="20"/>
    </w:rPr>
  </w:style>
  <w:style w:styleId="style4" w:type="paragraph">
    <w:name w:val="Заголовок 4"/>
    <w:basedOn w:val="style0"/>
    <w:next w:val="style147"/>
    <w:pPr>
      <w:keepNext/>
      <w:numPr>
        <w:ilvl w:val="3"/>
        <w:numId w:val="1"/>
      </w:numPr>
      <w:spacing w:after="160" w:before="240"/>
      <w:contextualSpacing w:val="false"/>
      <w:outlineLvl w:val="3"/>
    </w:pPr>
    <w:rPr>
      <w:rFonts w:ascii="Arial" w:hAnsi="Arial"/>
      <w:b/>
      <w:bCs/>
      <w:i/>
      <w:iCs/>
      <w:sz w:val="20"/>
      <w:szCs w:val="20"/>
    </w:rPr>
  </w:style>
  <w:style w:styleId="style5" w:type="paragraph">
    <w:name w:val="Заголовок 5"/>
    <w:basedOn w:val="style0"/>
    <w:next w:val="style147"/>
    <w:pPr>
      <w:numPr>
        <w:ilvl w:val="4"/>
        <w:numId w:val="1"/>
      </w:numPr>
      <w:spacing w:after="160" w:before="240"/>
      <w:contextualSpacing w:val="false"/>
      <w:outlineLvl w:val="4"/>
    </w:pPr>
    <w:rPr>
      <w:b/>
      <w:bCs/>
      <w:sz w:val="22"/>
      <w:szCs w:val="20"/>
    </w:rPr>
  </w:style>
  <w:style w:styleId="style6" w:type="paragraph">
    <w:name w:val="Заголовок 6"/>
    <w:basedOn w:val="style0"/>
    <w:next w:val="style147"/>
    <w:pPr>
      <w:numPr>
        <w:ilvl w:val="5"/>
        <w:numId w:val="1"/>
      </w:numPr>
      <w:spacing w:after="160" w:before="240"/>
      <w:contextualSpacing w:val="false"/>
      <w:outlineLvl w:val="5"/>
    </w:pPr>
    <w:rPr>
      <w:b/>
      <w:bCs/>
      <w:i/>
      <w:sz w:val="22"/>
      <w:szCs w:val="20"/>
    </w:rPr>
  </w:style>
  <w:style w:styleId="style7" w:type="paragraph">
    <w:name w:val="Заголовок 7"/>
    <w:basedOn w:val="style0"/>
    <w:next w:val="style147"/>
    <w:pPr>
      <w:numPr>
        <w:ilvl w:val="6"/>
        <w:numId w:val="1"/>
      </w:numPr>
      <w:spacing w:after="160" w:before="240"/>
      <w:contextualSpacing w:val="false"/>
      <w:outlineLvl w:val="6"/>
    </w:pPr>
    <w:rPr>
      <w:rFonts w:ascii="Arial" w:hAnsi="Arial"/>
      <w:b/>
      <w:bCs/>
      <w:sz w:val="20"/>
      <w:szCs w:val="20"/>
    </w:rPr>
  </w:style>
  <w:style w:styleId="style8" w:type="paragraph">
    <w:name w:val="Заголовок 8"/>
    <w:basedOn w:val="style0"/>
    <w:next w:val="style147"/>
    <w:pPr>
      <w:numPr>
        <w:ilvl w:val="7"/>
        <w:numId w:val="1"/>
      </w:numPr>
      <w:spacing w:after="160" w:before="240"/>
      <w:contextualSpacing w:val="false"/>
      <w:outlineLvl w:val="7"/>
    </w:pPr>
    <w:rPr>
      <w:rFonts w:ascii="Arial" w:hAnsi="Arial"/>
      <w:b/>
      <w:bCs/>
      <w:i/>
      <w:sz w:val="20"/>
      <w:szCs w:val="20"/>
    </w:rPr>
  </w:style>
  <w:style w:styleId="style9" w:type="paragraph">
    <w:name w:val="Заголовок 9"/>
    <w:basedOn w:val="style0"/>
    <w:next w:val="style147"/>
    <w:pPr>
      <w:numPr>
        <w:ilvl w:val="8"/>
        <w:numId w:val="1"/>
      </w:numPr>
      <w:spacing w:after="160" w:before="240"/>
      <w:contextualSpacing w:val="false"/>
      <w:outlineLvl w:val="8"/>
    </w:pPr>
    <w:rPr>
      <w:rFonts w:ascii="Arial" w:hAnsi="Arial"/>
      <w:b/>
      <w:bCs/>
      <w:i/>
      <w:sz w:val="18"/>
      <w:szCs w:val="20"/>
    </w:rPr>
  </w:style>
  <w:style w:styleId="style15" w:type="character">
    <w:name w:val="Default Paragraph Font"/>
    <w:next w:val="style15"/>
    <w:rPr/>
  </w:style>
  <w:style w:styleId="style16" w:type="character">
    <w:name w:val="Heading 1 Char"/>
    <w:basedOn w:val="style15"/>
    <w:next w:val="style16"/>
    <w:rPr>
      <w:rFonts w:ascii="Times New Roman" w:cs="Times New Roman" w:hAnsi="Times New Roman"/>
      <w:b/>
      <w:sz w:val="20"/>
      <w:szCs w:val="20"/>
      <w:lang w:bidi="ar-SA" w:eastAsia="ar-SA"/>
    </w:rPr>
  </w:style>
  <w:style w:styleId="style17" w:type="character">
    <w:name w:val="Heading 2 Char"/>
    <w:basedOn w:val="style15"/>
    <w:next w:val="style17"/>
    <w:rPr>
      <w:rFonts w:ascii="Times New Roman" w:cs="Times New Roman" w:hAnsi="Times New Roman"/>
      <w:b/>
      <w:sz w:val="20"/>
      <w:szCs w:val="20"/>
      <w:lang w:bidi="ar-SA" w:eastAsia="ar-SA"/>
    </w:rPr>
  </w:style>
  <w:style w:styleId="style18" w:type="character">
    <w:name w:val="Heading 3 Char"/>
    <w:basedOn w:val="style15"/>
    <w:next w:val="style18"/>
    <w:rPr>
      <w:rFonts w:ascii="Arial" w:cs="Times New Roman" w:hAnsi="Arial"/>
      <w:b/>
      <w:sz w:val="20"/>
      <w:szCs w:val="20"/>
      <w:lang w:bidi="ar-SA" w:eastAsia="ar-SA"/>
    </w:rPr>
  </w:style>
  <w:style w:styleId="style19" w:type="character">
    <w:name w:val="Heading 4 Char"/>
    <w:basedOn w:val="style15"/>
    <w:next w:val="style19"/>
    <w:rPr>
      <w:rFonts w:ascii="Arial" w:cs="Times New Roman" w:hAnsi="Arial"/>
      <w:sz w:val="20"/>
      <w:szCs w:val="20"/>
      <w:lang w:bidi="ar-SA" w:eastAsia="ar-SA"/>
    </w:rPr>
  </w:style>
  <w:style w:styleId="style20" w:type="character">
    <w:name w:val="Heading 5 Char"/>
    <w:basedOn w:val="style15"/>
    <w:next w:val="style20"/>
    <w:rPr>
      <w:rFonts w:ascii="Times New Roman" w:cs="Times New Roman" w:hAnsi="Times New Roman"/>
      <w:sz w:val="20"/>
      <w:szCs w:val="20"/>
      <w:lang w:bidi="ar-SA" w:eastAsia="ar-SA"/>
    </w:rPr>
  </w:style>
  <w:style w:styleId="style21" w:type="character">
    <w:name w:val="Heading 6 Char"/>
    <w:basedOn w:val="style15"/>
    <w:next w:val="style21"/>
    <w:rPr>
      <w:rFonts w:ascii="Times New Roman" w:cs="Times New Roman" w:hAnsi="Times New Roman"/>
      <w:i/>
      <w:sz w:val="20"/>
      <w:szCs w:val="20"/>
      <w:lang w:bidi="ar-SA" w:eastAsia="ar-SA"/>
    </w:rPr>
  </w:style>
  <w:style w:styleId="style22" w:type="character">
    <w:name w:val="Heading 7 Char"/>
    <w:basedOn w:val="style15"/>
    <w:next w:val="style22"/>
    <w:rPr>
      <w:rFonts w:ascii="Arial" w:cs="Times New Roman" w:hAnsi="Arial"/>
      <w:sz w:val="20"/>
      <w:szCs w:val="20"/>
      <w:lang w:bidi="ar-SA" w:eastAsia="ar-SA"/>
    </w:rPr>
  </w:style>
  <w:style w:styleId="style23" w:type="character">
    <w:name w:val="Heading 8 Char"/>
    <w:basedOn w:val="style15"/>
    <w:next w:val="style23"/>
    <w:rPr>
      <w:rFonts w:ascii="Arial" w:cs="Times New Roman" w:hAnsi="Arial"/>
      <w:i/>
      <w:sz w:val="20"/>
      <w:szCs w:val="20"/>
      <w:lang w:bidi="ar-SA" w:eastAsia="ar-SA"/>
    </w:rPr>
  </w:style>
  <w:style w:styleId="style24" w:type="character">
    <w:name w:val="Heading 9 Char"/>
    <w:basedOn w:val="style15"/>
    <w:next w:val="style24"/>
    <w:rPr>
      <w:rFonts w:ascii="Arial" w:cs="Times New Roman" w:hAnsi="Arial"/>
      <w:b/>
      <w:i/>
      <w:sz w:val="20"/>
      <w:szCs w:val="20"/>
      <w:lang w:bidi="ar-SA" w:eastAsia="ar-SA"/>
    </w:rPr>
  </w:style>
  <w:style w:styleId="style25" w:type="character">
    <w:name w:val="WW8Num7z0"/>
    <w:next w:val="style25"/>
    <w:rPr>
      <w:rFonts w:ascii="Symbol" w:hAnsi="Symbol"/>
    </w:rPr>
  </w:style>
  <w:style w:styleId="style26" w:type="character">
    <w:name w:val="WW8Num8z0"/>
    <w:next w:val="style26"/>
    <w:rPr>
      <w:rFonts w:ascii="Symbol" w:hAnsi="Symbol"/>
    </w:rPr>
  </w:style>
  <w:style w:styleId="style27" w:type="character">
    <w:name w:val="WW8Num9z0"/>
    <w:next w:val="style27"/>
    <w:rPr>
      <w:rFonts w:ascii="Symbol" w:hAnsi="Symbol"/>
    </w:rPr>
  </w:style>
  <w:style w:styleId="style28" w:type="character">
    <w:name w:val="WW8Num10z0"/>
    <w:next w:val="style28"/>
    <w:rPr>
      <w:rFonts w:ascii="Symbol" w:hAnsi="Symbol"/>
    </w:rPr>
  </w:style>
  <w:style w:styleId="style29" w:type="character">
    <w:name w:val="WW8Num14z2"/>
    <w:next w:val="style29"/>
    <w:rPr>
      <w:color w:val="00000A"/>
    </w:rPr>
  </w:style>
  <w:style w:styleId="style30" w:type="character">
    <w:name w:val="WW8Num15z0"/>
    <w:next w:val="style30"/>
    <w:rPr>
      <w:rFonts w:ascii="Times New Roman" w:hAnsi="Times New Roman"/>
    </w:rPr>
  </w:style>
  <w:style w:styleId="style31" w:type="character">
    <w:name w:val="Absatz-Standardschriftart"/>
    <w:next w:val="style31"/>
    <w:rPr/>
  </w:style>
  <w:style w:styleId="style32" w:type="character">
    <w:name w:val="WW-Absatz-Standardschriftart"/>
    <w:next w:val="style32"/>
    <w:rPr/>
  </w:style>
  <w:style w:styleId="style33" w:type="character">
    <w:name w:val="WW-Absatz-Standardschriftart1"/>
    <w:next w:val="style33"/>
    <w:rPr/>
  </w:style>
  <w:style w:styleId="style34" w:type="character">
    <w:name w:val="WW-Absatz-Standardschriftart11"/>
    <w:next w:val="style34"/>
    <w:rPr/>
  </w:style>
  <w:style w:styleId="style35" w:type="character">
    <w:name w:val="WW-Absatz-Standardschriftart111"/>
    <w:next w:val="style35"/>
    <w:rPr/>
  </w:style>
  <w:style w:styleId="style36" w:type="character">
    <w:name w:val="WW-Absatz-Standardschriftart1111"/>
    <w:next w:val="style36"/>
    <w:rPr/>
  </w:style>
  <w:style w:styleId="style37" w:type="character">
    <w:name w:val="WW8Num6z0"/>
    <w:next w:val="style37"/>
    <w:rPr>
      <w:rFonts w:ascii="Symbol" w:hAnsi="Symbol"/>
    </w:rPr>
  </w:style>
  <w:style w:styleId="style38" w:type="character">
    <w:name w:val="WW8Num17z2"/>
    <w:next w:val="style38"/>
    <w:rPr>
      <w:color w:val="00000A"/>
    </w:rPr>
  </w:style>
  <w:style w:styleId="style39" w:type="character">
    <w:name w:val="WW8Num18z0"/>
    <w:next w:val="style39"/>
    <w:rPr>
      <w:rFonts w:ascii="Times New Roman" w:hAnsi="Times New Roman"/>
    </w:rPr>
  </w:style>
  <w:style w:styleId="style40" w:type="character">
    <w:name w:val="WW8Num19z2"/>
    <w:next w:val="style40"/>
    <w:rPr>
      <w:color w:val="00000A"/>
    </w:rPr>
  </w:style>
  <w:style w:styleId="style41" w:type="character">
    <w:name w:val="WW8Num22z0"/>
    <w:next w:val="style41"/>
    <w:rPr>
      <w:rFonts w:ascii="Times New Roman" w:hAnsi="Times New Roman"/>
    </w:rPr>
  </w:style>
  <w:style w:styleId="style42" w:type="character">
    <w:name w:val="Основной шрифт абзаца2"/>
    <w:next w:val="style42"/>
    <w:rPr/>
  </w:style>
  <w:style w:styleId="style43" w:type="character">
    <w:name w:val="WW-Absatz-Standardschriftart11111"/>
    <w:next w:val="style43"/>
    <w:rPr/>
  </w:style>
  <w:style w:styleId="style44" w:type="character">
    <w:name w:val="WW-Absatz-Standardschriftart111111"/>
    <w:next w:val="style44"/>
    <w:rPr/>
  </w:style>
  <w:style w:styleId="style45" w:type="character">
    <w:name w:val="WW-Absatz-Standardschriftart1111111"/>
    <w:next w:val="style45"/>
    <w:rPr/>
  </w:style>
  <w:style w:styleId="style46" w:type="character">
    <w:name w:val="WW8Num16z0"/>
    <w:next w:val="style46"/>
    <w:rPr>
      <w:rFonts w:ascii="Times New Roman" w:hAnsi="Times New Roman"/>
    </w:rPr>
  </w:style>
  <w:style w:styleId="style47" w:type="character">
    <w:name w:val="WW8Num17z0"/>
    <w:next w:val="style47"/>
    <w:rPr>
      <w:rFonts w:ascii="Times New Roman" w:hAnsi="Times New Roman"/>
    </w:rPr>
  </w:style>
  <w:style w:styleId="style48" w:type="character">
    <w:name w:val="WW8Num20z0"/>
    <w:next w:val="style48"/>
    <w:rPr>
      <w:rFonts w:ascii="Times New Roman" w:hAnsi="Times New Roman"/>
    </w:rPr>
  </w:style>
  <w:style w:styleId="style49" w:type="character">
    <w:name w:val="WW8Num21z0"/>
    <w:next w:val="style49"/>
    <w:rPr>
      <w:rFonts w:ascii="Times New Roman" w:hAnsi="Times New Roman"/>
    </w:rPr>
  </w:style>
  <w:style w:styleId="style50" w:type="character">
    <w:name w:val="WW8Num23z2"/>
    <w:next w:val="style50"/>
    <w:rPr>
      <w:color w:val="00000A"/>
    </w:rPr>
  </w:style>
  <w:style w:styleId="style51" w:type="character">
    <w:name w:val="WW8Num24z0"/>
    <w:next w:val="style51"/>
    <w:rPr>
      <w:rFonts w:ascii="Times New Roman" w:hAnsi="Times New Roman"/>
    </w:rPr>
  </w:style>
  <w:style w:styleId="style52" w:type="character">
    <w:name w:val="WW8Num25z0"/>
    <w:next w:val="style52"/>
    <w:rPr>
      <w:rFonts w:ascii="Times New Roman" w:hAnsi="Times New Roman"/>
    </w:rPr>
  </w:style>
  <w:style w:styleId="style53" w:type="character">
    <w:name w:val="WW8Num26z0"/>
    <w:next w:val="style53"/>
    <w:rPr>
      <w:rFonts w:ascii="Times New Roman" w:hAnsi="Times New Roman"/>
    </w:rPr>
  </w:style>
  <w:style w:styleId="style54" w:type="character">
    <w:name w:val="WW8Num27z2"/>
    <w:next w:val="style54"/>
    <w:rPr>
      <w:color w:val="00000A"/>
    </w:rPr>
  </w:style>
  <w:style w:styleId="style55" w:type="character">
    <w:name w:val="WW8Num30z0"/>
    <w:next w:val="style55"/>
    <w:rPr>
      <w:sz w:val="24"/>
    </w:rPr>
  </w:style>
  <w:style w:styleId="style56" w:type="character">
    <w:name w:val="WW-Absatz-Standardschriftart11111111"/>
    <w:next w:val="style56"/>
    <w:rPr/>
  </w:style>
  <w:style w:styleId="style57" w:type="character">
    <w:name w:val="WW-Absatz-Standardschriftart111111111"/>
    <w:next w:val="style57"/>
    <w:rPr/>
  </w:style>
  <w:style w:styleId="style58" w:type="character">
    <w:name w:val="WW8Num23z0"/>
    <w:next w:val="style58"/>
    <w:rPr>
      <w:rFonts w:ascii="Times New Roman" w:hAnsi="Times New Roman"/>
    </w:rPr>
  </w:style>
  <w:style w:styleId="style59" w:type="character">
    <w:name w:val="WW8Num26z2"/>
    <w:next w:val="style59"/>
    <w:rPr>
      <w:color w:val="00000A"/>
    </w:rPr>
  </w:style>
  <w:style w:styleId="style60" w:type="character">
    <w:name w:val="WW8Num27z0"/>
    <w:next w:val="style60"/>
    <w:rPr>
      <w:rFonts w:ascii="Times New Roman" w:hAnsi="Times New Roman"/>
    </w:rPr>
  </w:style>
  <w:style w:styleId="style61" w:type="character">
    <w:name w:val="WW8Num28z0"/>
    <w:next w:val="style61"/>
    <w:rPr>
      <w:rFonts w:ascii="Times New Roman" w:hAnsi="Times New Roman"/>
    </w:rPr>
  </w:style>
  <w:style w:styleId="style62" w:type="character">
    <w:name w:val="WW8Num29z0"/>
    <w:next w:val="style62"/>
    <w:rPr>
      <w:rFonts w:ascii="Times New Roman" w:hAnsi="Times New Roman"/>
      <w:sz w:val="24"/>
    </w:rPr>
  </w:style>
  <w:style w:styleId="style63" w:type="character">
    <w:name w:val="WW8Num31z0"/>
    <w:next w:val="style63"/>
    <w:rPr>
      <w:rFonts w:ascii="Times New Roman" w:hAnsi="Times New Roman"/>
    </w:rPr>
  </w:style>
  <w:style w:styleId="style64" w:type="character">
    <w:name w:val="WW8Num32z2"/>
    <w:next w:val="style64"/>
    <w:rPr>
      <w:color w:val="00000A"/>
    </w:rPr>
  </w:style>
  <w:style w:styleId="style65" w:type="character">
    <w:name w:val="WW-Absatz-Standardschriftart1111111111"/>
    <w:next w:val="style65"/>
    <w:rPr/>
  </w:style>
  <w:style w:styleId="style66" w:type="character">
    <w:name w:val="WW8Num5z0"/>
    <w:next w:val="style66"/>
    <w:rPr>
      <w:rFonts w:ascii="Symbol" w:hAnsi="Symbol"/>
    </w:rPr>
  </w:style>
  <w:style w:styleId="style67" w:type="character">
    <w:name w:val="WW8Num11z0"/>
    <w:next w:val="style67"/>
    <w:rPr>
      <w:rFonts w:ascii="Times New Roman" w:hAnsi="Times New Roman"/>
    </w:rPr>
  </w:style>
  <w:style w:styleId="style68" w:type="character">
    <w:name w:val="WW8Num32z0"/>
    <w:next w:val="style68"/>
    <w:rPr>
      <w:rFonts w:ascii="Times New Roman" w:hAnsi="Times New Roman"/>
    </w:rPr>
  </w:style>
  <w:style w:styleId="style69" w:type="character">
    <w:name w:val="WW8Num34z0"/>
    <w:next w:val="style69"/>
    <w:rPr>
      <w:rFonts w:ascii="Times New Roman" w:hAnsi="Times New Roman"/>
    </w:rPr>
  </w:style>
  <w:style w:styleId="style70" w:type="character">
    <w:name w:val="WW8Num35z0"/>
    <w:next w:val="style70"/>
    <w:rPr>
      <w:rFonts w:ascii="Times New Roman" w:hAnsi="Times New Roman"/>
    </w:rPr>
  </w:style>
  <w:style w:styleId="style71" w:type="character">
    <w:name w:val="WW8Num36z0"/>
    <w:next w:val="style71"/>
    <w:rPr>
      <w:rFonts w:ascii="Times New Roman" w:hAnsi="Times New Roman"/>
    </w:rPr>
  </w:style>
  <w:style w:styleId="style72" w:type="character">
    <w:name w:val="WW8Num37z0"/>
    <w:next w:val="style72"/>
    <w:rPr>
      <w:rFonts w:ascii="Times New Roman" w:hAnsi="Times New Roman"/>
    </w:rPr>
  </w:style>
  <w:style w:styleId="style73" w:type="character">
    <w:name w:val="WW8Num38z0"/>
    <w:next w:val="style73"/>
    <w:rPr>
      <w:rFonts w:ascii="Times New Roman" w:hAnsi="Times New Roman"/>
    </w:rPr>
  </w:style>
  <w:style w:styleId="style74" w:type="character">
    <w:name w:val="WW8Num43z0"/>
    <w:next w:val="style74"/>
    <w:rPr>
      <w:rFonts w:ascii="Times New Roman" w:hAnsi="Times New Roman"/>
    </w:rPr>
  </w:style>
  <w:style w:styleId="style75" w:type="character">
    <w:name w:val="WW8Num44z0"/>
    <w:next w:val="style75"/>
    <w:rPr>
      <w:rFonts w:ascii="Times New Roman" w:hAnsi="Times New Roman"/>
    </w:rPr>
  </w:style>
  <w:style w:styleId="style76" w:type="character">
    <w:name w:val="WW8Num46z0"/>
    <w:next w:val="style76"/>
    <w:rPr>
      <w:rFonts w:ascii="Times New Roman" w:hAnsi="Times New Roman"/>
    </w:rPr>
  </w:style>
  <w:style w:styleId="style77" w:type="character">
    <w:name w:val="WW8Num47z0"/>
    <w:next w:val="style77"/>
    <w:rPr>
      <w:rFonts w:ascii="Times New Roman" w:hAnsi="Times New Roman"/>
    </w:rPr>
  </w:style>
  <w:style w:styleId="style78" w:type="character">
    <w:name w:val="WW8Num48z0"/>
    <w:next w:val="style78"/>
    <w:rPr>
      <w:rFonts w:ascii="Times New Roman" w:hAnsi="Times New Roman"/>
    </w:rPr>
  </w:style>
  <w:style w:styleId="style79" w:type="character">
    <w:name w:val="WW8Num49z0"/>
    <w:next w:val="style79"/>
    <w:rPr>
      <w:rFonts w:ascii="Times New Roman" w:hAnsi="Times New Roman"/>
    </w:rPr>
  </w:style>
  <w:style w:styleId="style80" w:type="character">
    <w:name w:val="WW8Num50z2"/>
    <w:next w:val="style80"/>
    <w:rPr>
      <w:color w:val="00000A"/>
    </w:rPr>
  </w:style>
  <w:style w:styleId="style81" w:type="character">
    <w:name w:val="WW8Num52z0"/>
    <w:next w:val="style81"/>
    <w:rPr>
      <w:rFonts w:ascii="Times New Roman" w:hAnsi="Times New Roman"/>
    </w:rPr>
  </w:style>
  <w:style w:styleId="style82" w:type="character">
    <w:name w:val="WW8Num53z0"/>
    <w:next w:val="style82"/>
    <w:rPr>
      <w:rFonts w:ascii="Times New Roman" w:hAnsi="Times New Roman"/>
    </w:rPr>
  </w:style>
  <w:style w:styleId="style83" w:type="character">
    <w:name w:val="WW8Num54z0"/>
    <w:next w:val="style83"/>
    <w:rPr>
      <w:sz w:val="40"/>
    </w:rPr>
  </w:style>
  <w:style w:styleId="style84" w:type="character">
    <w:name w:val="WW8Num55z0"/>
    <w:next w:val="style84"/>
    <w:rPr>
      <w:rFonts w:ascii="Times New Roman" w:hAnsi="Times New Roman"/>
      <w:sz w:val="24"/>
    </w:rPr>
  </w:style>
  <w:style w:styleId="style85" w:type="character">
    <w:name w:val="WW8Num55z1"/>
    <w:next w:val="style85"/>
    <w:rPr>
      <w:rFonts w:ascii="Courier New" w:hAnsi="Courier New"/>
    </w:rPr>
  </w:style>
  <w:style w:styleId="style86" w:type="character">
    <w:name w:val="WW8Num55z2"/>
    <w:next w:val="style86"/>
    <w:rPr>
      <w:rFonts w:ascii="Wingdings" w:hAnsi="Wingdings"/>
    </w:rPr>
  </w:style>
  <w:style w:styleId="style87" w:type="character">
    <w:name w:val="WW8Num55z3"/>
    <w:next w:val="style87"/>
    <w:rPr>
      <w:rFonts w:ascii="Symbol" w:hAnsi="Symbol"/>
    </w:rPr>
  </w:style>
  <w:style w:styleId="style88" w:type="character">
    <w:name w:val="WW8Num56z0"/>
    <w:next w:val="style88"/>
    <w:rPr>
      <w:rFonts w:ascii="Times New Roman" w:hAnsi="Times New Roman"/>
    </w:rPr>
  </w:style>
  <w:style w:styleId="style89" w:type="character">
    <w:name w:val="WW8Num57z0"/>
    <w:next w:val="style89"/>
    <w:rPr>
      <w:sz w:val="24"/>
    </w:rPr>
  </w:style>
  <w:style w:styleId="style90" w:type="character">
    <w:name w:val="WW8Num57z1"/>
    <w:next w:val="style90"/>
    <w:rPr>
      <w:rFonts w:ascii="Courier New" w:hAnsi="Courier New"/>
    </w:rPr>
  </w:style>
  <w:style w:styleId="style91" w:type="character">
    <w:name w:val="WW8Num57z2"/>
    <w:next w:val="style91"/>
    <w:rPr>
      <w:rFonts w:ascii="Wingdings" w:hAnsi="Wingdings"/>
    </w:rPr>
  </w:style>
  <w:style w:styleId="style92" w:type="character">
    <w:name w:val="WW8Num57z3"/>
    <w:next w:val="style92"/>
    <w:rPr>
      <w:rFonts w:ascii="Symbol" w:hAnsi="Symbol"/>
    </w:rPr>
  </w:style>
  <w:style w:styleId="style93" w:type="character">
    <w:name w:val="WW8Num58z0"/>
    <w:next w:val="style93"/>
    <w:rPr>
      <w:rFonts w:ascii="Times New Roman" w:hAnsi="Times New Roman"/>
    </w:rPr>
  </w:style>
  <w:style w:styleId="style94" w:type="character">
    <w:name w:val="WW8Num59z0"/>
    <w:next w:val="style94"/>
    <w:rPr>
      <w:rFonts w:ascii="Times New Roman" w:hAnsi="Times New Roman"/>
    </w:rPr>
  </w:style>
  <w:style w:styleId="style95" w:type="character">
    <w:name w:val="WW8Num60z0"/>
    <w:next w:val="style95"/>
    <w:rPr>
      <w:rFonts w:ascii="Times New Roman" w:hAnsi="Times New Roman"/>
    </w:rPr>
  </w:style>
  <w:style w:styleId="style96" w:type="character">
    <w:name w:val="WW8Num61z0"/>
    <w:next w:val="style96"/>
    <w:rPr>
      <w:rFonts w:ascii="Times New Roman" w:hAnsi="Times New Roman"/>
    </w:rPr>
  </w:style>
  <w:style w:styleId="style97" w:type="character">
    <w:name w:val="WW8Num62z0"/>
    <w:next w:val="style97"/>
    <w:rPr>
      <w:rFonts w:ascii="Times New Roman" w:hAnsi="Times New Roman"/>
    </w:rPr>
  </w:style>
  <w:style w:styleId="style98" w:type="character">
    <w:name w:val="WW8Num63z0"/>
    <w:next w:val="style98"/>
    <w:rPr>
      <w:rFonts w:ascii="Times New Roman" w:hAnsi="Times New Roman"/>
    </w:rPr>
  </w:style>
  <w:style w:styleId="style99" w:type="character">
    <w:name w:val="WW8NumSt29z0"/>
    <w:next w:val="style99"/>
    <w:rPr>
      <w:rFonts w:ascii="Times New Roman" w:hAnsi="Times New Roman"/>
    </w:rPr>
  </w:style>
  <w:style w:styleId="style100" w:type="character">
    <w:name w:val="WW8NumSt42z0"/>
    <w:next w:val="style100"/>
    <w:rPr>
      <w:rFonts w:ascii="Times New Roman" w:hAnsi="Times New Roman"/>
    </w:rPr>
  </w:style>
  <w:style w:styleId="style101" w:type="character">
    <w:name w:val="WW8NumSt56z0"/>
    <w:next w:val="style101"/>
    <w:rPr>
      <w:rFonts w:ascii="Times New Roman" w:hAnsi="Times New Roman"/>
    </w:rPr>
  </w:style>
  <w:style w:styleId="style102" w:type="character">
    <w:name w:val="WW8NumSt60z0"/>
    <w:next w:val="style102"/>
    <w:rPr>
      <w:rFonts w:ascii="Times New Roman" w:hAnsi="Times New Roman"/>
    </w:rPr>
  </w:style>
  <w:style w:styleId="style103" w:type="character">
    <w:name w:val="Основной шрифт абзаца1"/>
    <w:next w:val="style103"/>
    <w:rPr/>
  </w:style>
  <w:style w:styleId="style104" w:type="character">
    <w:name w:val="Символ сноски"/>
    <w:basedOn w:val="style103"/>
    <w:next w:val="style104"/>
    <w:rPr>
      <w:rFonts w:ascii="Times New Roman" w:cs="Times New Roman" w:hAnsi="Times New Roman"/>
      <w:vertAlign w:val="superscript"/>
    </w:rPr>
  </w:style>
  <w:style w:styleId="style105" w:type="character">
    <w:name w:val="page number"/>
    <w:basedOn w:val="style103"/>
    <w:next w:val="style105"/>
    <w:rPr>
      <w:rFonts w:ascii="Times New Roman" w:cs="Times New Roman" w:hAnsi="Times New Roman"/>
    </w:rPr>
  </w:style>
  <w:style w:styleId="style106" w:type="character">
    <w:name w:val="Знак Знак"/>
    <w:basedOn w:val="style103"/>
    <w:next w:val="style106"/>
    <w:rPr>
      <w:rFonts w:ascii="Arial" w:cs="Times New Roman" w:hAnsi="Arial"/>
      <w:sz w:val="24"/>
      <w:lang w:bidi="ar-SA" w:eastAsia="ar-SA" w:val="ru-RU"/>
    </w:rPr>
  </w:style>
  <w:style w:styleId="style107" w:type="character">
    <w:name w:val="Основной шрифт"/>
    <w:next w:val="style107"/>
    <w:rPr/>
  </w:style>
  <w:style w:styleId="style108" w:type="character">
    <w:name w:val="HTML Acronym"/>
    <w:basedOn w:val="style103"/>
    <w:next w:val="style108"/>
    <w:rPr>
      <w:rFonts w:cs="Times New Roman"/>
    </w:rPr>
  </w:style>
  <w:style w:styleId="style109" w:type="character">
    <w:name w:val="Выделение"/>
    <w:basedOn w:val="style103"/>
    <w:next w:val="style109"/>
    <w:rPr>
      <w:rFonts w:cs="Times New Roman"/>
      <w:i/>
      <w:iCs/>
    </w:rPr>
  </w:style>
  <w:style w:styleId="style110" w:type="character">
    <w:name w:val="Интернет-ссылка"/>
    <w:basedOn w:val="style103"/>
    <w:next w:val="style110"/>
    <w:rPr>
      <w:rFonts w:cs="Times New Roman"/>
      <w:color w:val="0000FF"/>
      <w:u w:val="single"/>
      <w:lang w:bidi="ru-RU" w:eastAsia="ru-RU" w:val="ru-RU"/>
    </w:rPr>
  </w:style>
  <w:style w:styleId="style111" w:type="character">
    <w:name w:val="HTML Keyboard"/>
    <w:basedOn w:val="style103"/>
    <w:next w:val="style111"/>
    <w:rPr>
      <w:rFonts w:ascii="Courier New" w:cs="Courier New" w:hAnsi="Courier New"/>
      <w:sz w:val="20"/>
      <w:szCs w:val="20"/>
    </w:rPr>
  </w:style>
  <w:style w:styleId="style112" w:type="character">
    <w:name w:val="HTML Code"/>
    <w:basedOn w:val="style103"/>
    <w:next w:val="style112"/>
    <w:rPr>
      <w:rFonts w:ascii="Courier New" w:cs="Courier New" w:hAnsi="Courier New"/>
      <w:sz w:val="20"/>
      <w:szCs w:val="20"/>
    </w:rPr>
  </w:style>
  <w:style w:styleId="style113" w:type="character">
    <w:name w:val="line number"/>
    <w:basedOn w:val="style103"/>
    <w:next w:val="style113"/>
    <w:rPr>
      <w:rFonts w:cs="Times New Roman"/>
    </w:rPr>
  </w:style>
  <w:style w:styleId="style114" w:type="character">
    <w:name w:val="HTML Sample"/>
    <w:basedOn w:val="style103"/>
    <w:next w:val="style114"/>
    <w:rPr>
      <w:rFonts w:ascii="Courier New" w:cs="Courier New" w:hAnsi="Courier New"/>
    </w:rPr>
  </w:style>
  <w:style w:styleId="style115" w:type="character">
    <w:name w:val="HTML Definition"/>
    <w:basedOn w:val="style103"/>
    <w:next w:val="style115"/>
    <w:rPr>
      <w:rFonts w:cs="Times New Roman"/>
      <w:i/>
      <w:iCs/>
    </w:rPr>
  </w:style>
  <w:style w:styleId="style116" w:type="character">
    <w:name w:val="HTML Variable"/>
    <w:basedOn w:val="style103"/>
    <w:next w:val="style116"/>
    <w:rPr>
      <w:rFonts w:cs="Times New Roman"/>
      <w:i/>
      <w:iCs/>
    </w:rPr>
  </w:style>
  <w:style w:styleId="style117" w:type="character">
    <w:name w:val="HTML Typewriter"/>
    <w:basedOn w:val="style103"/>
    <w:next w:val="style117"/>
    <w:rPr>
      <w:rFonts w:ascii="Courier New" w:cs="Courier New" w:hAnsi="Courier New"/>
      <w:sz w:val="20"/>
      <w:szCs w:val="20"/>
    </w:rPr>
  </w:style>
  <w:style w:styleId="style118" w:type="character">
    <w:name w:val="FollowedHyperlink"/>
    <w:basedOn w:val="style103"/>
    <w:next w:val="style118"/>
    <w:rPr>
      <w:rFonts w:cs="Times New Roman"/>
      <w:color w:val="800080"/>
      <w:u w:val="single"/>
    </w:rPr>
  </w:style>
  <w:style w:styleId="style119" w:type="character">
    <w:name w:val="Выделение жирным"/>
    <w:basedOn w:val="style103"/>
    <w:next w:val="style119"/>
    <w:rPr>
      <w:rFonts w:cs="Times New Roman"/>
      <w:b/>
      <w:bCs/>
    </w:rPr>
  </w:style>
  <w:style w:styleId="style120" w:type="character">
    <w:name w:val="HTML Cite"/>
    <w:basedOn w:val="style103"/>
    <w:next w:val="style120"/>
    <w:rPr>
      <w:rFonts w:cs="Times New Roman"/>
      <w:i/>
      <w:iCs/>
    </w:rPr>
  </w:style>
  <w:style w:styleId="style121" w:type="character">
    <w:name w:val="Знак Знак1"/>
    <w:basedOn w:val="style103"/>
    <w:next w:val="style121"/>
    <w:rPr>
      <w:rFonts w:cs="Times New Roman"/>
      <w:sz w:val="24"/>
      <w:lang w:bidi="ar-SA" w:eastAsia="ar-SA" w:val="ru-RU"/>
    </w:rPr>
  </w:style>
  <w:style w:styleId="style122" w:type="character">
    <w:name w:val="Стиль3 Знак"/>
    <w:basedOn w:val="style121"/>
    <w:next w:val="style122"/>
    <w:rPr>
      <w:rFonts w:cs="Times New Roman"/>
      <w:sz w:val="24"/>
      <w:lang w:bidi="ar-SA" w:eastAsia="ar-SA" w:val="ru-RU"/>
    </w:rPr>
  </w:style>
  <w:style w:styleId="style123" w:type="character">
    <w:name w:val="Normal Знак"/>
    <w:basedOn w:val="style103"/>
    <w:next w:val="style123"/>
    <w:rPr>
      <w:rFonts w:cs="Times New Roman"/>
      <w:lang w:bidi="ar-SA" w:eastAsia="ar-SA" w:val="ru-RU"/>
    </w:rPr>
  </w:style>
  <w:style w:styleId="style124" w:type="character">
    <w:name w:val="Гипертекстовая ссылка"/>
    <w:basedOn w:val="style103"/>
    <w:next w:val="style124"/>
    <w:rPr>
      <w:rFonts w:cs="Times New Roman"/>
      <w:color w:val="008000"/>
      <w:u w:val="single"/>
    </w:rPr>
  </w:style>
  <w:style w:styleId="style125" w:type="character">
    <w:name w:val="Маркеры списка"/>
    <w:next w:val="style125"/>
    <w:rPr>
      <w:rFonts w:ascii="OpenSymbol" w:cs="OpenSymbol" w:eastAsia="OpenSymbol" w:hAnsi="OpenSymbol"/>
    </w:rPr>
  </w:style>
  <w:style w:styleId="style126" w:type="character">
    <w:name w:val="Font Style29"/>
    <w:basedOn w:val="style103"/>
    <w:next w:val="style126"/>
    <w:rPr>
      <w:rFonts w:ascii="Times New Roman" w:cs="Times New Roman" w:hAnsi="Times New Roman"/>
      <w:color w:val="000000"/>
      <w:sz w:val="22"/>
      <w:szCs w:val="22"/>
    </w:rPr>
  </w:style>
  <w:style w:styleId="style127" w:type="character">
    <w:name w:val="Font Style30"/>
    <w:basedOn w:val="style103"/>
    <w:next w:val="style127"/>
    <w:rPr>
      <w:rFonts w:ascii="Times New Roman" w:cs="Times New Roman" w:hAnsi="Times New Roman"/>
      <w:b/>
      <w:bCs/>
      <w:color w:val="000000"/>
      <w:sz w:val="22"/>
      <w:szCs w:val="22"/>
    </w:rPr>
  </w:style>
  <w:style w:styleId="style128" w:type="character">
    <w:name w:val="Font Style27"/>
    <w:basedOn w:val="style103"/>
    <w:next w:val="style128"/>
    <w:rPr>
      <w:rFonts w:ascii="Times New Roman" w:cs="Times New Roman" w:hAnsi="Times New Roman"/>
      <w:b/>
      <w:bCs/>
      <w:color w:val="000000"/>
      <w:sz w:val="16"/>
      <w:szCs w:val="16"/>
    </w:rPr>
  </w:style>
  <w:style w:styleId="style129" w:type="character">
    <w:name w:val="Font Style28"/>
    <w:basedOn w:val="style103"/>
    <w:next w:val="style129"/>
    <w:rPr>
      <w:rFonts w:ascii="Times New Roman" w:cs="Times New Roman" w:hAnsi="Times New Roman"/>
      <w:i/>
      <w:iCs/>
      <w:color w:val="000000"/>
      <w:sz w:val="18"/>
      <w:szCs w:val="18"/>
    </w:rPr>
  </w:style>
  <w:style w:styleId="style130" w:type="character">
    <w:name w:val="Body Text Char"/>
    <w:basedOn w:val="style15"/>
    <w:next w:val="style130"/>
    <w:rPr>
      <w:rFonts w:ascii="Times New Roman" w:cs="Times New Roman" w:hAnsi="Times New Roman"/>
      <w:sz w:val="20"/>
      <w:szCs w:val="20"/>
      <w:lang w:bidi="ar-SA" w:eastAsia="ar-SA"/>
    </w:rPr>
  </w:style>
  <w:style w:styleId="style131" w:type="character">
    <w:name w:val="Body Text Indent Char"/>
    <w:basedOn w:val="style15"/>
    <w:next w:val="style131"/>
    <w:rPr>
      <w:rFonts w:ascii="Times New Roman" w:cs="Times New Roman" w:hAnsi="Times New Roman"/>
      <w:sz w:val="20"/>
      <w:szCs w:val="20"/>
      <w:lang w:bidi="ar-SA" w:eastAsia="ar-SA"/>
    </w:rPr>
  </w:style>
  <w:style w:styleId="style132" w:type="character">
    <w:name w:val="Title Char"/>
    <w:basedOn w:val="style15"/>
    <w:next w:val="style132"/>
    <w:rPr>
      <w:rFonts w:ascii="Arial" w:cs="Times New Roman" w:hAnsi="Arial"/>
      <w:b/>
      <w:sz w:val="20"/>
      <w:szCs w:val="20"/>
      <w:lang w:bidi="ar-SA" w:eastAsia="ar-SA"/>
    </w:rPr>
  </w:style>
  <w:style w:styleId="style133" w:type="character">
    <w:name w:val="Subtitle Char"/>
    <w:basedOn w:val="style15"/>
    <w:next w:val="style133"/>
    <w:rPr>
      <w:rFonts w:ascii="Arial" w:cs="Times New Roman" w:hAnsi="Arial"/>
      <w:sz w:val="20"/>
      <w:szCs w:val="20"/>
      <w:lang w:bidi="ar-SA" w:eastAsia="ar-SA"/>
    </w:rPr>
  </w:style>
  <w:style w:styleId="style134" w:type="character">
    <w:name w:val="Header Char"/>
    <w:basedOn w:val="style15"/>
    <w:next w:val="style134"/>
    <w:rPr>
      <w:rFonts w:ascii="Arial" w:cs="Times New Roman" w:hAnsi="Arial"/>
      <w:sz w:val="20"/>
      <w:szCs w:val="20"/>
      <w:lang w:bidi="ar-SA" w:eastAsia="ar-SA" w:val="ru-RU"/>
    </w:rPr>
  </w:style>
  <w:style w:styleId="style135" w:type="character">
    <w:name w:val="Footnote Text Char"/>
    <w:basedOn w:val="style15"/>
    <w:next w:val="style135"/>
    <w:rPr>
      <w:rFonts w:ascii="Times New Roman" w:cs="Times New Roman" w:hAnsi="Times New Roman"/>
      <w:sz w:val="20"/>
      <w:szCs w:val="20"/>
      <w:lang w:bidi="ar-SA" w:eastAsia="ar-SA"/>
    </w:rPr>
  </w:style>
  <w:style w:styleId="style136" w:type="character">
    <w:name w:val="Footer Char"/>
    <w:basedOn w:val="style15"/>
    <w:next w:val="style136"/>
    <w:rPr>
      <w:rFonts w:ascii="Times New Roman" w:cs="Times New Roman" w:hAnsi="Times New Roman"/>
      <w:sz w:val="20"/>
      <w:szCs w:val="20"/>
      <w:lang w:bidi="ar-SA" w:eastAsia="ar-SA" w:val="ru-RU"/>
    </w:rPr>
  </w:style>
  <w:style w:styleId="style137" w:type="character">
    <w:name w:val="HTML Address Char"/>
    <w:basedOn w:val="style15"/>
    <w:next w:val="style137"/>
    <w:rPr>
      <w:rFonts w:ascii="Times New Roman" w:cs="Times New Roman" w:hAnsi="Times New Roman"/>
      <w:i/>
      <w:iCs/>
      <w:sz w:val="24"/>
      <w:szCs w:val="24"/>
      <w:lang w:bidi="ar-SA" w:eastAsia="ar-SA"/>
    </w:rPr>
  </w:style>
  <w:style w:styleId="style138" w:type="character">
    <w:name w:val="Signature Char"/>
    <w:basedOn w:val="style15"/>
    <w:next w:val="style138"/>
    <w:rPr>
      <w:rFonts w:ascii="Times New Roman" w:cs="Times New Roman" w:hAnsi="Times New Roman"/>
      <w:sz w:val="24"/>
      <w:szCs w:val="24"/>
      <w:lang w:bidi="ar-SA" w:eastAsia="ar-SA"/>
    </w:rPr>
  </w:style>
  <w:style w:styleId="style139" w:type="character">
    <w:name w:val="HTML Preformatted Char"/>
    <w:basedOn w:val="style15"/>
    <w:next w:val="style139"/>
    <w:rPr>
      <w:rFonts w:ascii="Courier New" w:cs="Courier New" w:hAnsi="Courier New"/>
      <w:sz w:val="20"/>
      <w:szCs w:val="20"/>
      <w:lang w:bidi="ar-SA" w:eastAsia="ar-SA"/>
    </w:rPr>
  </w:style>
  <w:style w:styleId="style140" w:type="character">
    <w:name w:val="E-mail Signature Char"/>
    <w:basedOn w:val="style15"/>
    <w:next w:val="style140"/>
    <w:rPr>
      <w:rFonts w:ascii="Times New Roman" w:cs="Times New Roman" w:hAnsi="Times New Roman"/>
      <w:sz w:val="24"/>
      <w:szCs w:val="24"/>
      <w:lang w:bidi="ar-SA" w:eastAsia="ar-SA"/>
    </w:rPr>
  </w:style>
  <w:style w:styleId="style141" w:type="character">
    <w:name w:val="Balloon Text Char"/>
    <w:basedOn w:val="style15"/>
    <w:next w:val="style141"/>
    <w:rPr>
      <w:rFonts w:ascii="Tahoma" w:cs="Tahoma" w:hAnsi="Tahoma"/>
      <w:sz w:val="16"/>
      <w:szCs w:val="16"/>
      <w:lang w:bidi="ar-SA" w:eastAsia="ar-SA"/>
    </w:rPr>
  </w:style>
  <w:style w:styleId="style142" w:type="character">
    <w:name w:val="ListLabel 1"/>
    <w:next w:val="style142"/>
    <w:rPr>
      <w:rFonts w:cs="Times New Roman"/>
    </w:rPr>
  </w:style>
  <w:style w:styleId="style143" w:type="character">
    <w:name w:val="ListLabel 2"/>
    <w:next w:val="style143"/>
    <w:rPr>
      <w:rFonts w:cs="Times New Roman"/>
      <w:i w:val="false"/>
      <w:color w:val="00000A"/>
    </w:rPr>
  </w:style>
  <w:style w:styleId="style144" w:type="character">
    <w:name w:val="ListLabel 3"/>
    <w:next w:val="style144"/>
    <w:rPr>
      <w:rFonts w:cs="Symbol"/>
    </w:rPr>
  </w:style>
  <w:style w:styleId="style145" w:type="character">
    <w:name w:val="ListLabel 4"/>
    <w:next w:val="style145"/>
    <w:rPr>
      <w:i w:val="false"/>
      <w:color w:val="00000A"/>
    </w:rPr>
  </w:style>
  <w:style w:styleId="style146" w:type="paragraph">
    <w:name w:val="Заголовок"/>
    <w:basedOn w:val="style0"/>
    <w:next w:val="style147"/>
    <w:pPr>
      <w:keepNext/>
      <w:spacing w:after="120" w:before="240"/>
      <w:contextualSpacing w:val="false"/>
    </w:pPr>
    <w:rPr>
      <w:rFonts w:ascii="Arial" w:cs="Tahoma" w:eastAsia="SimSun" w:hAnsi="Arial"/>
      <w:b/>
      <w:sz w:val="20"/>
      <w:szCs w:val="20"/>
    </w:rPr>
  </w:style>
  <w:style w:styleId="style147" w:type="paragraph">
    <w:name w:val="Основной текст"/>
    <w:basedOn w:val="style0"/>
    <w:next w:val="style147"/>
    <w:pPr>
      <w:spacing w:after="120" w:before="0"/>
      <w:contextualSpacing w:val="false"/>
    </w:pPr>
    <w:rPr>
      <w:sz w:val="20"/>
      <w:szCs w:val="20"/>
    </w:rPr>
  </w:style>
  <w:style w:styleId="style148" w:type="paragraph">
    <w:name w:val="Список"/>
    <w:basedOn w:val="style0"/>
    <w:next w:val="style148"/>
    <w:pPr>
      <w:ind w:hanging="283" w:left="283" w:right="0"/>
    </w:pPr>
    <w:rPr>
      <w:rFonts w:cs="Tahoma" w:eastAsia="Liberation Sans"/>
    </w:rPr>
  </w:style>
  <w:style w:styleId="style149" w:type="paragraph">
    <w:name w:val="Название"/>
    <w:basedOn w:val="style0"/>
    <w:next w:val="style149"/>
    <w:pPr>
      <w:suppressLineNumbers/>
      <w:spacing w:after="120" w:before="120"/>
      <w:contextualSpacing w:val="false"/>
    </w:pPr>
    <w:rPr>
      <w:rFonts w:cs="Mangal"/>
      <w:i/>
      <w:iCs/>
      <w:sz w:val="24"/>
      <w:szCs w:val="24"/>
    </w:rPr>
  </w:style>
  <w:style w:styleId="style150" w:type="paragraph">
    <w:name w:val="Указатель"/>
    <w:basedOn w:val="style0"/>
    <w:next w:val="style150"/>
    <w:pPr>
      <w:suppressLineNumbers/>
    </w:pPr>
    <w:rPr>
      <w:rFonts w:cs="Mangal"/>
    </w:rPr>
  </w:style>
  <w:style w:styleId="style151" w:type="paragraph">
    <w:name w:val="Заглавие"/>
    <w:basedOn w:val="style0"/>
    <w:next w:val="style152"/>
    <w:pPr>
      <w:suppressLineNumbers/>
      <w:spacing w:after="120" w:before="240"/>
      <w:contextualSpacing w:val="false"/>
      <w:jc w:val="center"/>
    </w:pPr>
    <w:rPr>
      <w:rFonts w:ascii="Arial" w:cs="Tahoma" w:eastAsia="Liberation Sans" w:hAnsi="Arial"/>
      <w:b/>
      <w:bCs/>
      <w:i/>
      <w:iCs/>
      <w:sz w:val="32"/>
      <w:szCs w:val="20"/>
    </w:rPr>
  </w:style>
  <w:style w:styleId="style152" w:type="paragraph">
    <w:name w:val="Подзаголовок"/>
    <w:basedOn w:val="style0"/>
    <w:next w:val="style147"/>
    <w:pPr>
      <w:jc w:val="center"/>
    </w:pPr>
    <w:rPr>
      <w:rFonts w:ascii="Arial" w:hAnsi="Arial"/>
      <w:i/>
      <w:iCs/>
      <w:sz w:val="20"/>
      <w:szCs w:val="20"/>
    </w:rPr>
  </w:style>
  <w:style w:styleId="style153" w:type="paragraph">
    <w:name w:val="index heading"/>
    <w:basedOn w:val="style0"/>
    <w:next w:val="style153"/>
    <w:pPr>
      <w:suppressLineNumbers/>
    </w:pPr>
    <w:rPr>
      <w:rFonts w:cs="Tahoma" w:eastAsia="Liberation Sans"/>
    </w:rPr>
  </w:style>
  <w:style w:styleId="style154" w:type="paragraph">
    <w:name w:val="Название2"/>
    <w:basedOn w:val="style0"/>
    <w:next w:val="style154"/>
    <w:pPr>
      <w:suppressLineNumbers/>
      <w:spacing w:after="120" w:before="120"/>
      <w:contextualSpacing w:val="false"/>
    </w:pPr>
    <w:rPr>
      <w:rFonts w:cs="Mangal"/>
      <w:i/>
      <w:iCs/>
    </w:rPr>
  </w:style>
  <w:style w:styleId="style155" w:type="paragraph">
    <w:name w:val="Указатель2"/>
    <w:basedOn w:val="style0"/>
    <w:next w:val="style155"/>
    <w:pPr>
      <w:suppressLineNumbers/>
    </w:pPr>
    <w:rPr>
      <w:rFonts w:cs="Mangal"/>
    </w:rPr>
  </w:style>
  <w:style w:styleId="style156" w:type="paragraph">
    <w:name w:val="Название1"/>
    <w:basedOn w:val="style0"/>
    <w:next w:val="style156"/>
    <w:pPr>
      <w:suppressLineNumbers/>
      <w:spacing w:after="120" w:before="120"/>
      <w:contextualSpacing w:val="false"/>
    </w:pPr>
    <w:rPr>
      <w:rFonts w:cs="Tahoma"/>
      <w:i/>
      <w:iCs/>
    </w:rPr>
  </w:style>
  <w:style w:styleId="style157" w:type="paragraph">
    <w:name w:val="Указатель1"/>
    <w:basedOn w:val="style0"/>
    <w:next w:val="style157"/>
    <w:pPr>
      <w:suppressLineNumbers/>
    </w:pPr>
    <w:rPr>
      <w:rFonts w:cs="Tahoma"/>
    </w:rPr>
  </w:style>
  <w:style w:styleId="style158" w:type="paragraph">
    <w:name w:val="Основной текст с отступом"/>
    <w:basedOn w:val="style0"/>
    <w:next w:val="style158"/>
    <w:pPr>
      <w:spacing w:after="0" w:before="60"/>
      <w:ind w:firstLine="851" w:left="283" w:right="0"/>
      <w:contextualSpacing w:val="false"/>
    </w:pPr>
    <w:rPr>
      <w:sz w:val="20"/>
      <w:szCs w:val="20"/>
    </w:rPr>
  </w:style>
  <w:style w:styleId="style159" w:type="paragraph">
    <w:name w:val="Основной текст 21"/>
    <w:basedOn w:val="style0"/>
    <w:next w:val="style159"/>
    <w:pPr/>
    <w:rPr>
      <w:sz w:val="20"/>
      <w:szCs w:val="20"/>
    </w:rPr>
  </w:style>
  <w:style w:styleId="style160" w:type="paragraph">
    <w:name w:val="Маркированный список1"/>
    <w:basedOn w:val="style0"/>
    <w:next w:val="style160"/>
    <w:pPr>
      <w:widowControl w:val="false"/>
    </w:pPr>
    <w:rPr/>
  </w:style>
  <w:style w:styleId="style161" w:type="paragraph">
    <w:name w:val="Маркированный список 21"/>
    <w:basedOn w:val="style0"/>
    <w:next w:val="style161"/>
    <w:pPr/>
    <w:rPr>
      <w:sz w:val="20"/>
      <w:szCs w:val="20"/>
    </w:rPr>
  </w:style>
  <w:style w:styleId="style162" w:type="paragraph">
    <w:name w:val="Маркированный список 31"/>
    <w:basedOn w:val="style0"/>
    <w:next w:val="style162"/>
    <w:pPr/>
    <w:rPr>
      <w:sz w:val="20"/>
      <w:szCs w:val="20"/>
    </w:rPr>
  </w:style>
  <w:style w:styleId="style163" w:type="paragraph">
    <w:name w:val="Маркированный список 41"/>
    <w:basedOn w:val="style0"/>
    <w:next w:val="style163"/>
    <w:pPr/>
    <w:rPr>
      <w:sz w:val="20"/>
      <w:szCs w:val="20"/>
    </w:rPr>
  </w:style>
  <w:style w:styleId="style164" w:type="paragraph">
    <w:name w:val="Маркированный список 51"/>
    <w:basedOn w:val="style0"/>
    <w:next w:val="style164"/>
    <w:pPr/>
    <w:rPr>
      <w:sz w:val="20"/>
      <w:szCs w:val="20"/>
    </w:rPr>
  </w:style>
  <w:style w:styleId="style165" w:type="paragraph">
    <w:name w:val="Нумерованный список1"/>
    <w:basedOn w:val="style0"/>
    <w:next w:val="style165"/>
    <w:pPr/>
    <w:rPr>
      <w:sz w:val="20"/>
      <w:szCs w:val="20"/>
    </w:rPr>
  </w:style>
  <w:style w:styleId="style166" w:type="paragraph">
    <w:name w:val="Нумерованный список 21"/>
    <w:basedOn w:val="style0"/>
    <w:next w:val="style166"/>
    <w:pPr/>
    <w:rPr>
      <w:sz w:val="20"/>
      <w:szCs w:val="20"/>
    </w:rPr>
  </w:style>
  <w:style w:styleId="style167" w:type="paragraph">
    <w:name w:val="Нумерованный список 31"/>
    <w:basedOn w:val="style0"/>
    <w:next w:val="style167"/>
    <w:pPr/>
    <w:rPr>
      <w:sz w:val="20"/>
      <w:szCs w:val="20"/>
    </w:rPr>
  </w:style>
  <w:style w:styleId="style168" w:type="paragraph">
    <w:name w:val="Нумерованный список 41"/>
    <w:basedOn w:val="style0"/>
    <w:next w:val="style168"/>
    <w:pPr/>
    <w:rPr>
      <w:sz w:val="20"/>
      <w:szCs w:val="20"/>
    </w:rPr>
  </w:style>
  <w:style w:styleId="style169" w:type="paragraph">
    <w:name w:val="Нумерованный список 51"/>
    <w:basedOn w:val="style0"/>
    <w:next w:val="style169"/>
    <w:pPr/>
    <w:rPr>
      <w:sz w:val="20"/>
      <w:szCs w:val="20"/>
    </w:rPr>
  </w:style>
  <w:style w:styleId="style170" w:type="paragraph">
    <w:name w:val="Раздел"/>
    <w:basedOn w:val="style0"/>
    <w:next w:val="style170"/>
    <w:pPr>
      <w:spacing w:after="120" w:before="120"/>
      <w:contextualSpacing w:val="false"/>
      <w:jc w:val="center"/>
    </w:pPr>
    <w:rPr>
      <w:rFonts w:ascii="Arial Narrow" w:hAnsi="Arial Narrow"/>
      <w:b/>
      <w:sz w:val="28"/>
      <w:szCs w:val="20"/>
    </w:rPr>
  </w:style>
  <w:style w:styleId="style171" w:type="paragraph">
    <w:name w:val="Часть"/>
    <w:basedOn w:val="style0"/>
    <w:next w:val="style171"/>
    <w:pPr>
      <w:jc w:val="center"/>
    </w:pPr>
    <w:rPr>
      <w:rFonts w:ascii="Arial" w:hAnsi="Arial"/>
      <w:b/>
      <w:caps/>
      <w:sz w:val="32"/>
      <w:szCs w:val="20"/>
    </w:rPr>
  </w:style>
  <w:style w:styleId="style172" w:type="paragraph">
    <w:name w:val="Раздел 3"/>
    <w:basedOn w:val="style0"/>
    <w:next w:val="style172"/>
    <w:pPr>
      <w:spacing w:after="120" w:before="120"/>
      <w:contextualSpacing w:val="false"/>
      <w:jc w:val="center"/>
    </w:pPr>
    <w:rPr>
      <w:b/>
      <w:sz w:val="20"/>
      <w:szCs w:val="20"/>
    </w:rPr>
  </w:style>
  <w:style w:styleId="style173" w:type="paragraph">
    <w:name w:val="Условия контракта"/>
    <w:basedOn w:val="style0"/>
    <w:next w:val="style173"/>
    <w:pPr>
      <w:tabs>
        <w:tab w:leader="none" w:pos="2835" w:val="left"/>
      </w:tabs>
      <w:spacing w:after="120" w:before="240"/>
      <w:ind w:hanging="567" w:left="567" w:right="0"/>
      <w:contextualSpacing w:val="false"/>
    </w:pPr>
    <w:rPr>
      <w:b/>
      <w:sz w:val="20"/>
      <w:szCs w:val="20"/>
    </w:rPr>
  </w:style>
  <w:style w:styleId="style174" w:type="paragraph">
    <w:name w:val="Instruction"/>
    <w:basedOn w:val="style159"/>
    <w:next w:val="style174"/>
    <w:pPr>
      <w:tabs>
        <w:tab w:leader="none" w:pos="1800" w:val="left"/>
      </w:tabs>
      <w:spacing w:after="60" w:before="180"/>
      <w:ind w:hanging="360" w:left="360" w:right="0"/>
      <w:contextualSpacing w:val="false"/>
    </w:pPr>
    <w:rPr>
      <w:b/>
    </w:rPr>
  </w:style>
  <w:style w:styleId="style175" w:type="paragraph">
    <w:name w:val="Тендерные данные"/>
    <w:basedOn w:val="style0"/>
    <w:next w:val="style175"/>
    <w:pPr>
      <w:tabs>
        <w:tab w:leader="none" w:pos="1985" w:val="left"/>
      </w:tabs>
      <w:spacing w:after="60" w:before="120"/>
      <w:contextualSpacing w:val="false"/>
    </w:pPr>
    <w:rPr>
      <w:b/>
      <w:sz w:val="20"/>
      <w:szCs w:val="20"/>
    </w:rPr>
  </w:style>
  <w:style w:styleId="style176" w:type="paragraph">
    <w:name w:val="Оглавление 3"/>
    <w:basedOn w:val="style0"/>
    <w:next w:val="style176"/>
    <w:pPr>
      <w:tabs>
        <w:tab w:leader="none" w:pos="3944" w:val="left"/>
        <w:tab w:leader="dot" w:pos="12412" w:val="right"/>
      </w:tabs>
      <w:spacing w:after="0" w:before="0"/>
      <w:ind w:firstLine="709" w:left="566" w:right="0"/>
      <w:contextualSpacing w:val="false"/>
      <w:jc w:val="center"/>
    </w:pPr>
    <w:rPr>
      <w:b/>
    </w:rPr>
  </w:style>
  <w:style w:styleId="style177" w:type="paragraph">
    <w:name w:val="Оглавление 1"/>
    <w:basedOn w:val="style0"/>
    <w:next w:val="style177"/>
    <w:pPr>
      <w:tabs>
        <w:tab w:leader="none" w:pos="1440" w:val="left"/>
        <w:tab w:leader="dot" w:pos="10148" w:val="right"/>
      </w:tabs>
      <w:spacing w:after="0" w:before="100"/>
      <w:ind w:hanging="0" w:left="0" w:right="0"/>
      <w:contextualSpacing w:val="false"/>
      <w:jc w:val="left"/>
    </w:pPr>
    <w:rPr>
      <w:rFonts w:ascii="Arial" w:cs="Arial" w:hAnsi="Arial"/>
      <w:b/>
      <w:bCs/>
      <w:caps/>
    </w:rPr>
  </w:style>
  <w:style w:styleId="style178" w:type="paragraph">
    <w:name w:val="Оглавление 2"/>
    <w:basedOn w:val="style0"/>
    <w:next w:val="style178"/>
    <w:pPr>
      <w:tabs>
        <w:tab w:leader="dot" w:pos="11588" w:val="right"/>
      </w:tabs>
      <w:spacing w:after="0" w:before="100"/>
      <w:ind w:hanging="0" w:left="360" w:right="0"/>
      <w:contextualSpacing w:val="false"/>
      <w:jc w:val="left"/>
    </w:pPr>
    <w:rPr>
      <w:b/>
      <w:bCs/>
      <w:sz w:val="20"/>
      <w:szCs w:val="20"/>
    </w:rPr>
  </w:style>
  <w:style w:styleId="style179" w:type="paragraph">
    <w:name w:val="Дата1"/>
    <w:basedOn w:val="style0"/>
    <w:next w:val="style179"/>
    <w:pPr/>
    <w:rPr>
      <w:sz w:val="20"/>
      <w:szCs w:val="20"/>
    </w:rPr>
  </w:style>
  <w:style w:styleId="style180" w:type="paragraph">
    <w:name w:val="Îáû÷íûé"/>
    <w:next w:val="style180"/>
    <w:pPr>
      <w:widowControl/>
      <w:tabs/>
      <w:suppressAutoHyphens w:val="true"/>
      <w:spacing w:after="160" w:before="0" w:line="254" w:lineRule="auto"/>
      <w:contextualSpacing w:val="false"/>
    </w:pPr>
    <w:rPr>
      <w:rFonts w:ascii="Times New Roman" w:cs="Times New Roman" w:eastAsia="Calibri" w:hAnsi="Times New Roman"/>
      <w:color w:val="00000A"/>
      <w:sz w:val="20"/>
      <w:szCs w:val="20"/>
      <w:lang w:bidi="ar-SA" w:eastAsia="ar-SA" w:val="ru-RU"/>
    </w:rPr>
  </w:style>
  <w:style w:styleId="style181" w:type="paragraph">
    <w:name w:val="Íîðìàëüíûé"/>
    <w:next w:val="style181"/>
    <w:pPr>
      <w:widowControl/>
      <w:tabs/>
      <w:suppressAutoHyphens w:val="true"/>
      <w:spacing w:after="160" w:before="0" w:line="254" w:lineRule="auto"/>
      <w:contextualSpacing w:val="false"/>
    </w:pPr>
    <w:rPr>
      <w:rFonts w:ascii="Courier" w:cs="Times New Roman" w:eastAsia="Calibri" w:hAnsi="Courier"/>
      <w:color w:val="00000A"/>
      <w:sz w:val="24"/>
      <w:szCs w:val="20"/>
      <w:lang w:bidi="ar-SA" w:eastAsia="ar-SA" w:val="en-GB"/>
    </w:rPr>
  </w:style>
  <w:style w:styleId="style182" w:type="paragraph">
    <w:name w:val="Подраздел"/>
    <w:basedOn w:val="style0"/>
    <w:next w:val="style182"/>
    <w:pPr>
      <w:spacing w:after="120" w:before="240"/>
      <w:contextualSpacing w:val="false"/>
      <w:jc w:val="center"/>
    </w:pPr>
    <w:rPr>
      <w:rFonts w:ascii="TimesDL" w:hAnsi="TimesDL"/>
      <w:b/>
      <w:smallCaps/>
      <w:spacing w:val="-2"/>
      <w:sz w:val="20"/>
      <w:szCs w:val="20"/>
    </w:rPr>
  </w:style>
  <w:style w:styleId="style183" w:type="paragraph">
    <w:name w:val="Основной текст с отступом 22"/>
    <w:basedOn w:val="style0"/>
    <w:next w:val="style183"/>
    <w:pPr>
      <w:spacing w:after="120" w:before="0" w:line="480" w:lineRule="auto"/>
      <w:ind w:hanging="0" w:left="283" w:right="0"/>
      <w:contextualSpacing w:val="false"/>
    </w:pPr>
    <w:rPr>
      <w:sz w:val="20"/>
      <w:szCs w:val="20"/>
    </w:rPr>
  </w:style>
  <w:style w:styleId="style184" w:type="paragraph">
    <w:name w:val="Основной текст с отступом 31"/>
    <w:basedOn w:val="style0"/>
    <w:next w:val="style184"/>
    <w:pPr>
      <w:spacing w:after="120" w:before="0"/>
      <w:ind w:hanging="0" w:left="283" w:right="0"/>
      <w:contextualSpacing w:val="false"/>
    </w:pPr>
    <w:rPr>
      <w:sz w:val="16"/>
      <w:szCs w:val="20"/>
    </w:rPr>
  </w:style>
  <w:style w:styleId="style185" w:type="paragraph">
    <w:name w:val="Верхний колонтитул"/>
    <w:basedOn w:val="style0"/>
    <w:next w:val="style185"/>
    <w:pPr>
      <w:suppressLineNumbers/>
      <w:tabs>
        <w:tab w:leader="none" w:pos="4153" w:val="center"/>
        <w:tab w:leader="none" w:pos="8306" w:val="right"/>
      </w:tabs>
      <w:spacing w:after="120" w:before="120"/>
      <w:contextualSpacing w:val="false"/>
    </w:pPr>
    <w:rPr>
      <w:rFonts w:ascii="Arial" w:hAnsi="Arial"/>
      <w:sz w:val="20"/>
      <w:szCs w:val="20"/>
    </w:rPr>
  </w:style>
  <w:style w:styleId="style186" w:type="paragraph">
    <w:name w:val="Цитата1"/>
    <w:basedOn w:val="style0"/>
    <w:next w:val="style186"/>
    <w:pPr>
      <w:spacing w:after="120" w:before="0"/>
      <w:ind w:hanging="0" w:left="1440" w:right="1440"/>
      <w:contextualSpacing w:val="false"/>
    </w:pPr>
    <w:rPr>
      <w:sz w:val="20"/>
      <w:szCs w:val="20"/>
    </w:rPr>
  </w:style>
  <w:style w:styleId="style187" w:type="paragraph">
    <w:name w:val="footnote text"/>
    <w:basedOn w:val="style0"/>
    <w:next w:val="style187"/>
    <w:pPr/>
    <w:rPr>
      <w:sz w:val="20"/>
      <w:szCs w:val="20"/>
    </w:rPr>
  </w:style>
  <w:style w:styleId="style188" w:type="paragraph">
    <w:name w:val="Нижний колонтитул"/>
    <w:basedOn w:val="style0"/>
    <w:next w:val="style188"/>
    <w:pPr>
      <w:suppressLineNumbers/>
      <w:tabs>
        <w:tab w:leader="none" w:pos="4153" w:val="center"/>
        <w:tab w:leader="none" w:pos="8306" w:val="right"/>
      </w:tabs>
    </w:pPr>
    <w:rPr>
      <w:sz w:val="20"/>
      <w:szCs w:val="20"/>
    </w:rPr>
  </w:style>
  <w:style w:styleId="style189" w:type="paragraph">
    <w:name w:val="Основной текст 32"/>
    <w:basedOn w:val="style0"/>
    <w:next w:val="style189"/>
    <w:pPr>
      <w:keepNext/>
      <w:keepLines/>
      <w:widowControl w:val="false"/>
      <w:suppressLineNumbers/>
      <w:tabs>
        <w:tab w:leader="none" w:pos="0" w:val="left"/>
        <w:tab w:leader="none" w:pos="567" w:val="left"/>
        <w:tab w:leader="none" w:pos="1133" w:val="left"/>
        <w:tab w:leader="none" w:pos="1699" w:val="left"/>
        <w:tab w:leader="none" w:pos="2266" w:val="left"/>
        <w:tab w:leader="none" w:pos="2832" w:val="left"/>
        <w:tab w:leader="none" w:pos="3399" w:val="left"/>
        <w:tab w:leader="none" w:pos="3965" w:val="left"/>
        <w:tab w:leader="none" w:pos="4531" w:val="left"/>
        <w:tab w:leader="none" w:pos="5098" w:val="left"/>
        <w:tab w:leader="none" w:pos="5664" w:val="left"/>
        <w:tab w:leader="none" w:pos="6231" w:val="left"/>
        <w:tab w:leader="none" w:pos="6797" w:val="left"/>
        <w:tab w:leader="none" w:pos="7363" w:val="left"/>
        <w:tab w:leader="none" w:pos="7930" w:val="left"/>
        <w:tab w:leader="none" w:pos="8496" w:val="left"/>
        <w:tab w:leader="none" w:pos="9063" w:val="left"/>
      </w:tabs>
      <w:spacing w:after="112" w:before="148"/>
      <w:contextualSpacing w:val="false"/>
    </w:pPr>
    <w:rPr>
      <w:b/>
      <w:i/>
      <w:sz w:val="22"/>
    </w:rPr>
  </w:style>
  <w:style w:styleId="style190" w:type="paragraph">
    <w:name w:val="Текст1"/>
    <w:basedOn w:val="style0"/>
    <w:next w:val="style190"/>
    <w:pPr>
      <w:spacing w:after="0" w:before="0"/>
      <w:contextualSpacing w:val="false"/>
      <w:jc w:val="left"/>
    </w:pPr>
    <w:rPr>
      <w:rFonts w:ascii="Courier New" w:cs="Courier New" w:hAnsi="Courier New"/>
      <w:sz w:val="20"/>
      <w:szCs w:val="20"/>
    </w:rPr>
  </w:style>
  <w:style w:styleId="style191" w:type="paragraph">
    <w:name w:val="ConsNormal"/>
    <w:next w:val="style191"/>
    <w:pPr>
      <w:widowControl w:val="false"/>
      <w:tabs/>
      <w:suppressAutoHyphens w:val="true"/>
      <w:spacing w:after="160" w:before="0" w:line="254" w:lineRule="auto"/>
      <w:ind w:firstLine="720" w:left="0" w:right="19772"/>
      <w:contextualSpacing w:val="false"/>
    </w:pPr>
    <w:rPr>
      <w:rFonts w:ascii="Arial" w:cs="Arial" w:eastAsia="Calibri" w:hAnsi="Arial"/>
      <w:color w:val="00000A"/>
      <w:sz w:val="20"/>
      <w:szCs w:val="20"/>
      <w:lang w:bidi="ar-SA" w:eastAsia="ar-SA" w:val="ru-RU"/>
    </w:rPr>
  </w:style>
  <w:style w:styleId="style192" w:type="paragraph">
    <w:name w:val="Normal (Web)"/>
    <w:basedOn w:val="style0"/>
    <w:next w:val="style192"/>
    <w:pPr>
      <w:spacing w:after="280" w:before="280"/>
      <w:contextualSpacing w:val="false"/>
      <w:jc w:val="left"/>
    </w:pPr>
    <w:rPr/>
  </w:style>
  <w:style w:styleId="style193" w:type="paragraph">
    <w:name w:val="ConsNonformat"/>
    <w:next w:val="style193"/>
    <w:pPr>
      <w:widowControl w:val="false"/>
      <w:tabs/>
      <w:suppressAutoHyphens w:val="true"/>
      <w:spacing w:after="160" w:before="0" w:line="254" w:lineRule="auto"/>
      <w:ind w:hanging="0" w:left="0" w:right="19772"/>
      <w:contextualSpacing w:val="false"/>
    </w:pPr>
    <w:rPr>
      <w:rFonts w:ascii="Courier New" w:cs="Courier New" w:eastAsia="Calibri" w:hAnsi="Courier New"/>
      <w:color w:val="00000A"/>
      <w:sz w:val="20"/>
      <w:szCs w:val="20"/>
      <w:lang w:bidi="ar-SA" w:eastAsia="ar-SA" w:val="ru-RU"/>
    </w:rPr>
  </w:style>
  <w:style w:styleId="style194" w:type="paragraph">
    <w:name w:val="HTML Address"/>
    <w:basedOn w:val="style0"/>
    <w:next w:val="style194"/>
    <w:pPr/>
    <w:rPr>
      <w:i/>
      <w:iCs/>
    </w:rPr>
  </w:style>
  <w:style w:styleId="style195" w:type="paragraph">
    <w:name w:val="envelope address"/>
    <w:basedOn w:val="style0"/>
    <w:next w:val="style195"/>
    <w:pPr>
      <w:ind w:hanging="0" w:left="2880" w:right="0"/>
    </w:pPr>
    <w:rPr>
      <w:rFonts w:ascii="Arial" w:cs="Arial" w:hAnsi="Arial"/>
    </w:rPr>
  </w:style>
  <w:style w:styleId="style196" w:type="paragraph">
    <w:name w:val="Заголовок записки1"/>
    <w:basedOn w:val="style0"/>
    <w:next w:val="style196"/>
    <w:pPr/>
    <w:rPr/>
  </w:style>
  <w:style w:styleId="style197" w:type="paragraph">
    <w:name w:val="Красная строка1"/>
    <w:basedOn w:val="style147"/>
    <w:next w:val="style197"/>
    <w:pPr>
      <w:ind w:firstLine="210" w:left="0" w:right="0"/>
    </w:pPr>
    <w:rPr>
      <w:sz w:val="24"/>
      <w:szCs w:val="24"/>
    </w:rPr>
  </w:style>
  <w:style w:styleId="style198" w:type="paragraph">
    <w:name w:val="Красная строка 21"/>
    <w:basedOn w:val="style158"/>
    <w:next w:val="style198"/>
    <w:pPr>
      <w:spacing w:after="120" w:before="0"/>
      <w:ind w:firstLine="210" w:left="283" w:right="0"/>
      <w:contextualSpacing w:val="false"/>
    </w:pPr>
    <w:rPr>
      <w:sz w:val="24"/>
      <w:szCs w:val="24"/>
    </w:rPr>
  </w:style>
  <w:style w:styleId="style199" w:type="paragraph">
    <w:name w:val="envelope return"/>
    <w:basedOn w:val="style0"/>
    <w:next w:val="style199"/>
    <w:pPr/>
    <w:rPr>
      <w:rFonts w:ascii="Arial" w:cs="Arial" w:hAnsi="Arial"/>
      <w:sz w:val="20"/>
      <w:szCs w:val="20"/>
    </w:rPr>
  </w:style>
  <w:style w:styleId="style200" w:type="paragraph">
    <w:name w:val="Обычный отступ1"/>
    <w:basedOn w:val="style0"/>
    <w:next w:val="style200"/>
    <w:pPr>
      <w:ind w:hanging="0" w:left="708" w:right="0"/>
    </w:pPr>
    <w:rPr/>
  </w:style>
  <w:style w:styleId="style201" w:type="paragraph">
    <w:name w:val="Подпись"/>
    <w:basedOn w:val="style0"/>
    <w:next w:val="style201"/>
    <w:pPr>
      <w:suppressLineNumbers/>
      <w:ind w:hanging="0" w:left="4252" w:right="0"/>
    </w:pPr>
    <w:rPr/>
  </w:style>
  <w:style w:styleId="style202" w:type="paragraph">
    <w:name w:val="Приветствие1"/>
    <w:basedOn w:val="style0"/>
    <w:next w:val="style202"/>
    <w:pPr/>
    <w:rPr/>
  </w:style>
  <w:style w:styleId="style203" w:type="paragraph">
    <w:name w:val="Продолжение списка1"/>
    <w:basedOn w:val="style0"/>
    <w:next w:val="style203"/>
    <w:pPr>
      <w:spacing w:after="120" w:before="0"/>
      <w:ind w:hanging="0" w:left="283" w:right="0"/>
      <w:contextualSpacing w:val="false"/>
    </w:pPr>
    <w:rPr/>
  </w:style>
  <w:style w:styleId="style204" w:type="paragraph">
    <w:name w:val="Продолжение списка 21"/>
    <w:basedOn w:val="style0"/>
    <w:next w:val="style204"/>
    <w:pPr>
      <w:spacing w:after="120" w:before="0"/>
      <w:ind w:hanging="0" w:left="566" w:right="0"/>
      <w:contextualSpacing w:val="false"/>
    </w:pPr>
    <w:rPr/>
  </w:style>
  <w:style w:styleId="style205" w:type="paragraph">
    <w:name w:val="Продолжение списка 31"/>
    <w:basedOn w:val="style0"/>
    <w:next w:val="style205"/>
    <w:pPr>
      <w:spacing w:after="120" w:before="0"/>
      <w:ind w:hanging="0" w:left="849" w:right="0"/>
      <w:contextualSpacing w:val="false"/>
    </w:pPr>
    <w:rPr/>
  </w:style>
  <w:style w:styleId="style206" w:type="paragraph">
    <w:name w:val="Продолжение списка 41"/>
    <w:basedOn w:val="style0"/>
    <w:next w:val="style206"/>
    <w:pPr>
      <w:spacing w:after="120" w:before="0"/>
      <w:ind w:hanging="0" w:left="1132" w:right="0"/>
      <w:contextualSpacing w:val="false"/>
    </w:pPr>
    <w:rPr/>
  </w:style>
  <w:style w:styleId="style207" w:type="paragraph">
    <w:name w:val="Продолжение списка 51"/>
    <w:basedOn w:val="style0"/>
    <w:next w:val="style207"/>
    <w:pPr>
      <w:spacing w:after="120" w:before="0"/>
      <w:ind w:hanging="0" w:left="1415" w:right="0"/>
      <w:contextualSpacing w:val="false"/>
    </w:pPr>
    <w:rPr/>
  </w:style>
  <w:style w:styleId="style208" w:type="paragraph">
    <w:name w:val="Прощание1"/>
    <w:basedOn w:val="style0"/>
    <w:next w:val="style208"/>
    <w:pPr>
      <w:ind w:hanging="0" w:left="4252" w:right="0"/>
    </w:pPr>
    <w:rPr/>
  </w:style>
  <w:style w:styleId="style209" w:type="paragraph">
    <w:name w:val="Список 21"/>
    <w:basedOn w:val="style0"/>
    <w:next w:val="style209"/>
    <w:pPr>
      <w:ind w:hanging="283" w:left="566" w:right="0"/>
    </w:pPr>
    <w:rPr/>
  </w:style>
  <w:style w:styleId="style210" w:type="paragraph">
    <w:name w:val="Список 31"/>
    <w:basedOn w:val="style0"/>
    <w:next w:val="style210"/>
    <w:pPr>
      <w:ind w:hanging="283" w:left="849" w:right="0"/>
    </w:pPr>
    <w:rPr/>
  </w:style>
  <w:style w:styleId="style211" w:type="paragraph">
    <w:name w:val="Список 41"/>
    <w:basedOn w:val="style0"/>
    <w:next w:val="style211"/>
    <w:pPr>
      <w:ind w:hanging="283" w:left="1132" w:right="0"/>
    </w:pPr>
    <w:rPr/>
  </w:style>
  <w:style w:styleId="style212" w:type="paragraph">
    <w:name w:val="Список 51"/>
    <w:basedOn w:val="style0"/>
    <w:next w:val="style212"/>
    <w:pPr>
      <w:ind w:hanging="283" w:left="1415" w:right="0"/>
    </w:pPr>
    <w:rPr/>
  </w:style>
  <w:style w:styleId="style213" w:type="paragraph">
    <w:name w:val="HTML Preformatted"/>
    <w:basedOn w:val="style0"/>
    <w:next w:val="style213"/>
    <w:pPr/>
    <w:rPr>
      <w:rFonts w:ascii="Courier New" w:cs="Courier New" w:hAnsi="Courier New"/>
      <w:sz w:val="20"/>
      <w:szCs w:val="20"/>
    </w:rPr>
  </w:style>
  <w:style w:styleId="style214" w:type="paragraph">
    <w:name w:val="Шапка1"/>
    <w:basedOn w:val="style0"/>
    <w:next w:val="style214"/>
    <w:pPr>
      <w:pBdr>
        <w:top w:color="000001" w:space="0" w:sz="4" w:val="single"/>
        <w:left w:color="000001" w:space="0" w:sz="4" w:val="single"/>
        <w:bottom w:color="000001" w:space="0" w:sz="4" w:val="single"/>
        <w:right w:color="000001" w:space="0" w:sz="4" w:val="single"/>
      </w:pBdr>
      <w:shd w:fill="CCCCCC" w:val="clear"/>
      <w:ind w:hanging="1134" w:left="1134" w:right="0"/>
    </w:pPr>
    <w:rPr>
      <w:rFonts w:ascii="Arial" w:cs="Arial" w:hAnsi="Arial"/>
    </w:rPr>
  </w:style>
  <w:style w:styleId="style215" w:type="paragraph">
    <w:name w:val="E-mail Signature"/>
    <w:basedOn w:val="style0"/>
    <w:next w:val="style215"/>
    <w:pPr/>
    <w:rPr/>
  </w:style>
  <w:style w:styleId="style216" w:type="paragraph">
    <w:name w:val="Оглавление 4"/>
    <w:basedOn w:val="style0"/>
    <w:next w:val="style216"/>
    <w:pPr>
      <w:tabs>
        <w:tab w:leader="dot" w:pos="10709" w:val="right"/>
      </w:tabs>
      <w:spacing w:after="0" w:before="0"/>
      <w:ind w:hanging="0" w:left="480" w:right="0"/>
      <w:contextualSpacing w:val="false"/>
      <w:jc w:val="left"/>
    </w:pPr>
    <w:rPr>
      <w:sz w:val="20"/>
      <w:szCs w:val="20"/>
    </w:rPr>
  </w:style>
  <w:style w:styleId="style217" w:type="paragraph">
    <w:name w:val="Оглавление 5"/>
    <w:basedOn w:val="style0"/>
    <w:next w:val="style217"/>
    <w:pPr>
      <w:tabs>
        <w:tab w:leader="dot" w:pos="11386" w:val="right"/>
      </w:tabs>
      <w:spacing w:after="0" w:before="0"/>
      <w:ind w:hanging="0" w:left="720" w:right="0"/>
      <w:contextualSpacing w:val="false"/>
      <w:jc w:val="left"/>
    </w:pPr>
    <w:rPr>
      <w:sz w:val="20"/>
      <w:szCs w:val="20"/>
    </w:rPr>
  </w:style>
  <w:style w:styleId="style218" w:type="paragraph">
    <w:name w:val="Оглавление 6"/>
    <w:basedOn w:val="style0"/>
    <w:next w:val="style218"/>
    <w:pPr>
      <w:tabs>
        <w:tab w:leader="dot" w:pos="12063" w:val="right"/>
      </w:tabs>
      <w:spacing w:after="0" w:before="0"/>
      <w:ind w:hanging="0" w:left="960" w:right="0"/>
      <w:contextualSpacing w:val="false"/>
      <w:jc w:val="left"/>
    </w:pPr>
    <w:rPr>
      <w:sz w:val="20"/>
      <w:szCs w:val="20"/>
    </w:rPr>
  </w:style>
  <w:style w:styleId="style219" w:type="paragraph">
    <w:name w:val="Оглавление 7"/>
    <w:basedOn w:val="style0"/>
    <w:next w:val="style219"/>
    <w:pPr>
      <w:tabs>
        <w:tab w:leader="dot" w:pos="12740" w:val="right"/>
      </w:tabs>
      <w:spacing w:after="0" w:before="0"/>
      <w:ind w:hanging="0" w:left="1200" w:right="0"/>
      <w:contextualSpacing w:val="false"/>
      <w:jc w:val="left"/>
    </w:pPr>
    <w:rPr>
      <w:sz w:val="20"/>
      <w:szCs w:val="20"/>
    </w:rPr>
  </w:style>
  <w:style w:styleId="style220" w:type="paragraph">
    <w:name w:val="Оглавление 8"/>
    <w:basedOn w:val="style0"/>
    <w:next w:val="style220"/>
    <w:pPr>
      <w:tabs>
        <w:tab w:leader="dot" w:pos="13417" w:val="right"/>
      </w:tabs>
      <w:spacing w:after="0" w:before="0"/>
      <w:ind w:hanging="0" w:left="1440" w:right="0"/>
      <w:contextualSpacing w:val="false"/>
      <w:jc w:val="left"/>
    </w:pPr>
    <w:rPr>
      <w:sz w:val="20"/>
      <w:szCs w:val="20"/>
    </w:rPr>
  </w:style>
  <w:style w:styleId="style221" w:type="paragraph">
    <w:name w:val="Оглавление 9"/>
    <w:basedOn w:val="style0"/>
    <w:next w:val="style221"/>
    <w:pPr>
      <w:tabs>
        <w:tab w:leader="dot" w:pos="14094" w:val="right"/>
      </w:tabs>
      <w:spacing w:after="0" w:before="0"/>
      <w:ind w:hanging="0" w:left="1680" w:right="0"/>
      <w:contextualSpacing w:val="false"/>
      <w:jc w:val="left"/>
    </w:pPr>
    <w:rPr>
      <w:sz w:val="20"/>
      <w:szCs w:val="20"/>
    </w:rPr>
  </w:style>
  <w:style w:styleId="style222" w:type="paragraph">
    <w:name w:val="Стиль1"/>
    <w:basedOn w:val="style0"/>
    <w:next w:val="style222"/>
    <w:pPr>
      <w:keepNext/>
      <w:keepLines/>
      <w:widowControl w:val="false"/>
      <w:suppressLineNumbers/>
      <w:jc w:val="left"/>
    </w:pPr>
    <w:rPr>
      <w:b/>
      <w:sz w:val="28"/>
    </w:rPr>
  </w:style>
  <w:style w:styleId="style223" w:type="paragraph">
    <w:name w:val="содержание2-1"/>
    <w:basedOn w:val="style3"/>
    <w:next w:val="style223"/>
    <w:pPr>
      <w:ind w:hanging="0" w:left="0" w:right="0"/>
      <w:outlineLvl w:val="9"/>
    </w:pPr>
    <w:rPr/>
  </w:style>
  <w:style w:styleId="style224" w:type="paragraph">
    <w:name w:val="Заголовок 2.1"/>
    <w:basedOn w:val="style1"/>
    <w:next w:val="style224"/>
    <w:pPr>
      <w:keepLines/>
      <w:widowControl w:val="false"/>
      <w:suppressLineNumbers/>
      <w:ind w:hanging="0" w:left="0" w:right="0"/>
      <w:outlineLvl w:val="9"/>
    </w:pPr>
    <w:rPr>
      <w:caps/>
      <w:sz w:val="28"/>
      <w:szCs w:val="28"/>
    </w:rPr>
  </w:style>
  <w:style w:styleId="style225" w:type="paragraph">
    <w:name w:val="Стиль2"/>
    <w:basedOn w:val="style166"/>
    <w:next w:val="style225"/>
    <w:pPr>
      <w:keepNext/>
      <w:keepLines/>
      <w:widowControl w:val="false"/>
      <w:suppressLineNumbers/>
      <w:tabs>
        <w:tab w:leader="none" w:pos="2160" w:val="left"/>
      </w:tabs>
      <w:ind w:hanging="432" w:left="432" w:right="0"/>
    </w:pPr>
    <w:rPr>
      <w:b/>
    </w:rPr>
  </w:style>
  <w:style w:styleId="style226" w:type="paragraph">
    <w:name w:val="Стиль3"/>
    <w:basedOn w:val="style183"/>
    <w:next w:val="style226"/>
    <w:pPr>
      <w:widowControl w:val="false"/>
      <w:tabs>
        <w:tab w:leader="none" w:pos="1492" w:val="left"/>
        <w:tab w:leader="none" w:pos="1564" w:val="left"/>
      </w:tabs>
      <w:spacing w:after="0" w:before="0" w:line="100" w:lineRule="atLeast"/>
      <w:contextualSpacing w:val="false"/>
      <w:textAlignment w:val="baseline"/>
    </w:pPr>
    <w:rPr/>
  </w:style>
  <w:style w:styleId="style227" w:type="paragraph">
    <w:name w:val="содержание2-11"/>
    <w:basedOn w:val="style0"/>
    <w:next w:val="style227"/>
    <w:pPr/>
    <w:rPr/>
  </w:style>
  <w:style w:styleId="style228" w:type="paragraph">
    <w:name w:val="Стиль4"/>
    <w:basedOn w:val="style2"/>
    <w:next w:val="style228"/>
    <w:pPr>
      <w:keepLines/>
      <w:widowControl w:val="false"/>
      <w:suppressLineNumbers/>
      <w:ind w:firstLine="567" w:left="0" w:right="0"/>
      <w:outlineLvl w:val="9"/>
    </w:pPr>
    <w:rPr/>
  </w:style>
  <w:style w:styleId="style229" w:type="paragraph">
    <w:name w:val="Таблица заголовок"/>
    <w:basedOn w:val="style0"/>
    <w:next w:val="style229"/>
    <w:pPr>
      <w:spacing w:after="120" w:before="120" w:line="360" w:lineRule="auto"/>
      <w:contextualSpacing w:val="false"/>
      <w:jc w:val="right"/>
    </w:pPr>
    <w:rPr>
      <w:b/>
      <w:sz w:val="28"/>
      <w:szCs w:val="28"/>
    </w:rPr>
  </w:style>
  <w:style w:styleId="style230" w:type="paragraph">
    <w:name w:val="текст таблицы"/>
    <w:basedOn w:val="style0"/>
    <w:next w:val="style230"/>
    <w:pPr>
      <w:spacing w:after="0" w:before="120"/>
      <w:ind w:hanging="0" w:left="0" w:right="-102"/>
      <w:contextualSpacing w:val="false"/>
      <w:jc w:val="left"/>
    </w:pPr>
    <w:rPr/>
  </w:style>
  <w:style w:styleId="style231" w:type="paragraph">
    <w:name w:val="Пункт Знак"/>
    <w:basedOn w:val="style0"/>
    <w:next w:val="style231"/>
    <w:pPr>
      <w:tabs>
        <w:tab w:leader="none" w:pos="5670" w:val="left"/>
        <w:tab w:leader="none" w:pos="6237" w:val="left"/>
      </w:tabs>
      <w:spacing w:after="0" w:before="0" w:line="360" w:lineRule="auto"/>
      <w:ind w:hanging="567" w:left="1134" w:right="0"/>
      <w:contextualSpacing w:val="false"/>
    </w:pPr>
    <w:rPr>
      <w:sz w:val="28"/>
      <w:szCs w:val="20"/>
    </w:rPr>
  </w:style>
  <w:style w:styleId="style232" w:type="paragraph">
    <w:name w:val="Обычный1"/>
    <w:next w:val="style232"/>
    <w:pPr>
      <w:widowControl/>
      <w:tabs/>
      <w:suppressAutoHyphens w:val="true"/>
      <w:spacing w:after="160" w:before="0" w:line="254" w:lineRule="auto"/>
      <w:contextualSpacing w:val="false"/>
    </w:pPr>
    <w:rPr>
      <w:rFonts w:ascii="Times New Roman" w:cs="Times New Roman" w:eastAsia="Calibri" w:hAnsi="Times New Roman"/>
      <w:color w:val="00000A"/>
      <w:sz w:val="20"/>
      <w:szCs w:val="20"/>
      <w:lang w:bidi="ar-SA" w:eastAsia="ar-SA" w:val="ru-RU"/>
    </w:rPr>
  </w:style>
  <w:style w:styleId="style233" w:type="paragraph">
    <w:name w:val="Balloon Text"/>
    <w:basedOn w:val="style0"/>
    <w:next w:val="style233"/>
    <w:pPr/>
    <w:rPr>
      <w:rFonts w:ascii="Tahoma" w:cs="Tahoma" w:hAnsi="Tahoma"/>
      <w:sz w:val="16"/>
      <w:szCs w:val="16"/>
    </w:rPr>
  </w:style>
  <w:style w:styleId="style234" w:type="paragraph">
    <w:name w:val="заголовок 1"/>
    <w:basedOn w:val="style0"/>
    <w:next w:val="style234"/>
    <w:pPr>
      <w:keepNext/>
      <w:widowControl w:val="false"/>
      <w:overflowPunct w:val="false"/>
      <w:spacing w:after="0" w:before="0"/>
      <w:contextualSpacing w:val="false"/>
      <w:jc w:val="center"/>
      <w:textAlignment w:val="baseline"/>
    </w:pPr>
    <w:rPr>
      <w:b/>
      <w:sz w:val="20"/>
      <w:szCs w:val="20"/>
    </w:rPr>
  </w:style>
  <w:style w:styleId="style235" w:type="paragraph">
    <w:name w:val="Текст примечания1"/>
    <w:basedOn w:val="style0"/>
    <w:next w:val="style235"/>
    <w:pPr>
      <w:widowControl w:val="false"/>
      <w:spacing w:after="0" w:before="0" w:line="300" w:lineRule="auto"/>
      <w:ind w:firstLine="680" w:left="0" w:right="0"/>
      <w:contextualSpacing w:val="false"/>
    </w:pPr>
    <w:rPr>
      <w:sz w:val="20"/>
      <w:szCs w:val="20"/>
    </w:rPr>
  </w:style>
  <w:style w:styleId="style236" w:type="paragraph">
    <w:name w:val="заголовок 11"/>
    <w:basedOn w:val="style0"/>
    <w:next w:val="style236"/>
    <w:pPr>
      <w:keepNext/>
      <w:spacing w:after="0" w:before="0"/>
      <w:contextualSpacing w:val="false"/>
      <w:jc w:val="center"/>
    </w:pPr>
    <w:rPr>
      <w:sz w:val="20"/>
      <w:szCs w:val="20"/>
    </w:rPr>
  </w:style>
  <w:style w:styleId="style237" w:type="paragraph">
    <w:name w:val="Preformat"/>
    <w:next w:val="style237"/>
    <w:pPr>
      <w:widowControl/>
      <w:tabs/>
      <w:suppressAutoHyphens w:val="true"/>
      <w:spacing w:after="160" w:before="0" w:line="254" w:lineRule="auto"/>
      <w:contextualSpacing w:val="false"/>
    </w:pPr>
    <w:rPr>
      <w:rFonts w:ascii="Courier New" w:cs="Times New Roman" w:eastAsia="Calibri" w:hAnsi="Courier New"/>
      <w:color w:val="00000A"/>
      <w:sz w:val="20"/>
      <w:szCs w:val="20"/>
      <w:lang w:bidi="ar-SA" w:eastAsia="ar-SA" w:val="ru-RU"/>
    </w:rPr>
  </w:style>
  <w:style w:styleId="style238" w:type="paragraph">
    <w:name w:val="Знак"/>
    <w:basedOn w:val="style0"/>
    <w:next w:val="style238"/>
    <w:pPr>
      <w:spacing w:after="160" w:before="0" w:line="240" w:lineRule="exact"/>
      <w:contextualSpacing w:val="false"/>
      <w:jc w:val="left"/>
    </w:pPr>
    <w:rPr>
      <w:rFonts w:ascii="Verdana" w:hAnsi="Verdana"/>
      <w:sz w:val="20"/>
      <w:szCs w:val="20"/>
      <w:lang w:val="en-US"/>
    </w:rPr>
  </w:style>
  <w:style w:styleId="style239" w:type="paragraph">
    <w:name w:val="xl24"/>
    <w:basedOn w:val="style0"/>
    <w:next w:val="style239"/>
    <w:pPr>
      <w:spacing w:after="280" w:before="280"/>
      <w:contextualSpacing w:val="false"/>
      <w:jc w:val="left"/>
    </w:pPr>
    <w:rPr>
      <w:rFonts w:ascii="Arial" w:cs="Arial" w:hAnsi="Arial"/>
      <w:b/>
      <w:bCs/>
    </w:rPr>
  </w:style>
  <w:style w:styleId="style240" w:type="paragraph">
    <w:name w:val="xl25"/>
    <w:basedOn w:val="style0"/>
    <w:next w:val="style240"/>
    <w:pPr>
      <w:pBdr>
        <w:top w:color="000001" w:space="0" w:sz="8" w:val="single"/>
        <w:left w:color="000001" w:space="0" w:sz="8" w:val="single"/>
        <w:right w:color="000001" w:space="0" w:sz="4" w:val="single"/>
      </w:pBdr>
      <w:spacing w:after="280" w:before="280"/>
      <w:contextualSpacing w:val="false"/>
      <w:jc w:val="center"/>
      <w:textAlignment w:val="top"/>
    </w:pPr>
    <w:rPr>
      <w:rFonts w:ascii="Arial" w:cs="Arial" w:hAnsi="Arial"/>
    </w:rPr>
  </w:style>
  <w:style w:styleId="style241" w:type="paragraph">
    <w:name w:val="xl26"/>
    <w:basedOn w:val="style0"/>
    <w:next w:val="style241"/>
    <w:pPr>
      <w:pBdr>
        <w:top w:color="000001" w:space="0" w:sz="8" w:val="single"/>
        <w:left w:color="000001" w:space="0" w:sz="4" w:val="single"/>
        <w:right w:color="000001" w:space="0" w:sz="4" w:val="single"/>
      </w:pBdr>
      <w:spacing w:after="280" w:before="280"/>
      <w:contextualSpacing w:val="false"/>
      <w:jc w:val="center"/>
      <w:textAlignment w:val="top"/>
    </w:pPr>
    <w:rPr>
      <w:rFonts w:ascii="Arial" w:cs="Arial" w:hAnsi="Arial"/>
    </w:rPr>
  </w:style>
  <w:style w:styleId="style242" w:type="paragraph">
    <w:name w:val="xl27"/>
    <w:basedOn w:val="style0"/>
    <w:next w:val="style242"/>
    <w:pPr>
      <w:pBdr>
        <w:top w:color="000001" w:space="0" w:sz="8" w:val="single"/>
      </w:pBdr>
      <w:spacing w:after="280" w:before="280"/>
      <w:contextualSpacing w:val="false"/>
      <w:jc w:val="center"/>
      <w:textAlignment w:val="top"/>
    </w:pPr>
    <w:rPr>
      <w:rFonts w:ascii="Arial" w:cs="Arial" w:hAnsi="Arial"/>
    </w:rPr>
  </w:style>
  <w:style w:styleId="style243" w:type="paragraph">
    <w:name w:val="xl28"/>
    <w:basedOn w:val="style0"/>
    <w:next w:val="style243"/>
    <w:pPr>
      <w:pBdr>
        <w:top w:color="000001" w:space="0" w:sz="8" w:val="single"/>
        <w:left w:color="000001" w:space="0" w:sz="4" w:val="single"/>
        <w:right w:color="000001" w:space="0" w:sz="4" w:val="single"/>
      </w:pBdr>
      <w:spacing w:after="280" w:before="280"/>
      <w:contextualSpacing w:val="false"/>
      <w:jc w:val="left"/>
      <w:textAlignment w:val="top"/>
    </w:pPr>
    <w:rPr>
      <w:rFonts w:ascii="Arial" w:cs="Arial" w:hAnsi="Arial"/>
    </w:rPr>
  </w:style>
  <w:style w:styleId="style244" w:type="paragraph">
    <w:name w:val="xl29"/>
    <w:basedOn w:val="style0"/>
    <w:next w:val="style244"/>
    <w:pPr>
      <w:pBdr>
        <w:top w:color="000001" w:space="0" w:sz="8" w:val="single"/>
        <w:left w:color="000001" w:space="0" w:sz="4" w:val="single"/>
        <w:right w:color="000001" w:space="0" w:sz="8" w:val="single"/>
      </w:pBdr>
      <w:spacing w:after="280" w:before="280"/>
      <w:contextualSpacing w:val="false"/>
      <w:jc w:val="left"/>
      <w:textAlignment w:val="top"/>
    </w:pPr>
    <w:rPr>
      <w:rFonts w:ascii="Arial" w:cs="Arial" w:hAnsi="Arial"/>
      <w:sz w:val="22"/>
      <w:szCs w:val="22"/>
    </w:rPr>
  </w:style>
  <w:style w:styleId="style245" w:type="paragraph">
    <w:name w:val="xl30"/>
    <w:basedOn w:val="style0"/>
    <w:next w:val="style245"/>
    <w:pPr>
      <w:pBdr>
        <w:left w:color="000001" w:space="0" w:sz="8" w:val="single"/>
        <w:right w:color="000001" w:space="0" w:sz="4" w:val="single"/>
      </w:pBdr>
      <w:spacing w:after="280" w:before="280"/>
      <w:contextualSpacing w:val="false"/>
      <w:jc w:val="center"/>
      <w:textAlignment w:val="top"/>
    </w:pPr>
    <w:rPr>
      <w:rFonts w:ascii="Arial" w:cs="Arial" w:hAnsi="Arial"/>
    </w:rPr>
  </w:style>
  <w:style w:styleId="style246" w:type="paragraph">
    <w:name w:val="xl31"/>
    <w:basedOn w:val="style0"/>
    <w:next w:val="style246"/>
    <w:pPr>
      <w:pBdr>
        <w:left w:color="000001" w:space="0" w:sz="4" w:val="single"/>
        <w:right w:color="000001" w:space="0" w:sz="4" w:val="single"/>
      </w:pBdr>
      <w:spacing w:after="280" w:before="280"/>
      <w:contextualSpacing w:val="false"/>
      <w:jc w:val="center"/>
      <w:textAlignment w:val="top"/>
    </w:pPr>
    <w:rPr>
      <w:rFonts w:ascii="Arial" w:cs="Arial" w:hAnsi="Arial"/>
    </w:rPr>
  </w:style>
  <w:style w:styleId="style247" w:type="paragraph">
    <w:name w:val="xl32"/>
    <w:basedOn w:val="style0"/>
    <w:next w:val="style247"/>
    <w:pPr>
      <w:spacing w:after="280" w:before="280"/>
      <w:contextualSpacing w:val="false"/>
      <w:jc w:val="center"/>
      <w:textAlignment w:val="top"/>
    </w:pPr>
    <w:rPr>
      <w:rFonts w:ascii="Arial" w:cs="Arial" w:hAnsi="Arial"/>
    </w:rPr>
  </w:style>
  <w:style w:styleId="style248" w:type="paragraph">
    <w:name w:val="xl33"/>
    <w:basedOn w:val="style0"/>
    <w:next w:val="style248"/>
    <w:pPr>
      <w:pBdr>
        <w:left w:color="000001" w:space="0" w:sz="4" w:val="single"/>
        <w:right w:color="000001" w:space="0" w:sz="8" w:val="single"/>
      </w:pBdr>
      <w:spacing w:after="280" w:before="280"/>
      <w:contextualSpacing w:val="false"/>
      <w:jc w:val="center"/>
      <w:textAlignment w:val="top"/>
    </w:pPr>
    <w:rPr>
      <w:rFonts w:ascii="Arial" w:cs="Arial" w:hAnsi="Arial"/>
    </w:rPr>
  </w:style>
  <w:style w:styleId="style249" w:type="paragraph">
    <w:name w:val="xl34"/>
    <w:basedOn w:val="style0"/>
    <w:next w:val="style249"/>
    <w:pPr>
      <w:pBdr>
        <w:left w:color="000001" w:space="0" w:sz="4" w:val="single"/>
        <w:right w:color="000001" w:space="0" w:sz="4" w:val="single"/>
      </w:pBdr>
      <w:spacing w:after="280" w:before="280"/>
      <w:contextualSpacing w:val="false"/>
      <w:jc w:val="left"/>
      <w:textAlignment w:val="top"/>
    </w:pPr>
    <w:rPr>
      <w:rFonts w:ascii="Arial" w:cs="Arial" w:hAnsi="Arial"/>
    </w:rPr>
  </w:style>
  <w:style w:styleId="style250" w:type="paragraph">
    <w:name w:val="xl35"/>
    <w:basedOn w:val="style0"/>
    <w:next w:val="style250"/>
    <w:pPr>
      <w:pBdr>
        <w:left w:color="000001" w:space="0" w:sz="4" w:val="single"/>
        <w:right w:color="000001" w:space="0" w:sz="8" w:val="single"/>
      </w:pBdr>
      <w:spacing w:after="280" w:before="280"/>
      <w:contextualSpacing w:val="false"/>
      <w:jc w:val="left"/>
      <w:textAlignment w:val="top"/>
    </w:pPr>
    <w:rPr>
      <w:rFonts w:ascii="Arial" w:cs="Arial" w:hAnsi="Arial"/>
      <w:sz w:val="22"/>
      <w:szCs w:val="22"/>
    </w:rPr>
  </w:style>
  <w:style w:styleId="style251" w:type="paragraph">
    <w:name w:val="xl36"/>
    <w:basedOn w:val="style0"/>
    <w:next w:val="style251"/>
    <w:pPr>
      <w:pBdr>
        <w:top w:color="000001" w:space="0" w:sz="8" w:val="single"/>
        <w:left w:color="000001" w:space="0" w:sz="8" w:val="single"/>
        <w:bottom w:color="000001" w:space="0" w:sz="8" w:val="single"/>
        <w:right w:color="000001" w:space="0" w:sz="4" w:val="single"/>
      </w:pBdr>
      <w:spacing w:after="280" w:before="280"/>
      <w:contextualSpacing w:val="false"/>
      <w:jc w:val="center"/>
      <w:textAlignment w:val="top"/>
    </w:pPr>
    <w:rPr>
      <w:rFonts w:ascii="Arial" w:cs="Arial" w:hAnsi="Arial"/>
    </w:rPr>
  </w:style>
  <w:style w:styleId="style252" w:type="paragraph">
    <w:name w:val="xl37"/>
    <w:basedOn w:val="style0"/>
    <w:next w:val="style252"/>
    <w:pPr>
      <w:pBdr>
        <w:top w:color="000001" w:space="0" w:sz="8" w:val="single"/>
        <w:left w:color="000001" w:space="0" w:sz="4" w:val="single"/>
        <w:bottom w:color="000001" w:space="0" w:sz="8" w:val="single"/>
        <w:right w:color="000001" w:space="0" w:sz="4" w:val="single"/>
      </w:pBdr>
      <w:spacing w:after="280" w:before="280"/>
      <w:contextualSpacing w:val="false"/>
      <w:jc w:val="center"/>
      <w:textAlignment w:val="top"/>
    </w:pPr>
    <w:rPr>
      <w:rFonts w:ascii="Arial" w:cs="Arial" w:hAnsi="Arial"/>
    </w:rPr>
  </w:style>
  <w:style w:styleId="style253" w:type="paragraph">
    <w:name w:val="xl38"/>
    <w:basedOn w:val="style0"/>
    <w:next w:val="style253"/>
    <w:pPr>
      <w:pBdr>
        <w:top w:color="000001" w:space="0" w:sz="8" w:val="single"/>
        <w:left w:color="000001" w:space="0" w:sz="4" w:val="single"/>
        <w:bottom w:color="000001" w:space="0" w:sz="8" w:val="single"/>
        <w:right w:color="000001" w:space="0" w:sz="8" w:val="single"/>
      </w:pBdr>
      <w:spacing w:after="280" w:before="280"/>
      <w:contextualSpacing w:val="false"/>
      <w:jc w:val="center"/>
      <w:textAlignment w:val="top"/>
    </w:pPr>
    <w:rPr>
      <w:rFonts w:ascii="Arial" w:cs="Arial" w:hAnsi="Arial"/>
      <w:sz w:val="22"/>
      <w:szCs w:val="22"/>
    </w:rPr>
  </w:style>
  <w:style w:styleId="style254" w:type="paragraph">
    <w:name w:val="xl39"/>
    <w:basedOn w:val="style0"/>
    <w:next w:val="style254"/>
    <w:pPr>
      <w:pBdr>
        <w:left w:color="000001" w:space="0" w:sz="4" w:val="single"/>
        <w:bottom w:color="000001" w:space="0" w:sz="4" w:val="single"/>
      </w:pBdr>
      <w:spacing w:after="280" w:before="280"/>
      <w:contextualSpacing w:val="false"/>
      <w:jc w:val="center"/>
    </w:pPr>
    <w:rPr>
      <w:rFonts w:ascii="Arial" w:cs="Arial" w:hAnsi="Arial"/>
      <w:b/>
      <w:bCs/>
      <w:sz w:val="18"/>
      <w:szCs w:val="18"/>
    </w:rPr>
  </w:style>
  <w:style w:styleId="style255" w:type="paragraph">
    <w:name w:val="xl40"/>
    <w:basedOn w:val="style0"/>
    <w:next w:val="style255"/>
    <w:pPr>
      <w:pBdr>
        <w:left w:color="000001" w:space="0" w:sz="4" w:val="single"/>
        <w:bottom w:color="000001" w:space="0" w:sz="4" w:val="single"/>
        <w:right w:color="000001" w:space="0" w:sz="4" w:val="single"/>
      </w:pBdr>
      <w:spacing w:after="280" w:before="280"/>
      <w:contextualSpacing w:val="false"/>
      <w:jc w:val="center"/>
    </w:pPr>
    <w:rPr>
      <w:rFonts w:ascii="Arial" w:cs="Arial" w:hAnsi="Arial"/>
      <w:b/>
      <w:bCs/>
      <w:sz w:val="18"/>
      <w:szCs w:val="18"/>
    </w:rPr>
  </w:style>
  <w:style w:styleId="style256" w:type="paragraph">
    <w:name w:val="xl41"/>
    <w:basedOn w:val="style0"/>
    <w:next w:val="style256"/>
    <w:pPr>
      <w:pBdr>
        <w:left w:color="000001" w:space="0" w:sz="4" w:val="single"/>
        <w:bottom w:color="000001" w:space="0" w:sz="4" w:val="single"/>
        <w:right w:color="000001" w:space="0" w:sz="4" w:val="single"/>
      </w:pBdr>
      <w:spacing w:after="280" w:before="280"/>
      <w:contextualSpacing w:val="false"/>
      <w:jc w:val="left"/>
    </w:pPr>
    <w:rPr>
      <w:rFonts w:ascii="Arial" w:cs="Arial" w:hAnsi="Arial"/>
      <w:b/>
      <w:bCs/>
    </w:rPr>
  </w:style>
  <w:style w:styleId="style257" w:type="paragraph">
    <w:name w:val="xl42"/>
    <w:basedOn w:val="style0"/>
    <w:next w:val="style257"/>
    <w:pPr>
      <w:pBdr>
        <w:top w:color="000001" w:space="0" w:sz="4" w:val="single"/>
        <w:left w:color="000001" w:space="0" w:sz="4" w:val="single"/>
        <w:bottom w:color="000001" w:space="0" w:sz="4" w:val="single"/>
        <w:right w:color="000001" w:space="0" w:sz="4" w:val="single"/>
      </w:pBdr>
      <w:spacing w:after="280" w:before="280"/>
      <w:contextualSpacing w:val="false"/>
      <w:jc w:val="center"/>
    </w:pPr>
    <w:rPr>
      <w:rFonts w:ascii="Arial" w:cs="Arial" w:hAnsi="Arial"/>
      <w:b/>
      <w:bCs/>
    </w:rPr>
  </w:style>
  <w:style w:styleId="style258" w:type="paragraph">
    <w:name w:val="xl43"/>
    <w:basedOn w:val="style0"/>
    <w:next w:val="style258"/>
    <w:pPr>
      <w:pBdr>
        <w:top w:color="000001" w:space="0" w:sz="4" w:val="single"/>
        <w:left w:color="000001" w:space="0" w:sz="4" w:val="single"/>
        <w:bottom w:color="000001" w:space="0" w:sz="4" w:val="single"/>
        <w:right w:color="000001" w:space="0" w:sz="4" w:val="single"/>
      </w:pBdr>
      <w:spacing w:after="280" w:before="280"/>
      <w:contextualSpacing w:val="false"/>
      <w:jc w:val="left"/>
    </w:pPr>
    <w:rPr>
      <w:rFonts w:ascii="Arial" w:cs="Arial" w:hAnsi="Arial"/>
      <w:b/>
      <w:bCs/>
    </w:rPr>
  </w:style>
  <w:style w:styleId="style259" w:type="paragraph">
    <w:name w:val="xl44"/>
    <w:basedOn w:val="style0"/>
    <w:next w:val="style259"/>
    <w:pPr>
      <w:pBdr>
        <w:top w:color="000001" w:space="0" w:sz="4" w:val="single"/>
        <w:left w:color="000001" w:space="0" w:sz="4" w:val="single"/>
        <w:bottom w:color="000001" w:space="0" w:sz="4" w:val="single"/>
        <w:right w:color="000001" w:space="0" w:sz="4" w:val="single"/>
      </w:pBdr>
      <w:spacing w:after="280" w:before="280"/>
      <w:contextualSpacing w:val="false"/>
      <w:jc w:val="center"/>
    </w:pPr>
    <w:rPr>
      <w:rFonts w:ascii="Arial" w:cs="Arial" w:hAnsi="Arial"/>
      <w:b/>
      <w:bCs/>
      <w:sz w:val="18"/>
      <w:szCs w:val="18"/>
    </w:rPr>
  </w:style>
  <w:style w:styleId="style260" w:type="paragraph">
    <w:name w:val="xl45"/>
    <w:basedOn w:val="style0"/>
    <w:next w:val="style260"/>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style>
  <w:style w:styleId="style261" w:type="paragraph">
    <w:name w:val="xl46"/>
    <w:basedOn w:val="style0"/>
    <w:next w:val="style261"/>
    <w:pPr>
      <w:pBdr>
        <w:top w:color="000001" w:space="0" w:sz="4" w:val="single"/>
        <w:left w:color="000001" w:space="0" w:sz="4" w:val="single"/>
        <w:bottom w:color="000001" w:space="0" w:sz="4" w:val="single"/>
        <w:right w:color="000001" w:space="0" w:sz="4" w:val="single"/>
      </w:pBdr>
      <w:spacing w:after="280" w:before="280"/>
      <w:contextualSpacing w:val="false"/>
      <w:jc w:val="left"/>
      <w:textAlignment w:val="top"/>
    </w:pPr>
    <w:rPr/>
  </w:style>
  <w:style w:styleId="style262" w:type="paragraph">
    <w:name w:val="xl47"/>
    <w:basedOn w:val="style0"/>
    <w:next w:val="style262"/>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sz w:val="18"/>
      <w:szCs w:val="18"/>
    </w:rPr>
  </w:style>
  <w:style w:styleId="style263" w:type="paragraph">
    <w:name w:val="xl48"/>
    <w:basedOn w:val="style0"/>
    <w:next w:val="style263"/>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i/>
      <w:iCs/>
      <w:sz w:val="16"/>
      <w:szCs w:val="16"/>
    </w:rPr>
  </w:style>
  <w:style w:styleId="style264" w:type="paragraph">
    <w:name w:val="xl49"/>
    <w:basedOn w:val="style0"/>
    <w:next w:val="style264"/>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sz w:val="18"/>
      <w:szCs w:val="18"/>
    </w:rPr>
  </w:style>
  <w:style w:styleId="style265" w:type="paragraph">
    <w:name w:val="xl50"/>
    <w:basedOn w:val="style0"/>
    <w:next w:val="style265"/>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i/>
      <w:iCs/>
    </w:rPr>
  </w:style>
  <w:style w:styleId="style266" w:type="paragraph">
    <w:name w:val="xl51"/>
    <w:basedOn w:val="style0"/>
    <w:next w:val="style266"/>
    <w:pPr>
      <w:pBdr>
        <w:top w:color="000001" w:space="0" w:sz="4" w:val="single"/>
        <w:left w:color="000001" w:space="0" w:sz="4" w:val="single"/>
        <w:bottom w:color="000001" w:space="0" w:sz="4" w:val="single"/>
        <w:right w:color="000001" w:space="0" w:sz="4" w:val="single"/>
      </w:pBdr>
      <w:spacing w:after="280" w:before="280"/>
      <w:contextualSpacing w:val="false"/>
      <w:jc w:val="left"/>
      <w:textAlignment w:val="top"/>
    </w:pPr>
    <w:rPr>
      <w:rFonts w:ascii="Arial" w:cs="Arial" w:hAnsi="Arial"/>
      <w:b/>
      <w:bCs/>
      <w:i/>
      <w:iCs/>
    </w:rPr>
  </w:style>
  <w:style w:styleId="style267" w:type="paragraph">
    <w:name w:val="xl52"/>
    <w:basedOn w:val="style0"/>
    <w:next w:val="style267"/>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i/>
      <w:iCs/>
      <w:sz w:val="18"/>
      <w:szCs w:val="18"/>
    </w:rPr>
  </w:style>
  <w:style w:styleId="style268" w:type="paragraph">
    <w:name w:val="xl53"/>
    <w:basedOn w:val="style0"/>
    <w:next w:val="style268"/>
    <w:pPr>
      <w:pBdr>
        <w:top w:color="000001" w:space="0" w:sz="4" w:val="single"/>
        <w:left w:color="000001" w:space="0" w:sz="4" w:val="single"/>
        <w:bottom w:color="000001" w:space="0" w:sz="4" w:val="single"/>
        <w:right w:color="000001" w:space="0" w:sz="4" w:val="single"/>
      </w:pBdr>
      <w:spacing w:after="280" w:before="280"/>
      <w:contextualSpacing w:val="false"/>
      <w:jc w:val="left"/>
      <w:textAlignment w:val="top"/>
    </w:pPr>
    <w:rPr>
      <w:rFonts w:ascii="Arial" w:cs="Arial" w:hAnsi="Arial"/>
      <w:i/>
      <w:iCs/>
    </w:rPr>
  </w:style>
  <w:style w:styleId="style269" w:type="paragraph">
    <w:name w:val="xl54"/>
    <w:basedOn w:val="style0"/>
    <w:next w:val="style269"/>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sz w:val="18"/>
      <w:szCs w:val="18"/>
    </w:rPr>
  </w:style>
  <w:style w:styleId="style270" w:type="paragraph">
    <w:name w:val="xl55"/>
    <w:basedOn w:val="style0"/>
    <w:next w:val="style270"/>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sz w:val="18"/>
      <w:szCs w:val="18"/>
    </w:rPr>
  </w:style>
  <w:style w:styleId="style271" w:type="paragraph">
    <w:name w:val="xl56"/>
    <w:basedOn w:val="style0"/>
    <w:next w:val="style271"/>
    <w:pPr>
      <w:pBdr>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rPr>
  </w:style>
  <w:style w:styleId="style272" w:type="paragraph">
    <w:name w:val="xl57"/>
    <w:basedOn w:val="style0"/>
    <w:next w:val="style272"/>
    <w:pPr>
      <w:pBdr>
        <w:left w:color="000001" w:space="0" w:sz="4" w:val="single"/>
        <w:bottom w:color="000001" w:space="0" w:sz="4" w:val="single"/>
        <w:right w:color="000001" w:space="0" w:sz="4" w:val="single"/>
      </w:pBdr>
      <w:spacing w:after="280" w:before="280"/>
      <w:contextualSpacing w:val="false"/>
      <w:jc w:val="left"/>
      <w:textAlignment w:val="top"/>
    </w:pPr>
    <w:rPr>
      <w:rFonts w:ascii="Arial" w:cs="Arial" w:hAnsi="Arial"/>
      <w:b/>
      <w:bCs/>
    </w:rPr>
  </w:style>
  <w:style w:styleId="style273" w:type="paragraph">
    <w:name w:val="xl58"/>
    <w:basedOn w:val="style0"/>
    <w:next w:val="style273"/>
    <w:pPr>
      <w:pBdr>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sz w:val="18"/>
      <w:szCs w:val="18"/>
    </w:rPr>
  </w:style>
  <w:style w:styleId="style274" w:type="paragraph">
    <w:name w:val="xl59"/>
    <w:basedOn w:val="style0"/>
    <w:next w:val="style274"/>
    <w:pPr>
      <w:pBdr>
        <w:top w:color="000001" w:space="0" w:sz="4" w:val="single"/>
        <w:left w:color="000001" w:space="0" w:sz="4" w:val="single"/>
        <w:bottom w:color="000001" w:space="0" w:sz="4" w:val="single"/>
        <w:right w:color="000001" w:space="0" w:sz="4" w:val="single"/>
      </w:pBdr>
      <w:spacing w:after="280" w:before="280"/>
      <w:contextualSpacing w:val="false"/>
      <w:jc w:val="left"/>
      <w:textAlignment w:val="top"/>
    </w:pPr>
    <w:rPr>
      <w:rFonts w:ascii="Arial" w:cs="Arial" w:hAnsi="Arial"/>
      <w:b/>
      <w:bCs/>
    </w:rPr>
  </w:style>
  <w:style w:styleId="style275" w:type="paragraph">
    <w:name w:val="xl60"/>
    <w:basedOn w:val="style0"/>
    <w:next w:val="style275"/>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rPr>
  </w:style>
  <w:style w:styleId="style276" w:type="paragraph">
    <w:name w:val="xl61"/>
    <w:basedOn w:val="style0"/>
    <w:next w:val="style276"/>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sz w:val="18"/>
      <w:szCs w:val="18"/>
    </w:rPr>
  </w:style>
  <w:style w:styleId="style277" w:type="paragraph">
    <w:name w:val="xl62"/>
    <w:basedOn w:val="style0"/>
    <w:next w:val="style277"/>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rPr>
  </w:style>
  <w:style w:styleId="style278" w:type="paragraph">
    <w:name w:val="xl63"/>
    <w:basedOn w:val="style0"/>
    <w:next w:val="style278"/>
    <w:pPr>
      <w:pBdr>
        <w:top w:color="000001" w:space="0" w:sz="4" w:val="single"/>
        <w:left w:color="000001" w:space="0" w:sz="4" w:val="single"/>
        <w:bottom w:color="000001" w:space="0" w:sz="4" w:val="single"/>
        <w:right w:color="000001" w:space="0" w:sz="4" w:val="single"/>
      </w:pBdr>
      <w:spacing w:after="280" w:before="280"/>
      <w:contextualSpacing w:val="false"/>
      <w:jc w:val="left"/>
      <w:textAlignment w:val="top"/>
    </w:pPr>
    <w:rPr>
      <w:rFonts w:ascii="Arial" w:cs="Arial" w:hAnsi="Arial"/>
      <w:b/>
      <w:bCs/>
    </w:rPr>
  </w:style>
  <w:style w:styleId="style279" w:type="paragraph">
    <w:name w:val="xl64"/>
    <w:basedOn w:val="style0"/>
    <w:next w:val="style279"/>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sz w:val="18"/>
      <w:szCs w:val="18"/>
    </w:rPr>
  </w:style>
  <w:style w:styleId="style280" w:type="paragraph">
    <w:name w:val="xl65"/>
    <w:basedOn w:val="style0"/>
    <w:next w:val="style280"/>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i/>
      <w:iCs/>
    </w:rPr>
  </w:style>
  <w:style w:styleId="style281" w:type="paragraph">
    <w:name w:val="xl66"/>
    <w:basedOn w:val="style0"/>
    <w:next w:val="style281"/>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i/>
      <w:iCs/>
      <w:sz w:val="18"/>
      <w:szCs w:val="18"/>
    </w:rPr>
  </w:style>
  <w:style w:styleId="style282" w:type="paragraph">
    <w:name w:val="xl67"/>
    <w:basedOn w:val="style0"/>
    <w:next w:val="style282"/>
    <w:pPr>
      <w:pBdr>
        <w:left w:color="000001" w:space="0" w:sz="4" w:val="single"/>
        <w:bottom w:color="000001" w:space="0" w:sz="4" w:val="single"/>
        <w:right w:color="000001" w:space="0" w:sz="4" w:val="single"/>
      </w:pBdr>
      <w:spacing w:after="280" w:before="280"/>
      <w:contextualSpacing w:val="false"/>
      <w:jc w:val="center"/>
      <w:textAlignment w:val="top"/>
    </w:pPr>
    <w:rPr/>
  </w:style>
  <w:style w:styleId="style283" w:type="paragraph">
    <w:name w:val="xl68"/>
    <w:basedOn w:val="style0"/>
    <w:next w:val="style283"/>
    <w:pPr>
      <w:pBdr>
        <w:left w:color="000001" w:space="0" w:sz="4" w:val="single"/>
        <w:bottom w:color="000001" w:space="0" w:sz="4" w:val="single"/>
        <w:right w:color="000001" w:space="0" w:sz="4" w:val="single"/>
      </w:pBdr>
      <w:spacing w:after="280" w:before="280"/>
      <w:contextualSpacing w:val="false"/>
      <w:jc w:val="left"/>
      <w:textAlignment w:val="top"/>
    </w:pPr>
    <w:rPr>
      <w:rFonts w:ascii="Arial" w:cs="Arial" w:hAnsi="Arial"/>
      <w:b/>
      <w:bCs/>
    </w:rPr>
  </w:style>
  <w:style w:styleId="style284" w:type="paragraph">
    <w:name w:val="xl69"/>
    <w:basedOn w:val="style0"/>
    <w:next w:val="style284"/>
    <w:pPr>
      <w:pBdr>
        <w:left w:color="000001" w:space="0" w:sz="4" w:val="single"/>
        <w:bottom w:color="000001" w:space="0" w:sz="4" w:val="single"/>
        <w:right w:color="000001" w:space="0" w:sz="4" w:val="single"/>
      </w:pBdr>
      <w:spacing w:after="280" w:before="280"/>
      <w:contextualSpacing w:val="false"/>
      <w:jc w:val="center"/>
      <w:textAlignment w:val="top"/>
    </w:pPr>
    <w:rPr>
      <w:sz w:val="18"/>
      <w:szCs w:val="18"/>
    </w:rPr>
  </w:style>
  <w:style w:styleId="style285" w:type="paragraph">
    <w:name w:val="xl70"/>
    <w:basedOn w:val="style0"/>
    <w:next w:val="style285"/>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i/>
      <w:iCs/>
    </w:rPr>
  </w:style>
  <w:style w:styleId="style286" w:type="paragraph">
    <w:name w:val="xl71"/>
    <w:basedOn w:val="style0"/>
    <w:next w:val="style286"/>
    <w:pPr>
      <w:pBdr>
        <w:top w:color="000001" w:space="0" w:sz="4" w:val="single"/>
        <w:left w:color="000001" w:space="0" w:sz="4" w:val="single"/>
        <w:bottom w:color="000001" w:space="0" w:sz="4" w:val="single"/>
        <w:right w:color="000001" w:space="0" w:sz="4" w:val="single"/>
      </w:pBdr>
      <w:spacing w:after="280" w:before="280"/>
      <w:contextualSpacing w:val="false"/>
      <w:jc w:val="left"/>
      <w:textAlignment w:val="top"/>
    </w:pPr>
    <w:rPr>
      <w:rFonts w:ascii="Arial" w:cs="Arial" w:hAnsi="Arial"/>
      <w:b/>
      <w:bCs/>
      <w:i/>
      <w:iCs/>
    </w:rPr>
  </w:style>
  <w:style w:styleId="style287" w:type="paragraph">
    <w:name w:val="xl72"/>
    <w:basedOn w:val="style0"/>
    <w:next w:val="style287"/>
    <w:pPr>
      <w:pBdr>
        <w:top w:color="000001" w:space="0" w:sz="4" w:val="single"/>
        <w:left w:color="000001" w:space="0" w:sz="4" w:val="single"/>
        <w:bottom w:color="000001" w:space="0" w:sz="4" w:val="single"/>
        <w:right w:color="000001" w:space="0" w:sz="4" w:val="single"/>
      </w:pBdr>
      <w:spacing w:after="280" w:before="280"/>
      <w:contextualSpacing w:val="false"/>
      <w:jc w:val="center"/>
      <w:textAlignment w:val="top"/>
    </w:pPr>
    <w:rPr>
      <w:rFonts w:ascii="Arial" w:cs="Arial" w:hAnsi="Arial"/>
      <w:b/>
      <w:bCs/>
      <w:i/>
      <w:iCs/>
      <w:sz w:val="18"/>
      <w:szCs w:val="18"/>
    </w:rPr>
  </w:style>
  <w:style w:styleId="style288" w:type="paragraph">
    <w:name w:val="xl73"/>
    <w:basedOn w:val="style0"/>
    <w:next w:val="style288"/>
    <w:pPr>
      <w:pBdr>
        <w:left w:color="000001" w:space="0" w:sz="4" w:val="single"/>
        <w:bottom w:color="000001" w:space="0" w:sz="4" w:val="single"/>
        <w:right w:color="000001" w:space="0" w:sz="4" w:val="single"/>
      </w:pBdr>
      <w:spacing w:after="280" w:before="280"/>
      <w:contextualSpacing w:val="false"/>
      <w:jc w:val="center"/>
      <w:textAlignment w:val="top"/>
    </w:pPr>
    <w:rPr/>
  </w:style>
  <w:style w:styleId="style289" w:type="paragraph">
    <w:name w:val="xl74"/>
    <w:basedOn w:val="style0"/>
    <w:next w:val="style289"/>
    <w:pPr>
      <w:pBdr>
        <w:left w:color="000001" w:space="0" w:sz="4" w:val="single"/>
        <w:bottom w:color="000001" w:space="0" w:sz="4" w:val="single"/>
        <w:right w:color="000001" w:space="0" w:sz="4" w:val="single"/>
      </w:pBdr>
      <w:spacing w:after="280" w:before="280"/>
      <w:contextualSpacing w:val="false"/>
      <w:jc w:val="center"/>
      <w:textAlignment w:val="top"/>
    </w:pPr>
    <w:rPr>
      <w:sz w:val="18"/>
      <w:szCs w:val="18"/>
    </w:rPr>
  </w:style>
  <w:style w:styleId="style290" w:type="paragraph">
    <w:name w:val="ConsTitle"/>
    <w:next w:val="style290"/>
    <w:pPr>
      <w:widowControl w:val="false"/>
      <w:tabs/>
      <w:suppressAutoHyphens w:val="true"/>
      <w:spacing w:after="160" w:before="0" w:line="254" w:lineRule="auto"/>
      <w:ind w:hanging="0" w:left="0" w:right="19772"/>
      <w:contextualSpacing w:val="false"/>
    </w:pPr>
    <w:rPr>
      <w:rFonts w:ascii="Arial" w:cs="Arial" w:eastAsia="Calibri" w:hAnsi="Arial"/>
      <w:b/>
      <w:bCs/>
      <w:color w:val="00000A"/>
      <w:sz w:val="20"/>
      <w:szCs w:val="20"/>
      <w:lang w:bidi="ar-SA" w:eastAsia="ar-SA" w:val="ru-RU"/>
    </w:rPr>
  </w:style>
  <w:style w:styleId="style291" w:type="paragraph">
    <w:name w:val="Таблицы (моноширинный)"/>
    <w:basedOn w:val="style0"/>
    <w:next w:val="style291"/>
    <w:pPr>
      <w:widowControl w:val="false"/>
      <w:spacing w:after="0" w:before="0"/>
      <w:contextualSpacing w:val="false"/>
    </w:pPr>
    <w:rPr>
      <w:rFonts w:ascii="Courier New" w:cs="Courier New" w:hAnsi="Courier New"/>
      <w:sz w:val="20"/>
      <w:szCs w:val="20"/>
    </w:rPr>
  </w:style>
  <w:style w:styleId="style292" w:type="paragraph">
    <w:name w:val="Знак1"/>
    <w:basedOn w:val="style0"/>
    <w:next w:val="style292"/>
    <w:pPr>
      <w:spacing w:after="160" w:before="0" w:line="240" w:lineRule="exact"/>
      <w:contextualSpacing w:val="false"/>
      <w:jc w:val="left"/>
    </w:pPr>
    <w:rPr>
      <w:rFonts w:ascii="Verdana" w:hAnsi="Verdana"/>
      <w:sz w:val="20"/>
      <w:szCs w:val="20"/>
      <w:lang w:val="en-US"/>
    </w:rPr>
  </w:style>
  <w:style w:styleId="style293" w:type="paragraph">
    <w:name w:val="ConsPlusNormal"/>
    <w:next w:val="style293"/>
    <w:pPr>
      <w:widowControl w:val="false"/>
      <w:tabs/>
      <w:suppressAutoHyphens w:val="true"/>
      <w:spacing w:after="160" w:before="0" w:line="254" w:lineRule="auto"/>
      <w:ind w:firstLine="720" w:left="0" w:right="0"/>
      <w:contextualSpacing w:val="false"/>
    </w:pPr>
    <w:rPr>
      <w:rFonts w:ascii="Arial" w:cs="Arial" w:eastAsia="Calibri" w:hAnsi="Arial"/>
      <w:color w:val="00000A"/>
      <w:sz w:val="20"/>
      <w:szCs w:val="20"/>
      <w:lang w:bidi="ar-SA" w:eastAsia="ar-SA" w:val="ru-RU"/>
    </w:rPr>
  </w:style>
  <w:style w:styleId="style294" w:type="paragraph">
    <w:name w:val="ConsPlusNonformat"/>
    <w:next w:val="style294"/>
    <w:pPr>
      <w:widowControl w:val="false"/>
      <w:tabs/>
      <w:suppressAutoHyphens w:val="true"/>
      <w:spacing w:after="160" w:before="0" w:line="254" w:lineRule="auto"/>
      <w:contextualSpacing w:val="false"/>
    </w:pPr>
    <w:rPr>
      <w:rFonts w:ascii="Courier New" w:cs="Courier New" w:eastAsia="Calibri" w:hAnsi="Courier New"/>
      <w:color w:val="00000A"/>
      <w:sz w:val="20"/>
      <w:szCs w:val="20"/>
      <w:lang w:bidi="ar-SA" w:eastAsia="ar-SA" w:val="ru-RU"/>
    </w:rPr>
  </w:style>
  <w:style w:styleId="style295" w:type="paragraph">
    <w:name w:val="Содержимое таблицы"/>
    <w:basedOn w:val="style0"/>
    <w:next w:val="style295"/>
    <w:pPr>
      <w:suppressLineNumbers/>
    </w:pPr>
    <w:rPr/>
  </w:style>
  <w:style w:styleId="style296" w:type="paragraph">
    <w:name w:val="Заголовок таблицы"/>
    <w:basedOn w:val="style295"/>
    <w:next w:val="style296"/>
    <w:pPr>
      <w:suppressLineNumbers/>
      <w:jc w:val="center"/>
    </w:pPr>
    <w:rPr>
      <w:b/>
      <w:bCs/>
    </w:rPr>
  </w:style>
  <w:style w:styleId="style297" w:type="paragraph">
    <w:name w:val="Содержимое врезки"/>
    <w:basedOn w:val="style147"/>
    <w:next w:val="style297"/>
    <w:pPr/>
    <w:rPr/>
  </w:style>
  <w:style w:styleId="style298" w:type="paragraph">
    <w:name w:val="List Paragraph"/>
    <w:basedOn w:val="style0"/>
    <w:next w:val="style298"/>
    <w:pPr>
      <w:spacing w:line="360" w:lineRule="auto"/>
      <w:ind w:hanging="0" w:left="720" w:right="0"/>
    </w:pPr>
    <w:rPr>
      <w:rFonts w:eastAsia="Calibri"/>
      <w:sz w:val="28"/>
      <w:szCs w:val="22"/>
    </w:rPr>
  </w:style>
  <w:style w:styleId="style299" w:type="paragraph">
    <w:name w:val="Основной текст 31"/>
    <w:basedOn w:val="style0"/>
    <w:next w:val="style299"/>
    <w:pPr>
      <w:widowControl w:val="false"/>
      <w:overflowPunct w:val="false"/>
      <w:textAlignment w:val="baseline"/>
    </w:pPr>
    <w:rPr>
      <w:rFonts w:ascii="Arial" w:hAnsi="Arial"/>
      <w:b/>
      <w:i/>
      <w:sz w:val="20"/>
      <w:szCs w:val="20"/>
    </w:rPr>
  </w:style>
  <w:style w:styleId="style300" w:type="paragraph">
    <w:name w:val="Style19"/>
    <w:basedOn w:val="style0"/>
    <w:next w:val="style300"/>
    <w:pPr>
      <w:widowControl w:val="false"/>
      <w:spacing w:after="60" w:before="240" w:line="281" w:lineRule="exact"/>
      <w:ind w:firstLine="768" w:left="0" w:right="0"/>
      <w:contextualSpacing w:val="false"/>
    </w:pPr>
    <w:rPr/>
  </w:style>
  <w:style w:styleId="style301" w:type="paragraph">
    <w:name w:val="Style12"/>
    <w:basedOn w:val="style0"/>
    <w:next w:val="style301"/>
    <w:pPr>
      <w:widowControl w:val="false"/>
      <w:spacing w:after="60" w:before="240" w:line="360" w:lineRule="auto"/>
      <w:contextualSpacing w:val="false"/>
    </w:pPr>
    <w:rPr/>
  </w:style>
  <w:style w:styleId="style302" w:type="paragraph">
    <w:name w:val="Style14"/>
    <w:basedOn w:val="style0"/>
    <w:next w:val="style302"/>
    <w:pPr>
      <w:widowControl w:val="false"/>
      <w:spacing w:after="60" w:before="240" w:line="278" w:lineRule="exact"/>
      <w:ind w:firstLine="706" w:left="0" w:right="0"/>
      <w:contextualSpacing w:val="false"/>
    </w:pPr>
    <w:rPr/>
  </w:style>
  <w:style w:styleId="style303" w:type="paragraph">
    <w:name w:val="Основной текст с отступом 21"/>
    <w:basedOn w:val="style0"/>
    <w:next w:val="style303"/>
    <w:pPr>
      <w:widowControl w:val="false"/>
      <w:overflowPunct w:val="false"/>
      <w:ind w:firstLine="708" w:left="0" w:right="0"/>
      <w:textAlignment w:val="baseline"/>
    </w:pPr>
    <w:rPr>
      <w:rFonts w:ascii="Peterburg" w:hAnsi="Peterburg"/>
      <w:sz w:val="20"/>
      <w:szCs w:val="20"/>
    </w:rPr>
  </w:style>
  <w:style w:styleId="style304" w:type="paragraph">
    <w:name w:val="Style8"/>
    <w:basedOn w:val="style0"/>
    <w:next w:val="style304"/>
    <w:pPr>
      <w:widowControl w:val="false"/>
      <w:spacing w:after="60" w:before="240" w:line="276" w:lineRule="exact"/>
      <w:ind w:firstLine="1963" w:left="0" w:right="0"/>
      <w:contextualSpacing w:val="false"/>
    </w:pPr>
    <w:rPr/>
  </w:style>
  <w:style w:styleId="style305" w:type="paragraph">
    <w:name w:val="Style7"/>
    <w:basedOn w:val="style0"/>
    <w:next w:val="style305"/>
    <w:pPr>
      <w:widowControl w:val="false"/>
      <w:spacing w:after="60" w:before="240" w:line="360" w:lineRule="auto"/>
      <w:contextualSpacing w:val="false"/>
    </w:pPr>
    <w:rPr/>
  </w:style>
  <w:style w:styleId="style306" w:type="paragraph">
    <w:name w:val="Style10"/>
    <w:basedOn w:val="style0"/>
    <w:next w:val="style306"/>
    <w:pPr>
      <w:widowControl w:val="false"/>
      <w:spacing w:after="60" w:before="240" w:line="360" w:lineRule="auto"/>
      <w:contextualSpacing w:val="false"/>
    </w:pPr>
    <w:rPr/>
  </w:style>
  <w:style w:styleId="style307" w:type="paragraph">
    <w:name w:val="Style5"/>
    <w:basedOn w:val="style0"/>
    <w:next w:val="style307"/>
    <w:pPr>
      <w:widowControl w:val="false"/>
      <w:spacing w:after="60" w:before="240" w:line="288" w:lineRule="exact"/>
      <w:ind w:firstLine="677" w:left="0" w:right="0"/>
      <w:contextualSpacing w:val="false"/>
    </w:pPr>
    <w:rPr/>
  </w:style>
  <w:style w:styleId="style308" w:type="paragraph">
    <w:name w:val="text-1"/>
    <w:basedOn w:val="style0"/>
    <w:next w:val="style308"/>
    <w:pPr>
      <w:spacing w:after="280" w:before="280"/>
      <w:contextualSpacing w:val="false"/>
    </w:pPr>
    <w:rPr/>
  </w:style>
  <w:style w:styleId="style309" w:type="paragraph">
    <w:name w:val="Char Знак Знак"/>
    <w:basedOn w:val="style0"/>
    <w:next w:val="style309"/>
    <w:pPr>
      <w:widowControl w:val="false"/>
      <w:spacing w:after="160" w:before="0" w:line="240" w:lineRule="exact"/>
      <w:contextualSpacing w:val="false"/>
      <w:jc w:val="right"/>
    </w:pPr>
    <w:rPr>
      <w:rFonts w:ascii="Arial" w:cs="Arial" w:hAnsi="Arial"/>
      <w:sz w:val="20"/>
      <w:szCs w:val="20"/>
      <w:lang w:val="en-GB"/>
    </w:rPr>
  </w:style>
  <w:style w:styleId="style310" w:type="paragraph">
    <w:name w:val="Маркированный список2"/>
    <w:basedOn w:val="style0"/>
    <w:next w:val="style310"/>
    <w:pPr/>
    <w:rPr/>
  </w:style>
  <w:style w:styleId="style311" w:type="paragraph">
    <w:name w:val="Основной текст 33"/>
    <w:basedOn w:val="style0"/>
    <w:next w:val="style311"/>
    <w:pPr>
      <w:jc w:val="right"/>
    </w:pPr>
    <w:rPr>
      <w:b/>
      <w:bCs/>
      <w:i/>
      <w:iCs/>
      <w:sz w:val="20"/>
    </w:rPr>
  </w:style>
  <w:style w:styleId="style312" w:type="paragraph">
    <w:name w:val="Дата2"/>
    <w:basedOn w:val="style0"/>
    <w:next w:val="style312"/>
    <w:pPr/>
    <w:rPr>
      <w:sz w:val="20"/>
      <w:szCs w:val="20"/>
    </w:rPr>
  </w:style>
  <w:style w:styleId="style313" w:type="paragraph">
    <w:name w:val="Абзац списка1"/>
    <w:basedOn w:val="style0"/>
    <w:next w:val="style313"/>
    <w:pPr>
      <w:ind w:hanging="0" w:left="720" w:right="0"/>
    </w:pPr>
    <w:rPr/>
  </w:style>
  <w:style w:styleId="style314" w:type="paragraph">
    <w:name w:val="Обычный + Первая строка:  1 см"/>
    <w:basedOn w:val="style192"/>
    <w:next w:val="style314"/>
    <w:pPr>
      <w:spacing w:after="0" w:before="280"/>
      <w:contextualSpacing w:val="false"/>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rvis3.ru/" TargetMode="External"/><Relationship Id="rId3" Type="http://schemas.openxmlformats.org/officeDocument/2006/relationships/hyperlink" Target="http://www.servis3.ru/" TargetMode="External"/><Relationship Id="rId4" Type="http://schemas.openxmlformats.org/officeDocument/2006/relationships/hyperlink" Target="http://www.servis3.ru/" TargetMode="External"/><Relationship Id="rId5" Type="http://schemas.openxmlformats.org/officeDocument/2006/relationships/hyperlink" Target="http://www.servis3.ru/" TargetMode="External"/><Relationship Id="rId6" Type="http://schemas.openxmlformats.org/officeDocument/2006/relationships/hyperlink" Target="http://www.servis3.ru/" TargetMode="External"/><Relationship Id="rId7" Type="http://schemas.openxmlformats.org/officeDocument/2006/relationships/hyperlink" Target="mailto:tsadovova@servis3.ru" TargetMode="External"/><Relationship Id="rId8" Type="http://schemas.openxmlformats.org/officeDocument/2006/relationships/hyperlink" Target="http://www.servis3.ru/" TargetMode="External"/><Relationship Id="rId9" Type="http://schemas.openxmlformats.org/officeDocument/2006/relationships/hyperlink" Target="garantf1://12017360.1000" TargetMode="External"/><Relationship Id="rId10" Type="http://schemas.openxmlformats.org/officeDocument/2006/relationships/hyperlink" Target="garantf1://12017360.2000" TargetMode="External"/><Relationship Id="rId11" Type="http://schemas.openxmlformats.org/officeDocument/2006/relationships/hyperlink" Target="garantf1://12017360.1000" TargetMode="External"/><Relationship Id="rId12" Type="http://schemas.openxmlformats.org/officeDocument/2006/relationships/hyperlink" Target="garantf1://12017360.2000" TargetMode="External"/><Relationship Id="rId13" Type="http://schemas.openxmlformats.org/officeDocument/2006/relationships/hyperlink" Target="garantf1://12017360.1000" TargetMode="External"/><Relationship Id="rId14" Type="http://schemas.openxmlformats.org/officeDocument/2006/relationships/hyperlink" Target="garantf1://12037030.0" TargetMode="External"/><Relationship Id="rId15" Type="http://schemas.openxmlformats.org/officeDocument/2006/relationships/hyperlink" Target="garantf1://3822376.0" TargetMode="External"/><Relationship Id="rId16" Type="http://schemas.openxmlformats.org/officeDocument/2006/relationships/hyperlink" Target="garantf1://12017360.1000" TargetMode="External"/><Relationship Id="rId17" Type="http://schemas.openxmlformats.org/officeDocument/2006/relationships/hyperlink" Target="garantf1://12017360.2000" TargetMode="External"/><Relationship Id="rId18" Type="http://schemas.openxmlformats.org/officeDocument/2006/relationships/hyperlink" Target="garantf1://10064072.742" TargetMode="Externa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1357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2011-06-22T13:10:00.00Z</dcterms:created>
  <dc:creator>Пользователь</dc:creator>
  <cp:lastModifiedBy>Садовова Татьяна Николаевна</cp:lastModifiedBy>
  <cp:lastPrinted>2013-04-17T10:09:00.00Z</cp:lastPrinted>
  <dcterms:modified xsi:type="dcterms:W3CDTF">2017-06-07T04:21:00.00Z</dcterms:modified>
  <cp:revision>51</cp:revision>
</cp:coreProperties>
</file>