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86" w:rsidRDefault="00BC5086" w:rsidP="00656C1A">
      <w:pPr>
        <w:spacing w:line="120" w:lineRule="atLeast"/>
        <w:jc w:val="center"/>
        <w:rPr>
          <w:sz w:val="24"/>
          <w:szCs w:val="24"/>
        </w:rPr>
      </w:pPr>
    </w:p>
    <w:p w:rsidR="00BC5086" w:rsidRDefault="00BC5086" w:rsidP="00656C1A">
      <w:pPr>
        <w:spacing w:line="120" w:lineRule="atLeast"/>
        <w:jc w:val="center"/>
        <w:rPr>
          <w:sz w:val="24"/>
          <w:szCs w:val="24"/>
        </w:rPr>
      </w:pPr>
    </w:p>
    <w:p w:rsidR="00BC5086" w:rsidRPr="00852378" w:rsidRDefault="00BC5086" w:rsidP="00656C1A">
      <w:pPr>
        <w:spacing w:line="120" w:lineRule="atLeast"/>
        <w:jc w:val="center"/>
        <w:rPr>
          <w:sz w:val="10"/>
          <w:szCs w:val="10"/>
        </w:rPr>
      </w:pPr>
    </w:p>
    <w:p w:rsidR="00BC5086" w:rsidRDefault="00BC5086" w:rsidP="00656C1A">
      <w:pPr>
        <w:spacing w:line="120" w:lineRule="atLeast"/>
        <w:jc w:val="center"/>
        <w:rPr>
          <w:sz w:val="10"/>
          <w:szCs w:val="24"/>
        </w:rPr>
      </w:pPr>
    </w:p>
    <w:p w:rsidR="00BC5086" w:rsidRPr="005541F0" w:rsidRDefault="00BC5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5086" w:rsidRDefault="00BC5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C5086" w:rsidRPr="005541F0" w:rsidRDefault="00BC508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C5086" w:rsidRPr="005649E4" w:rsidRDefault="00BC5086" w:rsidP="00656C1A">
      <w:pPr>
        <w:spacing w:line="120" w:lineRule="atLeast"/>
        <w:jc w:val="center"/>
        <w:rPr>
          <w:sz w:val="18"/>
          <w:szCs w:val="24"/>
        </w:rPr>
      </w:pPr>
    </w:p>
    <w:p w:rsidR="00BC5086" w:rsidRPr="00656C1A" w:rsidRDefault="00BC50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5086" w:rsidRPr="005541F0" w:rsidRDefault="00BC5086" w:rsidP="00656C1A">
      <w:pPr>
        <w:spacing w:line="120" w:lineRule="atLeast"/>
        <w:jc w:val="center"/>
        <w:rPr>
          <w:sz w:val="18"/>
          <w:szCs w:val="24"/>
        </w:rPr>
      </w:pPr>
    </w:p>
    <w:p w:rsidR="00BC5086" w:rsidRPr="005541F0" w:rsidRDefault="00BC5086" w:rsidP="00656C1A">
      <w:pPr>
        <w:spacing w:line="120" w:lineRule="atLeast"/>
        <w:jc w:val="center"/>
        <w:rPr>
          <w:sz w:val="20"/>
          <w:szCs w:val="24"/>
        </w:rPr>
      </w:pPr>
    </w:p>
    <w:p w:rsidR="00BC5086" w:rsidRPr="00656C1A" w:rsidRDefault="00BC50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5086" w:rsidRDefault="00BC5086" w:rsidP="00656C1A">
      <w:pPr>
        <w:spacing w:line="120" w:lineRule="atLeast"/>
        <w:jc w:val="center"/>
        <w:rPr>
          <w:sz w:val="30"/>
          <w:szCs w:val="24"/>
        </w:rPr>
      </w:pPr>
    </w:p>
    <w:p w:rsidR="00BC5086" w:rsidRPr="00656C1A" w:rsidRDefault="00BC50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50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5086" w:rsidRPr="00F8214F" w:rsidRDefault="00BC5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5086" w:rsidRPr="00F8214F" w:rsidRDefault="009800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5086" w:rsidRPr="00F8214F" w:rsidRDefault="00BC50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5086" w:rsidRPr="00F8214F" w:rsidRDefault="009800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C5086" w:rsidRPr="00A63FB0" w:rsidRDefault="00BC50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5086" w:rsidRPr="00A3761A" w:rsidRDefault="009800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C5086" w:rsidRPr="00F8214F" w:rsidRDefault="00BC508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C5086" w:rsidRPr="00F8214F" w:rsidRDefault="00BC50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5086" w:rsidRPr="00AB4194" w:rsidRDefault="00BC5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5086" w:rsidRPr="00F8214F" w:rsidRDefault="009800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6642</w:t>
            </w:r>
          </w:p>
        </w:tc>
      </w:tr>
    </w:tbl>
    <w:p w:rsidR="00BC5086" w:rsidRPr="00C725A6" w:rsidRDefault="00BC5086" w:rsidP="00C725A6">
      <w:pPr>
        <w:rPr>
          <w:rFonts w:cs="Times New Roman"/>
          <w:szCs w:val="28"/>
        </w:rPr>
      </w:pPr>
    </w:p>
    <w:p w:rsidR="00BC5086" w:rsidRDefault="00BC5086" w:rsidP="00BC5086">
      <w:pPr>
        <w:ind w:right="453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21.12.2012 </w:t>
      </w:r>
    </w:p>
    <w:p w:rsidR="00BC5086" w:rsidRDefault="00BC5086" w:rsidP="00BC5086">
      <w:pPr>
        <w:ind w:right="453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9838 «О создании Координационного </w:t>
      </w:r>
    </w:p>
    <w:p w:rsidR="00BC5086" w:rsidRPr="008F17EC" w:rsidRDefault="00BC5086" w:rsidP="00BC5086">
      <w:pPr>
        <w:ind w:right="453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совета по патриотическому воспитанию молодежи города Сургута»</w:t>
      </w:r>
    </w:p>
    <w:p w:rsidR="00BC5086" w:rsidRPr="00BC5086" w:rsidRDefault="00BC5086" w:rsidP="00BC50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7"/>
          <w:lang w:eastAsia="ru-RU"/>
        </w:rPr>
      </w:pPr>
    </w:p>
    <w:p w:rsidR="00BC5086" w:rsidRPr="00BC5086" w:rsidRDefault="00BC5086" w:rsidP="00BC50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 w:val="24"/>
          <w:szCs w:val="27"/>
          <w:lang w:eastAsia="ru-RU"/>
        </w:rPr>
      </w:pPr>
    </w:p>
    <w:p w:rsidR="00BC5086" w:rsidRPr="00BC5086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В соответствии с решениями Думы города от 01.03.2011 № 862-IV ДГ </w:t>
      </w:r>
      <w:r>
        <w:br/>
        <w:t xml:space="preserve">«О структуре Администрации города», </w:t>
      </w:r>
      <w:r>
        <w:rPr>
          <w:rFonts w:eastAsia="Times New Roman" w:cs="Times New Roman"/>
          <w:szCs w:val="28"/>
          <w:lang w:eastAsia="ru-RU"/>
        </w:rPr>
        <w:t>от 02.12.2021 № 31-</w:t>
      </w:r>
      <w:r>
        <w:rPr>
          <w:rFonts w:eastAsia="Times New Roman" w:cs="Times New Roman"/>
          <w:szCs w:val="28"/>
          <w:lang w:val="en-US" w:eastAsia="ru-RU"/>
        </w:rPr>
        <w:t>VII</w:t>
      </w:r>
      <w:r w:rsidRPr="00E636F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ДГ «О делеги-ровании депутатов Думы города для участия в деятельности комиссий, групп, советов, других совещательных и координационных органов», </w:t>
      </w:r>
      <w:r>
        <w:t xml:space="preserve">постановлением Администрации города от 11.02.2016 № 939 «Об утверждении порядка осуществления мониторинга и контроля </w:t>
      </w:r>
      <w:r w:rsidRPr="00BC5086">
        <w:t xml:space="preserve">реализации документов стратеги-ческого планирования и подготовки документов, в которых отражаются резуль-таты мониторинга», распоряжениями Администрации города от 30.11.2005 </w:t>
      </w:r>
      <w:r w:rsidRPr="00BC5086">
        <w:br/>
        <w:t xml:space="preserve">№ 3686 «Об утверждении Регламента Администрации города», от 21.04.2021 </w:t>
      </w:r>
      <w:r w:rsidRPr="00BC5086">
        <w:br/>
        <w:t>№ 552 «О распределении отдельных полномочий Главы города между высшими должностными лицами Администрации города»</w:t>
      </w:r>
      <w:r w:rsidRPr="00BC5086">
        <w:rPr>
          <w:rFonts w:eastAsia="Times New Roman" w:cs="Times New Roman"/>
          <w:szCs w:val="28"/>
          <w:lang w:eastAsia="ru-RU"/>
        </w:rPr>
        <w:t>:</w:t>
      </w:r>
    </w:p>
    <w:p w:rsidR="00BC5086" w:rsidRPr="00C238A0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C508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21.12.2012 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№ 9838 «О создании Координационного совета по патриотическому воспитанию молодежи города Сургута» (с изменениями от 01.08.2013 № 5564, 11.03.2015 № 1603, 27.05.2016 № 3944, 20.03.2017 № 1799, 03.10.2017 № 8560, 30.11.2018 № 9157, 17.05.2019 № 3280, 11.10.2019 № 7492, 07.07.2020 № 4458, 20.01.2022 № 380, 08.06.2022 № 4544, 03.11.2022 № 8729, 16.11.2023 № 5589) следующие изменения: </w:t>
      </w:r>
    </w:p>
    <w:p w:rsidR="00BC5086" w:rsidRPr="00C238A0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1.1. Приложение 1 к постановлению изложить в новой редакции согласно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приложению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 к настоящему постановлению.</w:t>
      </w:r>
    </w:p>
    <w:p w:rsidR="00BC5086" w:rsidRPr="00C238A0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1.2. Раздел </w:t>
      </w:r>
      <w:r w:rsidRPr="00C238A0">
        <w:rPr>
          <w:rFonts w:eastAsia="Times New Roman" w:cs="Times New Roman"/>
          <w:color w:val="000000" w:themeColor="text1"/>
          <w:szCs w:val="28"/>
          <w:lang w:val="en-US" w:eastAsia="ru-RU"/>
        </w:rPr>
        <w:t>IV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 приложения 2 к постановлению изложить в следующей редакции: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5" w:name="sub_1004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«Раздел IV. Регламент работы Координационного совета</w:t>
      </w:r>
      <w:bookmarkEnd w:id="5"/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6" w:name="sub_1041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1.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В состав Координационного совета входят председатель, заместитель председателя, секретарь и члены Координационного совета.</w:t>
      </w:r>
    </w:p>
    <w:p w:rsidR="00BC5086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7" w:name="sub_1042"/>
      <w:bookmarkEnd w:id="6"/>
    </w:p>
    <w:p w:rsidR="00BC5086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C5086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2.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Состав Координационного совета формируется из числа руководителей структурных подразделений Администрации города, депутатов Думы города, представителей молод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жных объединений, учреждений и иных организаций города, региональных и местных общественных объединений, фондов, профес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сиональных образовательных организаций и образовательных организаций высшего образования, иных организаций, независимо от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их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ведомственной принадлежности и организационно-правовых форм.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8" w:name="sub_1043"/>
      <w:bookmarkEnd w:id="7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3.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Координационный совет осуществляет свою деятельность в соответ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ствии с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планом работы, который утверждается на заседании Координационного совета.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9" w:name="sub_1044"/>
      <w:bookmarkEnd w:id="8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4.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Координационный совет возглавляет его председатель.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0" w:name="sub_1045"/>
      <w:bookmarkEnd w:id="9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5.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В случае отсутствия председателя Координационного совета его полно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мочия на заседании осуществляет заместитель председателя Координационного совета либо один из его членов по поручению председателя Координационного совета.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1" w:name="sub_1046"/>
      <w:bookmarkEnd w:id="10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6.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Заседания Координационного совета проводятся по мере необходи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мости, но не реже двух раз в год.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2" w:name="sub_1047"/>
      <w:bookmarkEnd w:id="11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7.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Заседание Координационного совета считается правомочным, если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на нем присутствуют не менее половины от общего числа членов совета.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3" w:name="sub_1048"/>
      <w:bookmarkEnd w:id="12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8.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Решения Координационного совета принимаются простым большин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ством голосов членов Координационного совета, участвующих в заседании, и оформляются протоколом. Протокол подписывает председательствующий на заседании Координационного совета.</w:t>
      </w:r>
    </w:p>
    <w:bookmarkEnd w:id="13"/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В случае равенства голосов право решающего голоса принадлежит председательствующему на заседании Координационного совета.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4" w:name="sub_1049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9.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В случае невозможности присутствовать на заседании член Коорди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национного совета вправе до начала заседания Координационного совета изложить свое мнение по рассматриваемым вопросам в письменной форме, которое учитывается при подсчете голосов.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5" w:name="sub_1410"/>
      <w:bookmarkEnd w:id="14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10.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Секретарь Координационного совета организует подготовку заседаний Координационного совета, оформляет протокол, извещает членов Координа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ционного совета и приглашенных лиц о повестке заседания, рассылает материалы и документы, подлежащие рассмотрению.</w:t>
      </w:r>
    </w:p>
    <w:bookmarkEnd w:id="15"/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Проект повестки дня очередного заседания Координационного совета формируется секретарем Координационного совета и утверждается предсе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дателем.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6" w:name="sub_1412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11.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В заседаниях Координационного совета кроме его членов могут участвовать представители структурных подразделений Администрации города и других ведомств, имеющих отношение к обсуждаемым вопросам.</w:t>
      </w:r>
    </w:p>
    <w:p w:rsidR="00BC5086" w:rsidRPr="00BC5086" w:rsidRDefault="00BC5086" w:rsidP="00BC5086">
      <w:pPr>
        <w:ind w:firstLine="709"/>
        <w:jc w:val="both"/>
      </w:pPr>
      <w:bookmarkStart w:id="17" w:name="sub_1413"/>
      <w:bookmarkEnd w:id="16"/>
      <w:r w:rsidRPr="00BC5086">
        <w:t>12. Организационно-техническое, методическое обеспечение деятель-ности Координационного совета осуществляет Администрация города Сургута.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8" w:name="sub_1414"/>
      <w:bookmarkEnd w:id="17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13.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При необходимости срочного (оперативного) принятия решения по вопросам, относящимся к компетенции Координационного совета, в случае невозможности присутствия необходимого для его правомочности количества членов Координационного совета на заседании по уважительным причинам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(болезнь, командировка или отпуск) по инициативе председателя Коорди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национного совета решение Координационного совета может приниматься посредством заочного голосования (опросным путем).</w:t>
      </w:r>
    </w:p>
    <w:bookmarkEnd w:id="18"/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При принятии решения о проведении заседания в форме заочного голосования (опросным путем) члены Координационного совета в обязательном порядке уведомляются о начале голосования не позднее чем за один рабочий день до дня голосования по вопросу, вынесенному на заочное голосование (опросным путем).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Решение Координационного совета, принятое посредством заочного голосования (опросным путем), является правомочным, если в его принятии участвовало не менее 2/3 его членов. Решение принимается простым большинством голосов членов Координационного совета, участвовавших в заочном (опросном) голосовании. В случае равенства голосов решающим является голос председателя Координационного совета.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 каждому вопросу, по которому проводится, заочное голосование (опросным путем), оформляется лист проведения заочного голосования (опросным путем), который должен содержать: название вопроса, фамилию,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имя, отчество члена Координационного совета, место для результатов голосования (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«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за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»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«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против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»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«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воздержался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»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), подписи члена Координационного совета, даты и место для написания кратких замечаний и предложений.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Повестка с вопросом, по которому проводится заочное голосование (опросным путем), подписанная председателем Координационного совета, материалы к вопросу и лист проведения заочного голосования (опросным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путем) подлежат сшиванию.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Решение Координационного совета, принятое заочным голосованием (опросным путем), оформляется протоколом заседания заочного голосования (опросным путем), подписываемым председателем и секретарем Координацион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ного совета.</w:t>
      </w:r>
    </w:p>
    <w:p w:rsidR="00BC5086" w:rsidRPr="00C238A0" w:rsidRDefault="00BC5086" w:rsidP="00BC50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19" w:name="sub_1415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14.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Координационный совет прекращает свою деятельность на основании постановления Администрации города»</w:t>
      </w:r>
      <w:bookmarkEnd w:id="19"/>
      <w:r w:rsidRPr="00C238A0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</w:p>
    <w:p w:rsidR="00BC5086" w:rsidRPr="00C238A0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Комитету информационной политики обнародовать (разместить) настоящее постановление на официальном портале Администрации города: </w:t>
      </w:r>
      <w:r w:rsidRPr="00BC5086">
        <w:rPr>
          <w:rFonts w:eastAsia="Times New Roman" w:cs="Times New Roman"/>
          <w:szCs w:val="28"/>
          <w:lang w:val="en-US" w:eastAsia="ru-RU"/>
        </w:rPr>
        <w:t>www</w:t>
      </w:r>
      <w:r w:rsidRPr="00BC5086">
        <w:rPr>
          <w:rFonts w:eastAsia="Times New Roman" w:cs="Times New Roman"/>
          <w:szCs w:val="28"/>
          <w:lang w:eastAsia="ru-RU"/>
        </w:rPr>
        <w:t>.</w:t>
      </w:r>
      <w:r w:rsidRPr="00BC5086">
        <w:rPr>
          <w:rFonts w:eastAsia="Times New Roman" w:cs="Times New Roman"/>
          <w:szCs w:val="28"/>
          <w:lang w:val="en-US" w:eastAsia="ru-RU"/>
        </w:rPr>
        <w:t>admsurgut</w:t>
      </w:r>
      <w:r w:rsidRPr="00BC5086">
        <w:rPr>
          <w:rFonts w:eastAsia="Times New Roman" w:cs="Times New Roman"/>
          <w:szCs w:val="28"/>
          <w:lang w:eastAsia="ru-RU"/>
        </w:rPr>
        <w:t>.</w:t>
      </w:r>
      <w:r w:rsidRPr="00BC5086">
        <w:rPr>
          <w:rFonts w:eastAsia="Times New Roman" w:cs="Times New Roman"/>
          <w:szCs w:val="28"/>
          <w:lang w:val="en-US" w:eastAsia="ru-RU"/>
        </w:rPr>
        <w:t>ru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C5086" w:rsidRPr="00C238A0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C238A0">
        <w:rPr>
          <w:rFonts w:eastAsia="Times New Roman" w:cs="Times New Roman"/>
          <w:color w:val="000000" w:themeColor="text1"/>
          <w:szCs w:val="28"/>
          <w:lang w:val="en-US" w:eastAsia="ru-RU"/>
        </w:rPr>
        <w:t>DOCSURGUT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C238A0"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C5086" w:rsidRPr="00C238A0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>4. Настоящее постановление вступает в силу с момента его издания.</w:t>
      </w:r>
    </w:p>
    <w:p w:rsidR="00BC5086" w:rsidRPr="00C238A0" w:rsidRDefault="00BC5086" w:rsidP="00BC5086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>5. Контроль за выполнением постановления оставляю за собой.</w:t>
      </w:r>
    </w:p>
    <w:p w:rsidR="00BC5086" w:rsidRDefault="00BC5086" w:rsidP="00BC5086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BC5086" w:rsidRPr="00C238A0" w:rsidRDefault="00BC5086" w:rsidP="00BC5086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BC5086" w:rsidRPr="00C238A0" w:rsidRDefault="00BC5086" w:rsidP="00BC5086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BC5086" w:rsidRPr="00C238A0" w:rsidRDefault="00BC5086" w:rsidP="00BC5086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>Заместитель Главы города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C238A0">
        <w:rPr>
          <w:rFonts w:eastAsia="Times New Roman" w:cs="Times New Roman"/>
          <w:color w:val="000000" w:themeColor="text1"/>
          <w:szCs w:val="28"/>
          <w:lang w:eastAsia="ru-RU"/>
        </w:rPr>
        <w:t xml:space="preserve">      В.В. Малыхин</w:t>
      </w:r>
    </w:p>
    <w:p w:rsidR="00BC5086" w:rsidRDefault="00BC5086" w:rsidP="00BC5086">
      <w:pPr>
        <w:ind w:left="6096"/>
        <w:jc w:val="both"/>
        <w:rPr>
          <w:szCs w:val="24"/>
          <w:lang w:eastAsia="ru-RU"/>
        </w:rPr>
      </w:pPr>
    </w:p>
    <w:p w:rsidR="00BC5086" w:rsidRDefault="00BC5086" w:rsidP="00BC5086">
      <w:pPr>
        <w:ind w:left="6096"/>
        <w:jc w:val="both"/>
        <w:rPr>
          <w:szCs w:val="24"/>
          <w:lang w:eastAsia="ru-RU"/>
        </w:rPr>
      </w:pPr>
    </w:p>
    <w:p w:rsidR="00BC5086" w:rsidRDefault="00BC5086" w:rsidP="00BC5086">
      <w:pPr>
        <w:ind w:left="6096"/>
        <w:jc w:val="both"/>
        <w:rPr>
          <w:szCs w:val="24"/>
          <w:lang w:eastAsia="ru-RU"/>
        </w:rPr>
      </w:pPr>
    </w:p>
    <w:p w:rsidR="00BC5086" w:rsidRDefault="00BC5086" w:rsidP="00BC5086">
      <w:pPr>
        <w:ind w:left="6096"/>
        <w:jc w:val="both"/>
        <w:rPr>
          <w:szCs w:val="24"/>
          <w:lang w:eastAsia="ru-RU"/>
        </w:rPr>
      </w:pPr>
    </w:p>
    <w:p w:rsidR="00BC5086" w:rsidRDefault="00BC5086" w:rsidP="00BC5086">
      <w:pPr>
        <w:ind w:left="6096"/>
        <w:jc w:val="both"/>
        <w:rPr>
          <w:szCs w:val="24"/>
          <w:lang w:eastAsia="ru-RU"/>
        </w:rPr>
      </w:pPr>
    </w:p>
    <w:p w:rsidR="00BC5086" w:rsidRDefault="00BC5086" w:rsidP="00BC5086">
      <w:pPr>
        <w:ind w:left="6096"/>
        <w:jc w:val="both"/>
        <w:rPr>
          <w:szCs w:val="24"/>
          <w:lang w:eastAsia="ru-RU"/>
        </w:rPr>
      </w:pPr>
    </w:p>
    <w:p w:rsidR="00BC5086" w:rsidRPr="00BC5086" w:rsidRDefault="00BC5086" w:rsidP="00BC5086">
      <w:pPr>
        <w:ind w:left="6096"/>
        <w:jc w:val="both"/>
        <w:rPr>
          <w:szCs w:val="24"/>
          <w:lang w:eastAsia="ru-RU"/>
        </w:rPr>
      </w:pPr>
      <w:r w:rsidRPr="00BC5086">
        <w:rPr>
          <w:szCs w:val="24"/>
          <w:lang w:eastAsia="ru-RU"/>
        </w:rPr>
        <w:t>Приложение</w:t>
      </w:r>
    </w:p>
    <w:p w:rsidR="00BC5086" w:rsidRPr="00BC5086" w:rsidRDefault="00BC5086" w:rsidP="00BC5086">
      <w:pPr>
        <w:ind w:left="6096"/>
        <w:jc w:val="both"/>
        <w:rPr>
          <w:szCs w:val="24"/>
          <w:lang w:eastAsia="ru-RU"/>
        </w:rPr>
      </w:pPr>
      <w:r w:rsidRPr="00BC5086">
        <w:rPr>
          <w:szCs w:val="24"/>
          <w:lang w:eastAsia="ru-RU"/>
        </w:rPr>
        <w:t>к постановлению</w:t>
      </w:r>
    </w:p>
    <w:p w:rsidR="00BC5086" w:rsidRPr="00BC5086" w:rsidRDefault="00BC5086" w:rsidP="00BC5086">
      <w:pPr>
        <w:ind w:left="6096"/>
        <w:jc w:val="both"/>
        <w:rPr>
          <w:szCs w:val="24"/>
          <w:lang w:eastAsia="ru-RU"/>
        </w:rPr>
      </w:pPr>
      <w:r w:rsidRPr="00BC5086">
        <w:rPr>
          <w:szCs w:val="24"/>
          <w:lang w:eastAsia="ru-RU"/>
        </w:rPr>
        <w:t>Администрации города</w:t>
      </w:r>
    </w:p>
    <w:p w:rsidR="00BC5086" w:rsidRPr="00BC5086" w:rsidRDefault="00BC5086" w:rsidP="00BC5086">
      <w:pPr>
        <w:ind w:left="6096"/>
        <w:rPr>
          <w:szCs w:val="24"/>
          <w:lang w:eastAsia="ru-RU"/>
        </w:rPr>
      </w:pPr>
      <w:r w:rsidRPr="00BC5086">
        <w:rPr>
          <w:szCs w:val="24"/>
          <w:lang w:eastAsia="ru-RU"/>
        </w:rPr>
        <w:t>от ____________ № _______</w:t>
      </w:r>
    </w:p>
    <w:p w:rsidR="00BC5086" w:rsidRDefault="00BC5086" w:rsidP="00BC5086">
      <w:pPr>
        <w:jc w:val="both"/>
        <w:rPr>
          <w:sz w:val="24"/>
          <w:szCs w:val="24"/>
          <w:lang w:eastAsia="ru-RU"/>
        </w:rPr>
      </w:pPr>
    </w:p>
    <w:p w:rsidR="00BC5086" w:rsidRDefault="00BC5086" w:rsidP="00BC5086">
      <w:pPr>
        <w:jc w:val="right"/>
        <w:rPr>
          <w:sz w:val="24"/>
          <w:szCs w:val="24"/>
          <w:lang w:eastAsia="ru-RU"/>
        </w:rPr>
      </w:pPr>
    </w:p>
    <w:p w:rsidR="00BC5086" w:rsidRPr="00306269" w:rsidRDefault="00BC5086" w:rsidP="00BC5086">
      <w:pPr>
        <w:jc w:val="center"/>
        <w:rPr>
          <w:szCs w:val="28"/>
          <w:lang w:eastAsia="ru-RU"/>
        </w:rPr>
      </w:pPr>
      <w:r w:rsidRPr="00306269">
        <w:rPr>
          <w:szCs w:val="28"/>
          <w:lang w:eastAsia="ru-RU"/>
        </w:rPr>
        <w:t>Состав</w:t>
      </w:r>
    </w:p>
    <w:p w:rsidR="00BC5086" w:rsidRDefault="00BC5086" w:rsidP="00BC5086">
      <w:pPr>
        <w:jc w:val="center"/>
        <w:rPr>
          <w:szCs w:val="28"/>
          <w:lang w:eastAsia="ru-RU"/>
        </w:rPr>
      </w:pPr>
      <w:r w:rsidRPr="00306269">
        <w:rPr>
          <w:szCs w:val="28"/>
          <w:lang w:eastAsia="ru-RU"/>
        </w:rPr>
        <w:t xml:space="preserve">Координационного совета по патриотическому воспитанию молодежи </w:t>
      </w:r>
    </w:p>
    <w:p w:rsidR="00BC5086" w:rsidRDefault="00BC5086" w:rsidP="00BC5086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Pr="00306269">
        <w:rPr>
          <w:szCs w:val="28"/>
          <w:lang w:eastAsia="ru-RU"/>
        </w:rPr>
        <w:t>орода Сургута</w:t>
      </w:r>
    </w:p>
    <w:p w:rsidR="00BC5086" w:rsidRDefault="00BC5086" w:rsidP="00BC5086">
      <w:pPr>
        <w:jc w:val="center"/>
        <w:rPr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5086" w:rsidTr="002A4D1F">
        <w:tc>
          <w:tcPr>
            <w:tcW w:w="9628" w:type="dxa"/>
          </w:tcPr>
          <w:p w:rsidR="00BC5086" w:rsidRDefault="00BC5086" w:rsidP="00BC5086">
            <w:pPr>
              <w:tabs>
                <w:tab w:val="left" w:pos="1530"/>
              </w:tabs>
              <w:ind w:firstLine="709"/>
              <w:jc w:val="both"/>
              <w:rPr>
                <w:szCs w:val="28"/>
              </w:rPr>
            </w:pPr>
            <w:r w:rsidRPr="00BC5086">
              <w:rPr>
                <w:spacing w:val="-4"/>
                <w:szCs w:val="28"/>
              </w:rPr>
              <w:t>Заместитель Главы города, курирующий сферу внутренней и молодёжной</w:t>
            </w:r>
            <w:r>
              <w:rPr>
                <w:szCs w:val="28"/>
              </w:rPr>
              <w:t xml:space="preserve"> политики, председатель Координационного совета.</w:t>
            </w:r>
          </w:p>
          <w:p w:rsidR="00BC5086" w:rsidRDefault="00BC5086" w:rsidP="00BC5086">
            <w:pPr>
              <w:tabs>
                <w:tab w:val="left" w:pos="1530"/>
              </w:tabs>
              <w:ind w:firstLine="709"/>
              <w:jc w:val="both"/>
              <w:rPr>
                <w:szCs w:val="28"/>
              </w:rPr>
            </w:pPr>
          </w:p>
        </w:tc>
      </w:tr>
      <w:tr w:rsidR="00BC5086" w:rsidTr="002A4D1F">
        <w:tc>
          <w:tcPr>
            <w:tcW w:w="9628" w:type="dxa"/>
          </w:tcPr>
          <w:p w:rsidR="00BC5086" w:rsidRDefault="00BC5086" w:rsidP="00BC5086">
            <w:pPr>
              <w:tabs>
                <w:tab w:val="left" w:pos="1530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города, курирующий социальную сферу – замести-тель председателя Координационного совета.</w:t>
            </w:r>
          </w:p>
        </w:tc>
      </w:tr>
      <w:tr w:rsidR="00BC5086" w:rsidTr="002A4D1F">
        <w:tc>
          <w:tcPr>
            <w:tcW w:w="9628" w:type="dxa"/>
          </w:tcPr>
          <w:p w:rsidR="00BC5086" w:rsidRDefault="00BC5086" w:rsidP="00BC5086">
            <w:pPr>
              <w:ind w:firstLine="709"/>
              <w:jc w:val="both"/>
              <w:rPr>
                <w:szCs w:val="28"/>
              </w:rPr>
            </w:pPr>
          </w:p>
        </w:tc>
      </w:tr>
      <w:tr w:rsidR="00BC5086" w:rsidTr="002A4D1F">
        <w:tc>
          <w:tcPr>
            <w:tcW w:w="9628" w:type="dxa"/>
          </w:tcPr>
          <w:p w:rsidR="00BC5086" w:rsidRDefault="00BC5086" w:rsidP="00BC5086">
            <w:pPr>
              <w:tabs>
                <w:tab w:val="left" w:pos="1530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Специалист-</w:t>
            </w:r>
            <w:r w:rsidRPr="008E73E0">
              <w:rPr>
                <w:szCs w:val="28"/>
              </w:rPr>
              <w:t xml:space="preserve">эксперт отдела </w:t>
            </w:r>
            <w:r>
              <w:rPr>
                <w:szCs w:val="28"/>
              </w:rPr>
              <w:t>молодёжной политики комитета внутренней и молодёжной политики</w:t>
            </w:r>
            <w:r w:rsidRPr="008E73E0">
              <w:rPr>
                <w:szCs w:val="28"/>
              </w:rPr>
              <w:t>, секретарь Координационного совета</w:t>
            </w:r>
            <w:r>
              <w:rPr>
                <w:szCs w:val="28"/>
              </w:rPr>
              <w:t>.</w:t>
            </w:r>
          </w:p>
        </w:tc>
      </w:tr>
      <w:tr w:rsidR="00BC5086" w:rsidTr="002A4D1F">
        <w:tc>
          <w:tcPr>
            <w:tcW w:w="9628" w:type="dxa"/>
          </w:tcPr>
          <w:p w:rsidR="00BC5086" w:rsidRDefault="00BC5086" w:rsidP="00BC5086">
            <w:pPr>
              <w:ind w:firstLine="709"/>
              <w:jc w:val="center"/>
              <w:rPr>
                <w:szCs w:val="28"/>
              </w:rPr>
            </w:pPr>
          </w:p>
        </w:tc>
      </w:tr>
      <w:tr w:rsidR="00BC5086" w:rsidRPr="00267E9E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ч</w:t>
            </w:r>
            <w:r w:rsidRPr="00D25CCA">
              <w:rPr>
                <w:color w:val="000000" w:themeColor="text1"/>
                <w:szCs w:val="28"/>
              </w:rPr>
              <w:t>лены Координационного совета:</w:t>
            </w:r>
          </w:p>
        </w:tc>
      </w:tr>
      <w:tr w:rsidR="00BC5086" w:rsidTr="002A4D1F">
        <w:tc>
          <w:tcPr>
            <w:tcW w:w="9628" w:type="dxa"/>
          </w:tcPr>
          <w:p w:rsidR="00BC5086" w:rsidRDefault="00BC5086" w:rsidP="00BC5086">
            <w:pPr>
              <w:tabs>
                <w:tab w:val="left" w:pos="306"/>
              </w:tabs>
              <w:ind w:firstLine="709"/>
              <w:jc w:val="both"/>
              <w:rPr>
                <w:color w:val="000000" w:themeColor="text1"/>
                <w:szCs w:val="28"/>
              </w:rPr>
            </w:pPr>
          </w:p>
          <w:p w:rsidR="00BC5086" w:rsidRPr="00D25CCA" w:rsidRDefault="00BC5086" w:rsidP="00BC5086">
            <w:pPr>
              <w:tabs>
                <w:tab w:val="left" w:pos="306"/>
              </w:tabs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председатель комитета внутренней и молодёжной политики Администрации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tabs>
                <w:tab w:val="left" w:pos="306"/>
              </w:tabs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заместитель председателя комитета внутренней и молодёжной политики Администрации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tabs>
                <w:tab w:val="left" w:pos="306"/>
              </w:tabs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директор департамента образования Администрации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председатель комитета культуры Администрации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tabs>
                <w:tab w:val="left" w:pos="306"/>
              </w:tabs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начальник управления физической культуры и спорта Администрации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BC5086">
              <w:rPr>
                <w:color w:val="000000" w:themeColor="text1"/>
                <w:spacing w:val="-4"/>
                <w:szCs w:val="28"/>
              </w:rPr>
              <w:t>- директор муниципального бюджетного учреждения «Центр специальной</w:t>
            </w:r>
            <w:r w:rsidRPr="00D25CCA">
              <w:rPr>
                <w:color w:val="000000" w:themeColor="text1"/>
                <w:szCs w:val="28"/>
              </w:rPr>
              <w:t xml:space="preserve"> подготовки «Сибирский легион» имени Героя Российской Федерации полковника Богомолова Александра Станиславовича»;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начальник Штаба Сургутского местного отделения Всероссий</w:t>
            </w:r>
            <w:r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br/>
            </w:r>
            <w:r w:rsidRPr="00D25CCA">
              <w:rPr>
                <w:color w:val="000000" w:themeColor="text1"/>
                <w:szCs w:val="28"/>
              </w:rPr>
              <w:t>ского детско-юношеского военно-патриотического общественного движения «ЮНАРМИЯ» (по согласованию);</w:t>
            </w:r>
            <w:hyperlink r:id="rId6" w:history="1"/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директор муниципального бюджетного учреждения культуры «Сургут</w:t>
            </w:r>
            <w:r>
              <w:rPr>
                <w:color w:val="000000" w:themeColor="text1"/>
                <w:szCs w:val="28"/>
              </w:rPr>
              <w:t>-</w:t>
            </w:r>
            <w:r w:rsidRPr="00D25CCA">
              <w:rPr>
                <w:color w:val="000000" w:themeColor="text1"/>
                <w:szCs w:val="28"/>
              </w:rPr>
              <w:t>ский краеведческий музей»;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Барсов Евгений Вячеславович, депутат Думы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Бехтин Михаил Михайлович, депутат Думы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Рябчиков Виктор Николаевич, депутат Думы города;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25CCA">
              <w:rPr>
                <w:color w:val="000000" w:themeColor="text1"/>
                <w:szCs w:val="28"/>
              </w:rPr>
              <w:t>представитель Молод</w:t>
            </w:r>
            <w:r>
              <w:rPr>
                <w:color w:val="000000" w:themeColor="text1"/>
                <w:szCs w:val="28"/>
              </w:rPr>
              <w:t>ё</w:t>
            </w:r>
            <w:r w:rsidRPr="00D25CCA">
              <w:rPr>
                <w:color w:val="000000" w:themeColor="text1"/>
                <w:szCs w:val="28"/>
              </w:rPr>
              <w:t>жной палаты при Думе города Сургута (по 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Default="00BC5086" w:rsidP="00BC5086">
            <w:pPr>
              <w:ind w:firstLine="709"/>
              <w:jc w:val="both"/>
              <w:rPr>
                <w:bCs/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председатель правления Региональной общественной организации «Союз поисковых формирований Ханты-Мансийского автономного округа – Югры «Долг и память Югры» (по согласованию);</w:t>
            </w:r>
          </w:p>
          <w:p w:rsidR="00BC5086" w:rsidRDefault="00BC5086" w:rsidP="00BC5086">
            <w:pPr>
              <w:ind w:firstLine="709"/>
              <w:jc w:val="both"/>
              <w:rPr>
                <w:bCs/>
                <w:color w:val="000000" w:themeColor="text1"/>
                <w:szCs w:val="28"/>
              </w:rPr>
            </w:pPr>
          </w:p>
          <w:p w:rsidR="00BC5086" w:rsidRDefault="00BC5086" w:rsidP="00BC5086">
            <w:pPr>
              <w:ind w:firstLine="709"/>
              <w:jc w:val="both"/>
              <w:rPr>
                <w:bCs/>
                <w:color w:val="000000" w:themeColor="text1"/>
                <w:szCs w:val="28"/>
              </w:rPr>
            </w:pPr>
          </w:p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заместитель председателя Регионального отделения в Ханты-Мансийском автономном округе – Югре Общероссийской общественно-государственной организации «Российское военно-историческое общество», руководитель клуба исторической реконструкции «Арсенал» (по согласо</w:t>
            </w:r>
            <w:r>
              <w:rPr>
                <w:bCs/>
                <w:color w:val="000000" w:themeColor="text1"/>
                <w:szCs w:val="28"/>
              </w:rPr>
              <w:t>-</w:t>
            </w:r>
            <w:r w:rsidRPr="00D25CCA">
              <w:rPr>
                <w:bCs/>
                <w:color w:val="000000" w:themeColor="text1"/>
                <w:szCs w:val="28"/>
              </w:rPr>
              <w:t>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BC5086">
              <w:rPr>
                <w:bCs/>
                <w:color w:val="000000" w:themeColor="text1"/>
                <w:spacing w:val="-4"/>
                <w:szCs w:val="28"/>
              </w:rPr>
              <w:t>- директор профессионального образовательного учреждения «Сургутский</w:t>
            </w:r>
            <w:r w:rsidRPr="00D25CCA">
              <w:rPr>
                <w:bCs/>
                <w:color w:val="000000" w:themeColor="text1"/>
                <w:szCs w:val="28"/>
              </w:rPr>
              <w:t xml:space="preserve"> учебный центр» регионального отделения Общероссийской общественно-государственной организации «Добровольное общество содействия армии, авиации и флоту России» Ханты-Мансийского автономного округа – Югры </w:t>
            </w:r>
            <w:r>
              <w:rPr>
                <w:bCs/>
                <w:color w:val="000000" w:themeColor="text1"/>
                <w:szCs w:val="28"/>
              </w:rPr>
              <w:br/>
            </w:r>
            <w:r w:rsidRPr="00D25CCA">
              <w:rPr>
                <w:bCs/>
                <w:color w:val="000000" w:themeColor="text1"/>
                <w:szCs w:val="28"/>
              </w:rPr>
              <w:t>(по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ректор бюджетного учреждения высшего образования Ханты-Мансийского автономного округа – Югры «Сургутский государственный университет» (по 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ректор бюджетного учреждения высшего образования Ханты-Мансийского автономного округа – Югры «Сургутский государственный педагогический университет» (по 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клирик Свято-Троицкого кафедрального собора города Сургута (по 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член ревизионной комиссии Регионального отделения Общерос</w:t>
            </w:r>
            <w:r>
              <w:rPr>
                <w:bCs/>
                <w:color w:val="000000" w:themeColor="text1"/>
                <w:szCs w:val="28"/>
              </w:rPr>
              <w:t>-</w:t>
            </w:r>
            <w:r w:rsidRPr="00D25CCA">
              <w:rPr>
                <w:bCs/>
                <w:color w:val="000000" w:themeColor="text1"/>
                <w:szCs w:val="28"/>
              </w:rPr>
              <w:t xml:space="preserve">сийского общественного движения «НАРОДНЫЙ ФРОНТ «ЗА РОССИЮ» </w:t>
            </w:r>
            <w:r>
              <w:rPr>
                <w:bCs/>
                <w:color w:val="000000" w:themeColor="text1"/>
                <w:szCs w:val="28"/>
              </w:rPr>
              <w:br/>
            </w:r>
            <w:r w:rsidRPr="00D25CCA">
              <w:rPr>
                <w:bCs/>
                <w:color w:val="000000" w:themeColor="text1"/>
                <w:szCs w:val="28"/>
              </w:rPr>
              <w:t>в Ханты-Мансийском автономном округе – Югре (по 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военный комиссар города Сургут и Сургутского района Ханты-Мансийского автономного округа – Югры (по 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- </w:t>
            </w:r>
            <w:r w:rsidRPr="00D25CCA">
              <w:rPr>
                <w:bCs/>
                <w:color w:val="000000" w:themeColor="text1"/>
                <w:szCs w:val="28"/>
              </w:rPr>
              <w:t>директор автономного учреждения профессионального образования Ханты-Мансийского автономного округа – Югры «Сургутский политехни</w:t>
            </w:r>
            <w:r>
              <w:rPr>
                <w:bCs/>
                <w:color w:val="000000" w:themeColor="text1"/>
                <w:szCs w:val="28"/>
              </w:rPr>
              <w:t>-</w:t>
            </w:r>
            <w:r w:rsidRPr="00D25CCA">
              <w:rPr>
                <w:bCs/>
                <w:color w:val="000000" w:themeColor="text1"/>
                <w:szCs w:val="28"/>
              </w:rPr>
              <w:t>ческий колледж» (по согласованию);</w:t>
            </w:r>
          </w:p>
        </w:tc>
      </w:tr>
      <w:tr w:rsidR="00BC5086" w:rsidTr="002A4D1F">
        <w:tc>
          <w:tcPr>
            <w:tcW w:w="9628" w:type="dxa"/>
          </w:tcPr>
          <w:p w:rsidR="00BC5086" w:rsidRPr="00D25CCA" w:rsidRDefault="00BC5086" w:rsidP="00BC5086">
            <w:pPr>
              <w:tabs>
                <w:tab w:val="left" w:pos="746"/>
              </w:tabs>
              <w:ind w:firstLine="709"/>
              <w:jc w:val="both"/>
              <w:rPr>
                <w:color w:val="000000" w:themeColor="text1"/>
                <w:szCs w:val="28"/>
              </w:rPr>
            </w:pPr>
            <w:r w:rsidRPr="00D25CCA">
              <w:rPr>
                <w:bCs/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D25CCA">
              <w:rPr>
                <w:bCs/>
                <w:color w:val="000000" w:themeColor="text1"/>
                <w:szCs w:val="28"/>
              </w:rPr>
              <w:t>директор автономной некоммерческой профессиональной образова</w:t>
            </w:r>
            <w:r>
              <w:rPr>
                <w:bCs/>
                <w:color w:val="000000" w:themeColor="text1"/>
                <w:szCs w:val="28"/>
              </w:rPr>
              <w:t>-</w:t>
            </w:r>
            <w:r w:rsidRPr="00D25CCA">
              <w:rPr>
                <w:bCs/>
                <w:color w:val="000000" w:themeColor="text1"/>
                <w:szCs w:val="28"/>
              </w:rPr>
              <w:t>тельной организации «Сургутский институт экономики, управления и права» (по согласованию)</w:t>
            </w:r>
          </w:p>
        </w:tc>
      </w:tr>
    </w:tbl>
    <w:p w:rsidR="00F865B3" w:rsidRPr="00BC5086" w:rsidRDefault="00F865B3" w:rsidP="00BC5086">
      <w:pPr>
        <w:ind w:firstLine="709"/>
      </w:pPr>
    </w:p>
    <w:sectPr w:rsidR="00F865B3" w:rsidRPr="00BC5086" w:rsidSect="00BC5086">
      <w:headerReference w:type="default" r:id="rId7"/>
      <w:pgSz w:w="11906" w:h="16838"/>
      <w:pgMar w:top="1134" w:right="567" w:bottom="0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1B" w:rsidRDefault="0052471B" w:rsidP="00BC5086">
      <w:r>
        <w:separator/>
      </w:r>
    </w:p>
  </w:endnote>
  <w:endnote w:type="continuationSeparator" w:id="0">
    <w:p w:rsidR="0052471B" w:rsidRDefault="0052471B" w:rsidP="00BC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1B" w:rsidRDefault="0052471B" w:rsidP="00BC5086">
      <w:r>
        <w:separator/>
      </w:r>
    </w:p>
  </w:footnote>
  <w:footnote w:type="continuationSeparator" w:id="0">
    <w:p w:rsidR="0052471B" w:rsidRDefault="0052471B" w:rsidP="00BC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9356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C3C08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3C0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3C0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C3C08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C3C08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9800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86"/>
    <w:rsid w:val="00105EE2"/>
    <w:rsid w:val="002C3C08"/>
    <w:rsid w:val="0052471B"/>
    <w:rsid w:val="0059356A"/>
    <w:rsid w:val="00924D41"/>
    <w:rsid w:val="0098003B"/>
    <w:rsid w:val="00B475B1"/>
    <w:rsid w:val="00BC5086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801A02-E80E-407E-8D33-F93C0439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50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508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C50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5086"/>
    <w:rPr>
      <w:rFonts w:ascii="Times New Roman" w:hAnsi="Times New Roman"/>
      <w:sz w:val="28"/>
    </w:rPr>
  </w:style>
  <w:style w:type="character" w:styleId="a8">
    <w:name w:val="page number"/>
    <w:basedOn w:val="a0"/>
    <w:rsid w:val="00BC5086"/>
  </w:style>
  <w:style w:type="character" w:styleId="a9">
    <w:name w:val="Hyperlink"/>
    <w:basedOn w:val="a0"/>
    <w:uiPriority w:val="99"/>
    <w:unhideWhenUsed/>
    <w:rsid w:val="00BC5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bleg2011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2024-12-09T08:13:00Z</cp:lastPrinted>
  <dcterms:created xsi:type="dcterms:W3CDTF">2024-12-12T07:16:00Z</dcterms:created>
  <dcterms:modified xsi:type="dcterms:W3CDTF">2024-12-12T07:16:00Z</dcterms:modified>
</cp:coreProperties>
</file>