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2C7A3" w14:textId="255B9BEF" w:rsidR="00B26A7D" w:rsidRDefault="00C16FAE" w:rsidP="00D6232C">
      <w:pPr>
        <w:widowControl w:val="0"/>
        <w:autoSpaceDE w:val="0"/>
        <w:autoSpaceDN w:val="0"/>
        <w:adjustRightInd w:val="0"/>
        <w:spacing w:after="0" w:line="240" w:lineRule="auto"/>
        <w:ind w:left="10915" w:right="-173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14:paraId="70A71C6C" w14:textId="203757E6" w:rsidR="00851079" w:rsidRDefault="00CF49DD" w:rsidP="00D6232C">
      <w:pPr>
        <w:widowControl w:val="0"/>
        <w:autoSpaceDE w:val="0"/>
        <w:autoSpaceDN w:val="0"/>
        <w:adjustRightInd w:val="0"/>
        <w:spacing w:after="0" w:line="240" w:lineRule="auto"/>
        <w:ind w:left="10915" w:right="-173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F49D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 </w:t>
      </w:r>
      <w:bookmarkEnd w:id="0"/>
      <w:r w:rsidR="00D6232C" w:rsidRPr="00D623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муниципальной программе «Развитие малого и среднего предпринимательства в городе Сургуте»</w:t>
      </w:r>
    </w:p>
    <w:p w14:paraId="0633E85A" w14:textId="77777777" w:rsidR="00D6232C" w:rsidRPr="00D6232C" w:rsidRDefault="00D6232C" w:rsidP="00D6232C">
      <w:pPr>
        <w:widowControl w:val="0"/>
        <w:autoSpaceDE w:val="0"/>
        <w:autoSpaceDN w:val="0"/>
        <w:adjustRightInd w:val="0"/>
        <w:spacing w:after="0" w:line="240" w:lineRule="auto"/>
        <w:ind w:left="10915" w:right="-173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33D2112E" w14:textId="77777777" w:rsidR="00DC484D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 xml:space="preserve">Перечень мероприятий (результатов), в том числе создаваемых (реконструируемых), приобретаемых объектов </w:t>
      </w:r>
    </w:p>
    <w:p w14:paraId="4559F549" w14:textId="2AB9C547" w:rsidR="00F502F1" w:rsidRDefault="00DC484D" w:rsidP="00DC48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92EBE">
        <w:rPr>
          <w:rFonts w:ascii="Times New Roman" w:hAnsi="Times New Roman" w:cs="Times New Roman"/>
          <w:sz w:val="28"/>
          <w:szCs w:val="28"/>
        </w:rPr>
        <w:t>на период до 2036 года, предусмотренных Стратегией 2050 и не учтенны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92EBE">
        <w:rPr>
          <w:rFonts w:ascii="Times New Roman" w:hAnsi="Times New Roman" w:cs="Times New Roman"/>
          <w:sz w:val="28"/>
          <w:szCs w:val="28"/>
        </w:rPr>
        <w:t xml:space="preserve"> в разделе 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в городе Сургуте»</w:t>
      </w:r>
    </w:p>
    <w:p w14:paraId="6A629F72" w14:textId="77777777" w:rsidR="00DC484D" w:rsidRDefault="00DC484D" w:rsidP="00CF49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4"/>
        <w:tblW w:w="14730" w:type="dxa"/>
        <w:tblLook w:val="04A0" w:firstRow="1" w:lastRow="0" w:firstColumn="1" w:lastColumn="0" w:noHBand="0" w:noVBand="1"/>
      </w:tblPr>
      <w:tblGrid>
        <w:gridCol w:w="684"/>
        <w:gridCol w:w="4981"/>
        <w:gridCol w:w="7003"/>
        <w:gridCol w:w="2062"/>
      </w:tblGrid>
      <w:tr w:rsidR="002B4498" w:rsidRPr="00851079" w14:paraId="2B220CFE" w14:textId="77777777" w:rsidTr="00B91529">
        <w:tc>
          <w:tcPr>
            <w:tcW w:w="684" w:type="dxa"/>
          </w:tcPr>
          <w:p w14:paraId="59FDB999" w14:textId="2311E1B2" w:rsidR="00851079" w:rsidRPr="00851079" w:rsidRDefault="00851079" w:rsidP="00C055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5107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4981" w:type="dxa"/>
          </w:tcPr>
          <w:p w14:paraId="7ECEB3C0" w14:textId="77777777" w:rsidR="00DC484D" w:rsidRDefault="00DC484D" w:rsidP="00DC4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>
              <w:t xml:space="preserve"> 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на период </w:t>
            </w:r>
          </w:p>
          <w:p w14:paraId="75C60975" w14:textId="5CB1091C" w:rsidR="00851079" w:rsidRPr="00851079" w:rsidRDefault="00DC484D" w:rsidP="00DC4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до 2036 года, предусмотренн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Стратегией 2050 и не учтенн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ого</w:t>
            </w:r>
            <w:r w:rsidRPr="00747F80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в разделе финансовое обеспечение муниципальной программы</w:t>
            </w:r>
          </w:p>
        </w:tc>
        <w:tc>
          <w:tcPr>
            <w:tcW w:w="7003" w:type="dxa"/>
          </w:tcPr>
          <w:p w14:paraId="11819109" w14:textId="16ABF045" w:rsidR="00DC484D" w:rsidRDefault="00DC484D" w:rsidP="00DC4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Значение мероприятия (результата) (мощность объекта, количество объектов и иные характеристики в соответствии </w:t>
            </w:r>
          </w:p>
          <w:p w14:paraId="4965B667" w14:textId="32A5D10D" w:rsidR="00851079" w:rsidRPr="00851079" w:rsidRDefault="00DC484D" w:rsidP="00DC4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со Стратегией 2050)</w:t>
            </w:r>
          </w:p>
        </w:tc>
        <w:tc>
          <w:tcPr>
            <w:tcW w:w="2062" w:type="dxa"/>
          </w:tcPr>
          <w:p w14:paraId="5E1372A5" w14:textId="04767A0B" w:rsidR="00851079" w:rsidRPr="00851079" w:rsidRDefault="00C055E5" w:rsidP="00C055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Срок достижения результата </w:t>
            </w:r>
          </w:p>
        </w:tc>
      </w:tr>
      <w:tr w:rsidR="002B4498" w:rsidRPr="00851079" w14:paraId="713CB509" w14:textId="77777777" w:rsidTr="00B91529">
        <w:tc>
          <w:tcPr>
            <w:tcW w:w="684" w:type="dxa"/>
          </w:tcPr>
          <w:p w14:paraId="54593913" w14:textId="2CCB6BF3" w:rsidR="00851079" w:rsidRPr="00A14590" w:rsidRDefault="00851079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7DEF6EB5" w14:textId="40C9E2EB" w:rsidR="00851079" w:rsidRPr="00851079" w:rsidRDefault="009E44E1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Реализация плана мероприятий по развитию внутреннего и въездного туризма на территории города Сургута</w:t>
            </w:r>
          </w:p>
        </w:tc>
        <w:tc>
          <w:tcPr>
            <w:tcW w:w="7003" w:type="dxa"/>
          </w:tcPr>
          <w:p w14:paraId="657709AB" w14:textId="6DCE98CB" w:rsidR="00851079" w:rsidRPr="00851079" w:rsidRDefault="009E44E1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А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ктуализация и мониторинг плана мероприятий «дорожной карты» по развитию внутреннего и въездного туризма в Сургуте</w:t>
            </w:r>
          </w:p>
        </w:tc>
        <w:tc>
          <w:tcPr>
            <w:tcW w:w="2062" w:type="dxa"/>
          </w:tcPr>
          <w:p w14:paraId="22BABEF6" w14:textId="04CF31CF" w:rsidR="00851079" w:rsidRPr="00851079" w:rsidRDefault="009E44E1" w:rsidP="00DC48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ежегодно</w:t>
            </w:r>
          </w:p>
        </w:tc>
      </w:tr>
      <w:tr w:rsidR="002B4498" w:rsidRPr="00851079" w14:paraId="0C51DE7A" w14:textId="77777777" w:rsidTr="00B91529">
        <w:tc>
          <w:tcPr>
            <w:tcW w:w="684" w:type="dxa"/>
          </w:tcPr>
          <w:p w14:paraId="40FA1A06" w14:textId="12F923B8" w:rsidR="00851079" w:rsidRPr="00A14590" w:rsidRDefault="00851079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1EA3FFCA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Реализация флагманского проекта «Центр делового туризма»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ab/>
            </w:r>
          </w:p>
          <w:p w14:paraId="55C5267B" w14:textId="77777777" w:rsidR="00851079" w:rsidRPr="00851079" w:rsidRDefault="00851079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03" w:type="dxa"/>
          </w:tcPr>
          <w:p w14:paraId="0A9A1A5C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1. С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троительство сети гостиниц: </w:t>
            </w:r>
          </w:p>
          <w:p w14:paraId="54F202D4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 ед.;</w:t>
            </w:r>
          </w:p>
          <w:p w14:paraId="63635CD3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 ед.;</w:t>
            </w:r>
          </w:p>
          <w:p w14:paraId="13D6AAC7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2D624CCA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2. С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оздание выставочного пространства</w:t>
            </w:r>
          </w:p>
          <w:p w14:paraId="2F28B993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ab/>
            </w:r>
          </w:p>
          <w:p w14:paraId="48640E39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3. С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троительство индустрии развлечений: </w:t>
            </w:r>
          </w:p>
          <w:p w14:paraId="41828809" w14:textId="253E277D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парк аттракционов, термальный лечебно-оздоровительн</w:t>
            </w:r>
            <w:r w:rsidR="00964C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ый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комплекс; </w:t>
            </w:r>
          </w:p>
          <w:p w14:paraId="47A98741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аквапарк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; </w:t>
            </w:r>
          </w:p>
          <w:p w14:paraId="4DB6951D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708364D4" w14:textId="77777777" w:rsidR="009E44E1" w:rsidRPr="00803C2E" w:rsidRDefault="009E44E1" w:rsidP="009E44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3. С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троительство вспомогательных объектов сопутствующей инфраструктуры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(</w:t>
            </w: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центр гастрономического туризма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)</w:t>
            </w:r>
          </w:p>
          <w:p w14:paraId="07620F69" w14:textId="77777777" w:rsidR="00851079" w:rsidRPr="00851079" w:rsidRDefault="00851079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62" w:type="dxa"/>
          </w:tcPr>
          <w:p w14:paraId="1DDF13E5" w14:textId="77777777" w:rsidR="00851079" w:rsidRDefault="00851079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74B5BC99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2031 год</w:t>
            </w:r>
          </w:p>
          <w:p w14:paraId="7B113416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2036 год</w:t>
            </w:r>
          </w:p>
          <w:p w14:paraId="32F4DEE1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771724FE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2036 год</w:t>
            </w:r>
          </w:p>
          <w:p w14:paraId="4DF31A83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40193B83" w14:textId="77777777" w:rsidR="00B91529" w:rsidRDefault="00B91529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68CAFFA1" w14:textId="42E0AB52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2031 год</w:t>
            </w:r>
          </w:p>
          <w:p w14:paraId="6FE3E22A" w14:textId="7777777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803C2E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2036 год</w:t>
            </w:r>
          </w:p>
          <w:p w14:paraId="146860F8" w14:textId="14CDE7C7" w:rsidR="009E44E1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3A41884C" w14:textId="77777777" w:rsidR="00B91529" w:rsidRDefault="00B91529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57F5D0A3" w14:textId="035CB961" w:rsidR="009E44E1" w:rsidRPr="00851079" w:rsidRDefault="009E44E1" w:rsidP="009E44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2031 год</w:t>
            </w:r>
          </w:p>
        </w:tc>
      </w:tr>
      <w:tr w:rsidR="00A14590" w:rsidRPr="00851079" w14:paraId="319A46A1" w14:textId="77777777" w:rsidTr="00B91529">
        <w:tc>
          <w:tcPr>
            <w:tcW w:w="684" w:type="dxa"/>
          </w:tcPr>
          <w:p w14:paraId="5C08F499" w14:textId="77777777" w:rsidR="00A14590" w:rsidRPr="00007E51" w:rsidRDefault="00A14590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1F5E4E4D" w14:textId="77777777" w:rsidR="00050D0A" w:rsidRDefault="00F966DF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Определение туристического бренда города </w:t>
            </w:r>
          </w:p>
          <w:p w14:paraId="5E9C89B1" w14:textId="04BB454D" w:rsidR="00A14590" w:rsidRPr="006D2529" w:rsidRDefault="00F966DF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и формирование механизмов его продвижения</w:t>
            </w:r>
          </w:p>
        </w:tc>
        <w:tc>
          <w:tcPr>
            <w:tcW w:w="7003" w:type="dxa"/>
          </w:tcPr>
          <w:p w14:paraId="365B2BA9" w14:textId="537D1764" w:rsidR="00A14590" w:rsidRPr="006D2529" w:rsidRDefault="00F966DF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Утверждение плана мероприятий по продвижению туристического бренда города</w:t>
            </w:r>
          </w:p>
        </w:tc>
        <w:tc>
          <w:tcPr>
            <w:tcW w:w="2062" w:type="dxa"/>
          </w:tcPr>
          <w:p w14:paraId="62A6BC7F" w14:textId="56F145B1" w:rsidR="00A14590" w:rsidRPr="006D2529" w:rsidRDefault="00F966DF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2027 год</w:t>
            </w:r>
          </w:p>
        </w:tc>
      </w:tr>
      <w:tr w:rsidR="00F966DF" w:rsidRPr="00851079" w14:paraId="3E572AF4" w14:textId="77777777" w:rsidTr="00B91529">
        <w:tc>
          <w:tcPr>
            <w:tcW w:w="684" w:type="dxa"/>
          </w:tcPr>
          <w:p w14:paraId="40644BF8" w14:textId="77777777" w:rsidR="00F966DF" w:rsidRPr="00A14590" w:rsidRDefault="00F966DF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62C34BFF" w14:textId="693F3ADA" w:rsidR="00F966DF" w:rsidRPr="006D2529" w:rsidRDefault="00F966DF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Повышение информированности о туристических возможностях Сургута</w:t>
            </w:r>
          </w:p>
        </w:tc>
        <w:tc>
          <w:tcPr>
            <w:tcW w:w="7003" w:type="dxa"/>
          </w:tcPr>
          <w:p w14:paraId="549AE7BD" w14:textId="58DDEF67" w:rsidR="00F966DF" w:rsidRDefault="00F966DF" w:rsidP="00F966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1. </w:t>
            </w:r>
            <w:r w:rsidRPr="00F966DF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Предоставление актуализированной информации для цифров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ой туристической платформы автономного округа:</w:t>
            </w:r>
          </w:p>
          <w:p w14:paraId="3F1D965A" w14:textId="77777777" w:rsidR="00F966DF" w:rsidRDefault="00F966DF" w:rsidP="00F966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100 %.</w:t>
            </w:r>
          </w:p>
          <w:p w14:paraId="74205D57" w14:textId="77777777" w:rsidR="00F966DF" w:rsidRPr="00BF5FAA" w:rsidRDefault="00F966DF" w:rsidP="00A20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</w:t>
            </w:r>
            <w:r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. Предоставле</w:t>
            </w:r>
            <w:r w:rsidR="00A20365"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ние</w:t>
            </w:r>
            <w:r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A20365"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актуализированной информации для общероссийских информационных платформ в сфере туризма:</w:t>
            </w:r>
          </w:p>
          <w:p w14:paraId="79476CD8" w14:textId="40D50CF4" w:rsidR="00A20365" w:rsidRPr="00F966DF" w:rsidRDefault="00A20365" w:rsidP="00A20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100% </w:t>
            </w:r>
          </w:p>
        </w:tc>
        <w:tc>
          <w:tcPr>
            <w:tcW w:w="2062" w:type="dxa"/>
          </w:tcPr>
          <w:p w14:paraId="1DCF5295" w14:textId="77777777" w:rsidR="00F966DF" w:rsidRDefault="00F966DF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4F733D90" w14:textId="77777777" w:rsidR="00F966DF" w:rsidRDefault="00F966DF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44CFCA6A" w14:textId="55A05B47" w:rsidR="00F966DF" w:rsidRDefault="00070448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е</w:t>
            </w:r>
            <w:r w:rsidR="00F966DF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жегодно</w:t>
            </w:r>
          </w:p>
          <w:p w14:paraId="61EED0A8" w14:textId="77777777" w:rsidR="00A20365" w:rsidRDefault="00A20365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37C20701" w14:textId="77777777" w:rsidR="00A20365" w:rsidRDefault="00A20365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44279A4C" w14:textId="6F6C780F" w:rsidR="00A20365" w:rsidRPr="006D2529" w:rsidRDefault="00A20365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ежегодно</w:t>
            </w:r>
          </w:p>
        </w:tc>
      </w:tr>
      <w:tr w:rsidR="002B4498" w:rsidRPr="00851079" w14:paraId="181E34B5" w14:textId="77777777" w:rsidTr="00B91529">
        <w:tc>
          <w:tcPr>
            <w:tcW w:w="684" w:type="dxa"/>
          </w:tcPr>
          <w:p w14:paraId="3BD098F5" w14:textId="7ADC0688" w:rsidR="00851079" w:rsidRPr="00A14590" w:rsidRDefault="00851079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4C88B00B" w14:textId="5F92435F" w:rsidR="00851079" w:rsidRPr="00851079" w:rsidRDefault="006D2529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Разработка плана мероприятий «дорожной карты» развития креативных индустрий города как альтернативы сырьевой экономики на основе исследования текущего состояния отрасли</w:t>
            </w:r>
          </w:p>
        </w:tc>
        <w:tc>
          <w:tcPr>
            <w:tcW w:w="7003" w:type="dxa"/>
          </w:tcPr>
          <w:p w14:paraId="32D662F3" w14:textId="51962137" w:rsidR="00851079" w:rsidRPr="00851079" w:rsidRDefault="005A1558" w:rsidP="00BA53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У</w:t>
            </w:r>
            <w:r w:rsidR="006D2529"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тверждение плана мероприятий («дорожной карты») по развитию креативных индустрий </w:t>
            </w:r>
          </w:p>
        </w:tc>
        <w:tc>
          <w:tcPr>
            <w:tcW w:w="2062" w:type="dxa"/>
          </w:tcPr>
          <w:p w14:paraId="659ECCA8" w14:textId="75EFB4EE" w:rsidR="00851079" w:rsidRPr="00851079" w:rsidRDefault="006D2529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2027 год</w:t>
            </w:r>
          </w:p>
        </w:tc>
      </w:tr>
      <w:tr w:rsidR="00BA5312" w:rsidRPr="00851079" w14:paraId="55BB0519" w14:textId="77777777" w:rsidTr="00987B40">
        <w:trPr>
          <w:trHeight w:val="2484"/>
        </w:trPr>
        <w:tc>
          <w:tcPr>
            <w:tcW w:w="684" w:type="dxa"/>
          </w:tcPr>
          <w:p w14:paraId="72DCBF60" w14:textId="77777777" w:rsidR="00BA5312" w:rsidRPr="00A14590" w:rsidRDefault="00BA5312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19A6C688" w14:textId="469B8D52" w:rsidR="00BA5312" w:rsidRPr="00851079" w:rsidRDefault="00BA5312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Обеспечение межотраслевого взаимодействия в целях предоставления поддержки по принципу «одного окна», в том числе с формированием экосистемы точек входа для упаковки, сопровождения и обеспечения функций продюсирования проектов</w:t>
            </w:r>
          </w:p>
        </w:tc>
        <w:tc>
          <w:tcPr>
            <w:tcW w:w="7003" w:type="dxa"/>
          </w:tcPr>
          <w:p w14:paraId="2E1AFE3D" w14:textId="4DBD27A9" w:rsidR="00BA5312" w:rsidRPr="00851079" w:rsidRDefault="005A1558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</w:t>
            </w:r>
            <w:r w:rsidR="00BA5312" w:rsidRPr="00BF5FAA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оздание опорной организации (подведомственной структуры), ответственной за развитие креативных индустрий и объединяющей усилия всех стейкхолдеров (предприниматели, органы публичной власти, институты развития, корпорации, творческое сообщество и образовательные организации) для организации поддержки креативных индустрий в режиме «одного окна», осуществляющей функции штаба (координационного органа) по развитию креативных индустрий, в том числе с созданием оффлайн-площадки к 2028 году</w:t>
            </w:r>
          </w:p>
        </w:tc>
        <w:tc>
          <w:tcPr>
            <w:tcW w:w="2062" w:type="dxa"/>
          </w:tcPr>
          <w:p w14:paraId="5C9831CA" w14:textId="08A8B365" w:rsidR="00BA5312" w:rsidRPr="00851079" w:rsidRDefault="00BA5312" w:rsidP="006D2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8</w:t>
            </w: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</w:tc>
      </w:tr>
      <w:tr w:rsidR="002E0A9C" w:rsidRPr="00851079" w14:paraId="76C08134" w14:textId="77777777" w:rsidTr="005A1558">
        <w:trPr>
          <w:trHeight w:val="1564"/>
        </w:trPr>
        <w:tc>
          <w:tcPr>
            <w:tcW w:w="684" w:type="dxa"/>
          </w:tcPr>
          <w:p w14:paraId="4CCAC721" w14:textId="77777777" w:rsidR="002E0A9C" w:rsidRPr="00A14590" w:rsidRDefault="002E0A9C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1A462C56" w14:textId="450EC926" w:rsidR="002E0A9C" w:rsidRPr="006D2529" w:rsidRDefault="002E0A9C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Реализация флагманского проекта «Кластер креативных индустрий»</w:t>
            </w:r>
          </w:p>
        </w:tc>
        <w:tc>
          <w:tcPr>
            <w:tcW w:w="7003" w:type="dxa"/>
          </w:tcPr>
          <w:p w14:paraId="7407D734" w14:textId="4AC42C39" w:rsidR="002E0A9C" w:rsidRPr="002E0A9C" w:rsidRDefault="002E0A9C" w:rsidP="000761F1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8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2E0A9C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Создание в прибрежных зонах озера Карьерное и озера Копань:</w:t>
            </w:r>
          </w:p>
          <w:p w14:paraId="29F762C8" w14:textId="30CD66A7" w:rsidR="002E0A9C" w:rsidRDefault="002E0A9C" w:rsidP="000761F1">
            <w:pPr>
              <w:pStyle w:val="a3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0" w:firstLine="38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Кластера креативных индустрий.</w:t>
            </w:r>
          </w:p>
          <w:p w14:paraId="1BDC6057" w14:textId="6CA82B7D" w:rsidR="002E0A9C" w:rsidRDefault="002E0A9C" w:rsidP="000761F1">
            <w:pPr>
              <w:pStyle w:val="a3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0" w:firstLine="38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Центра коллективного использования</w:t>
            </w:r>
          </w:p>
          <w:p w14:paraId="111F9B0A" w14:textId="1F4F6BD4" w:rsidR="002E0A9C" w:rsidRPr="002E0A9C" w:rsidRDefault="000761F1" w:rsidP="005A1558">
            <w:pPr>
              <w:pStyle w:val="a3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8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Проведение фестиваля креативных индустрий</w:t>
            </w:r>
            <w:r w:rsidR="005A1558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– 1 ед. в год</w:t>
            </w:r>
          </w:p>
        </w:tc>
        <w:tc>
          <w:tcPr>
            <w:tcW w:w="2062" w:type="dxa"/>
          </w:tcPr>
          <w:p w14:paraId="7E7D0F91" w14:textId="77777777" w:rsidR="000761F1" w:rsidRDefault="000761F1" w:rsidP="00076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2A98189C" w14:textId="77777777" w:rsidR="000761F1" w:rsidRDefault="000761F1" w:rsidP="00076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31A8ABF3" w14:textId="77777777" w:rsidR="002E0A9C" w:rsidRDefault="000761F1" w:rsidP="00076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2031</w:t>
            </w: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  <w:p w14:paraId="0EE309A8" w14:textId="77777777" w:rsidR="000761F1" w:rsidRDefault="000761F1" w:rsidP="00076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2031</w:t>
            </w:r>
            <w:r w:rsidRPr="006D25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  <w:p w14:paraId="048B802A" w14:textId="34A1770A" w:rsidR="000761F1" w:rsidRPr="006D2529" w:rsidRDefault="000761F1" w:rsidP="00481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2032-20</w:t>
            </w:r>
            <w:r w:rsidR="004812CD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36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годы</w:t>
            </w:r>
          </w:p>
        </w:tc>
      </w:tr>
      <w:tr w:rsidR="006D2529" w:rsidRPr="00851079" w14:paraId="13A049C1" w14:textId="77777777" w:rsidTr="00B91529">
        <w:tc>
          <w:tcPr>
            <w:tcW w:w="684" w:type="dxa"/>
          </w:tcPr>
          <w:p w14:paraId="7A32FD43" w14:textId="77777777" w:rsidR="006D2529" w:rsidRPr="00A14590" w:rsidRDefault="006D2529" w:rsidP="00A14590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</w:tcPr>
          <w:p w14:paraId="112AF771" w14:textId="1415D2F7" w:rsidR="006D2529" w:rsidRPr="00851079" w:rsidRDefault="00BA5312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Создание витрины продуктов креативных индустрий Сургута</w:t>
            </w:r>
          </w:p>
        </w:tc>
        <w:tc>
          <w:tcPr>
            <w:tcW w:w="7003" w:type="dxa"/>
          </w:tcPr>
          <w:p w14:paraId="38636685" w14:textId="75CF4A4F" w:rsidR="006D2529" w:rsidRPr="00851079" w:rsidRDefault="005A1558" w:rsidP="00BA53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</w:t>
            </w:r>
            <w:r w:rsidR="00BA5312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аличие интернет-ресурса с информацией о продуктах креативных индустрий Сургута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– не менее 1 ед.</w:t>
            </w:r>
          </w:p>
        </w:tc>
        <w:tc>
          <w:tcPr>
            <w:tcW w:w="2062" w:type="dxa"/>
          </w:tcPr>
          <w:p w14:paraId="5860C632" w14:textId="547E4B67" w:rsidR="006D2529" w:rsidRPr="00851079" w:rsidRDefault="00BF5FAA" w:rsidP="00BA5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202</w:t>
            </w:r>
            <w:r w:rsidR="00BA5312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</w:tc>
      </w:tr>
      <w:tr w:rsidR="005A1558" w:rsidRPr="00851079" w14:paraId="1E016BDD" w14:textId="77777777" w:rsidTr="005A1558">
        <w:trPr>
          <w:trHeight w:val="690"/>
        </w:trPr>
        <w:tc>
          <w:tcPr>
            <w:tcW w:w="684" w:type="dxa"/>
            <w:vMerge w:val="restart"/>
          </w:tcPr>
          <w:p w14:paraId="03555D78" w14:textId="359BAC67" w:rsidR="005A1558" w:rsidRPr="006D2529" w:rsidRDefault="005A1558" w:rsidP="005A155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9.</w:t>
            </w:r>
          </w:p>
        </w:tc>
        <w:tc>
          <w:tcPr>
            <w:tcW w:w="4981" w:type="dxa"/>
            <w:vMerge w:val="restart"/>
          </w:tcPr>
          <w:p w14:paraId="7CEF663C" w14:textId="238A931A" w:rsidR="005A1558" w:rsidRPr="00851079" w:rsidRDefault="005A1558" w:rsidP="00BA53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Содействие продвижению креативных продуктов Сургута на региональном и федеральном уровнях, в том числе за счет участия в ярмарках, выставках, фестивалях, форумах и других деловых мероприятиях</w:t>
            </w:r>
          </w:p>
        </w:tc>
        <w:tc>
          <w:tcPr>
            <w:tcW w:w="7003" w:type="dxa"/>
          </w:tcPr>
          <w:p w14:paraId="0731FAFF" w14:textId="311404E4" w:rsidR="005A1558" w:rsidRPr="00851079" w:rsidRDefault="005A1558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Количество региональных мероприятий, на которых были представлены креативные продукты Сургута</w:t>
            </w:r>
          </w:p>
        </w:tc>
        <w:tc>
          <w:tcPr>
            <w:tcW w:w="2062" w:type="dxa"/>
            <w:vMerge w:val="restart"/>
          </w:tcPr>
          <w:p w14:paraId="3C9BCAD6" w14:textId="77777777" w:rsidR="005A1558" w:rsidRDefault="005A1558" w:rsidP="00BF5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  <w:p w14:paraId="6DFC326C" w14:textId="6B1DD799" w:rsidR="005A1558" w:rsidRDefault="005A1558" w:rsidP="00BF5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2027-2031 годы</w:t>
            </w:r>
          </w:p>
          <w:p w14:paraId="5A030243" w14:textId="588A4FB2" w:rsidR="005A1558" w:rsidRDefault="005A1558" w:rsidP="00BF5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2032-2036 годы</w:t>
            </w:r>
          </w:p>
          <w:p w14:paraId="2376C21C" w14:textId="68841172" w:rsidR="005A1558" w:rsidRPr="00851079" w:rsidRDefault="005A1558" w:rsidP="005A15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A1558" w:rsidRPr="00851079" w14:paraId="062F3980" w14:textId="77777777" w:rsidTr="00B91529">
        <w:trPr>
          <w:trHeight w:val="690"/>
        </w:trPr>
        <w:tc>
          <w:tcPr>
            <w:tcW w:w="684" w:type="dxa"/>
            <w:vMerge/>
          </w:tcPr>
          <w:p w14:paraId="32491250" w14:textId="77777777" w:rsidR="005A1558" w:rsidRDefault="005A1558" w:rsidP="005A155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981" w:type="dxa"/>
            <w:vMerge/>
          </w:tcPr>
          <w:p w14:paraId="38506745" w14:textId="77777777" w:rsidR="005A1558" w:rsidRDefault="005A1558" w:rsidP="00BA53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03" w:type="dxa"/>
          </w:tcPr>
          <w:p w14:paraId="7F96A498" w14:textId="0BF79365" w:rsidR="005A1558" w:rsidRPr="00851079" w:rsidRDefault="005A1558" w:rsidP="005A15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Количество общероссийских мероприятий, на которых были представлены креативные продукты Сургута – не менее 1 ед.</w:t>
            </w:r>
          </w:p>
        </w:tc>
        <w:tc>
          <w:tcPr>
            <w:tcW w:w="2062" w:type="dxa"/>
            <w:vMerge/>
          </w:tcPr>
          <w:p w14:paraId="513555F3" w14:textId="77777777" w:rsidR="005A1558" w:rsidRPr="006D2529" w:rsidRDefault="005A1558" w:rsidP="00BF5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91529" w:rsidRPr="00851079" w14:paraId="6B63970E" w14:textId="77777777" w:rsidTr="00B91529">
        <w:tc>
          <w:tcPr>
            <w:tcW w:w="684" w:type="dxa"/>
          </w:tcPr>
          <w:p w14:paraId="6BA3E83B" w14:textId="12E03B2E" w:rsidR="00B91529" w:rsidRPr="006D2529" w:rsidRDefault="000761F1" w:rsidP="005A155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4981" w:type="dxa"/>
          </w:tcPr>
          <w:p w14:paraId="409DB1DC" w14:textId="77777777" w:rsidR="00B91529" w:rsidRDefault="000761F1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Создание условий для развития информационных технологий</w:t>
            </w:r>
          </w:p>
          <w:p w14:paraId="0A110BC9" w14:textId="7117FEFA" w:rsidR="00050D0A" w:rsidRPr="00851079" w:rsidRDefault="00050D0A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03" w:type="dxa"/>
          </w:tcPr>
          <w:p w14:paraId="4AFDD28B" w14:textId="030DFD4C" w:rsidR="00B91529" w:rsidRPr="000761F1" w:rsidRDefault="000761F1" w:rsidP="00CF49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Создание условий для формирования 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val="en-US" w:eastAsia="ru-RU"/>
              </w:rPr>
              <w:t>IT</w:t>
            </w:r>
            <w:r w:rsidRPr="000761F1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пространств</w:t>
            </w:r>
          </w:p>
        </w:tc>
        <w:tc>
          <w:tcPr>
            <w:tcW w:w="2062" w:type="dxa"/>
          </w:tcPr>
          <w:p w14:paraId="06830500" w14:textId="718E0BD7" w:rsidR="00B91529" w:rsidRPr="00851079" w:rsidRDefault="000761F1" w:rsidP="00076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2036 год</w:t>
            </w:r>
          </w:p>
        </w:tc>
      </w:tr>
    </w:tbl>
    <w:p w14:paraId="0BBB8263" w14:textId="0EA238FC" w:rsidR="00851079" w:rsidRPr="00F502F1" w:rsidRDefault="00851079" w:rsidP="00DC4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sectPr w:rsidR="00851079" w:rsidRPr="00F502F1" w:rsidSect="00DC484D">
      <w:headerReference w:type="default" r:id="rId8"/>
      <w:pgSz w:w="16838" w:h="11906" w:orient="landscape"/>
      <w:pgMar w:top="142" w:right="1134" w:bottom="426" w:left="1135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B3ADC" w14:textId="77777777" w:rsidR="00661C13" w:rsidRDefault="00661C13" w:rsidP="00B26A7D">
      <w:pPr>
        <w:spacing w:after="0" w:line="240" w:lineRule="auto"/>
      </w:pPr>
      <w:r>
        <w:separator/>
      </w:r>
    </w:p>
  </w:endnote>
  <w:endnote w:type="continuationSeparator" w:id="0">
    <w:p w14:paraId="664568BC" w14:textId="77777777" w:rsidR="00661C13" w:rsidRDefault="00661C13" w:rsidP="00B2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337CD" w14:textId="77777777" w:rsidR="00661C13" w:rsidRDefault="00661C13" w:rsidP="00B26A7D">
      <w:pPr>
        <w:spacing w:after="0" w:line="240" w:lineRule="auto"/>
      </w:pPr>
      <w:r>
        <w:separator/>
      </w:r>
    </w:p>
  </w:footnote>
  <w:footnote w:type="continuationSeparator" w:id="0">
    <w:p w14:paraId="0DB2C875" w14:textId="77777777" w:rsidR="00661C13" w:rsidRDefault="00661C13" w:rsidP="00B26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4360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D2C2D7A" w14:textId="74A1C920" w:rsidR="00B26A7D" w:rsidRPr="00B26A7D" w:rsidRDefault="00B26A7D">
        <w:pPr>
          <w:pStyle w:val="ae"/>
          <w:jc w:val="center"/>
          <w:rPr>
            <w:rFonts w:ascii="Times New Roman" w:hAnsi="Times New Roman" w:cs="Times New Roman"/>
            <w:sz w:val="20"/>
          </w:rPr>
        </w:pPr>
        <w:r w:rsidRPr="00B26A7D">
          <w:rPr>
            <w:rFonts w:ascii="Times New Roman" w:hAnsi="Times New Roman" w:cs="Times New Roman"/>
            <w:sz w:val="20"/>
          </w:rPr>
          <w:fldChar w:fldCharType="begin"/>
        </w:r>
        <w:r w:rsidRPr="00B26A7D">
          <w:rPr>
            <w:rFonts w:ascii="Times New Roman" w:hAnsi="Times New Roman" w:cs="Times New Roman"/>
            <w:sz w:val="20"/>
          </w:rPr>
          <w:instrText>PAGE   \* MERGEFORMAT</w:instrText>
        </w:r>
        <w:r w:rsidRPr="00B26A7D">
          <w:rPr>
            <w:rFonts w:ascii="Times New Roman" w:hAnsi="Times New Roman" w:cs="Times New Roman"/>
            <w:sz w:val="20"/>
          </w:rPr>
          <w:fldChar w:fldCharType="separate"/>
        </w:r>
        <w:r w:rsidR="00704118">
          <w:rPr>
            <w:rFonts w:ascii="Times New Roman" w:hAnsi="Times New Roman" w:cs="Times New Roman"/>
            <w:noProof/>
            <w:sz w:val="20"/>
          </w:rPr>
          <w:t>7</w:t>
        </w:r>
        <w:r w:rsidRPr="00B26A7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B6BDBEC" w14:textId="77777777" w:rsidR="00B26A7D" w:rsidRDefault="00B26A7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4850"/>
    <w:multiLevelType w:val="hybridMultilevel"/>
    <w:tmpl w:val="406E2878"/>
    <w:lvl w:ilvl="0" w:tplc="A3766CE0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" w15:restartNumberingAfterBreak="0">
    <w:nsid w:val="14967881"/>
    <w:multiLevelType w:val="hybridMultilevel"/>
    <w:tmpl w:val="3008EF30"/>
    <w:lvl w:ilvl="0" w:tplc="06C29E6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7D61A8"/>
    <w:multiLevelType w:val="hybridMultilevel"/>
    <w:tmpl w:val="4650E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033AB"/>
    <w:multiLevelType w:val="multilevel"/>
    <w:tmpl w:val="A5CE4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502181B"/>
    <w:multiLevelType w:val="hybridMultilevel"/>
    <w:tmpl w:val="434A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B0"/>
    <w:rsid w:val="0000113F"/>
    <w:rsid w:val="00005B7C"/>
    <w:rsid w:val="00007E51"/>
    <w:rsid w:val="00011586"/>
    <w:rsid w:val="00014B4B"/>
    <w:rsid w:val="00015ABA"/>
    <w:rsid w:val="00020E96"/>
    <w:rsid w:val="0003607F"/>
    <w:rsid w:val="00045109"/>
    <w:rsid w:val="000465FA"/>
    <w:rsid w:val="00050D0A"/>
    <w:rsid w:val="00050D97"/>
    <w:rsid w:val="0005414D"/>
    <w:rsid w:val="0006298D"/>
    <w:rsid w:val="0006460E"/>
    <w:rsid w:val="00070448"/>
    <w:rsid w:val="00071B4A"/>
    <w:rsid w:val="000737A5"/>
    <w:rsid w:val="000761F1"/>
    <w:rsid w:val="0007712B"/>
    <w:rsid w:val="00082E13"/>
    <w:rsid w:val="00092D6B"/>
    <w:rsid w:val="000A0143"/>
    <w:rsid w:val="000A6316"/>
    <w:rsid w:val="000B467E"/>
    <w:rsid w:val="000B5E9C"/>
    <w:rsid w:val="000D185B"/>
    <w:rsid w:val="000E12F6"/>
    <w:rsid w:val="000E290C"/>
    <w:rsid w:val="0010007E"/>
    <w:rsid w:val="001025CD"/>
    <w:rsid w:val="0011188D"/>
    <w:rsid w:val="0011723D"/>
    <w:rsid w:val="00120DE9"/>
    <w:rsid w:val="00130DAD"/>
    <w:rsid w:val="00131BBC"/>
    <w:rsid w:val="00150732"/>
    <w:rsid w:val="00165B8B"/>
    <w:rsid w:val="00173C46"/>
    <w:rsid w:val="001777C8"/>
    <w:rsid w:val="001831DA"/>
    <w:rsid w:val="00183731"/>
    <w:rsid w:val="001B012C"/>
    <w:rsid w:val="001B185A"/>
    <w:rsid w:val="001C0F24"/>
    <w:rsid w:val="001D2484"/>
    <w:rsid w:val="001E6C99"/>
    <w:rsid w:val="001F50C4"/>
    <w:rsid w:val="00211196"/>
    <w:rsid w:val="002217C5"/>
    <w:rsid w:val="002256D7"/>
    <w:rsid w:val="00234157"/>
    <w:rsid w:val="00237A45"/>
    <w:rsid w:val="00250772"/>
    <w:rsid w:val="00253357"/>
    <w:rsid w:val="002551AF"/>
    <w:rsid w:val="002679B0"/>
    <w:rsid w:val="002A043E"/>
    <w:rsid w:val="002B4498"/>
    <w:rsid w:val="002C0FC2"/>
    <w:rsid w:val="002D317E"/>
    <w:rsid w:val="002D4103"/>
    <w:rsid w:val="002D584F"/>
    <w:rsid w:val="002E0A9C"/>
    <w:rsid w:val="002F6729"/>
    <w:rsid w:val="00306125"/>
    <w:rsid w:val="00306178"/>
    <w:rsid w:val="00307BCB"/>
    <w:rsid w:val="00311620"/>
    <w:rsid w:val="003175F7"/>
    <w:rsid w:val="00344009"/>
    <w:rsid w:val="00352ADA"/>
    <w:rsid w:val="003545DE"/>
    <w:rsid w:val="00363F81"/>
    <w:rsid w:val="0039449B"/>
    <w:rsid w:val="003B1655"/>
    <w:rsid w:val="003B1816"/>
    <w:rsid w:val="003C6A44"/>
    <w:rsid w:val="003D4D61"/>
    <w:rsid w:val="003D7CA0"/>
    <w:rsid w:val="003E10D9"/>
    <w:rsid w:val="003E2A55"/>
    <w:rsid w:val="003E3467"/>
    <w:rsid w:val="003F122E"/>
    <w:rsid w:val="00401D11"/>
    <w:rsid w:val="00401E17"/>
    <w:rsid w:val="0041108F"/>
    <w:rsid w:val="00412C37"/>
    <w:rsid w:val="0042026C"/>
    <w:rsid w:val="00422057"/>
    <w:rsid w:val="00430B4D"/>
    <w:rsid w:val="00444DF0"/>
    <w:rsid w:val="004534E3"/>
    <w:rsid w:val="0046753F"/>
    <w:rsid w:val="00473784"/>
    <w:rsid w:val="00473BA8"/>
    <w:rsid w:val="00474AD4"/>
    <w:rsid w:val="004812CD"/>
    <w:rsid w:val="00484B1D"/>
    <w:rsid w:val="00495E22"/>
    <w:rsid w:val="004A051E"/>
    <w:rsid w:val="004C008F"/>
    <w:rsid w:val="004C3475"/>
    <w:rsid w:val="004E137F"/>
    <w:rsid w:val="005209FE"/>
    <w:rsid w:val="005238D6"/>
    <w:rsid w:val="005336BB"/>
    <w:rsid w:val="00536322"/>
    <w:rsid w:val="00541873"/>
    <w:rsid w:val="0055133E"/>
    <w:rsid w:val="00551652"/>
    <w:rsid w:val="00551C50"/>
    <w:rsid w:val="005630A7"/>
    <w:rsid w:val="00567C59"/>
    <w:rsid w:val="0058193D"/>
    <w:rsid w:val="005866AC"/>
    <w:rsid w:val="00593AE9"/>
    <w:rsid w:val="00597D9E"/>
    <w:rsid w:val="005A1558"/>
    <w:rsid w:val="005B0B0A"/>
    <w:rsid w:val="005C72F1"/>
    <w:rsid w:val="005D037D"/>
    <w:rsid w:val="005D161C"/>
    <w:rsid w:val="005E33EF"/>
    <w:rsid w:val="005F3935"/>
    <w:rsid w:val="005F4314"/>
    <w:rsid w:val="00614DA2"/>
    <w:rsid w:val="00624570"/>
    <w:rsid w:val="006275D1"/>
    <w:rsid w:val="00643A2C"/>
    <w:rsid w:val="006600A5"/>
    <w:rsid w:val="00661C13"/>
    <w:rsid w:val="0067359F"/>
    <w:rsid w:val="00674A5C"/>
    <w:rsid w:val="006852DD"/>
    <w:rsid w:val="006879DB"/>
    <w:rsid w:val="006A309C"/>
    <w:rsid w:val="006A330E"/>
    <w:rsid w:val="006B3EF7"/>
    <w:rsid w:val="006B4294"/>
    <w:rsid w:val="006C076F"/>
    <w:rsid w:val="006C3133"/>
    <w:rsid w:val="006C7D0D"/>
    <w:rsid w:val="006D2529"/>
    <w:rsid w:val="006D50C5"/>
    <w:rsid w:val="006E4629"/>
    <w:rsid w:val="006E5C7B"/>
    <w:rsid w:val="006F2CA9"/>
    <w:rsid w:val="006F619F"/>
    <w:rsid w:val="00704118"/>
    <w:rsid w:val="00710FB4"/>
    <w:rsid w:val="00715467"/>
    <w:rsid w:val="007227AB"/>
    <w:rsid w:val="00724BD4"/>
    <w:rsid w:val="00727B8D"/>
    <w:rsid w:val="007336D0"/>
    <w:rsid w:val="00740DBA"/>
    <w:rsid w:val="0076120B"/>
    <w:rsid w:val="007616E8"/>
    <w:rsid w:val="007650D7"/>
    <w:rsid w:val="00772E1E"/>
    <w:rsid w:val="00782A39"/>
    <w:rsid w:val="0078391B"/>
    <w:rsid w:val="007935CD"/>
    <w:rsid w:val="007958A3"/>
    <w:rsid w:val="007A1E63"/>
    <w:rsid w:val="007A4B92"/>
    <w:rsid w:val="007A5CD5"/>
    <w:rsid w:val="007B3728"/>
    <w:rsid w:val="007B47C7"/>
    <w:rsid w:val="007C4C09"/>
    <w:rsid w:val="007C580B"/>
    <w:rsid w:val="007D2C82"/>
    <w:rsid w:val="007D37ED"/>
    <w:rsid w:val="007E1EE9"/>
    <w:rsid w:val="007F091B"/>
    <w:rsid w:val="0080132B"/>
    <w:rsid w:val="00803F33"/>
    <w:rsid w:val="008052D0"/>
    <w:rsid w:val="00816903"/>
    <w:rsid w:val="0082415C"/>
    <w:rsid w:val="00851079"/>
    <w:rsid w:val="008529F6"/>
    <w:rsid w:val="008530CC"/>
    <w:rsid w:val="008549DD"/>
    <w:rsid w:val="00856545"/>
    <w:rsid w:val="0087122A"/>
    <w:rsid w:val="008832DC"/>
    <w:rsid w:val="00891253"/>
    <w:rsid w:val="0089259C"/>
    <w:rsid w:val="008A41F1"/>
    <w:rsid w:val="008B0612"/>
    <w:rsid w:val="008C1387"/>
    <w:rsid w:val="008C6CFA"/>
    <w:rsid w:val="008C7A85"/>
    <w:rsid w:val="008E465B"/>
    <w:rsid w:val="008F7142"/>
    <w:rsid w:val="008F71DA"/>
    <w:rsid w:val="00911741"/>
    <w:rsid w:val="00911D2C"/>
    <w:rsid w:val="009232E3"/>
    <w:rsid w:val="00924849"/>
    <w:rsid w:val="00931E06"/>
    <w:rsid w:val="00931FB7"/>
    <w:rsid w:val="0093624E"/>
    <w:rsid w:val="00951263"/>
    <w:rsid w:val="00963B7A"/>
    <w:rsid w:val="00964C29"/>
    <w:rsid w:val="00976614"/>
    <w:rsid w:val="0098077A"/>
    <w:rsid w:val="009860E5"/>
    <w:rsid w:val="00994FEB"/>
    <w:rsid w:val="009972AF"/>
    <w:rsid w:val="00997BD6"/>
    <w:rsid w:val="009A5135"/>
    <w:rsid w:val="009E37DB"/>
    <w:rsid w:val="009E44E1"/>
    <w:rsid w:val="009F003B"/>
    <w:rsid w:val="009F041A"/>
    <w:rsid w:val="00A065F9"/>
    <w:rsid w:val="00A14590"/>
    <w:rsid w:val="00A152BA"/>
    <w:rsid w:val="00A20365"/>
    <w:rsid w:val="00A206B4"/>
    <w:rsid w:val="00A25DBC"/>
    <w:rsid w:val="00A25EF2"/>
    <w:rsid w:val="00A30398"/>
    <w:rsid w:val="00A34E88"/>
    <w:rsid w:val="00A36A97"/>
    <w:rsid w:val="00A412DD"/>
    <w:rsid w:val="00A421FB"/>
    <w:rsid w:val="00A42A4A"/>
    <w:rsid w:val="00A50477"/>
    <w:rsid w:val="00A529D4"/>
    <w:rsid w:val="00A5396A"/>
    <w:rsid w:val="00A57536"/>
    <w:rsid w:val="00A745CB"/>
    <w:rsid w:val="00A95A6C"/>
    <w:rsid w:val="00AB385D"/>
    <w:rsid w:val="00AB5277"/>
    <w:rsid w:val="00AC256F"/>
    <w:rsid w:val="00AC284B"/>
    <w:rsid w:val="00AC35CA"/>
    <w:rsid w:val="00AC371A"/>
    <w:rsid w:val="00AC5271"/>
    <w:rsid w:val="00AD4C4D"/>
    <w:rsid w:val="00B004B0"/>
    <w:rsid w:val="00B02443"/>
    <w:rsid w:val="00B0400E"/>
    <w:rsid w:val="00B0410E"/>
    <w:rsid w:val="00B0723A"/>
    <w:rsid w:val="00B10880"/>
    <w:rsid w:val="00B16840"/>
    <w:rsid w:val="00B26A7D"/>
    <w:rsid w:val="00B43770"/>
    <w:rsid w:val="00B44811"/>
    <w:rsid w:val="00B61A2D"/>
    <w:rsid w:val="00B85F67"/>
    <w:rsid w:val="00B91529"/>
    <w:rsid w:val="00B92E0A"/>
    <w:rsid w:val="00BA3EDB"/>
    <w:rsid w:val="00BA51D9"/>
    <w:rsid w:val="00BA5312"/>
    <w:rsid w:val="00BB27AC"/>
    <w:rsid w:val="00BB514B"/>
    <w:rsid w:val="00BD21E6"/>
    <w:rsid w:val="00BD4789"/>
    <w:rsid w:val="00BE4403"/>
    <w:rsid w:val="00BF2A4B"/>
    <w:rsid w:val="00BF5FAA"/>
    <w:rsid w:val="00C01839"/>
    <w:rsid w:val="00C055E5"/>
    <w:rsid w:val="00C15A0F"/>
    <w:rsid w:val="00C16FAE"/>
    <w:rsid w:val="00C50C73"/>
    <w:rsid w:val="00C55A5E"/>
    <w:rsid w:val="00C72868"/>
    <w:rsid w:val="00C74762"/>
    <w:rsid w:val="00C76B09"/>
    <w:rsid w:val="00C911B7"/>
    <w:rsid w:val="00C97B94"/>
    <w:rsid w:val="00CB485A"/>
    <w:rsid w:val="00CB71D4"/>
    <w:rsid w:val="00CB7A3B"/>
    <w:rsid w:val="00CB7ABE"/>
    <w:rsid w:val="00CC3130"/>
    <w:rsid w:val="00CD6504"/>
    <w:rsid w:val="00CF2124"/>
    <w:rsid w:val="00CF49DD"/>
    <w:rsid w:val="00D03F35"/>
    <w:rsid w:val="00D1090D"/>
    <w:rsid w:val="00D16DE3"/>
    <w:rsid w:val="00D30106"/>
    <w:rsid w:val="00D530FC"/>
    <w:rsid w:val="00D54F2B"/>
    <w:rsid w:val="00D60829"/>
    <w:rsid w:val="00D60F3E"/>
    <w:rsid w:val="00D6232C"/>
    <w:rsid w:val="00D65894"/>
    <w:rsid w:val="00D70180"/>
    <w:rsid w:val="00D870E2"/>
    <w:rsid w:val="00D9047D"/>
    <w:rsid w:val="00D90AA7"/>
    <w:rsid w:val="00D90B43"/>
    <w:rsid w:val="00DA5636"/>
    <w:rsid w:val="00DB470F"/>
    <w:rsid w:val="00DB6EEB"/>
    <w:rsid w:val="00DC484D"/>
    <w:rsid w:val="00DE06A0"/>
    <w:rsid w:val="00DE1248"/>
    <w:rsid w:val="00E15F0D"/>
    <w:rsid w:val="00E210FD"/>
    <w:rsid w:val="00E25D19"/>
    <w:rsid w:val="00E31C72"/>
    <w:rsid w:val="00E61E50"/>
    <w:rsid w:val="00E73AA8"/>
    <w:rsid w:val="00EA7307"/>
    <w:rsid w:val="00EC117A"/>
    <w:rsid w:val="00EC3BCF"/>
    <w:rsid w:val="00EF3381"/>
    <w:rsid w:val="00EF40D0"/>
    <w:rsid w:val="00EF62B7"/>
    <w:rsid w:val="00F04745"/>
    <w:rsid w:val="00F134F6"/>
    <w:rsid w:val="00F171BA"/>
    <w:rsid w:val="00F2462F"/>
    <w:rsid w:val="00F33B5D"/>
    <w:rsid w:val="00F43309"/>
    <w:rsid w:val="00F502F1"/>
    <w:rsid w:val="00F7763D"/>
    <w:rsid w:val="00F83F29"/>
    <w:rsid w:val="00F86DF1"/>
    <w:rsid w:val="00F966DF"/>
    <w:rsid w:val="00FA242E"/>
    <w:rsid w:val="00FA459D"/>
    <w:rsid w:val="00FB760A"/>
    <w:rsid w:val="00FC3BF3"/>
    <w:rsid w:val="00FD0F6A"/>
    <w:rsid w:val="00FD16F2"/>
    <w:rsid w:val="00FE121E"/>
    <w:rsid w:val="00FE7555"/>
    <w:rsid w:val="00FF134E"/>
    <w:rsid w:val="00FF4DDA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B036"/>
  <w15:chartTrackingRefBased/>
  <w15:docId w15:val="{1E1A1265-94D1-46D7-878F-54AA004B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529"/>
  </w:style>
  <w:style w:type="paragraph" w:styleId="1">
    <w:name w:val="heading 1"/>
    <w:basedOn w:val="a"/>
    <w:next w:val="a"/>
    <w:link w:val="10"/>
    <w:uiPriority w:val="99"/>
    <w:qFormat/>
    <w:rsid w:val="005D161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62F"/>
    <w:pPr>
      <w:ind w:left="720"/>
      <w:contextualSpacing/>
    </w:pPr>
  </w:style>
  <w:style w:type="table" w:styleId="a4">
    <w:name w:val="Table Grid"/>
    <w:basedOn w:val="a1"/>
    <w:uiPriority w:val="39"/>
    <w:rsid w:val="0015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E6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6C99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866A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66A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66A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66A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66AC"/>
    <w:rPr>
      <w:b/>
      <w:bCs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2C0FC2"/>
    <w:rPr>
      <w:color w:val="106BBE"/>
    </w:rPr>
  </w:style>
  <w:style w:type="character" w:customStyle="1" w:styleId="ad">
    <w:name w:val="Цветовое выделение"/>
    <w:uiPriority w:val="99"/>
    <w:rsid w:val="005D161C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5D161C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B2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26A7D"/>
  </w:style>
  <w:style w:type="paragraph" w:styleId="af0">
    <w:name w:val="footer"/>
    <w:basedOn w:val="a"/>
    <w:link w:val="af1"/>
    <w:uiPriority w:val="99"/>
    <w:unhideWhenUsed/>
    <w:rsid w:val="00B26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26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571F-3B3F-4E79-B40E-44F5E4BD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2024-07-01T10:31:00Z</cp:lastPrinted>
  <dcterms:created xsi:type="dcterms:W3CDTF">2024-11-25T11:24:00Z</dcterms:created>
  <dcterms:modified xsi:type="dcterms:W3CDTF">2024-11-25T11:24:00Z</dcterms:modified>
</cp:coreProperties>
</file>