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354D62" w14:textId="77777777"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2E3EBCA"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0CD981BF"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2937E4" w:rsidRDefault="00CF22F2" w:rsidP="00D2594E">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
    <w:p w14:paraId="01E8DA16" w14:textId="3C0AF312"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B1BDE79"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государственные должности субъектов Российской Федерации, </w:t>
      </w:r>
      <w:r w:rsidRPr="002937E4">
        <w:rPr>
          <w:rFonts w:ascii="Times New Roman" w:hAnsi="Times New Roman"/>
          <w:sz w:val="28"/>
          <w:szCs w:val="28"/>
        </w:rPr>
        <w:lastRenderedPageBreak/>
        <w:t>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5B330187"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0"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74D058D9"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6A7568" w:rsidRDefault="00250785"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14:paraId="3CFB87A5" w14:textId="6DB46A80" w:rsidR="00250785" w:rsidRDefault="00B329CD" w:rsidP="00E7489B">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14:paraId="7AAA093A" w14:textId="77777777" w:rsidR="000D2B94" w:rsidRDefault="000D2B94" w:rsidP="00083EBD">
      <w:pPr>
        <w:tabs>
          <w:tab w:val="left" w:pos="1134"/>
        </w:tabs>
        <w:ind w:firstLine="567"/>
        <w:rPr>
          <w:rFonts w:ascii="Times New Roman" w:hAnsi="Times New Roman"/>
          <w:b/>
          <w:sz w:val="28"/>
          <w:szCs w:val="28"/>
        </w:rPr>
      </w:pPr>
    </w:p>
    <w:p w14:paraId="6830F226" w14:textId="77777777" w:rsidR="000D2B94" w:rsidRDefault="000D2B94" w:rsidP="00083EBD">
      <w:pPr>
        <w:tabs>
          <w:tab w:val="left" w:pos="1134"/>
        </w:tabs>
        <w:ind w:firstLine="567"/>
        <w:rPr>
          <w:rFonts w:ascii="Times New Roman" w:hAnsi="Times New Roman"/>
          <w:b/>
          <w:sz w:val="28"/>
          <w:szCs w:val="28"/>
        </w:rPr>
      </w:pPr>
    </w:p>
    <w:p w14:paraId="32665F8C" w14:textId="41A8609D"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2B07387"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
    <w:p w14:paraId="0F5E1BF3" w14:textId="664CB5BE"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6"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792470B1" w:rsidR="00DD614B" w:rsidRPr="00FA5A85" w:rsidRDefault="00DD614B"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27E5209A"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77777777"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6009FCF"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77777777"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6F6613E0"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C6C8B3"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230E51A6"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82412B3"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1"/>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59A45B74"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112D0538"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072DF51D"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D1909C9" w14:textId="0920FCC1"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20E85CFA" w14:textId="77777777">
        <w:tc>
          <w:tcPr>
            <w:tcW w:w="3119" w:type="dxa"/>
            <w:shd w:val="clear" w:color="auto" w:fill="auto"/>
          </w:tcPr>
          <w:p w14:paraId="3BAF5024" w14:textId="518D39D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4FA2501E" w14:textId="31F038F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2C159414"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48318F89" w14:textId="77777777">
        <w:trPr>
          <w:trHeight w:val="660"/>
        </w:trPr>
        <w:tc>
          <w:tcPr>
            <w:tcW w:w="3119" w:type="dxa"/>
            <w:shd w:val="clear" w:color="auto" w:fill="auto"/>
          </w:tcPr>
          <w:p w14:paraId="3684BF75" w14:textId="52DE7E15"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1DB1C725" w14:textId="3C97DC06"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14:paraId="1AF10466" w14:textId="77777777">
        <w:trPr>
          <w:trHeight w:val="131"/>
        </w:trPr>
        <w:tc>
          <w:tcPr>
            <w:tcW w:w="3119" w:type="dxa"/>
            <w:shd w:val="clear" w:color="auto" w:fill="auto"/>
          </w:tcPr>
          <w:p w14:paraId="305C6458" w14:textId="28E09757"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3825B2F" w14:textId="5A0C23FA"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AAE8FF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55D4BF74"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14:paraId="42DD6650" w14:textId="5DC1BA1A"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14:paraId="3082C472" w14:textId="77777777">
        <w:trPr>
          <w:trHeight w:val="435"/>
        </w:trPr>
        <w:tc>
          <w:tcPr>
            <w:tcW w:w="3147" w:type="dxa"/>
          </w:tcPr>
          <w:p w14:paraId="32753412" w14:textId="59106B5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55B7420" w14:textId="56B1821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2D77D6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19CDFA2" w14:textId="4FF286D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05825972" w14:textId="77777777">
        <w:trPr>
          <w:trHeight w:val="435"/>
        </w:trPr>
        <w:tc>
          <w:tcPr>
            <w:tcW w:w="10348" w:type="dxa"/>
            <w:gridSpan w:val="2"/>
          </w:tcPr>
          <w:p w14:paraId="30714C21" w14:textId="28F9BE0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5D56BBE2" w14:textId="77777777">
        <w:trPr>
          <w:trHeight w:val="435"/>
        </w:trPr>
        <w:tc>
          <w:tcPr>
            <w:tcW w:w="3147" w:type="dxa"/>
          </w:tcPr>
          <w:p w14:paraId="74AE1A84" w14:textId="0FFAE17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63C2B52" w14:textId="26A949E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14:paraId="3ECB9E7F" w14:textId="77777777">
        <w:trPr>
          <w:trHeight w:val="435"/>
        </w:trPr>
        <w:tc>
          <w:tcPr>
            <w:tcW w:w="3147" w:type="dxa"/>
          </w:tcPr>
          <w:p w14:paraId="6372B7CC" w14:textId="47862147"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3020020" w14:textId="7FB77742"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14:paraId="6BC84C11" w14:textId="77777777">
        <w:trPr>
          <w:trHeight w:val="435"/>
        </w:trPr>
        <w:tc>
          <w:tcPr>
            <w:tcW w:w="3147" w:type="dxa"/>
          </w:tcPr>
          <w:p w14:paraId="248C43EE" w14:textId="43AFF78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14:paraId="3416DA7A" w14:textId="6A86B27B"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02F9EF9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968214F"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44D5B0C" w14:textId="3AD29DCE"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3CFCCAF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17145D0A" w14:textId="49034B7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1E73A12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48A11270" w14:textId="16A359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14:paraId="1FB09322" w14:textId="77777777">
        <w:trPr>
          <w:trHeight w:val="435"/>
        </w:trPr>
        <w:tc>
          <w:tcPr>
            <w:tcW w:w="10348" w:type="dxa"/>
            <w:gridSpan w:val="2"/>
          </w:tcPr>
          <w:p w14:paraId="3889F609" w14:textId="16CC954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291E66A0" w14:textId="77777777">
        <w:trPr>
          <w:trHeight w:val="435"/>
        </w:trPr>
        <w:tc>
          <w:tcPr>
            <w:tcW w:w="3119" w:type="dxa"/>
          </w:tcPr>
          <w:p w14:paraId="54094D5A" w14:textId="41883610"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03E952E9" w14:textId="218ED928"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14:paraId="68B43826" w14:textId="77777777">
        <w:trPr>
          <w:trHeight w:val="435"/>
        </w:trPr>
        <w:tc>
          <w:tcPr>
            <w:tcW w:w="3119" w:type="dxa"/>
          </w:tcPr>
          <w:p w14:paraId="0E53C186" w14:textId="002DA91B"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E33EA67" w14:textId="59E43B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14:paraId="12E06030" w14:textId="77777777">
        <w:trPr>
          <w:trHeight w:val="435"/>
        </w:trPr>
        <w:tc>
          <w:tcPr>
            <w:tcW w:w="3119" w:type="dxa"/>
          </w:tcPr>
          <w:p w14:paraId="64DAF5A0" w14:textId="23D30949"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F0DE393" w14:textId="72180564"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A965CB8"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3F6CEA">
        <w:rPr>
          <w:rFonts w:ascii="Times New Roman" w:hAnsi="Times New Roman"/>
          <w:sz w:val="28"/>
          <w:szCs w:val="28"/>
        </w:rPr>
        <w:t xml:space="preserve"> </w:t>
      </w:r>
      <w:r w:rsidR="009C0DA9" w:rsidRPr="003F6CEA">
        <w:rPr>
          <w:rFonts w:ascii="Times New Roman" w:hAnsi="Times New Roman"/>
          <w:sz w:val="28"/>
          <w:szCs w:val="28"/>
        </w:rPr>
        <w:t>следует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5CD42FE9"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2937E4">
        <w:rPr>
          <w:rFonts w:ascii="Times New Roman" w:hAnsi="Times New Roman"/>
          <w:sz w:val="28"/>
          <w:szCs w:val="28"/>
        </w:rPr>
        <w:t>некредитными</w:t>
      </w:r>
      <w:proofErr w:type="spellEnd"/>
      <w:r w:rsidRPr="002937E4">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2937E4">
        <w:rPr>
          <w:rFonts w:ascii="Times New Roman" w:hAnsi="Times New Roman"/>
          <w:sz w:val="28"/>
          <w:szCs w:val="28"/>
        </w:rPr>
        <w:t>некредитной</w:t>
      </w:r>
      <w:proofErr w:type="spellEnd"/>
      <w:r w:rsidRPr="002937E4">
        <w:rPr>
          <w:rFonts w:ascii="Times New Roman" w:hAnsi="Times New Roman"/>
          <w:sz w:val="28"/>
          <w:szCs w:val="28"/>
        </w:rPr>
        <w:t xml:space="preserve">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14:paraId="2A770D3A" w14:textId="22A8F9D6"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14:paraId="62B0AACB" w14:textId="77777777"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4DE4EB0B"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доходах</w:t>
            </w:r>
          </w:p>
        </w:tc>
        <w:tc>
          <w:tcPr>
            <w:tcW w:w="7932" w:type="dxa"/>
          </w:tcPr>
          <w:p w14:paraId="7879E322" w14:textId="5679D2DC"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которую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24C7DF03"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14:paraId="0C11A5EB" w14:textId="77777777" w:rsidTr="00B14203">
        <w:tc>
          <w:tcPr>
            <w:tcW w:w="2263" w:type="dxa"/>
          </w:tcPr>
          <w:p w14:paraId="2A324E91" w14:textId="391D97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68DFEC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412FA0AF"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14:paraId="5BFED44C" w14:textId="4402F1D1"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6"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4C24F7AD"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499AE1B4"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1C8F8816"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8E1D3D">
      <w:pPr>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45936FFE"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14:paraId="236D2298" w14:textId="0583E3BE"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8"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9"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5F091D7D" w14:textId="77777777"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624B429D"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6848CC">
        <w:rPr>
          <w:rFonts w:ascii="Times New Roman" w:hAnsi="Times New Roman" w:cs="Times New Roman"/>
          <w:sz w:val="28"/>
          <w:szCs w:val="28"/>
        </w:rPr>
        <w:t>самозанятые</w:t>
      </w:r>
      <w:proofErr w:type="spellEnd"/>
      <w:r w:rsidRPr="006848CC">
        <w:rPr>
          <w:rFonts w:ascii="Times New Roman" w:hAnsi="Times New Roman" w:cs="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77777777"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proofErr w:type="spellEnd"/>
      <w:r w:rsidRPr="003F6CEA">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proofErr w:type="spellEnd"/>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18FB4BB"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33A9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355A1B7D"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при применении автоматизированной упрощенной системы налогообложения (</w:t>
      </w:r>
      <w:proofErr w:type="spellStart"/>
      <w:r w:rsidRPr="006C78B6">
        <w:rPr>
          <w:rFonts w:ascii="Times New Roman" w:hAnsi="Times New Roman"/>
          <w:sz w:val="28"/>
          <w:szCs w:val="28"/>
        </w:rPr>
        <w:t>АвтоУСН</w:t>
      </w:r>
      <w:proofErr w:type="spellEnd"/>
      <w:r w:rsidRPr="006C78B6">
        <w:rPr>
          <w:rFonts w:ascii="Times New Roman" w:hAnsi="Times New Roman"/>
          <w:sz w:val="28"/>
          <w:szCs w:val="28"/>
        </w:rPr>
        <w:t xml:space="preserve">)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1B5D7653"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B37562E"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14:paraId="52ABFC4F" w14:textId="1A53E84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5B0B713C"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6103F3C5"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w:t>
      </w:r>
      <w:r w:rsidRPr="006848CC">
        <w:rPr>
          <w:rFonts w:ascii="Times New Roman" w:hAnsi="Times New Roman"/>
          <w:color w:val="000000"/>
          <w:sz w:val="28"/>
          <w:szCs w:val="28"/>
        </w:rPr>
        <w:t xml:space="preserve">данный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w:t>
      </w:r>
      <w:proofErr w:type="gramStart"/>
      <w:r w:rsidRPr="006848CC">
        <w:rPr>
          <w:rFonts w:ascii="Times New Roman" w:hAnsi="Times New Roman"/>
          <w:sz w:val="28"/>
          <w:szCs w:val="28"/>
        </w:rPr>
        <w:t>)</w:t>
      </w:r>
      <w:proofErr w:type="gramEnd"/>
      <w:r w:rsidRPr="006848CC">
        <w:rPr>
          <w:rFonts w:ascii="Times New Roman" w:hAnsi="Times New Roman"/>
          <w:sz w:val="28"/>
          <w:szCs w:val="28"/>
        </w:rPr>
        <w:t xml:space="preserve">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B67695D"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C476390"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29C55A6E"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14:paraId="128260D4" w14:textId="77777777"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14:paraId="7D9FA714" w14:textId="77777777"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w:t>
      </w:r>
      <w:proofErr w:type="spellStart"/>
      <w:r w:rsidRPr="00C854FC">
        <w:rPr>
          <w:rFonts w:ascii="Times New Roman" w:eastAsia="Times New Roman" w:hAnsi="Times New Roman"/>
          <w:sz w:val="28"/>
          <w:szCs w:val="28"/>
          <w:lang w:eastAsia="ru-RU"/>
        </w:rPr>
        <w:t>майнинга</w:t>
      </w:r>
      <w:proofErr w:type="spellEnd"/>
      <w:r w:rsidRPr="00C854FC">
        <w:rPr>
          <w:rFonts w:ascii="Times New Roman" w:eastAsia="Times New Roman" w:hAnsi="Times New Roman"/>
          <w:sz w:val="28"/>
          <w:szCs w:val="28"/>
          <w:lang w:eastAsia="ru-RU"/>
        </w:rPr>
        <w:t xml:space="preserve">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 xml:space="preserve">алюта, полученная в результате </w:t>
      </w:r>
      <w:proofErr w:type="spellStart"/>
      <w:r w:rsidR="00776682">
        <w:rPr>
          <w:rFonts w:ascii="Times New Roman" w:eastAsia="Times New Roman" w:hAnsi="Times New Roman"/>
          <w:sz w:val="28"/>
          <w:szCs w:val="28"/>
          <w:lang w:eastAsia="ru-RU"/>
        </w:rPr>
        <w:t>майнинга</w:t>
      </w:r>
      <w:proofErr w:type="spellEnd"/>
      <w:r w:rsidR="00776682">
        <w:rPr>
          <w:rFonts w:ascii="Times New Roman" w:eastAsia="Times New Roman" w:hAnsi="Times New Roman"/>
          <w:sz w:val="28"/>
          <w:szCs w:val="28"/>
          <w:lang w:eastAsia="ru-RU"/>
        </w:rPr>
        <w:t>,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сервис"), включая т.н. "туристический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"детский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7775E672"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A6523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4C0C0AD7" w14:textId="2DD57FD1"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14:paraId="1105E884" w14:textId="6AA101ED"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38ED0DAB"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3DF1824"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w:t>
      </w:r>
      <w:proofErr w:type="spellStart"/>
      <w:r w:rsidR="00822141" w:rsidRPr="00822141">
        <w:rPr>
          <w:rFonts w:ascii="Times New Roman" w:hAnsi="Times New Roman"/>
          <w:sz w:val="28"/>
          <w:szCs w:val="28"/>
        </w:rPr>
        <w:t>майнинга</w:t>
      </w:r>
      <w:proofErr w:type="spellEnd"/>
      <w:r w:rsidR="00822141" w:rsidRPr="00822141">
        <w:rPr>
          <w:rFonts w:ascii="Times New Roman" w:hAnsi="Times New Roman"/>
          <w:sz w:val="28"/>
          <w:szCs w:val="28"/>
        </w:rPr>
        <w:t xml:space="preserve"> или участия в </w:t>
      </w:r>
      <w:proofErr w:type="spellStart"/>
      <w:r w:rsidR="00822141" w:rsidRPr="00822141">
        <w:rPr>
          <w:rFonts w:ascii="Times New Roman" w:hAnsi="Times New Roman"/>
          <w:sz w:val="28"/>
          <w:szCs w:val="28"/>
        </w:rPr>
        <w:t>майнинг</w:t>
      </w:r>
      <w:proofErr w:type="spellEnd"/>
      <w:r w:rsidR="00822141" w:rsidRPr="00822141">
        <w:rPr>
          <w:rFonts w:ascii="Times New Roman" w:hAnsi="Times New Roman"/>
          <w:sz w:val="28"/>
          <w:szCs w:val="28"/>
        </w:rPr>
        <w:t>-пуле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рассматриваемом разделе отражаются сведения о расходах в случае, если внесенная на счета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0AE012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w:t>
      </w:r>
      <w:proofErr w:type="spellStart"/>
      <w:r w:rsidRPr="006848CC">
        <w:rPr>
          <w:rFonts w:ascii="Times New Roman" w:hAnsi="Times New Roman"/>
          <w:sz w:val="28"/>
          <w:szCs w:val="28"/>
        </w:rPr>
        <w:t>паенакопления</w:t>
      </w:r>
      <w:proofErr w:type="spellEnd"/>
      <w:r w:rsidRPr="006848CC">
        <w:rPr>
          <w:rFonts w:ascii="Times New Roman" w:hAnsi="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 xml:space="preserve">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1BA956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w:t>
      </w:r>
      <w:proofErr w:type="spellStart"/>
      <w:r w:rsidRPr="006848CC">
        <w:rPr>
          <w:rFonts w:ascii="Times New Roman" w:hAnsi="Times New Roman"/>
          <w:sz w:val="28"/>
          <w:szCs w:val="28"/>
        </w:rPr>
        <w:t>м</w:t>
      </w:r>
      <w:r w:rsidRPr="006848CC">
        <w:rPr>
          <w:rStyle w:val="af5"/>
          <w:rFonts w:ascii="Times New Roman" w:hAnsi="Times New Roman" w:cs="Times New Roman"/>
          <w:color w:val="000000"/>
          <w:sz w:val="28"/>
          <w:szCs w:val="28"/>
        </w:rPr>
        <w:t>ашино</w:t>
      </w:r>
      <w:proofErr w:type="spellEnd"/>
      <w:r w:rsidRPr="006848CC">
        <w:rPr>
          <w:rStyle w:val="af5"/>
          <w:rFonts w:ascii="Times New Roman" w:hAnsi="Times New Roman" w:cs="Times New Roman"/>
          <w:color w:val="000000"/>
          <w:sz w:val="28"/>
          <w:szCs w:val="28"/>
        </w:rPr>
        <w:t xml:space="preserve">-место"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xml:space="preserve">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Необходимо указывать правильное, официальное наименование документов с соответствующими реквизитами, </w:t>
      </w:r>
      <w:proofErr w:type="gramStart"/>
      <w:r w:rsidRPr="006848CC">
        <w:rPr>
          <w:rFonts w:ascii="Times New Roman" w:hAnsi="Times New Roman"/>
          <w:sz w:val="28"/>
          <w:szCs w:val="28"/>
        </w:rPr>
        <w:t>например</w:t>
      </w:r>
      <w:proofErr w:type="gramEnd"/>
      <w:r w:rsidRPr="006848CC">
        <w:rPr>
          <w:rFonts w:ascii="Times New Roman" w:hAnsi="Times New Roman"/>
          <w:sz w:val="28"/>
          <w:szCs w:val="28"/>
        </w:rPr>
        <w:t>: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009DE62F" w14:textId="77777777"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w:t>
        </w:r>
        <w:proofErr w:type="spellStart"/>
        <w:r w:rsidRPr="006848CC">
          <w:rPr>
            <w:rFonts w:ascii="Times New Roman" w:eastAsia="Times New Roman" w:hAnsi="Times New Roman"/>
            <w:bCs/>
            <w:sz w:val="28"/>
            <w:szCs w:val="28"/>
            <w:lang w:eastAsia="ru-RU"/>
          </w:rPr>
          <w:t>Шалинский</w:t>
        </w:r>
        <w:proofErr w:type="spellEnd"/>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 xml:space="preserve">ОГИБДД ММО МВД России по </w:t>
        </w:r>
        <w:proofErr w:type="spellStart"/>
        <w:r w:rsidRPr="006848CC">
          <w:rPr>
            <w:rFonts w:ascii="Times New Roman" w:eastAsia="Times New Roman" w:hAnsi="Times New Roman"/>
            <w:bCs/>
            <w:sz w:val="28"/>
            <w:szCs w:val="28"/>
            <w:lang w:eastAsia="ru-RU"/>
          </w:rPr>
          <w:t>Новолялинскому</w:t>
        </w:r>
        <w:proofErr w:type="spellEnd"/>
        <w:r w:rsidRPr="006848CC">
          <w:rPr>
            <w:rFonts w:ascii="Times New Roman" w:eastAsia="Times New Roman" w:hAnsi="Times New Roman"/>
            <w:bCs/>
            <w:sz w:val="28"/>
            <w:szCs w:val="28"/>
            <w:lang w:eastAsia="ru-RU"/>
          </w:rPr>
          <w:t xml:space="preserve">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60B1D88"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848CC">
        <w:rPr>
          <w:rStyle w:val="af5"/>
          <w:rFonts w:ascii="Times New Roman" w:hAnsi="Times New Roman" w:cs="Times New Roman"/>
          <w:sz w:val="28"/>
          <w:szCs w:val="28"/>
          <w:shd w:val="clear" w:color="auto" w:fill="auto"/>
        </w:rPr>
        <w:t>кешбэк</w:t>
      </w:r>
      <w:proofErr w:type="spellEnd"/>
      <w:r w:rsidRPr="006848CC">
        <w:rPr>
          <w:rStyle w:val="af5"/>
          <w:rFonts w:ascii="Times New Roman" w:hAnsi="Times New Roman" w:cs="Times New Roman"/>
          <w:sz w:val="28"/>
          <w:szCs w:val="28"/>
          <w:shd w:val="clear" w:color="auto" w:fill="auto"/>
        </w:rPr>
        <w:t xml:space="preserve">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w:t>
      </w:r>
      <w:proofErr w:type="spellStart"/>
      <w:r w:rsidRPr="00401035">
        <w:rPr>
          <w:rStyle w:val="af5"/>
          <w:rFonts w:ascii="Times New Roman" w:hAnsi="Times New Roman" w:cs="Times New Roman"/>
          <w:sz w:val="28"/>
          <w:szCs w:val="28"/>
          <w:shd w:val="clear" w:color="auto" w:fill="auto"/>
        </w:rPr>
        <w:t>Биткоин</w:t>
      </w:r>
      <w:proofErr w:type="spellEnd"/>
      <w:r w:rsidRPr="00401035">
        <w:rPr>
          <w:rStyle w:val="af5"/>
          <w:rFonts w:ascii="Times New Roman" w:hAnsi="Times New Roman" w:cs="Times New Roman"/>
          <w:sz w:val="28"/>
          <w:szCs w:val="28"/>
          <w:shd w:val="clear" w:color="auto" w:fill="auto"/>
        </w:rPr>
        <w:t xml:space="preserve"> (BTC),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(ETH), </w:t>
      </w:r>
      <w:proofErr w:type="spellStart"/>
      <w:r w:rsidRPr="00401035">
        <w:rPr>
          <w:rStyle w:val="af5"/>
          <w:rFonts w:ascii="Times New Roman" w:hAnsi="Times New Roman" w:cs="Times New Roman"/>
          <w:sz w:val="28"/>
          <w:szCs w:val="28"/>
          <w:shd w:val="clear" w:color="auto" w:fill="auto"/>
        </w:rPr>
        <w:t>Тезер</w:t>
      </w:r>
      <w:proofErr w:type="spellEnd"/>
      <w:r w:rsidRPr="00401035">
        <w:rPr>
          <w:rStyle w:val="af5"/>
          <w:rFonts w:ascii="Times New Roman" w:hAnsi="Times New Roman" w:cs="Times New Roman"/>
          <w:sz w:val="28"/>
          <w:szCs w:val="28"/>
          <w:shd w:val="clear" w:color="auto" w:fill="auto"/>
        </w:rPr>
        <w:t xml:space="preserve">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w:t>
      </w:r>
      <w:proofErr w:type="spellStart"/>
      <w:r w:rsidRPr="001D61A6">
        <w:rPr>
          <w:rStyle w:val="af5"/>
          <w:rFonts w:ascii="Times New Roman" w:hAnsi="Times New Roman" w:cs="Times New Roman"/>
          <w:sz w:val="28"/>
          <w:szCs w:val="28"/>
          <w:shd w:val="clear" w:color="auto" w:fill="auto"/>
        </w:rPr>
        <w:t>майнинга</w:t>
      </w:r>
      <w:proofErr w:type="spellEnd"/>
      <w:r w:rsidRPr="001D61A6">
        <w:rPr>
          <w:rStyle w:val="af5"/>
          <w:rFonts w:ascii="Times New Roman" w:hAnsi="Times New Roman" w:cs="Times New Roman"/>
          <w:sz w:val="28"/>
          <w:szCs w:val="28"/>
          <w:shd w:val="clear" w:color="auto" w:fill="auto"/>
        </w:rPr>
        <w:t xml:space="preserve"> или участия в </w:t>
      </w:r>
      <w:proofErr w:type="spellStart"/>
      <w:r w:rsidRPr="001D61A6">
        <w:rPr>
          <w:rStyle w:val="af5"/>
          <w:rFonts w:ascii="Times New Roman" w:hAnsi="Times New Roman" w:cs="Times New Roman"/>
          <w:sz w:val="28"/>
          <w:szCs w:val="28"/>
          <w:shd w:val="clear" w:color="auto" w:fill="auto"/>
        </w:rPr>
        <w:t>майнинг</w:t>
      </w:r>
      <w:proofErr w:type="spellEnd"/>
      <w:r w:rsidRPr="001D61A6">
        <w:rPr>
          <w:rStyle w:val="af5"/>
          <w:rFonts w:ascii="Times New Roman" w:hAnsi="Times New Roman" w:cs="Times New Roman"/>
          <w:sz w:val="28"/>
          <w:szCs w:val="28"/>
          <w:shd w:val="clear" w:color="auto" w:fill="auto"/>
        </w:rPr>
        <w:t>-пуле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 xml:space="preserve"> цифровой валюты (в том числе участником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-пула)</w:t>
      </w:r>
      <w:r w:rsidR="00F34CF7">
        <w:rPr>
          <w:rStyle w:val="af5"/>
          <w:rFonts w:ascii="Times New Roman" w:hAnsi="Times New Roman" w:cs="Times New Roman"/>
          <w:sz w:val="28"/>
          <w:szCs w:val="28"/>
          <w:shd w:val="clear" w:color="auto" w:fill="auto"/>
        </w:rPr>
        <w:t>.</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322791C1" w14:textId="5CDDF1B2" w:rsidR="0073265D" w:rsidRDefault="0073265D">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xml:space="preserve">) счет </w:t>
      </w:r>
      <w:proofErr w:type="spellStart"/>
      <w:r w:rsidR="00CF22F2" w:rsidRPr="006848CC">
        <w:rPr>
          <w:rFonts w:ascii="Times New Roman" w:hAnsi="Times New Roman"/>
          <w:sz w:val="28"/>
          <w:szCs w:val="28"/>
        </w:rPr>
        <w:t>эскроу</w:t>
      </w:r>
      <w:proofErr w:type="spellEnd"/>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6"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88DC652"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 xml:space="preserve">107016, Москва, ул. </w:t>
      </w:r>
      <w:proofErr w:type="spellStart"/>
      <w:r w:rsidR="00D90F94" w:rsidRPr="00191144">
        <w:rPr>
          <w:rStyle w:val="af5"/>
          <w:rFonts w:ascii="Times New Roman" w:hAnsi="Times New Roman" w:cs="Times New Roman"/>
          <w:sz w:val="28"/>
          <w:szCs w:val="28"/>
        </w:rPr>
        <w:t>Неглинная</w:t>
      </w:r>
      <w:proofErr w:type="spellEnd"/>
      <w:r w:rsidR="00D90F94" w:rsidRPr="00191144">
        <w:rPr>
          <w:rStyle w:val="af5"/>
          <w:rFonts w:ascii="Times New Roman" w:hAnsi="Times New Roman" w:cs="Times New Roman"/>
          <w:sz w:val="28"/>
          <w:szCs w:val="28"/>
        </w:rPr>
        <w:t>,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00805DF1"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не допускается указание даты выпуска (</w:t>
      </w:r>
      <w:proofErr w:type="spellStart"/>
      <w:r w:rsidRPr="006848CC">
        <w:rPr>
          <w:rStyle w:val="af5"/>
          <w:rFonts w:ascii="Times New Roman" w:hAnsi="Times New Roman" w:cs="Times New Roman"/>
          <w:color w:val="000000"/>
          <w:sz w:val="28"/>
          <w:szCs w:val="28"/>
        </w:rPr>
        <w:t>перевыпуска</w:t>
      </w:r>
      <w:proofErr w:type="spellEnd"/>
      <w:r w:rsidRPr="006848CC">
        <w:rPr>
          <w:rStyle w:val="af5"/>
          <w:rFonts w:ascii="Times New Roman" w:hAnsi="Times New Roman" w:cs="Times New Roman"/>
          <w:color w:val="000000"/>
          <w:sz w:val="28"/>
          <w:szCs w:val="28"/>
        </w:rPr>
        <w:t xml:space="preserve">)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7CAE0136"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3CDCD02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220BB2CD"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557DF36A" w:rsidR="004D5762" w:rsidRPr="001F5942" w:rsidRDefault="00CF22F2" w:rsidP="00E7489B">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D85ED6">
        <w:rPr>
          <w:rFonts w:ascii="Times New Roman" w:hAnsi="Times New Roman"/>
          <w:sz w:val="28"/>
        </w:rPr>
        <w:t xml:space="preserve"> </w:t>
      </w:r>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r w:rsidR="00426884"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D1A13EF"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F8DFCEE"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7"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w:t>
      </w:r>
      <w:proofErr w:type="gramStart"/>
      <w:r w:rsidRPr="006848CC">
        <w:rPr>
          <w:rFonts w:ascii="Times New Roman" w:hAnsi="Times New Roman"/>
          <w:color w:val="000000"/>
          <w:sz w:val="28"/>
          <w:szCs w:val="28"/>
        </w:rPr>
        <w:t>У банком</w:t>
      </w:r>
      <w:proofErr w:type="gramEnd"/>
      <w:r w:rsidRPr="006848CC">
        <w:rPr>
          <w:rFonts w:ascii="Times New Roman" w:hAnsi="Times New Roman"/>
          <w:color w:val="000000"/>
          <w:sz w:val="28"/>
          <w:szCs w:val="28"/>
        </w:rPr>
        <w:t xml:space="preserve">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 xml:space="preserve">сведения об участии в программе государственного </w:t>
      </w:r>
      <w:proofErr w:type="spellStart"/>
      <w:r w:rsidRPr="006848CC">
        <w:rPr>
          <w:rFonts w:ascii="Times New Roman" w:hAnsi="Times New Roman"/>
          <w:sz w:val="28"/>
          <w:szCs w:val="28"/>
        </w:rPr>
        <w:t>софинансирования</w:t>
      </w:r>
      <w:proofErr w:type="spellEnd"/>
      <w:r w:rsidRPr="006848CC">
        <w:rPr>
          <w:rFonts w:ascii="Times New Roman" w:hAnsi="Times New Roman"/>
          <w:sz w:val="28"/>
          <w:szCs w:val="28"/>
        </w:rPr>
        <w:t xml:space="preserve">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w:t>
      </w:r>
      <w:proofErr w:type="spellStart"/>
      <w:r w:rsidR="00CF22F2" w:rsidRPr="00F45D28">
        <w:rPr>
          <w:rFonts w:ascii="Times New Roman" w:hAnsi="Times New Roman"/>
          <w:sz w:val="28"/>
          <w:szCs w:val="28"/>
        </w:rPr>
        <w:t>ЮMoney</w:t>
      </w:r>
      <w:proofErr w:type="spellEnd"/>
      <w:r w:rsidR="00CF22F2" w:rsidRPr="00F45D28">
        <w:rPr>
          <w:rFonts w:ascii="Times New Roman" w:hAnsi="Times New Roman"/>
          <w:sz w:val="28"/>
          <w:szCs w:val="28"/>
        </w:rPr>
        <w:t xml:space="preserve">",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12970223" w14:textId="60B99D2E"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30612503" w14:textId="1FF1F1A0" w:rsidR="004D5762" w:rsidRPr="006848CC" w:rsidRDefault="004D5762">
      <w:pPr>
        <w:pStyle w:val="af7"/>
        <w:widowControl w:val="0"/>
        <w:ind w:left="0" w:firstLine="567"/>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6848CC">
        <w:rPr>
          <w:rFonts w:ascii="Times New Roman" w:hAnsi="Times New Roman"/>
          <w:sz w:val="28"/>
          <w:szCs w:val="28"/>
        </w:rPr>
        <w:t>связи</w:t>
      </w:r>
      <w:proofErr w:type="gramEnd"/>
      <w:r w:rsidRPr="006848CC">
        <w:rPr>
          <w:rFonts w:ascii="Times New Roman" w:hAnsi="Times New Roman"/>
          <w:sz w:val="28"/>
          <w:szCs w:val="28"/>
        </w:rPr>
        <w:t xml:space="preserve">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06E14E5D"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8"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w:t>
      </w:r>
      <w:proofErr w:type="gramStart"/>
      <w:r w:rsidRPr="006848CC">
        <w:rPr>
          <w:rFonts w:ascii="Times New Roman" w:hAnsi="Times New Roman"/>
          <w:sz w:val="28"/>
          <w:szCs w:val="28"/>
        </w:rPr>
        <w:t>должником</w:t>
      </w:r>
      <w:proofErr w:type="gramEnd"/>
      <w:r w:rsidRPr="006848CC">
        <w:rPr>
          <w:rFonts w:ascii="Times New Roman" w:hAnsi="Times New Roman"/>
          <w:sz w:val="28"/>
          <w:szCs w:val="28"/>
        </w:rPr>
        <w:t xml:space="preserve">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848CC">
        <w:rPr>
          <w:rFonts w:ascii="Times New Roman" w:hAnsi="Times New Roman"/>
          <w:sz w:val="28"/>
          <w:szCs w:val="28"/>
        </w:rPr>
        <w:t>созаемщиком</w:t>
      </w:r>
      <w:proofErr w:type="spellEnd"/>
      <w:r w:rsidRPr="006848CC">
        <w:rPr>
          <w:rFonts w:ascii="Times New Roman" w:hAnsi="Times New Roman"/>
          <w:sz w:val="28"/>
          <w:szCs w:val="28"/>
        </w:rPr>
        <w:t>.</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5C7DE96A"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848CC">
        <w:rPr>
          <w:rFonts w:ascii="Times New Roman" w:hAnsi="Times New Roman"/>
          <w:sz w:val="28"/>
          <w:szCs w:val="28"/>
        </w:rPr>
        <w:t>некредитными</w:t>
      </w:r>
      <w:proofErr w:type="spellEnd"/>
      <w:r w:rsidRPr="006848CC">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порядок применяется также в случае использования счетов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w:t>
      </w:r>
      <w:proofErr w:type="gramStart"/>
      <w:r w:rsidRPr="006848CC">
        <w:rPr>
          <w:rFonts w:ascii="Times New Roman" w:hAnsi="Times New Roman"/>
          <w:sz w:val="28"/>
          <w:szCs w:val="28"/>
        </w:rPr>
        <w:t>"</w:t>
      </w:r>
      <w:proofErr w:type="gramEnd"/>
      <w:r w:rsidRPr="006848CC">
        <w:rPr>
          <w:rFonts w:ascii="Times New Roman" w:hAnsi="Times New Roman"/>
          <w:sz w:val="28"/>
          <w:szCs w:val="28"/>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848CC">
        <w:rPr>
          <w:rFonts w:ascii="Times New Roman" w:hAnsi="Times New Roman"/>
          <w:sz w:val="28"/>
          <w:szCs w:val="28"/>
        </w:rPr>
        <w:t>созаемщиками</w:t>
      </w:r>
      <w:proofErr w:type="spellEnd"/>
      <w:r w:rsidRPr="006848CC">
        <w:rPr>
          <w:rFonts w:ascii="Times New Roman" w:hAnsi="Times New Roman"/>
          <w:sz w:val="28"/>
          <w:szCs w:val="28"/>
        </w:rPr>
        <w:t xml:space="preserve">,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w:t>
      </w:r>
      <w:proofErr w:type="spellStart"/>
      <w:r w:rsidRPr="006848CC">
        <w:rPr>
          <w:rFonts w:ascii="Times New Roman" w:hAnsi="Times New Roman"/>
          <w:sz w:val="28"/>
          <w:szCs w:val="28"/>
        </w:rPr>
        <w:t>созаемщиков</w:t>
      </w:r>
      <w:proofErr w:type="spellEnd"/>
      <w:r w:rsidRPr="006848CC">
        <w:rPr>
          <w:rFonts w:ascii="Times New Roman" w:hAnsi="Times New Roman"/>
          <w:sz w:val="28"/>
          <w:szCs w:val="28"/>
        </w:rPr>
        <w:t xml:space="preserve">. </w:t>
      </w:r>
    </w:p>
    <w:p w14:paraId="37AABA62" w14:textId="2175B415"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6B4DFDD3"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EB6418C" w14:textId="75EAC0A5" w:rsidR="0073265D" w:rsidRDefault="0073265D">
      <w:pPr>
        <w:ind w:firstLine="0"/>
        <w:jc w:val="center"/>
        <w:rPr>
          <w:rFonts w:ascii="Times New Roman" w:hAnsi="Times New Roman"/>
          <w:b/>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указываются сведения о недвижимом имуществе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xml:space="preserve">. доли в праве собственности), транспортных средствах, ценных бумагах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20F6338A"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71F3E895" w:rsidR="004D5762" w:rsidRPr="00A607DB" w:rsidRDefault="00CF22F2">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FB5564" w14:textId="77777777" w:rsidR="006E3467" w:rsidRDefault="006E3467">
      <w:r>
        <w:separator/>
      </w:r>
    </w:p>
  </w:endnote>
  <w:endnote w:type="continuationSeparator" w:id="0">
    <w:p w14:paraId="36F778C0" w14:textId="77777777" w:rsidR="006E3467" w:rsidRDefault="006E3467">
      <w:r>
        <w:continuationSeparator/>
      </w:r>
    </w:p>
  </w:endnote>
  <w:endnote w:type="continuationNotice" w:id="1">
    <w:p w14:paraId="0820CBCB" w14:textId="77777777" w:rsidR="006E3467" w:rsidRDefault="006E34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99FD7" w14:textId="77777777" w:rsidR="006E3467" w:rsidRDefault="006E3467">
      <w:r>
        <w:separator/>
      </w:r>
    </w:p>
  </w:footnote>
  <w:footnote w:type="continuationSeparator" w:id="0">
    <w:p w14:paraId="1C220E0A" w14:textId="77777777" w:rsidR="006E3467" w:rsidRDefault="006E3467">
      <w:r>
        <w:continuationSeparator/>
      </w:r>
    </w:p>
  </w:footnote>
  <w:footnote w:type="continuationNotice" w:id="1">
    <w:p w14:paraId="3C175838" w14:textId="77777777" w:rsidR="006E3467" w:rsidRDefault="006E346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03EDC" w14:textId="52E1B168" w:rsidR="00431134" w:rsidRDefault="00431134" w:rsidP="00AD75B1">
    <w:pPr>
      <w:pStyle w:val="af0"/>
      <w:jc w:val="center"/>
      <w:rPr>
        <w:rFonts w:ascii="Times New Roman" w:eastAsia="Times New Roman" w:hAnsi="Times New Roman"/>
        <w:sz w:val="28"/>
      </w:rPr>
    </w:pPr>
    <w:r>
      <w:fldChar w:fldCharType="begin"/>
    </w:r>
    <w:r>
      <w:instrText>PAGE \* MERGEFORMAT</w:instrText>
    </w:r>
    <w:r>
      <w:fldChar w:fldCharType="separate"/>
    </w:r>
    <w:r w:rsidR="00656F71" w:rsidRPr="00656F71">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15:restartNumberingAfterBreak="0">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15:restartNumberingAfterBreak="0">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15:restartNumberingAfterBreak="0">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15:restartNumberingAfterBreak="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15:restartNumberingAfterBreak="0">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56F71"/>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eader" Target="header1.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consultantplus://offline/ref=33E7B6DD529722622844D6F9EBC8DBA03B3FAEDA9118A1613233FFF35FCD6ECFCAED66496D73EC2Di9vDO"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www.nalog.ru/rn77/related_activities/accounting/bank_account/"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www.cbr.ru/hd_base/metall/metall_base_new/" TargetMode="External"/><Relationship Id="rId10" Type="http://schemas.openxmlformats.org/officeDocument/2006/relationships/hyperlink" Target="https://mintrud.gov.ru/ministry/programms/anticorruption/9/instruktivno-metodicheskie-materialy-po-fz"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mintrud.gov.ru/ministry/programms/anticorruption/9/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BC8AFFFA-AE64-4644-859B-B00F7FABC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29723</Words>
  <Characters>169426</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Головлева Елена Николаевна</cp:lastModifiedBy>
  <cp:revision>2</cp:revision>
  <cp:lastPrinted>2024-12-26T15:14:00Z</cp:lastPrinted>
  <dcterms:created xsi:type="dcterms:W3CDTF">2025-01-09T06:03:00Z</dcterms:created>
  <dcterms:modified xsi:type="dcterms:W3CDTF">2025-01-09T06:03:00Z</dcterms:modified>
</cp:coreProperties>
</file>