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CB" w:rsidRDefault="00D62ECB" w:rsidP="00656C1A">
      <w:pPr>
        <w:spacing w:line="120" w:lineRule="atLeast"/>
        <w:jc w:val="center"/>
        <w:rPr>
          <w:sz w:val="24"/>
          <w:szCs w:val="24"/>
        </w:rPr>
      </w:pPr>
    </w:p>
    <w:p w:rsidR="00D62ECB" w:rsidRDefault="00D62ECB" w:rsidP="00656C1A">
      <w:pPr>
        <w:spacing w:line="120" w:lineRule="atLeast"/>
        <w:jc w:val="center"/>
        <w:rPr>
          <w:sz w:val="24"/>
          <w:szCs w:val="24"/>
        </w:rPr>
      </w:pPr>
    </w:p>
    <w:p w:rsidR="00D62ECB" w:rsidRPr="00852378" w:rsidRDefault="00D62ECB" w:rsidP="00656C1A">
      <w:pPr>
        <w:spacing w:line="120" w:lineRule="atLeast"/>
        <w:jc w:val="center"/>
        <w:rPr>
          <w:sz w:val="10"/>
          <w:szCs w:val="10"/>
        </w:rPr>
      </w:pPr>
    </w:p>
    <w:p w:rsidR="00D62ECB" w:rsidRDefault="00D62ECB" w:rsidP="00656C1A">
      <w:pPr>
        <w:spacing w:line="120" w:lineRule="atLeast"/>
        <w:jc w:val="center"/>
        <w:rPr>
          <w:sz w:val="10"/>
          <w:szCs w:val="24"/>
        </w:rPr>
      </w:pPr>
    </w:p>
    <w:p w:rsidR="00D62ECB" w:rsidRPr="005541F0" w:rsidRDefault="00D62E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2ECB" w:rsidRDefault="00D62E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2ECB" w:rsidRPr="005541F0" w:rsidRDefault="00D62EC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2ECB" w:rsidRPr="005649E4" w:rsidRDefault="00D62ECB" w:rsidP="00656C1A">
      <w:pPr>
        <w:spacing w:line="120" w:lineRule="atLeast"/>
        <w:jc w:val="center"/>
        <w:rPr>
          <w:sz w:val="18"/>
          <w:szCs w:val="24"/>
        </w:rPr>
      </w:pPr>
    </w:p>
    <w:p w:rsidR="00D62ECB" w:rsidRPr="00656C1A" w:rsidRDefault="00D62E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2ECB" w:rsidRPr="005541F0" w:rsidRDefault="00D62ECB" w:rsidP="00656C1A">
      <w:pPr>
        <w:spacing w:line="120" w:lineRule="atLeast"/>
        <w:jc w:val="center"/>
        <w:rPr>
          <w:sz w:val="18"/>
          <w:szCs w:val="24"/>
        </w:rPr>
      </w:pPr>
    </w:p>
    <w:p w:rsidR="00D62ECB" w:rsidRPr="005541F0" w:rsidRDefault="00D62ECB" w:rsidP="00656C1A">
      <w:pPr>
        <w:spacing w:line="120" w:lineRule="atLeast"/>
        <w:jc w:val="center"/>
        <w:rPr>
          <w:sz w:val="20"/>
          <w:szCs w:val="24"/>
        </w:rPr>
      </w:pPr>
    </w:p>
    <w:p w:rsidR="00D62ECB" w:rsidRPr="00656C1A" w:rsidRDefault="00D62EC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62ECB" w:rsidRDefault="00D62ECB" w:rsidP="00656C1A">
      <w:pPr>
        <w:spacing w:line="120" w:lineRule="atLeast"/>
        <w:jc w:val="center"/>
        <w:rPr>
          <w:sz w:val="30"/>
          <w:szCs w:val="24"/>
        </w:rPr>
      </w:pPr>
    </w:p>
    <w:p w:rsidR="00D62ECB" w:rsidRPr="00656C1A" w:rsidRDefault="00D62EC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62EC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2ECB" w:rsidRPr="00F8214F" w:rsidRDefault="00D62E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2ECB" w:rsidRPr="00F8214F" w:rsidRDefault="00DD71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2ECB" w:rsidRPr="00F8214F" w:rsidRDefault="00D62E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2ECB" w:rsidRPr="00F8214F" w:rsidRDefault="00DD71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62ECB" w:rsidRPr="00A63FB0" w:rsidRDefault="00D62E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2ECB" w:rsidRPr="00A3761A" w:rsidRDefault="00DD71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62ECB" w:rsidRPr="00F8214F" w:rsidRDefault="00D62EC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62ECB" w:rsidRPr="00F8214F" w:rsidRDefault="00D62EC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62ECB" w:rsidRPr="00AB4194" w:rsidRDefault="00D62E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62ECB" w:rsidRPr="00F8214F" w:rsidRDefault="00DD71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662</w:t>
            </w:r>
          </w:p>
        </w:tc>
      </w:tr>
    </w:tbl>
    <w:p w:rsidR="00D62ECB" w:rsidRPr="000C4AB5" w:rsidRDefault="00D62ECB" w:rsidP="00C725A6">
      <w:pPr>
        <w:rPr>
          <w:rFonts w:cs="Times New Roman"/>
          <w:szCs w:val="28"/>
          <w:lang w:val="en-US"/>
        </w:rPr>
      </w:pP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18.07.2017 № 1239 </w:t>
      </w: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электронного взаимодействия </w:t>
      </w: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лиц, участвующих в процессе </w:t>
      </w: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организации муниципальных </w:t>
      </w:r>
    </w:p>
    <w:p w:rsidR="00D62ECB" w:rsidRDefault="00D62ECB" w:rsidP="00D62EC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закупок»</w:t>
      </w:r>
    </w:p>
    <w:p w:rsidR="00D62ECB" w:rsidRDefault="00D62ECB" w:rsidP="00D62ECB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</w:p>
    <w:p w:rsidR="00D62ECB" w:rsidRDefault="00D62ECB" w:rsidP="00D62ECB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</w:p>
    <w:p w:rsidR="00D62ECB" w:rsidRDefault="00D62ECB" w:rsidP="00D62E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r w:rsidRPr="00D62ECB">
        <w:rPr>
          <w:rFonts w:eastAsia="Times New Roman" w:cs="Times New Roman"/>
          <w:szCs w:val="28"/>
          <w:lang w:eastAsia="ru-RU"/>
        </w:rPr>
        <w:t>законом</w:t>
      </w:r>
      <w:r>
        <w:rPr>
          <w:rFonts w:eastAsia="Times New Roman" w:cs="Times New Roman"/>
          <w:szCs w:val="28"/>
          <w:lang w:eastAsia="ru-RU"/>
        </w:rPr>
        <w:t xml:space="preserve"> от 05.04.2013 № 44-ФЗ </w:t>
      </w:r>
      <w:r>
        <w:rPr>
          <w:rFonts w:eastAsia="Times New Roman" w:cs="Times New Roman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от 19.02.2014 №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Сургут Ханты-Мансийского автономного округа – Югры», </w:t>
      </w:r>
      <w:r w:rsidRPr="00D62ECB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 xml:space="preserve">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br/>
        <w:t xml:space="preserve">«Об утверждении Регламента Администрации города», от 21.04.2021 № 552 </w:t>
      </w:r>
      <w:r>
        <w:rPr>
          <w:rFonts w:eastAsia="Times New Roman" w:cs="Times New Roman"/>
          <w:szCs w:val="28"/>
          <w:lang w:eastAsia="ru-RU"/>
        </w:rPr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18.07.2017 № 1239 «Об утверждении регламента электронного взаимодействия лиц, участвующих </w:t>
      </w:r>
      <w:r>
        <w:rPr>
          <w:rFonts w:eastAsia="Times New Roman" w:cs="Times New Roman"/>
          <w:szCs w:val="28"/>
          <w:lang w:eastAsia="ru-RU"/>
        </w:rPr>
        <w:br/>
        <w:t xml:space="preserve">в процессе организации муниципальных закупок» (с изменениями от 06.06.2018 № 901, 31.01.2019 № 114, 23.03.2020 № 435, 11.02.2021 № 128, 02.08.2021 </w:t>
      </w:r>
      <w:r>
        <w:rPr>
          <w:rFonts w:eastAsia="Times New Roman" w:cs="Times New Roman"/>
          <w:szCs w:val="28"/>
          <w:lang w:eastAsia="ru-RU"/>
        </w:rPr>
        <w:br/>
        <w:t>№ 1227, 28.12.2021 № 2312, 23.12.2022 № 2781,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>01.08.2023 № 2229) следующие изменения: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распоряжению: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Пункт 2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«2. Изменения, вносимые в извещение об осуществлении закупки».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Подпункт 11.5 пункта 11 раздела </w:t>
      </w:r>
      <w:r>
        <w:rPr>
          <w:rFonts w:eastAsia="Times New Roman" w:cs="Times New Roman"/>
          <w:szCs w:val="28"/>
          <w:lang w:val="en-US" w:eastAsia="ru-RU"/>
        </w:rPr>
        <w:t>VI</w:t>
      </w:r>
      <w:r w:rsidRPr="00D62E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«11.5. Закупки малого объема в электронной форме на сумму, </w:t>
      </w:r>
      <w:r>
        <w:rPr>
          <w:rFonts w:eastAsia="Times New Roman" w:cs="Times New Roman"/>
          <w:szCs w:val="28"/>
          <w:lang w:eastAsia="ru-RU"/>
        </w:rPr>
        <w:br/>
        <w:t xml:space="preserve">не превышающую шестисот тысяч рублей, осуществляются с учетом следующих особенностей:». 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Подпункт 11.6 пункта 11 раздела </w:t>
      </w:r>
      <w:r>
        <w:rPr>
          <w:rFonts w:eastAsia="Times New Roman" w:cs="Times New Roman"/>
          <w:szCs w:val="28"/>
          <w:lang w:val="en-US" w:eastAsia="ru-RU"/>
        </w:rPr>
        <w:t>VI</w:t>
      </w:r>
      <w:r w:rsidRPr="00D62E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«11.6. Особенности электронного взаимодействия при осуществлении закупок малого объема в электронной форме на сумму, не превышающую </w:t>
      </w:r>
      <w:r w:rsidR="004A7541">
        <w:rPr>
          <w:rFonts w:eastAsia="Times New Roman" w:cs="Times New Roman"/>
          <w:szCs w:val="28"/>
          <w:lang w:eastAsia="ru-RU"/>
        </w:rPr>
        <w:br/>
        <w:t>шестисот</w:t>
      </w:r>
      <w:r>
        <w:rPr>
          <w:rFonts w:eastAsia="Times New Roman" w:cs="Times New Roman"/>
          <w:szCs w:val="28"/>
          <w:lang w:eastAsia="ru-RU"/>
        </w:rPr>
        <w:t xml:space="preserve"> тысяч рублей, с использованием «Портала поставщиков»:».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Пункт 11 раздела </w:t>
      </w:r>
      <w:r>
        <w:rPr>
          <w:rFonts w:eastAsia="Times New Roman" w:cs="Times New Roman"/>
          <w:szCs w:val="28"/>
          <w:lang w:val="en-US" w:eastAsia="ru-RU"/>
        </w:rPr>
        <w:t>VI</w:t>
      </w:r>
      <w:r w:rsidRPr="00D62E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дополнить подпунктом 11.7 следующего содержания:</w:t>
      </w:r>
    </w:p>
    <w:p w:rsidR="00D62ECB" w:rsidRDefault="00D62ECB" w:rsidP="00D62E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A7541">
        <w:rPr>
          <w:rFonts w:eastAsia="Times New Roman" w:cs="Times New Roman"/>
          <w:spacing w:val="-6"/>
          <w:szCs w:val="28"/>
          <w:lang w:eastAsia="ru-RU"/>
        </w:rPr>
        <w:t xml:space="preserve">«11.7. Электронное взаимодействие при согласовании заявки на </w:t>
      </w:r>
      <w:proofErr w:type="spellStart"/>
      <w:r w:rsidRPr="004A7541">
        <w:rPr>
          <w:rFonts w:eastAsia="Times New Roman" w:cs="Times New Roman"/>
          <w:spacing w:val="-6"/>
          <w:szCs w:val="28"/>
          <w:lang w:eastAsia="ru-RU"/>
        </w:rPr>
        <w:t>осуще</w:t>
      </w:r>
      <w:r w:rsidR="004A7541">
        <w:rPr>
          <w:rFonts w:eastAsia="Times New Roman" w:cs="Times New Roman"/>
          <w:spacing w:val="-6"/>
          <w:szCs w:val="28"/>
          <w:lang w:eastAsia="ru-RU"/>
        </w:rPr>
        <w:t>-</w:t>
      </w:r>
      <w:r w:rsidRPr="004A7541">
        <w:rPr>
          <w:rFonts w:eastAsia="Times New Roman" w:cs="Times New Roman"/>
          <w:spacing w:val="-6"/>
          <w:szCs w:val="28"/>
          <w:lang w:eastAsia="ru-RU"/>
        </w:rPr>
        <w:t>ствлении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закупок малого объема в электронной форме с использованием электронной площадки на сумму, предусмотренную частью 12 статьи 93 Закона № 44-ФЗ, осуществляется в порядке и с учетом особенностей, предусмотренных пунктом 11.6 настоящего регламента для закупок малого объема в электронной форме с использованием «Портала поставщиков». </w:t>
      </w:r>
    </w:p>
    <w:p w:rsidR="00D62ECB" w:rsidRDefault="00D62ECB" w:rsidP="00D62EC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После согласования заявки заказчик формирует с использованием системы электронный документ «Решение о закупке у единственного источника», выгружает его в ЕИС. Извещение об осуществлении закупки, сформированное </w:t>
      </w:r>
      <w:r>
        <w:rPr>
          <w:rFonts w:eastAsia="Times New Roman" w:cs="Times New Roman"/>
          <w:szCs w:val="28"/>
          <w:lang w:eastAsia="ru-RU"/>
        </w:rPr>
        <w:br/>
        <w:t>в соответствии с требованиями, установленными пунктом 3 части 12 статьи 93 Закона № 44-ФЗ, подписывается в ЕИС электронной подписью заказчика.».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kern w:val="3"/>
          <w:szCs w:val="28"/>
          <w:lang w:eastAsia="ar-SA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D62ECB">
        <w:rPr>
          <w:rFonts w:eastAsia="Times New Roman" w:cs="Times New Roman"/>
          <w:szCs w:val="28"/>
          <w:lang w:eastAsia="ru-RU"/>
        </w:rPr>
        <w:t>www.admsurgut.ru</w:t>
      </w:r>
      <w:r>
        <w:rPr>
          <w:rFonts w:eastAsia="Times New Roman" w:cs="Times New Roman"/>
          <w:szCs w:val="28"/>
          <w:lang w:eastAsia="ru-RU"/>
        </w:rPr>
        <w:t>.</w:t>
      </w:r>
    </w:p>
    <w:p w:rsidR="00D62ECB" w:rsidRDefault="00D62ECB" w:rsidP="00D62ECB">
      <w:pPr>
        <w:tabs>
          <w:tab w:val="left" w:pos="993"/>
        </w:tabs>
        <w:suppressAutoHyphens/>
        <w:autoSpaceDN w:val="0"/>
        <w:spacing w:line="2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D62ECB" w:rsidRDefault="00D62ECB" w:rsidP="00D62ECB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D62ECB" w:rsidRDefault="00D62ECB" w:rsidP="00D62ECB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оставляю за собой. </w:t>
      </w:r>
    </w:p>
    <w:p w:rsidR="00D62ECB" w:rsidRDefault="00D62ECB" w:rsidP="00D62EC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D62ECB" w:rsidRDefault="00D62ECB" w:rsidP="00D62EC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D62ECB" w:rsidRDefault="00D62ECB" w:rsidP="00D62EC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D62ECB" w:rsidRDefault="00D62ECB" w:rsidP="00D62ECB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А.М. Кириленко</w:t>
      </w:r>
    </w:p>
    <w:p w:rsidR="00F453AA" w:rsidRPr="00D62ECB" w:rsidRDefault="00F453AA" w:rsidP="00D62ECB"/>
    <w:sectPr w:rsidR="00F453AA" w:rsidRPr="00D62ECB" w:rsidSect="00D62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9A" w:rsidRDefault="0057739A">
      <w:r>
        <w:separator/>
      </w:r>
    </w:p>
  </w:endnote>
  <w:endnote w:type="continuationSeparator" w:id="0">
    <w:p w:rsidR="0057739A" w:rsidRDefault="0057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71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71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7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9A" w:rsidRDefault="0057739A">
      <w:r>
        <w:separator/>
      </w:r>
    </w:p>
  </w:footnote>
  <w:footnote w:type="continuationSeparator" w:id="0">
    <w:p w:rsidR="0057739A" w:rsidRDefault="0057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71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03D7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F0C4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D71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7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CB"/>
    <w:rsid w:val="00403D7C"/>
    <w:rsid w:val="004A7541"/>
    <w:rsid w:val="0057739A"/>
    <w:rsid w:val="006A5515"/>
    <w:rsid w:val="00D03911"/>
    <w:rsid w:val="00D62ECB"/>
    <w:rsid w:val="00DB7BF7"/>
    <w:rsid w:val="00DD7100"/>
    <w:rsid w:val="00F453AA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EDB4CA-A3C1-48AE-9425-CB6F238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2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E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62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ECB"/>
    <w:rPr>
      <w:rFonts w:ascii="Times New Roman" w:hAnsi="Times New Roman"/>
      <w:sz w:val="28"/>
    </w:rPr>
  </w:style>
  <w:style w:type="character" w:styleId="a8">
    <w:name w:val="page number"/>
    <w:basedOn w:val="a0"/>
    <w:rsid w:val="00D62ECB"/>
  </w:style>
  <w:style w:type="character" w:styleId="a9">
    <w:name w:val="Hyperlink"/>
    <w:basedOn w:val="a0"/>
    <w:uiPriority w:val="99"/>
    <w:semiHidden/>
    <w:unhideWhenUsed/>
    <w:rsid w:val="00D62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2024-02-16T11:12:00Z</cp:lastPrinted>
  <dcterms:created xsi:type="dcterms:W3CDTF">2024-02-21T05:08:00Z</dcterms:created>
  <dcterms:modified xsi:type="dcterms:W3CDTF">2024-02-21T05:08:00Z</dcterms:modified>
</cp:coreProperties>
</file>