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7D" w:rsidRPr="00162C7D" w:rsidRDefault="00162C7D" w:rsidP="00162C7D">
      <w:pPr>
        <w:spacing w:after="0" w:line="120" w:lineRule="atLeast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162C7D" w:rsidRPr="00162C7D" w:rsidRDefault="00162C7D" w:rsidP="00162C7D">
      <w:pPr>
        <w:spacing w:after="0" w:line="120" w:lineRule="atLeast"/>
        <w:ind w:firstLine="5670"/>
        <w:rPr>
          <w:rFonts w:ascii="Times New Roman" w:eastAsia="Calibri" w:hAnsi="Times New Roman" w:cs="Times New Roman"/>
          <w:sz w:val="24"/>
          <w:szCs w:val="24"/>
        </w:rPr>
      </w:pPr>
    </w:p>
    <w:p w:rsidR="00162C7D" w:rsidRPr="00162C7D" w:rsidRDefault="00162C7D" w:rsidP="00162C7D">
      <w:pPr>
        <w:spacing w:after="0" w:line="120" w:lineRule="atLeast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162C7D" w:rsidRDefault="00162C7D" w:rsidP="00162C7D">
      <w:pPr>
        <w:spacing w:after="0" w:line="120" w:lineRule="atLeast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контрольным управлением </w:t>
      </w:r>
    </w:p>
    <w:p w:rsidR="00162C7D" w:rsidRPr="00162C7D" w:rsidRDefault="00162C7D" w:rsidP="00162C7D">
      <w:pPr>
        <w:tabs>
          <w:tab w:val="left" w:pos="6096"/>
        </w:tabs>
        <w:spacing w:after="0" w:line="120" w:lineRule="atLeast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E068EF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E068EF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ОКРУГА-ЮГРЫ</w:t>
      </w: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E068EF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E068EF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62C7D">
        <w:rPr>
          <w:rFonts w:ascii="Times New Roman" w:eastAsia="Calibri" w:hAnsi="Times New Roman" w:cs="Times New Roman"/>
          <w:b/>
          <w:sz w:val="30"/>
          <w:szCs w:val="30"/>
        </w:rPr>
        <w:t>ПОСТАНОВЛЕНИЕ</w:t>
      </w:r>
    </w:p>
    <w:p w:rsidR="00C847E2" w:rsidRPr="00E068EF" w:rsidRDefault="00C847E2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E068EF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2C7D" w:rsidRDefault="00162C7D" w:rsidP="00B04954">
      <w:pPr>
        <w:keepNext/>
        <w:spacing w:after="0" w:line="240" w:lineRule="auto"/>
        <w:ind w:right="567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города </w:t>
      </w:r>
      <w:r w:rsidRPr="00162C7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от </w:t>
      </w:r>
      <w:r w:rsidR="00BD088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14.02</w:t>
      </w:r>
      <w:r w:rsidRPr="00162C7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</w:t>
      </w:r>
      <w:r w:rsidR="00BD088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19</w:t>
      </w:r>
      <w:r w:rsidRPr="00162C7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№ 10</w:t>
      </w:r>
      <w:r w:rsidR="00BD088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63</w:t>
      </w:r>
      <w:r w:rsidRPr="00162C7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162C7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br/>
        <w:t xml:space="preserve">«Об утверждении порядка </w:t>
      </w:r>
      <w:r w:rsidR="00BD088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демонтажа</w:t>
      </w:r>
      <w:r w:rsidRPr="00162C7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D088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объектов наружной рекламы, установленн</w:t>
      </w:r>
      <w:r w:rsidR="00B049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ых и (или) эксплуатируемых с нарушением требований</w:t>
      </w:r>
      <w:r w:rsidR="00BD088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  <w:r w:rsidR="00B049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законодательства </w:t>
      </w:r>
      <w:r w:rsidR="003A573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br/>
      </w:r>
      <w:r w:rsidR="00B049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 рекламе</w:t>
      </w:r>
      <w:r w:rsidRPr="00162C7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62C7D" w:rsidRPr="00162C7D" w:rsidRDefault="00162C7D" w:rsidP="00162C7D">
      <w:pPr>
        <w:keepNext/>
        <w:spacing w:after="0" w:line="240" w:lineRule="auto"/>
        <w:ind w:right="510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2C7D" w:rsidRDefault="00162C7D" w:rsidP="00162C7D">
      <w:pPr>
        <w:keepNext/>
        <w:spacing w:after="0" w:line="240" w:lineRule="auto"/>
        <w:ind w:right="510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C91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EC15BB" w:rsidRPr="00EC15BB">
        <w:rPr>
          <w:rFonts w:ascii="Times New Roman" w:eastAsia="Calibri" w:hAnsi="Times New Roman" w:cs="Times New Roman"/>
          <w:sz w:val="28"/>
          <w:szCs w:val="28"/>
        </w:rPr>
        <w:t>Федеральным закон</w:t>
      </w:r>
      <w:r w:rsidR="00805707">
        <w:rPr>
          <w:rFonts w:ascii="Times New Roman" w:eastAsia="Calibri" w:hAnsi="Times New Roman" w:cs="Times New Roman"/>
          <w:sz w:val="28"/>
          <w:szCs w:val="28"/>
        </w:rPr>
        <w:t>ом</w:t>
      </w:r>
      <w:r w:rsidR="00EC15BB" w:rsidRPr="00EC15BB">
        <w:rPr>
          <w:rFonts w:ascii="Times New Roman" w:eastAsia="Calibri" w:hAnsi="Times New Roman" w:cs="Times New Roman"/>
          <w:sz w:val="28"/>
          <w:szCs w:val="28"/>
        </w:rPr>
        <w:t xml:space="preserve"> от 06.10.2003 </w:t>
      </w:r>
      <w:hyperlink r:id="rId8" w:history="1">
        <w:r w:rsidR="00EC15B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№</w:t>
        </w:r>
        <w:r w:rsidR="00EC15BB" w:rsidRPr="00EC15B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131-ФЗ</w:t>
        </w:r>
      </w:hyperlink>
      <w:r w:rsidR="00EC15BB" w:rsidRPr="00EC1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5BB"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="00EC15BB" w:rsidRPr="00EC15BB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C15BB">
        <w:rPr>
          <w:rFonts w:ascii="Times New Roman" w:eastAsia="Calibri" w:hAnsi="Times New Roman" w:cs="Times New Roman"/>
          <w:sz w:val="28"/>
          <w:szCs w:val="28"/>
        </w:rPr>
        <w:t>»</w:t>
      </w:r>
      <w:r w:rsidR="00EC15BB" w:rsidRPr="00EC15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05707" w:rsidRPr="00EC15BB">
        <w:rPr>
          <w:rFonts w:ascii="Times New Roman" w:eastAsia="Calibri" w:hAnsi="Times New Roman" w:cs="Times New Roman"/>
          <w:sz w:val="28"/>
          <w:szCs w:val="28"/>
        </w:rPr>
        <w:t>Федеральным закон</w:t>
      </w:r>
      <w:r w:rsidR="00805707">
        <w:rPr>
          <w:rFonts w:ascii="Times New Roman" w:eastAsia="Calibri" w:hAnsi="Times New Roman" w:cs="Times New Roman"/>
          <w:sz w:val="28"/>
          <w:szCs w:val="28"/>
        </w:rPr>
        <w:t>ом</w:t>
      </w:r>
      <w:r w:rsidR="00805707" w:rsidRPr="00EC1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5BB" w:rsidRPr="00EC15BB">
        <w:rPr>
          <w:rFonts w:ascii="Times New Roman" w:eastAsia="Calibri" w:hAnsi="Times New Roman" w:cs="Times New Roman"/>
          <w:sz w:val="28"/>
          <w:szCs w:val="28"/>
        </w:rPr>
        <w:t xml:space="preserve">от 13.03.2006 </w:t>
      </w:r>
      <w:hyperlink r:id="rId9" w:history="1">
        <w:r w:rsidR="00EC15B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№</w:t>
        </w:r>
        <w:r w:rsidR="00EC15BB" w:rsidRPr="00EC15B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38-ФЗ</w:t>
        </w:r>
      </w:hyperlink>
      <w:r w:rsidR="00EC15BB" w:rsidRPr="00EC1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5BB">
        <w:rPr>
          <w:rFonts w:ascii="Times New Roman" w:eastAsia="Calibri" w:hAnsi="Times New Roman" w:cs="Times New Roman"/>
          <w:sz w:val="28"/>
          <w:szCs w:val="28"/>
        </w:rPr>
        <w:t>«</w:t>
      </w:r>
      <w:r w:rsidR="00EC15BB" w:rsidRPr="00EC15BB">
        <w:rPr>
          <w:rFonts w:ascii="Times New Roman" w:eastAsia="Calibri" w:hAnsi="Times New Roman" w:cs="Times New Roman"/>
          <w:sz w:val="28"/>
          <w:szCs w:val="28"/>
        </w:rPr>
        <w:t xml:space="preserve">О рекламе», </w:t>
      </w:r>
      <w:hyperlink r:id="rId10" w:history="1">
        <w:r w:rsidR="00EC15BB" w:rsidRPr="00EC15BB">
          <w:rPr>
            <w:rFonts w:ascii="Times New Roman" w:hAnsi="Times New Roman" w:cs="Times New Roman"/>
            <w:sz w:val="28"/>
            <w:szCs w:val="28"/>
          </w:rPr>
          <w:t>ст</w:t>
        </w:r>
        <w:r w:rsidR="00805707">
          <w:rPr>
            <w:rFonts w:ascii="Times New Roman" w:hAnsi="Times New Roman" w:cs="Times New Roman"/>
            <w:sz w:val="28"/>
            <w:szCs w:val="28"/>
          </w:rPr>
          <w:t>атьей</w:t>
        </w:r>
        <w:r w:rsidR="00EC15BB" w:rsidRPr="00EC15BB">
          <w:rPr>
            <w:rFonts w:ascii="Times New Roman" w:hAnsi="Times New Roman" w:cs="Times New Roman"/>
            <w:sz w:val="28"/>
            <w:szCs w:val="28"/>
          </w:rPr>
          <w:t xml:space="preserve"> 40</w:t>
        </w:r>
      </w:hyperlink>
      <w:r w:rsidR="00EC15BB" w:rsidRPr="00EC15BB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B8783F" w:rsidRPr="003F5145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городской округ Сургут Ханты-Мансийского автономного округа – Югры</w:t>
      </w:r>
      <w:r w:rsidR="00805707">
        <w:rPr>
          <w:rFonts w:ascii="Times New Roman" w:eastAsia="Calibri" w:hAnsi="Times New Roman" w:cs="Times New Roman"/>
          <w:sz w:val="28"/>
          <w:szCs w:val="28"/>
        </w:rPr>
        <w:t>,</w:t>
      </w:r>
      <w:r w:rsidR="00EC15BB" w:rsidRPr="00EC15B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EC15BB">
          <w:rPr>
            <w:rFonts w:ascii="Times New Roman" w:eastAsia="Calibri" w:hAnsi="Times New Roman" w:cs="Times New Roman"/>
            <w:sz w:val="28"/>
          </w:rPr>
          <w:t>распоряжени</w:t>
        </w:r>
        <w:r w:rsidR="00EC15BB" w:rsidRPr="00EC15BB">
          <w:rPr>
            <w:rFonts w:ascii="Times New Roman" w:eastAsia="Calibri" w:hAnsi="Times New Roman" w:cs="Times New Roman"/>
            <w:sz w:val="28"/>
          </w:rPr>
          <w:t>ем</w:t>
        </w:r>
      </w:hyperlink>
      <w:r w:rsidRPr="00162C7D">
        <w:rPr>
          <w:rFonts w:ascii="Times New Roman" w:eastAsia="Calibri" w:hAnsi="Times New Roman" w:cs="Times New Roman"/>
          <w:sz w:val="28"/>
        </w:rPr>
        <w:t xml:space="preserve"> Администрации города от 30.12.2005 № 3686 «Об утверждении Р</w:t>
      </w:r>
      <w:r w:rsidR="00AD7F6A" w:rsidRPr="00EC15BB">
        <w:rPr>
          <w:rFonts w:ascii="Times New Roman" w:eastAsia="Calibri" w:hAnsi="Times New Roman" w:cs="Times New Roman"/>
          <w:sz w:val="28"/>
        </w:rPr>
        <w:t>егламента Администрации города»</w:t>
      </w:r>
      <w:r w:rsidRPr="00162C7D">
        <w:rPr>
          <w:rFonts w:ascii="Times New Roman" w:eastAsia="Calibri" w:hAnsi="Times New Roman" w:cs="Times New Roman"/>
          <w:sz w:val="28"/>
        </w:rPr>
        <w:t>:</w:t>
      </w:r>
    </w:p>
    <w:p w:rsidR="00162C7D" w:rsidRDefault="00162C7D" w:rsidP="00577A69">
      <w:pPr>
        <w:pStyle w:val="a8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CC6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Pr="00C91CC6">
        <w:rPr>
          <w:rFonts w:ascii="Times New Roman" w:eastAsia="Calibri" w:hAnsi="Times New Roman" w:cs="Times New Roman"/>
          <w:sz w:val="28"/>
        </w:rPr>
        <w:t xml:space="preserve"> </w:t>
      </w:r>
      <w:hyperlink r:id="rId12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Pr="00C91CC6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Pr="00C91CC6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C91CC6">
        <w:rPr>
          <w:rFonts w:ascii="Times New Roman" w:eastAsia="Calibri" w:hAnsi="Times New Roman" w:cs="Times New Roman"/>
          <w:bCs/>
          <w:sz w:val="28"/>
          <w:szCs w:val="28"/>
        </w:rPr>
        <w:t>от 14.02.2019 № 1063</w:t>
      </w:r>
      <w:r w:rsidR="00C91CC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04954" w:rsidRPr="00C91CC6">
        <w:rPr>
          <w:rFonts w:ascii="Times New Roman" w:eastAsia="Calibri" w:hAnsi="Times New Roman" w:cs="Times New Roman"/>
          <w:bCs/>
          <w:sz w:val="28"/>
          <w:szCs w:val="28"/>
        </w:rPr>
        <w:t>«Об утверждении порядка демонтажа объектов наружной рекламы, установленных и (или) эксплуатируемых с нарушением требований  законодательства о рекламе</w:t>
      </w:r>
      <w:r w:rsidRPr="00C91CC6">
        <w:rPr>
          <w:rFonts w:ascii="Times New Roman" w:eastAsia="Calibri" w:hAnsi="Times New Roman" w:cs="Times New Roman"/>
          <w:sz w:val="28"/>
          <w:szCs w:val="28"/>
        </w:rPr>
        <w:t xml:space="preserve">» (с изменениями от </w:t>
      </w:r>
      <w:r w:rsidR="00B04954" w:rsidRPr="00C91CC6">
        <w:rPr>
          <w:rFonts w:ascii="Times New Roman" w:eastAsia="Calibri" w:hAnsi="Times New Roman" w:cs="Times New Roman"/>
          <w:sz w:val="28"/>
          <w:szCs w:val="28"/>
        </w:rPr>
        <w:t>25.11.2019</w:t>
      </w:r>
      <w:r w:rsidRPr="00C91CC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04954" w:rsidRPr="00C91CC6">
        <w:rPr>
          <w:rFonts w:ascii="Times New Roman" w:eastAsia="Calibri" w:hAnsi="Times New Roman" w:cs="Times New Roman"/>
          <w:sz w:val="28"/>
          <w:szCs w:val="28"/>
        </w:rPr>
        <w:t xml:space="preserve">8804, 31.05.2021 </w:t>
      </w:r>
      <w:r w:rsidR="001B7948">
        <w:rPr>
          <w:rFonts w:ascii="Times New Roman" w:eastAsia="Calibri" w:hAnsi="Times New Roman" w:cs="Times New Roman"/>
          <w:sz w:val="28"/>
          <w:szCs w:val="28"/>
        </w:rPr>
        <w:br/>
      </w:r>
      <w:r w:rsidR="00B04954" w:rsidRPr="00C91CC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04954" w:rsidRPr="00577A69">
        <w:rPr>
          <w:rFonts w:ascii="Times New Roman" w:eastAsia="Calibri" w:hAnsi="Times New Roman" w:cs="Times New Roman"/>
          <w:sz w:val="28"/>
          <w:szCs w:val="28"/>
        </w:rPr>
        <w:t>4333</w:t>
      </w:r>
      <w:r w:rsidR="00C91CC6" w:rsidRPr="00577A69">
        <w:rPr>
          <w:rFonts w:ascii="Times New Roman" w:eastAsia="Calibri" w:hAnsi="Times New Roman" w:cs="Times New Roman"/>
          <w:sz w:val="28"/>
          <w:szCs w:val="28"/>
        </w:rPr>
        <w:t>, 22.07.2022 № 6021</w:t>
      </w:r>
      <w:r w:rsidRPr="00577A69">
        <w:rPr>
          <w:rFonts w:ascii="Times New Roman" w:eastAsia="Calibri" w:hAnsi="Times New Roman" w:cs="Times New Roman"/>
          <w:sz w:val="28"/>
          <w:szCs w:val="28"/>
        </w:rPr>
        <w:t xml:space="preserve">) следующие изменения: </w:t>
      </w:r>
    </w:p>
    <w:p w:rsidR="00577A69" w:rsidRPr="00E003B2" w:rsidRDefault="00E003B2" w:rsidP="00E003B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577A69" w:rsidRPr="00E003B2">
        <w:rPr>
          <w:rFonts w:ascii="Times New Roman" w:eastAsia="Calibri" w:hAnsi="Times New Roman" w:cs="Times New Roman"/>
          <w:sz w:val="28"/>
          <w:szCs w:val="28"/>
        </w:rPr>
        <w:t xml:space="preserve">Пункт 2 раздела </w:t>
      </w:r>
      <w:r w:rsidR="00151F0E" w:rsidRPr="00E003B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533BB" w:rsidRPr="00E00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BD5" w:rsidRPr="00E003B2">
        <w:rPr>
          <w:rFonts w:ascii="Times New Roman" w:eastAsia="Calibri" w:hAnsi="Times New Roman" w:cs="Times New Roman"/>
          <w:sz w:val="28"/>
          <w:szCs w:val="28"/>
        </w:rPr>
        <w:t xml:space="preserve">приложения к постановлению </w:t>
      </w:r>
      <w:r w:rsidR="00577A69" w:rsidRPr="00E003B2">
        <w:rPr>
          <w:rFonts w:ascii="Times New Roman" w:eastAsia="Calibri" w:hAnsi="Times New Roman" w:cs="Times New Roman"/>
          <w:sz w:val="28"/>
          <w:szCs w:val="28"/>
        </w:rPr>
        <w:t xml:space="preserve">изложить в </w:t>
      </w:r>
      <w:r w:rsidR="00F70BD5" w:rsidRPr="00E003B2">
        <w:rPr>
          <w:rFonts w:ascii="Times New Roman" w:eastAsia="Calibri" w:hAnsi="Times New Roman" w:cs="Times New Roman"/>
          <w:sz w:val="28"/>
          <w:szCs w:val="28"/>
        </w:rPr>
        <w:t>следующе</w:t>
      </w:r>
      <w:r w:rsidR="00577A69" w:rsidRPr="00E003B2">
        <w:rPr>
          <w:rFonts w:ascii="Times New Roman" w:eastAsia="Calibri" w:hAnsi="Times New Roman" w:cs="Times New Roman"/>
          <w:sz w:val="28"/>
          <w:szCs w:val="28"/>
        </w:rPr>
        <w:t>й редакции:</w:t>
      </w:r>
    </w:p>
    <w:p w:rsidR="006F0A57" w:rsidRPr="00577A69" w:rsidRDefault="00577A69" w:rsidP="00577A6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A69">
        <w:rPr>
          <w:rFonts w:ascii="Times New Roman" w:eastAsia="Calibri" w:hAnsi="Times New Roman" w:cs="Times New Roman"/>
          <w:sz w:val="28"/>
          <w:szCs w:val="28"/>
        </w:rPr>
        <w:t xml:space="preserve">«2. </w:t>
      </w:r>
      <w:r w:rsidRPr="00577A69">
        <w:rPr>
          <w:rFonts w:ascii="Times New Roman" w:hAnsi="Times New Roman" w:cs="Times New Roman"/>
          <w:sz w:val="28"/>
          <w:szCs w:val="28"/>
        </w:rPr>
        <w:t>Настоящий порядок разработан в целях реализации полномочия по выдаче предписаний о демонтаже самовольно установленных рекламных конструкций на территории городского округа</w:t>
      </w:r>
      <w:r w:rsidR="008515D6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577A6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515D6">
        <w:rPr>
          <w:rFonts w:ascii="Times New Roman" w:hAnsi="Times New Roman" w:cs="Times New Roman"/>
          <w:sz w:val="28"/>
          <w:szCs w:val="28"/>
        </w:rPr>
        <w:t>ом</w:t>
      </w:r>
      <w:r w:rsidRPr="00577A69">
        <w:rPr>
          <w:rFonts w:ascii="Times New Roman" w:hAnsi="Times New Roman" w:cs="Times New Roman"/>
          <w:sz w:val="28"/>
          <w:szCs w:val="28"/>
        </w:rPr>
        <w:t xml:space="preserve"> 26.1 статьи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A69">
        <w:rPr>
          <w:rFonts w:ascii="Times New Roman" w:hAnsi="Times New Roman" w:cs="Times New Roman"/>
          <w:sz w:val="28"/>
          <w:szCs w:val="28"/>
        </w:rPr>
        <w:t xml:space="preserve">и </w:t>
      </w:r>
      <w:r w:rsidRPr="00577A69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регламентирует порядок демонтажа объектов наружной рекламы (рекламных конструкций), установленных и (или) эксплуатируемых на объектах независимо от форм собственности, в нарушение порядка, установленного </w:t>
      </w:r>
      <w:hyperlink r:id="rId13" w:history="1">
        <w:r w:rsidRPr="00577A69">
          <w:rPr>
            <w:rStyle w:val="a9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577A69">
        <w:rPr>
          <w:rFonts w:ascii="Times New Roman" w:hAnsi="Times New Roman" w:cs="Times New Roman"/>
          <w:sz w:val="28"/>
          <w:szCs w:val="28"/>
        </w:rPr>
        <w:t xml:space="preserve"> 13.03.2006 </w:t>
      </w:r>
      <w:r w:rsidR="005022D4">
        <w:rPr>
          <w:rFonts w:ascii="Times New Roman" w:hAnsi="Times New Roman" w:cs="Times New Roman"/>
          <w:sz w:val="28"/>
          <w:szCs w:val="28"/>
        </w:rPr>
        <w:t>№</w:t>
      </w:r>
      <w:r w:rsidRPr="00577A69">
        <w:rPr>
          <w:rFonts w:ascii="Times New Roman" w:hAnsi="Times New Roman" w:cs="Times New Roman"/>
          <w:sz w:val="28"/>
          <w:szCs w:val="28"/>
        </w:rPr>
        <w:t xml:space="preserve"> 38-ФЗ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7A69">
        <w:rPr>
          <w:rFonts w:ascii="Times New Roman" w:hAnsi="Times New Roman" w:cs="Times New Roman"/>
          <w:sz w:val="28"/>
          <w:szCs w:val="28"/>
        </w:rPr>
        <w:t>О рекламе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7A6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51F0E">
        <w:rPr>
          <w:rFonts w:ascii="Times New Roman" w:hAnsi="Times New Roman" w:cs="Times New Roman"/>
          <w:sz w:val="28"/>
          <w:szCs w:val="28"/>
        </w:rPr>
        <w:t>–</w:t>
      </w:r>
      <w:r w:rsidRPr="00577A6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51F0E">
        <w:rPr>
          <w:rFonts w:ascii="Times New Roman" w:hAnsi="Times New Roman" w:cs="Times New Roman"/>
          <w:sz w:val="28"/>
          <w:szCs w:val="28"/>
        </w:rPr>
        <w:t xml:space="preserve"> </w:t>
      </w:r>
      <w:r w:rsidRPr="00577A69">
        <w:rPr>
          <w:rFonts w:ascii="Times New Roman" w:hAnsi="Times New Roman" w:cs="Times New Roman"/>
          <w:sz w:val="28"/>
          <w:szCs w:val="28"/>
        </w:rPr>
        <w:t>о рекламе)</w:t>
      </w:r>
      <w:r w:rsidR="00151F0E">
        <w:rPr>
          <w:rFonts w:ascii="Times New Roman" w:hAnsi="Times New Roman" w:cs="Times New Roman"/>
          <w:sz w:val="28"/>
          <w:szCs w:val="28"/>
        </w:rPr>
        <w:t>»</w:t>
      </w:r>
      <w:r w:rsidR="006F0A57" w:rsidRPr="00577A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311D" w:rsidRDefault="003F5145" w:rsidP="00D131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22444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70BD5">
        <w:rPr>
          <w:rFonts w:ascii="Times New Roman" w:eastAsia="Calibri" w:hAnsi="Times New Roman" w:cs="Times New Roman"/>
          <w:sz w:val="28"/>
          <w:szCs w:val="28"/>
        </w:rPr>
        <w:t>П</w:t>
      </w:r>
      <w:r w:rsidR="00004B51">
        <w:rPr>
          <w:rFonts w:ascii="Times New Roman" w:eastAsia="Calibri" w:hAnsi="Times New Roman" w:cs="Times New Roman"/>
          <w:sz w:val="28"/>
          <w:szCs w:val="28"/>
        </w:rPr>
        <w:t xml:space="preserve">одпункт 3.3 пункта 3 раздела </w:t>
      </w:r>
      <w:r w:rsidR="00151F0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004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BD5">
        <w:rPr>
          <w:rFonts w:ascii="Times New Roman" w:eastAsia="Calibri" w:hAnsi="Times New Roman" w:cs="Times New Roman"/>
          <w:sz w:val="28"/>
          <w:szCs w:val="28"/>
        </w:rPr>
        <w:t>приложения к постановлению</w:t>
      </w:r>
      <w:r w:rsidR="00F70BD5" w:rsidRPr="00577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11D" w:rsidRPr="00577A69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="00F70BD5" w:rsidRPr="00577A6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70BD5">
        <w:rPr>
          <w:rFonts w:ascii="Times New Roman" w:eastAsia="Calibri" w:hAnsi="Times New Roman" w:cs="Times New Roman"/>
          <w:sz w:val="28"/>
          <w:szCs w:val="28"/>
        </w:rPr>
        <w:t>следующе</w:t>
      </w:r>
      <w:r w:rsidR="00F70BD5" w:rsidRPr="00577A69">
        <w:rPr>
          <w:rFonts w:ascii="Times New Roman" w:eastAsia="Calibri" w:hAnsi="Times New Roman" w:cs="Times New Roman"/>
          <w:sz w:val="28"/>
          <w:szCs w:val="28"/>
        </w:rPr>
        <w:t>й редакции</w:t>
      </w:r>
      <w:r w:rsidR="00D1311D" w:rsidRPr="00577A6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1311D" w:rsidRPr="00D1311D" w:rsidRDefault="0022444A" w:rsidP="00D131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444A">
        <w:rPr>
          <w:rFonts w:ascii="Times New Roman" w:eastAsia="Calibri" w:hAnsi="Times New Roman" w:cs="Times New Roman"/>
          <w:sz w:val="28"/>
          <w:szCs w:val="28"/>
        </w:rPr>
        <w:t>«</w:t>
      </w:r>
      <w:r w:rsidR="00D1311D"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r w:rsidR="00D1311D" w:rsidRPr="00D1311D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орган, осуществляющий выдачу предписаний о демонтаже самовольно установленных рекламных конструкций </w:t>
      </w:r>
      <w:r w:rsidR="00D1311D">
        <w:rPr>
          <w:rFonts w:ascii="Times New Roman" w:eastAsia="Calibri" w:hAnsi="Times New Roman" w:cs="Times New Roman"/>
          <w:sz w:val="28"/>
          <w:szCs w:val="28"/>
        </w:rPr>
        <w:t>–</w:t>
      </w:r>
      <w:r w:rsidR="00D1311D" w:rsidRPr="00D1311D">
        <w:rPr>
          <w:rFonts w:ascii="Times New Roman" w:eastAsia="Calibri" w:hAnsi="Times New Roman" w:cs="Times New Roman"/>
          <w:sz w:val="28"/>
          <w:szCs w:val="28"/>
        </w:rPr>
        <w:t xml:space="preserve"> контрольное управление Администрации города Сургута (далее </w:t>
      </w:r>
      <w:r w:rsidR="00D1311D">
        <w:rPr>
          <w:rFonts w:ascii="Times New Roman" w:eastAsia="Calibri" w:hAnsi="Times New Roman" w:cs="Times New Roman"/>
          <w:sz w:val="28"/>
          <w:szCs w:val="28"/>
        </w:rPr>
        <w:t>–</w:t>
      </w:r>
      <w:r w:rsidR="00D1311D" w:rsidRPr="00D1311D">
        <w:rPr>
          <w:rFonts w:ascii="Times New Roman" w:eastAsia="Calibri" w:hAnsi="Times New Roman" w:cs="Times New Roman"/>
          <w:sz w:val="28"/>
          <w:szCs w:val="28"/>
        </w:rPr>
        <w:t xml:space="preserve"> управление).</w:t>
      </w:r>
      <w:r w:rsidR="0009185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533BB" w:rsidRDefault="0022444A" w:rsidP="0022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444A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6533BB" w:rsidRPr="00577A69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6533BB">
        <w:rPr>
          <w:rFonts w:ascii="Times New Roman" w:eastAsia="Calibri" w:hAnsi="Times New Roman" w:cs="Times New Roman"/>
          <w:sz w:val="28"/>
          <w:szCs w:val="28"/>
        </w:rPr>
        <w:t>1</w:t>
      </w:r>
      <w:r w:rsidR="006533BB" w:rsidRPr="00577A69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151F0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533BB" w:rsidRPr="00420727">
        <w:rPr>
          <w:rFonts w:ascii="Times New Roman" w:hAnsi="Times New Roman" w:cs="Times New Roman"/>
          <w:sz w:val="28"/>
          <w:szCs w:val="28"/>
        </w:rPr>
        <w:t>V</w:t>
      </w:r>
      <w:r w:rsidR="00653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BD5">
        <w:rPr>
          <w:rFonts w:ascii="Times New Roman" w:eastAsia="Calibri" w:hAnsi="Times New Roman" w:cs="Times New Roman"/>
          <w:sz w:val="28"/>
          <w:szCs w:val="28"/>
        </w:rPr>
        <w:t>приложения к постановлению</w:t>
      </w:r>
      <w:r w:rsidR="00F70BD5" w:rsidRPr="00577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3BB" w:rsidRPr="00577A69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="00F70BD5" w:rsidRPr="00577A6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70BD5">
        <w:rPr>
          <w:rFonts w:ascii="Times New Roman" w:eastAsia="Calibri" w:hAnsi="Times New Roman" w:cs="Times New Roman"/>
          <w:sz w:val="28"/>
          <w:szCs w:val="28"/>
        </w:rPr>
        <w:t>следующе</w:t>
      </w:r>
      <w:r w:rsidR="00F70BD5" w:rsidRPr="00577A69">
        <w:rPr>
          <w:rFonts w:ascii="Times New Roman" w:eastAsia="Calibri" w:hAnsi="Times New Roman" w:cs="Times New Roman"/>
          <w:sz w:val="28"/>
          <w:szCs w:val="28"/>
        </w:rPr>
        <w:t>й редакции</w:t>
      </w:r>
      <w:r w:rsidR="006533BB" w:rsidRPr="00577A6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A0985" w:rsidRDefault="006533BB" w:rsidP="00C32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«1. </w:t>
      </w:r>
      <w:r w:rsidR="00C328E2" w:rsidRPr="00C328E2">
        <w:rPr>
          <w:rFonts w:ascii="Times New Roman" w:eastAsia="Calibri" w:hAnsi="Times New Roman" w:cs="Times New Roman"/>
          <w:sz w:val="28"/>
          <w:szCs w:val="28"/>
        </w:rPr>
        <w:t>П</w:t>
      </w:r>
      <w:r w:rsidR="009A0985">
        <w:rPr>
          <w:rFonts w:ascii="Times New Roman" w:eastAsia="Calibri" w:hAnsi="Times New Roman" w:cs="Times New Roman"/>
          <w:sz w:val="28"/>
          <w:szCs w:val="28"/>
        </w:rPr>
        <w:t>ри получении</w:t>
      </w:r>
      <w:r w:rsidR="009A0985" w:rsidRPr="00C328E2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9A0985">
        <w:rPr>
          <w:rFonts w:ascii="Times New Roman" w:eastAsia="Calibri" w:hAnsi="Times New Roman" w:cs="Times New Roman"/>
          <w:sz w:val="28"/>
          <w:szCs w:val="28"/>
        </w:rPr>
        <w:t>й</w:t>
      </w:r>
      <w:r w:rsidR="009A0985" w:rsidRPr="00C328E2">
        <w:rPr>
          <w:rFonts w:ascii="Times New Roman" w:eastAsia="Calibri" w:hAnsi="Times New Roman" w:cs="Times New Roman"/>
          <w:sz w:val="28"/>
          <w:szCs w:val="28"/>
        </w:rPr>
        <w:t xml:space="preserve"> физических и юридических лиц, органов государственной власти, органов местного самоуправления, правоохранительных органов и иных организаций</w:t>
      </w:r>
      <w:r w:rsidR="009A0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0985" w:rsidRPr="00C328E2">
        <w:rPr>
          <w:rFonts w:ascii="Times New Roman" w:eastAsia="Calibri" w:hAnsi="Times New Roman" w:cs="Times New Roman"/>
          <w:sz w:val="28"/>
          <w:szCs w:val="28"/>
        </w:rPr>
        <w:t>о размещении самовольно установленной рекламной конструкции</w:t>
      </w:r>
      <w:r w:rsidR="009A09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A0985" w:rsidRPr="00C328E2">
        <w:rPr>
          <w:rFonts w:ascii="Times New Roman" w:eastAsia="Calibri" w:hAnsi="Times New Roman" w:cs="Times New Roman"/>
          <w:sz w:val="28"/>
          <w:szCs w:val="28"/>
        </w:rPr>
        <w:t>управление в течение пяти рабочих дней с даты регистрации обращения</w:t>
      </w:r>
      <w:r w:rsidR="009A0985">
        <w:rPr>
          <w:rFonts w:ascii="Times New Roman" w:eastAsia="Calibri" w:hAnsi="Times New Roman" w:cs="Times New Roman"/>
          <w:sz w:val="28"/>
          <w:szCs w:val="28"/>
        </w:rPr>
        <w:t xml:space="preserve"> направляет информацию в департамент архитектуры и градостроительства </w:t>
      </w:r>
      <w:r w:rsidR="009A0985" w:rsidRPr="00C328E2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  <w:r w:rsidR="009A0985">
        <w:rPr>
          <w:rFonts w:ascii="Times New Roman" w:eastAsia="Calibri" w:hAnsi="Times New Roman" w:cs="Times New Roman"/>
          <w:sz w:val="28"/>
          <w:szCs w:val="28"/>
        </w:rPr>
        <w:t>(далее – департамент).</w:t>
      </w:r>
    </w:p>
    <w:p w:rsidR="00C328E2" w:rsidRPr="00C328E2" w:rsidRDefault="009A0985" w:rsidP="00C32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</w:t>
      </w:r>
      <w:r w:rsidR="00C328E2" w:rsidRPr="00C328E2">
        <w:rPr>
          <w:rFonts w:ascii="Times New Roman" w:eastAsia="Calibri" w:hAnsi="Times New Roman" w:cs="Times New Roman"/>
          <w:sz w:val="28"/>
          <w:szCs w:val="28"/>
        </w:rPr>
        <w:t xml:space="preserve"> поступлении информации от департамента о размещении рекламной конструкции </w:t>
      </w:r>
      <w:r w:rsidR="00C328E2" w:rsidRPr="00F729A5">
        <w:rPr>
          <w:rFonts w:ascii="Times New Roman" w:eastAsia="Calibri" w:hAnsi="Times New Roman" w:cs="Times New Roman"/>
          <w:sz w:val="28"/>
          <w:szCs w:val="28"/>
        </w:rPr>
        <w:t>без согласования</w:t>
      </w:r>
      <w:r w:rsidR="00C328E2" w:rsidRPr="00C328E2">
        <w:rPr>
          <w:rFonts w:ascii="Times New Roman" w:eastAsia="Calibri" w:hAnsi="Times New Roman" w:cs="Times New Roman"/>
          <w:sz w:val="28"/>
          <w:szCs w:val="28"/>
        </w:rPr>
        <w:t xml:space="preserve">, управление в течение пяти рабочих дней с даты </w:t>
      </w:r>
      <w:r w:rsidR="00F729A5" w:rsidRPr="00091855">
        <w:rPr>
          <w:rFonts w:ascii="Times New Roman" w:eastAsia="Calibri" w:hAnsi="Times New Roman" w:cs="Times New Roman"/>
          <w:sz w:val="28"/>
          <w:szCs w:val="28"/>
        </w:rPr>
        <w:t>ее</w:t>
      </w:r>
      <w:r w:rsidR="00F72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8E2" w:rsidRPr="00C328E2">
        <w:rPr>
          <w:rFonts w:ascii="Times New Roman" w:eastAsia="Calibri" w:hAnsi="Times New Roman" w:cs="Times New Roman"/>
          <w:sz w:val="28"/>
          <w:szCs w:val="28"/>
        </w:rPr>
        <w:t xml:space="preserve">регистрации осуществляет осмотр самовольно установленной рекламной конструкции (с обязательной </w:t>
      </w:r>
      <w:proofErr w:type="spellStart"/>
      <w:r w:rsidR="00C328E2" w:rsidRPr="00C328E2">
        <w:rPr>
          <w:rFonts w:ascii="Times New Roman" w:eastAsia="Calibri" w:hAnsi="Times New Roman" w:cs="Times New Roman"/>
          <w:sz w:val="28"/>
          <w:szCs w:val="28"/>
        </w:rPr>
        <w:t>фотофиксацией</w:t>
      </w:r>
      <w:proofErr w:type="spellEnd"/>
      <w:r w:rsidR="00C328E2" w:rsidRPr="00C328E2">
        <w:rPr>
          <w:rFonts w:ascii="Times New Roman" w:eastAsia="Calibri" w:hAnsi="Times New Roman" w:cs="Times New Roman"/>
          <w:sz w:val="28"/>
          <w:szCs w:val="28"/>
        </w:rPr>
        <w:t xml:space="preserve">) и составляет акт осмотра рекламной конструкции, согласно форме, установленной </w:t>
      </w:r>
      <w:hyperlink w:anchor="sub_1100" w:history="1">
        <w:r w:rsidR="00C328E2" w:rsidRPr="00C328E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приложением 1</w:t>
        </w:r>
      </w:hyperlink>
      <w:r w:rsidR="00C328E2" w:rsidRPr="00C328E2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</w:t>
      </w:r>
      <w:r>
        <w:rPr>
          <w:rFonts w:ascii="Times New Roman" w:eastAsia="Calibri" w:hAnsi="Times New Roman" w:cs="Times New Roman"/>
          <w:sz w:val="28"/>
          <w:szCs w:val="28"/>
        </w:rPr>
        <w:t>.»</w:t>
      </w:r>
      <w:r w:rsidR="00C328E2" w:rsidRPr="00C328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2F2C" w:rsidRDefault="006533BB" w:rsidP="00C94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422F2C">
        <w:rPr>
          <w:rFonts w:ascii="Times New Roman" w:eastAsia="Calibri" w:hAnsi="Times New Roman" w:cs="Times New Roman"/>
          <w:sz w:val="28"/>
          <w:szCs w:val="28"/>
        </w:rPr>
        <w:t>В п</w:t>
      </w:r>
      <w:r w:rsidR="00577A69" w:rsidRPr="00151F0E">
        <w:rPr>
          <w:rFonts w:ascii="Times New Roman" w:eastAsia="Calibri" w:hAnsi="Times New Roman" w:cs="Times New Roman"/>
          <w:sz w:val="28"/>
          <w:szCs w:val="28"/>
        </w:rPr>
        <w:t>ункт</w:t>
      </w:r>
      <w:r w:rsidR="00422F2C">
        <w:rPr>
          <w:rFonts w:ascii="Times New Roman" w:eastAsia="Calibri" w:hAnsi="Times New Roman" w:cs="Times New Roman"/>
          <w:sz w:val="28"/>
          <w:szCs w:val="28"/>
        </w:rPr>
        <w:t>е</w:t>
      </w:r>
      <w:r w:rsidR="00577A69" w:rsidRPr="00151F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1F0E">
        <w:rPr>
          <w:rFonts w:ascii="Times New Roman" w:eastAsia="Calibri" w:hAnsi="Times New Roman" w:cs="Times New Roman"/>
          <w:sz w:val="28"/>
          <w:szCs w:val="28"/>
        </w:rPr>
        <w:t>6</w:t>
      </w:r>
      <w:r w:rsidR="00577A69" w:rsidRPr="00151F0E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151F0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51F0E" w:rsidRPr="00151F0E">
        <w:rPr>
          <w:rFonts w:ascii="Times New Roman" w:eastAsia="Calibri" w:hAnsi="Times New Roman" w:cs="Times New Roman"/>
          <w:sz w:val="28"/>
          <w:szCs w:val="28"/>
        </w:rPr>
        <w:t>V</w:t>
      </w:r>
      <w:r w:rsidR="00F70BD5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</w:t>
      </w:r>
      <w:r w:rsidR="00151F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79E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C94F9C">
        <w:rPr>
          <w:rFonts w:ascii="Times New Roman" w:eastAsia="Calibri" w:hAnsi="Times New Roman" w:cs="Times New Roman"/>
          <w:sz w:val="28"/>
          <w:szCs w:val="28"/>
        </w:rPr>
        <w:t>«</w:t>
      </w:r>
      <w:r w:rsidR="00C94F9C" w:rsidRPr="00C94F9C">
        <w:rPr>
          <w:rFonts w:ascii="Times New Roman" w:eastAsia="Calibri" w:hAnsi="Times New Roman" w:cs="Times New Roman"/>
          <w:sz w:val="28"/>
          <w:szCs w:val="28"/>
        </w:rPr>
        <w:t>проверки управлением обстоятельств, изложенных в сообщении (обращении) об установке и (или) эксплуатации незаконной рекламной конструкции,</w:t>
      </w:r>
      <w:r w:rsidR="009F079E">
        <w:rPr>
          <w:rFonts w:ascii="Times New Roman" w:eastAsia="Calibri" w:hAnsi="Times New Roman" w:cs="Times New Roman"/>
          <w:sz w:val="28"/>
          <w:szCs w:val="28"/>
        </w:rPr>
        <w:t>» заменить словами</w:t>
      </w:r>
      <w:r w:rsidR="00422F2C">
        <w:rPr>
          <w:rFonts w:ascii="Times New Roman" w:eastAsia="Calibri" w:hAnsi="Times New Roman" w:cs="Times New Roman"/>
          <w:sz w:val="28"/>
          <w:szCs w:val="28"/>
        </w:rPr>
        <w:t xml:space="preserve"> «рассмотрения обращения об установке и (и</w:t>
      </w:r>
      <w:r w:rsidR="00C40814">
        <w:rPr>
          <w:rFonts w:ascii="Times New Roman" w:eastAsia="Calibri" w:hAnsi="Times New Roman" w:cs="Times New Roman"/>
          <w:sz w:val="28"/>
          <w:szCs w:val="28"/>
        </w:rPr>
        <w:t>л</w:t>
      </w:r>
      <w:r w:rsidR="00422F2C">
        <w:rPr>
          <w:rFonts w:ascii="Times New Roman" w:eastAsia="Calibri" w:hAnsi="Times New Roman" w:cs="Times New Roman"/>
          <w:sz w:val="28"/>
          <w:szCs w:val="28"/>
        </w:rPr>
        <w:t xml:space="preserve">и) эксплуатации самовольно установленной </w:t>
      </w:r>
      <w:r w:rsidR="00422F2C" w:rsidRPr="00C94F9C">
        <w:rPr>
          <w:rFonts w:ascii="Times New Roman" w:eastAsia="Calibri" w:hAnsi="Times New Roman" w:cs="Times New Roman"/>
          <w:sz w:val="28"/>
          <w:szCs w:val="28"/>
        </w:rPr>
        <w:t>рекламной конструкции</w:t>
      </w:r>
      <w:r w:rsidR="00422F2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51F0E" w:rsidRPr="005022D4" w:rsidRDefault="00151F0E" w:rsidP="0022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2D4">
        <w:rPr>
          <w:rFonts w:ascii="Times New Roman" w:eastAsia="Calibri" w:hAnsi="Times New Roman" w:cs="Times New Roman"/>
          <w:sz w:val="28"/>
          <w:szCs w:val="28"/>
        </w:rPr>
        <w:t>1.5. В</w:t>
      </w:r>
      <w:r w:rsidR="003922B3" w:rsidRPr="005022D4">
        <w:rPr>
          <w:rFonts w:ascii="Times New Roman" w:eastAsia="Calibri" w:hAnsi="Times New Roman" w:cs="Times New Roman"/>
          <w:sz w:val="28"/>
          <w:szCs w:val="28"/>
        </w:rPr>
        <w:t xml:space="preserve"> абзац</w:t>
      </w:r>
      <w:r w:rsidR="00F56767">
        <w:rPr>
          <w:rFonts w:ascii="Times New Roman" w:eastAsia="Calibri" w:hAnsi="Times New Roman" w:cs="Times New Roman"/>
          <w:sz w:val="28"/>
          <w:szCs w:val="28"/>
        </w:rPr>
        <w:t>е</w:t>
      </w:r>
      <w:r w:rsidR="003922B3" w:rsidRPr="005022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BD5">
        <w:rPr>
          <w:rFonts w:ascii="Times New Roman" w:eastAsia="Calibri" w:hAnsi="Times New Roman" w:cs="Times New Roman"/>
          <w:sz w:val="28"/>
          <w:szCs w:val="28"/>
        </w:rPr>
        <w:t>втором</w:t>
      </w:r>
      <w:r w:rsidR="003922B3" w:rsidRPr="005022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2D4">
        <w:rPr>
          <w:rFonts w:ascii="Times New Roman" w:eastAsia="Calibri" w:hAnsi="Times New Roman" w:cs="Times New Roman"/>
          <w:sz w:val="28"/>
          <w:szCs w:val="28"/>
        </w:rPr>
        <w:t>пункт</w:t>
      </w:r>
      <w:r w:rsidR="003922B3" w:rsidRPr="005022D4">
        <w:rPr>
          <w:rFonts w:ascii="Times New Roman" w:eastAsia="Calibri" w:hAnsi="Times New Roman" w:cs="Times New Roman"/>
          <w:sz w:val="28"/>
          <w:szCs w:val="28"/>
        </w:rPr>
        <w:t>а</w:t>
      </w:r>
      <w:r w:rsidRPr="005022D4">
        <w:rPr>
          <w:rFonts w:ascii="Times New Roman" w:eastAsia="Calibri" w:hAnsi="Times New Roman" w:cs="Times New Roman"/>
          <w:sz w:val="28"/>
          <w:szCs w:val="28"/>
        </w:rPr>
        <w:t xml:space="preserve"> 2 раздела V</w:t>
      </w:r>
      <w:r w:rsidRPr="005022D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022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BD5">
        <w:rPr>
          <w:rFonts w:ascii="Times New Roman" w:eastAsia="Calibri" w:hAnsi="Times New Roman" w:cs="Times New Roman"/>
          <w:sz w:val="28"/>
          <w:szCs w:val="28"/>
        </w:rPr>
        <w:t>приложения к постановлению</w:t>
      </w:r>
      <w:r w:rsidR="00F70BD5" w:rsidRPr="00577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22B3" w:rsidRPr="005022D4">
        <w:rPr>
          <w:rFonts w:ascii="Times New Roman" w:eastAsia="Calibri" w:hAnsi="Times New Roman" w:cs="Times New Roman"/>
          <w:sz w:val="28"/>
          <w:szCs w:val="28"/>
        </w:rPr>
        <w:t>слова «</w:t>
      </w:r>
      <w:hyperlink r:id="rId14">
        <w:r w:rsidR="003922B3" w:rsidRPr="005022D4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распоряжением</w:t>
        </w:r>
      </w:hyperlink>
      <w:r w:rsidR="003922B3" w:rsidRPr="005022D4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от 27.05.2009 № 1290 «О порядке работы с исполнительными документами в Администрации города» заменить словами «распоряжением Администрации города Сургута от 08.04.2022 № 597 «Об утверждении регламента работы с исполнительными документами в Администрации города»</w:t>
      </w:r>
      <w:r w:rsidRPr="005022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2C7D" w:rsidRPr="00162C7D" w:rsidRDefault="00162C7D" w:rsidP="0057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2. Департаменту массовых коммуникаций и аналитики разместить настоящее постановление на официальном портале Администрации города: </w:t>
      </w:r>
      <w:r w:rsidRPr="00162C7D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162C7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162C7D">
        <w:rPr>
          <w:rFonts w:ascii="Times New Roman" w:eastAsia="Calibri" w:hAnsi="Times New Roman" w:cs="Times New Roman"/>
          <w:sz w:val="28"/>
          <w:szCs w:val="28"/>
          <w:lang w:val="en-US"/>
        </w:rPr>
        <w:t>admsurgut</w:t>
      </w:r>
      <w:proofErr w:type="spellEnd"/>
      <w:r w:rsidRPr="00162C7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162C7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162C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2C7D" w:rsidRPr="00162C7D" w:rsidRDefault="00162C7D" w:rsidP="0057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C7D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настоящее постановление в газете «</w:t>
      </w:r>
      <w:proofErr w:type="spellStart"/>
      <w:r w:rsidRPr="00162C7D">
        <w:rPr>
          <w:rFonts w:ascii="Times New Roman" w:eastAsia="Calibri" w:hAnsi="Times New Roman" w:cs="Times New Roman"/>
          <w:sz w:val="28"/>
          <w:szCs w:val="28"/>
        </w:rPr>
        <w:t>Сургутские</w:t>
      </w:r>
      <w:proofErr w:type="spellEnd"/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 ведомости». </w:t>
      </w:r>
    </w:p>
    <w:p w:rsidR="00162C7D" w:rsidRPr="00162C7D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8B49DB"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опубликования.</w:t>
      </w:r>
    </w:p>
    <w:p w:rsidR="00162C7D" w:rsidRPr="00162C7D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C7D">
        <w:rPr>
          <w:rFonts w:ascii="Times New Roman" w:eastAsia="Calibri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162C7D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2C7D" w:rsidRDefault="00162C7D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BB501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       А.С. Филатов</w:t>
      </w:r>
    </w:p>
    <w:p w:rsidR="00162C7D" w:rsidRPr="00162C7D" w:rsidRDefault="00162C7D" w:rsidP="00162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162C7D">
      <w:pPr>
        <w:spacing w:after="0" w:line="240" w:lineRule="auto"/>
        <w:ind w:firstLine="709"/>
        <w:jc w:val="both"/>
      </w:pPr>
    </w:p>
    <w:p w:rsidR="008471BD" w:rsidRDefault="008471BD" w:rsidP="008471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1BD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Ольга Владимировна Прокопович,</w:t>
      </w:r>
    </w:p>
    <w:p w:rsidR="008471BD" w:rsidRDefault="008471BD" w:rsidP="008471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1BD">
        <w:rPr>
          <w:rFonts w:ascii="Times New Roman" w:hAnsi="Times New Roman" w:cs="Times New Roman"/>
        </w:rPr>
        <w:t xml:space="preserve">ведущий специалист отдела административного </w:t>
      </w:r>
    </w:p>
    <w:p w:rsidR="008471BD" w:rsidRDefault="008471BD" w:rsidP="008471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1BD">
        <w:rPr>
          <w:rFonts w:ascii="Times New Roman" w:hAnsi="Times New Roman" w:cs="Times New Roman"/>
        </w:rPr>
        <w:t xml:space="preserve">контроля контрольного управления, </w:t>
      </w:r>
    </w:p>
    <w:p w:rsidR="00162C7D" w:rsidRPr="008471BD" w:rsidRDefault="008471BD" w:rsidP="008471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</w:rPr>
      </w:pPr>
      <w:bookmarkStart w:id="0" w:name="_GoBack"/>
      <w:bookmarkEnd w:id="0"/>
      <w:r w:rsidRPr="008471BD">
        <w:rPr>
          <w:rFonts w:ascii="Times New Roman" w:hAnsi="Times New Roman" w:cs="Times New Roman"/>
        </w:rPr>
        <w:t>тел. (3462) 52-80-64</w:t>
      </w:r>
    </w:p>
    <w:sectPr w:rsidR="00162C7D" w:rsidRPr="008471BD" w:rsidSect="004C21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19" w:rsidRDefault="006B7D19" w:rsidP="00C847E2">
      <w:pPr>
        <w:spacing w:after="0" w:line="240" w:lineRule="auto"/>
      </w:pPr>
      <w:r>
        <w:separator/>
      </w:r>
    </w:p>
  </w:endnote>
  <w:endnote w:type="continuationSeparator" w:id="0">
    <w:p w:rsidR="006B7D19" w:rsidRDefault="006B7D19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19" w:rsidRDefault="006B7D19" w:rsidP="00C847E2">
      <w:pPr>
        <w:spacing w:after="0" w:line="240" w:lineRule="auto"/>
      </w:pPr>
      <w:r>
        <w:separator/>
      </w:r>
    </w:p>
  </w:footnote>
  <w:footnote w:type="continuationSeparator" w:id="0">
    <w:p w:rsidR="006B7D19" w:rsidRDefault="006B7D19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71B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4B51"/>
    <w:rsid w:val="000322F8"/>
    <w:rsid w:val="000609B4"/>
    <w:rsid w:val="00091855"/>
    <w:rsid w:val="000D60F6"/>
    <w:rsid w:val="000D61AF"/>
    <w:rsid w:val="0010752B"/>
    <w:rsid w:val="001369C4"/>
    <w:rsid w:val="00140D81"/>
    <w:rsid w:val="00146807"/>
    <w:rsid w:val="00151F0E"/>
    <w:rsid w:val="00162C7D"/>
    <w:rsid w:val="00193013"/>
    <w:rsid w:val="00194EC7"/>
    <w:rsid w:val="001B7948"/>
    <w:rsid w:val="001C1C83"/>
    <w:rsid w:val="001F7974"/>
    <w:rsid w:val="0022444A"/>
    <w:rsid w:val="00247052"/>
    <w:rsid w:val="002857A1"/>
    <w:rsid w:val="002A2ABD"/>
    <w:rsid w:val="002D2EC7"/>
    <w:rsid w:val="002E6657"/>
    <w:rsid w:val="00306DD3"/>
    <w:rsid w:val="0032147A"/>
    <w:rsid w:val="0037706F"/>
    <w:rsid w:val="00387A2E"/>
    <w:rsid w:val="003922B3"/>
    <w:rsid w:val="003A2F9A"/>
    <w:rsid w:val="003A573C"/>
    <w:rsid w:val="003B4113"/>
    <w:rsid w:val="003C1933"/>
    <w:rsid w:val="003E7A08"/>
    <w:rsid w:val="003F5145"/>
    <w:rsid w:val="0041252C"/>
    <w:rsid w:val="00420727"/>
    <w:rsid w:val="00422F2C"/>
    <w:rsid w:val="0044182C"/>
    <w:rsid w:val="00457D2F"/>
    <w:rsid w:val="004854FF"/>
    <w:rsid w:val="004C2195"/>
    <w:rsid w:val="004C2A1A"/>
    <w:rsid w:val="005022D4"/>
    <w:rsid w:val="00544C52"/>
    <w:rsid w:val="00547C5C"/>
    <w:rsid w:val="00563CD1"/>
    <w:rsid w:val="005722A8"/>
    <w:rsid w:val="00577A69"/>
    <w:rsid w:val="005C515F"/>
    <w:rsid w:val="005D1109"/>
    <w:rsid w:val="005D580F"/>
    <w:rsid w:val="006205C4"/>
    <w:rsid w:val="006212E4"/>
    <w:rsid w:val="00635C48"/>
    <w:rsid w:val="00644CA5"/>
    <w:rsid w:val="006533BB"/>
    <w:rsid w:val="00655741"/>
    <w:rsid w:val="0067056E"/>
    <w:rsid w:val="00676CC0"/>
    <w:rsid w:val="00687172"/>
    <w:rsid w:val="006B7D19"/>
    <w:rsid w:val="006C4758"/>
    <w:rsid w:val="006E31E0"/>
    <w:rsid w:val="006F0A57"/>
    <w:rsid w:val="00706016"/>
    <w:rsid w:val="00733159"/>
    <w:rsid w:val="00757986"/>
    <w:rsid w:val="00773DE2"/>
    <w:rsid w:val="00795CB3"/>
    <w:rsid w:val="007D6768"/>
    <w:rsid w:val="00801B6C"/>
    <w:rsid w:val="00805707"/>
    <w:rsid w:val="008471BD"/>
    <w:rsid w:val="008515D6"/>
    <w:rsid w:val="008613E2"/>
    <w:rsid w:val="00871E49"/>
    <w:rsid w:val="008B2B09"/>
    <w:rsid w:val="008B49DB"/>
    <w:rsid w:val="008E7290"/>
    <w:rsid w:val="009064FB"/>
    <w:rsid w:val="0092225C"/>
    <w:rsid w:val="0094165F"/>
    <w:rsid w:val="009A0985"/>
    <w:rsid w:val="009C574B"/>
    <w:rsid w:val="009D0C2B"/>
    <w:rsid w:val="009F079E"/>
    <w:rsid w:val="00A070EF"/>
    <w:rsid w:val="00A15314"/>
    <w:rsid w:val="00A20BF6"/>
    <w:rsid w:val="00A3628F"/>
    <w:rsid w:val="00A70EF7"/>
    <w:rsid w:val="00A74AF1"/>
    <w:rsid w:val="00AC14B1"/>
    <w:rsid w:val="00AD6493"/>
    <w:rsid w:val="00AD7F6A"/>
    <w:rsid w:val="00AF1146"/>
    <w:rsid w:val="00AF2E01"/>
    <w:rsid w:val="00B04954"/>
    <w:rsid w:val="00B36A4D"/>
    <w:rsid w:val="00B60337"/>
    <w:rsid w:val="00B6038D"/>
    <w:rsid w:val="00B8783F"/>
    <w:rsid w:val="00B92905"/>
    <w:rsid w:val="00B979F1"/>
    <w:rsid w:val="00BB5010"/>
    <w:rsid w:val="00BC2576"/>
    <w:rsid w:val="00BD088A"/>
    <w:rsid w:val="00BD60D7"/>
    <w:rsid w:val="00BF426C"/>
    <w:rsid w:val="00C1048A"/>
    <w:rsid w:val="00C328E2"/>
    <w:rsid w:val="00C40814"/>
    <w:rsid w:val="00C62FD9"/>
    <w:rsid w:val="00C847E2"/>
    <w:rsid w:val="00C85FB2"/>
    <w:rsid w:val="00C90CDD"/>
    <w:rsid w:val="00C91CC6"/>
    <w:rsid w:val="00C94F9C"/>
    <w:rsid w:val="00CC3FB5"/>
    <w:rsid w:val="00CE4BA0"/>
    <w:rsid w:val="00D01CC2"/>
    <w:rsid w:val="00D0662A"/>
    <w:rsid w:val="00D1311D"/>
    <w:rsid w:val="00D4461B"/>
    <w:rsid w:val="00D459DA"/>
    <w:rsid w:val="00DE0F69"/>
    <w:rsid w:val="00DF3091"/>
    <w:rsid w:val="00E003B2"/>
    <w:rsid w:val="00E00DCF"/>
    <w:rsid w:val="00E068EF"/>
    <w:rsid w:val="00E10AE6"/>
    <w:rsid w:val="00E1183A"/>
    <w:rsid w:val="00E33F9B"/>
    <w:rsid w:val="00E439DE"/>
    <w:rsid w:val="00E678C5"/>
    <w:rsid w:val="00E712CD"/>
    <w:rsid w:val="00EA0A14"/>
    <w:rsid w:val="00EC15BB"/>
    <w:rsid w:val="00EE09A5"/>
    <w:rsid w:val="00F21745"/>
    <w:rsid w:val="00F33E3F"/>
    <w:rsid w:val="00F56767"/>
    <w:rsid w:val="00F57BA5"/>
    <w:rsid w:val="00F65932"/>
    <w:rsid w:val="00F661CC"/>
    <w:rsid w:val="00F70BD5"/>
    <w:rsid w:val="00F729A5"/>
    <w:rsid w:val="00F76769"/>
    <w:rsid w:val="00F95F58"/>
    <w:rsid w:val="00FB287E"/>
    <w:rsid w:val="00FC0E51"/>
    <w:rsid w:val="00FD0AB3"/>
    <w:rsid w:val="00FD6914"/>
    <w:rsid w:val="00FE1174"/>
    <w:rsid w:val="00FE7275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2327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59B7BE325957A603DE12DB8E416DEDF17FD1C43A56437F854506D65369C76D69C4AEBF746BDE0F9C993AA0E8BF5150FDB9D3EAA7FEFF201CL0L" TargetMode="External"/><Relationship Id="rId13" Type="http://schemas.openxmlformats.org/officeDocument/2006/relationships/hyperlink" Target="garantF1://12045525.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FB4B931D6A31378AB103CE4E59EAFBD0103DD8BA5C906A3C1B8D12DDECF4FED1AD0FB4780A57D467B7385B0E5A1579EAzBj6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DDA78C8B8D864DBC42759024B980F089DAEFF69BC9B0C42C00B107B5A6BE2F4224661B0B0A05F71A0FC359AA908BFF4DW809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459B7BE325957A603DE0CD6982D3AE2F3748AC13B504F2ED81600810C39C1382984A8EA372ED1089F9369F2A9E10801BDF2DEEFBDE2FF27DCE971A81ALC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59B7BE325957A603DE12DB8E416DEDF17FD1CB3C50437F854506D65369C76D69C4AEBF746AD90997993AA0E8BF5150FDB9D3EAA7FEFF201CL0L" TargetMode="External"/><Relationship Id="rId14" Type="http://schemas.openxmlformats.org/officeDocument/2006/relationships/hyperlink" Target="consultantplus://offline/ref=5813D6BEE8BD427EA73896D3C933DEFF4F34B700437F001C239F41F2103FD9EEFC7E7E5A046D9BAB14299763BED9D29A3F4AHC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DD8D-E846-40F5-B583-3B875C51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Мельничану Лилия Николаевна</cp:lastModifiedBy>
  <cp:revision>4</cp:revision>
  <cp:lastPrinted>2022-12-27T10:07:00Z</cp:lastPrinted>
  <dcterms:created xsi:type="dcterms:W3CDTF">2023-01-23T10:16:00Z</dcterms:created>
  <dcterms:modified xsi:type="dcterms:W3CDTF">2023-01-23T10:17:00Z</dcterms:modified>
</cp:coreProperties>
</file>