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0A" w:rsidRPr="00245D0A" w:rsidRDefault="00245D0A" w:rsidP="00245D0A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245D0A"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</w:p>
    <w:p w:rsidR="00245D0A" w:rsidRPr="00245D0A" w:rsidRDefault="00245D0A" w:rsidP="00245D0A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(новая редакция от 15.02</w:t>
      </w:r>
      <w:r w:rsidRPr="00245D0A">
        <w:rPr>
          <w:rFonts w:ascii="Times New Roman" w:eastAsia="Calibri" w:hAnsi="Times New Roman" w:cs="Times New Roman"/>
          <w:sz w:val="24"/>
          <w:szCs w:val="24"/>
        </w:rPr>
        <w:t>.2023)</w:t>
      </w:r>
    </w:p>
    <w:p w:rsidR="00245D0A" w:rsidRPr="00245D0A" w:rsidRDefault="00245D0A" w:rsidP="00245D0A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245D0A">
        <w:rPr>
          <w:rFonts w:ascii="Times New Roman" w:eastAsia="Calibri" w:hAnsi="Times New Roman" w:cs="Times New Roman"/>
          <w:sz w:val="24"/>
          <w:szCs w:val="24"/>
        </w:rPr>
        <w:tab/>
      </w:r>
    </w:p>
    <w:p w:rsidR="00245D0A" w:rsidRPr="00245D0A" w:rsidRDefault="00245D0A" w:rsidP="00245D0A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245D0A">
        <w:rPr>
          <w:rFonts w:ascii="Times New Roman" w:eastAsia="Calibri" w:hAnsi="Times New Roman" w:cs="Times New Roman"/>
          <w:sz w:val="24"/>
          <w:szCs w:val="24"/>
        </w:rPr>
        <w:t xml:space="preserve">подготовлен департаментом имущественных и земельных </w:t>
      </w:r>
    </w:p>
    <w:p w:rsidR="00C87ADB" w:rsidRPr="003C4991" w:rsidRDefault="00245D0A" w:rsidP="00245D0A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отношений</w:t>
      </w:r>
    </w:p>
    <w:p w:rsidR="00C87ADB" w:rsidRPr="003C4991" w:rsidRDefault="00C87ADB" w:rsidP="00363D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3C4991" w:rsidRDefault="00C87ADB" w:rsidP="00363D0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4991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C87ADB" w:rsidRPr="003C4991" w:rsidRDefault="00C87ADB" w:rsidP="00363D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4991">
        <w:rPr>
          <w:rFonts w:ascii="Times New Roman" w:eastAsia="Calibri" w:hAnsi="Times New Roman" w:cs="Times New Roman"/>
          <w:sz w:val="28"/>
          <w:szCs w:val="28"/>
        </w:rPr>
        <w:t>ГОРОДСКОЙ ОКРУГ СУРГУТ</w:t>
      </w:r>
    </w:p>
    <w:p w:rsidR="00C87ADB" w:rsidRPr="003C4991" w:rsidRDefault="00C87ADB" w:rsidP="00363D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C87ADB" w:rsidRPr="003C4991" w:rsidRDefault="00C87ADB" w:rsidP="00363D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4991">
        <w:rPr>
          <w:rFonts w:ascii="Times New Roman" w:eastAsia="Calibri" w:hAnsi="Times New Roman" w:cs="Times New Roman"/>
          <w:sz w:val="28"/>
          <w:szCs w:val="28"/>
        </w:rPr>
        <w:t>АДМИНИСТРАЦИЯ ГОРОДА</w:t>
      </w:r>
    </w:p>
    <w:p w:rsidR="00C87ADB" w:rsidRPr="003C4991" w:rsidRDefault="00C87ADB" w:rsidP="00363D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3C4991" w:rsidRDefault="00C87ADB" w:rsidP="00363D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4991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FD4BFD" w:rsidRDefault="00FD4BFD" w:rsidP="0065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DFA" w:rsidRPr="001B77AF" w:rsidRDefault="00EF3DFA" w:rsidP="00EF3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AF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EF3DFA" w:rsidRPr="001B77AF" w:rsidRDefault="00EF3DFA" w:rsidP="00EF3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AF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EF3DFA" w:rsidRPr="001B77AF" w:rsidRDefault="00EF3DFA" w:rsidP="00EF3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AF">
        <w:rPr>
          <w:rFonts w:ascii="Times New Roman" w:hAnsi="Times New Roman" w:cs="Times New Roman"/>
          <w:sz w:val="28"/>
          <w:szCs w:val="28"/>
        </w:rPr>
        <w:t xml:space="preserve">от 28.01.2022 № 572 «Об утверждении </w:t>
      </w:r>
    </w:p>
    <w:p w:rsidR="00EF3DFA" w:rsidRPr="001B77AF" w:rsidRDefault="00EF3DFA" w:rsidP="00EF3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A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</w:p>
    <w:p w:rsidR="00EF3DFA" w:rsidRPr="001B77AF" w:rsidRDefault="00EF3DFA" w:rsidP="00EF3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AF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</w:p>
    <w:p w:rsidR="00EF3DFA" w:rsidRPr="001B77AF" w:rsidRDefault="00EF3DFA" w:rsidP="00EF3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AF">
        <w:rPr>
          <w:rFonts w:ascii="Times New Roman" w:hAnsi="Times New Roman" w:cs="Times New Roman"/>
          <w:sz w:val="28"/>
          <w:szCs w:val="28"/>
        </w:rPr>
        <w:t xml:space="preserve">услуги «Перераспределение земель </w:t>
      </w:r>
    </w:p>
    <w:p w:rsidR="00EF3DFA" w:rsidRPr="001B77AF" w:rsidRDefault="00EF3DFA" w:rsidP="00EF3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AF">
        <w:rPr>
          <w:rFonts w:ascii="Times New Roman" w:hAnsi="Times New Roman" w:cs="Times New Roman"/>
          <w:sz w:val="28"/>
          <w:szCs w:val="28"/>
        </w:rPr>
        <w:t xml:space="preserve">и (или) земельных участков, </w:t>
      </w:r>
    </w:p>
    <w:p w:rsidR="00EF3DFA" w:rsidRPr="001B77AF" w:rsidRDefault="00EF3DFA" w:rsidP="00EF3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AF">
        <w:rPr>
          <w:rFonts w:ascii="Times New Roman" w:hAnsi="Times New Roman" w:cs="Times New Roman"/>
          <w:sz w:val="28"/>
          <w:szCs w:val="28"/>
        </w:rPr>
        <w:t xml:space="preserve">находящихся в муниципальной </w:t>
      </w:r>
    </w:p>
    <w:p w:rsidR="00EF3DFA" w:rsidRPr="001B77AF" w:rsidRDefault="00EF3DFA" w:rsidP="00EF3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AF">
        <w:rPr>
          <w:rFonts w:ascii="Times New Roman" w:hAnsi="Times New Roman" w:cs="Times New Roman"/>
          <w:sz w:val="28"/>
          <w:szCs w:val="28"/>
        </w:rPr>
        <w:t xml:space="preserve">собственности или государственная </w:t>
      </w:r>
    </w:p>
    <w:p w:rsidR="00EF3DFA" w:rsidRPr="001B77AF" w:rsidRDefault="00EF3DFA" w:rsidP="00EF3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AF">
        <w:rPr>
          <w:rFonts w:ascii="Times New Roman" w:hAnsi="Times New Roman" w:cs="Times New Roman"/>
          <w:sz w:val="28"/>
          <w:szCs w:val="28"/>
        </w:rPr>
        <w:t xml:space="preserve">собственность на которые </w:t>
      </w:r>
    </w:p>
    <w:p w:rsidR="00EF3DFA" w:rsidRPr="001B77AF" w:rsidRDefault="00EF3DFA" w:rsidP="00EF3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AF">
        <w:rPr>
          <w:rFonts w:ascii="Times New Roman" w:hAnsi="Times New Roman" w:cs="Times New Roman"/>
          <w:sz w:val="28"/>
          <w:szCs w:val="28"/>
        </w:rPr>
        <w:t xml:space="preserve">не разграничена, и земельных </w:t>
      </w:r>
    </w:p>
    <w:p w:rsidR="00EF3DFA" w:rsidRPr="001B77AF" w:rsidRDefault="00EF3DFA" w:rsidP="00EF3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AF">
        <w:rPr>
          <w:rFonts w:ascii="Times New Roman" w:hAnsi="Times New Roman" w:cs="Times New Roman"/>
          <w:sz w:val="28"/>
          <w:szCs w:val="28"/>
        </w:rPr>
        <w:t xml:space="preserve">участков, находящихся </w:t>
      </w:r>
    </w:p>
    <w:p w:rsidR="00EF3DFA" w:rsidRPr="001B77AF" w:rsidRDefault="00EF3DFA" w:rsidP="00EF3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B77AF">
        <w:rPr>
          <w:rFonts w:ascii="Times New Roman" w:hAnsi="Times New Roman" w:cs="Times New Roman"/>
          <w:sz w:val="28"/>
          <w:szCs w:val="28"/>
        </w:rPr>
        <w:t>в частной собственности»</w:t>
      </w:r>
    </w:p>
    <w:p w:rsidR="00FD4BFD" w:rsidRPr="003C4991" w:rsidRDefault="00FD4BFD" w:rsidP="00FD4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F3DFA" w:rsidRDefault="00EF3DFA" w:rsidP="00363D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7ADB" w:rsidRPr="003C4991" w:rsidRDefault="00C87ADB" w:rsidP="00363D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99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C4991">
        <w:rPr>
          <w:rFonts w:ascii="Times New Roman" w:eastAsia="Calibri" w:hAnsi="Times New Roman" w:cs="Times New Roman"/>
          <w:sz w:val="28"/>
          <w:szCs w:val="28"/>
        </w:rPr>
        <w:t>Земельным кодексом Российской Федерации,</w:t>
      </w:r>
      <w:r w:rsidRPr="003C4991">
        <w:rPr>
          <w:rFonts w:ascii="Times New Roman" w:hAnsi="Times New Roman" w:cs="Times New Roman"/>
          <w:sz w:val="28"/>
          <w:szCs w:val="28"/>
        </w:rPr>
        <w:t xml:space="preserve"> Федеральным законом от 27.07.2010 № 210-ФЗ «Об организации </w:t>
      </w:r>
      <w:r w:rsidR="00F03F2D" w:rsidRPr="003C4991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</w:t>
      </w:r>
      <w:r w:rsidRPr="003C4991">
        <w:rPr>
          <w:rFonts w:ascii="Times New Roman" w:hAnsi="Times New Roman" w:cs="Times New Roman"/>
          <w:sz w:val="28"/>
          <w:szCs w:val="28"/>
        </w:rPr>
        <w:t xml:space="preserve">и муниципальных услуг», Уставом муниципального образования городской округ Сургут Ханты-Мансийского автономного </w:t>
      </w:r>
      <w:r w:rsidR="00151B10" w:rsidRPr="003C499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C4991">
        <w:rPr>
          <w:rFonts w:ascii="Times New Roman" w:hAnsi="Times New Roman" w:cs="Times New Roman"/>
          <w:sz w:val="28"/>
          <w:szCs w:val="28"/>
        </w:rPr>
        <w:t>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</w:t>
      </w:r>
      <w:r w:rsidR="002C1AD1" w:rsidRPr="003C4991">
        <w:rPr>
          <w:rFonts w:ascii="Times New Roman" w:hAnsi="Times New Roman" w:cs="Times New Roman"/>
          <w:sz w:val="28"/>
          <w:szCs w:val="28"/>
        </w:rPr>
        <w:t>ем</w:t>
      </w:r>
      <w:r w:rsidRPr="003C4991">
        <w:rPr>
          <w:rFonts w:ascii="Times New Roman" w:hAnsi="Times New Roman" w:cs="Times New Roman"/>
          <w:sz w:val="28"/>
          <w:szCs w:val="28"/>
        </w:rPr>
        <w:t xml:space="preserve"> Администрации города от</w:t>
      </w:r>
      <w:r w:rsidR="00151B10" w:rsidRPr="003C4991">
        <w:rPr>
          <w:rFonts w:ascii="Times New Roman" w:hAnsi="Times New Roman" w:cs="Times New Roman"/>
          <w:sz w:val="28"/>
          <w:szCs w:val="28"/>
        </w:rPr>
        <w:t xml:space="preserve"> 30.12.2005 </w:t>
      </w:r>
      <w:r w:rsidRPr="003C4991">
        <w:rPr>
          <w:rFonts w:ascii="Times New Roman" w:hAnsi="Times New Roman" w:cs="Times New Roman"/>
          <w:sz w:val="28"/>
          <w:szCs w:val="28"/>
        </w:rPr>
        <w:t>№ 3686 «Об утверждении Регламента Администрации города»,</w:t>
      </w:r>
      <w:r w:rsidRPr="003C49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1B10" w:rsidRPr="003C4991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3C4991">
        <w:rPr>
          <w:rFonts w:ascii="Times New Roman" w:hAnsi="Times New Roman" w:cs="Times New Roman"/>
          <w:sz w:val="28"/>
          <w:szCs w:val="28"/>
        </w:rPr>
        <w:t>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EF3DFA" w:rsidRPr="001B77AF" w:rsidRDefault="00AC04DF" w:rsidP="00EF3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4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1367" w:rsidRPr="00AC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C26C36" w:rsidRPr="00AC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города от 28.01.2022 № 572    «Об утверждении административного регламента предоставления муниципальной услуги </w:t>
      </w:r>
      <w:r w:rsidR="00EF3DFA" w:rsidRPr="001B77AF">
        <w:rPr>
          <w:rFonts w:ascii="Times New Roman" w:hAnsi="Times New Roman" w:cs="Times New Roman"/>
          <w:sz w:val="28"/>
          <w:szCs w:val="28"/>
        </w:rPr>
        <w:t xml:space="preserve">«Перераспределение земель и (или) земельных участков, </w:t>
      </w:r>
    </w:p>
    <w:p w:rsidR="00EF3DFA" w:rsidRPr="001B77AF" w:rsidRDefault="00EF3DFA" w:rsidP="00EF3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AF">
        <w:rPr>
          <w:rFonts w:ascii="Times New Roman" w:hAnsi="Times New Roman" w:cs="Times New Roman"/>
          <w:sz w:val="28"/>
          <w:szCs w:val="28"/>
        </w:rPr>
        <w:t xml:space="preserve">находящихся в муниципальной собственности или государственная собственность на которые не разграничена, и земельных участков, находящихся </w:t>
      </w:r>
    </w:p>
    <w:p w:rsidR="00941367" w:rsidRPr="00AC04DF" w:rsidRDefault="00EF3DFA" w:rsidP="00EF3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AF">
        <w:rPr>
          <w:rFonts w:ascii="Times New Roman" w:hAnsi="Times New Roman" w:cs="Times New Roman"/>
          <w:sz w:val="28"/>
          <w:szCs w:val="28"/>
        </w:rPr>
        <w:t>в частной собственности»</w:t>
      </w:r>
      <w:r w:rsidR="00FD4BFD" w:rsidRPr="00AC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C36" w:rsidRPr="00AC04DF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05.04.2022 № 2664)</w:t>
      </w:r>
      <w:r w:rsidR="00675BA2" w:rsidRPr="00AC04DF">
        <w:rPr>
          <w:rFonts w:ascii="Times New Roman" w:hAnsi="Times New Roman" w:cs="Times New Roman"/>
          <w:sz w:val="28"/>
          <w:szCs w:val="28"/>
        </w:rPr>
        <w:t xml:space="preserve"> </w:t>
      </w:r>
      <w:r w:rsidR="0073208A" w:rsidRPr="00AC04D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C04DF" w:rsidRDefault="00AC04DF" w:rsidP="00BD1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 w:rsidRPr="00AC04DF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6D2">
        <w:rPr>
          <w:rFonts w:ascii="Times New Roman" w:hAnsi="Times New Roman" w:cs="Times New Roman"/>
          <w:sz w:val="28"/>
          <w:szCs w:val="28"/>
        </w:rPr>
        <w:t>Наименование постановления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C04DF" w:rsidRDefault="00BD1F75" w:rsidP="00BD1F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F75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C04DF" w:rsidRPr="00BD1F75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</w:t>
      </w:r>
      <w:r w:rsidRPr="00BD1F7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C04DF" w:rsidRPr="00BD1F75">
        <w:rPr>
          <w:rFonts w:ascii="Times New Roman" w:hAnsi="Times New Roman" w:cs="Times New Roman"/>
          <w:sz w:val="28"/>
          <w:szCs w:val="28"/>
        </w:rPr>
        <w:t>и земельных участков,</w:t>
      </w:r>
      <w:r w:rsidRPr="00BD1F75">
        <w:rPr>
          <w:rFonts w:ascii="Times New Roman" w:hAnsi="Times New Roman" w:cs="Times New Roman"/>
          <w:sz w:val="28"/>
          <w:szCs w:val="28"/>
        </w:rPr>
        <w:t xml:space="preserve"> </w:t>
      </w:r>
      <w:r w:rsidR="00AC04DF" w:rsidRPr="00BD1F75">
        <w:rPr>
          <w:rFonts w:ascii="Times New Roman" w:hAnsi="Times New Roman" w:cs="Times New Roman"/>
          <w:sz w:val="28"/>
          <w:szCs w:val="28"/>
        </w:rPr>
        <w:t>находящихся в частной собственности»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367" w:rsidRPr="003C4991" w:rsidRDefault="00941367" w:rsidP="00363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991">
        <w:rPr>
          <w:rFonts w:ascii="Times New Roman" w:hAnsi="Times New Roman" w:cs="Times New Roman"/>
          <w:sz w:val="28"/>
          <w:szCs w:val="28"/>
        </w:rPr>
        <w:t>1</w:t>
      </w:r>
      <w:r w:rsidR="00BD1F75">
        <w:rPr>
          <w:rFonts w:ascii="Times New Roman" w:hAnsi="Times New Roman" w:cs="Times New Roman"/>
          <w:sz w:val="28"/>
          <w:szCs w:val="28"/>
        </w:rPr>
        <w:t>.2</w:t>
      </w:r>
      <w:r w:rsidRPr="003C4991">
        <w:rPr>
          <w:rFonts w:ascii="Times New Roman" w:hAnsi="Times New Roman" w:cs="Times New Roman"/>
          <w:sz w:val="28"/>
          <w:szCs w:val="28"/>
        </w:rPr>
        <w:t xml:space="preserve">. </w:t>
      </w:r>
      <w:r w:rsidRPr="003C4991">
        <w:rPr>
          <w:rFonts w:ascii="Times New Roman" w:eastAsia="Calibri" w:hAnsi="Times New Roman" w:cs="Times New Roman"/>
          <w:sz w:val="28"/>
          <w:szCs w:val="28"/>
        </w:rPr>
        <w:t>В приложении к постановлению:</w:t>
      </w:r>
    </w:p>
    <w:p w:rsidR="00590ED3" w:rsidRPr="003C4991" w:rsidRDefault="00BD1F75" w:rsidP="00590E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590ED3" w:rsidRPr="003C4991">
        <w:rPr>
          <w:rFonts w:ascii="Times New Roman" w:eastAsia="Calibri" w:hAnsi="Times New Roman" w:cs="Times New Roman"/>
          <w:sz w:val="28"/>
          <w:szCs w:val="28"/>
        </w:rPr>
        <w:t xml:space="preserve">.1. Пункт 1 раздела I дополнить абзацем </w:t>
      </w:r>
      <w:r w:rsidR="00642078">
        <w:rPr>
          <w:rFonts w:ascii="Times New Roman" w:eastAsia="Calibri" w:hAnsi="Times New Roman" w:cs="Times New Roman"/>
          <w:sz w:val="28"/>
          <w:szCs w:val="28"/>
        </w:rPr>
        <w:t>четвертым</w:t>
      </w:r>
      <w:r w:rsidR="00A865F0" w:rsidRPr="003C49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0ED3" w:rsidRPr="003C4991">
        <w:rPr>
          <w:rFonts w:ascii="Times New Roman" w:eastAsia="Calibri" w:hAnsi="Times New Roman" w:cs="Times New Roman"/>
          <w:sz w:val="28"/>
          <w:szCs w:val="28"/>
        </w:rPr>
        <w:t>следующего содержания:</w:t>
      </w:r>
    </w:p>
    <w:p w:rsidR="00590ED3" w:rsidRPr="003C4991" w:rsidRDefault="00590ED3" w:rsidP="00590E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991">
        <w:rPr>
          <w:rFonts w:ascii="Times New Roman" w:eastAsia="Calibri" w:hAnsi="Times New Roman" w:cs="Times New Roman"/>
          <w:sz w:val="28"/>
          <w:szCs w:val="28"/>
        </w:rPr>
        <w:t>«При вступлении в силу изменений в законодательстве Российской Федерации, требующих внесения изменений в настоящий административный регламент, при предоставлении муниципальной услуги действуют прямые нормы законодательства Российской Федерации».</w:t>
      </w:r>
    </w:p>
    <w:p w:rsidR="00590ED3" w:rsidRPr="003C4991" w:rsidRDefault="00BD1F75" w:rsidP="00590E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590ED3" w:rsidRPr="003C4991">
        <w:rPr>
          <w:rFonts w:ascii="Times New Roman" w:eastAsia="Calibri" w:hAnsi="Times New Roman" w:cs="Times New Roman"/>
          <w:sz w:val="28"/>
          <w:szCs w:val="28"/>
        </w:rPr>
        <w:t>.2.</w:t>
      </w:r>
      <w:r w:rsidR="00590ED3" w:rsidRPr="003C4991">
        <w:t xml:space="preserve"> </w:t>
      </w:r>
      <w:r w:rsidR="00590ED3" w:rsidRPr="003C4991">
        <w:rPr>
          <w:rFonts w:ascii="Times New Roman" w:eastAsia="Calibri" w:hAnsi="Times New Roman" w:cs="Times New Roman"/>
          <w:sz w:val="28"/>
          <w:szCs w:val="28"/>
        </w:rPr>
        <w:t>Абзац четвертый подпункта 3 пункта 3.1 раздела I изложить                                в следующей редакции:</w:t>
      </w:r>
    </w:p>
    <w:p w:rsidR="00590ED3" w:rsidRPr="003C4991" w:rsidRDefault="00590ED3" w:rsidP="00590E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991">
        <w:rPr>
          <w:rFonts w:ascii="Times New Roman" w:eastAsia="Calibri" w:hAnsi="Times New Roman" w:cs="Times New Roman"/>
          <w:sz w:val="28"/>
          <w:szCs w:val="28"/>
        </w:rPr>
        <w:t>«- в государственной информационной системе Ханты-Мансийского автономного округа – Югры «Реестр государственных и муниципальных услуг Ханты-Мансийского автономного округа – Югры» (далее –  региональный портал)».</w:t>
      </w:r>
    </w:p>
    <w:p w:rsidR="00267CFB" w:rsidRPr="003C4991" w:rsidRDefault="00BD1F75" w:rsidP="00603A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866D7E" w:rsidRPr="003C4991">
        <w:rPr>
          <w:rFonts w:ascii="Times New Roman" w:eastAsia="Calibri" w:hAnsi="Times New Roman" w:cs="Times New Roman"/>
          <w:sz w:val="28"/>
          <w:szCs w:val="28"/>
        </w:rPr>
        <w:t>.3</w:t>
      </w:r>
      <w:r w:rsidR="00267CFB" w:rsidRPr="003C4991">
        <w:rPr>
          <w:rFonts w:ascii="Times New Roman" w:eastAsia="Calibri" w:hAnsi="Times New Roman" w:cs="Times New Roman"/>
          <w:sz w:val="28"/>
          <w:szCs w:val="28"/>
        </w:rPr>
        <w:t>. Абзац седьм</w:t>
      </w:r>
      <w:r w:rsidR="00EA3B35" w:rsidRPr="003C4991">
        <w:rPr>
          <w:rFonts w:ascii="Times New Roman" w:eastAsia="Calibri" w:hAnsi="Times New Roman" w:cs="Times New Roman"/>
          <w:sz w:val="28"/>
          <w:szCs w:val="28"/>
        </w:rPr>
        <w:t>ой пункта 4 раздела II признать утратившим силу.</w:t>
      </w:r>
    </w:p>
    <w:p w:rsidR="004E0FDE" w:rsidRPr="003C4991" w:rsidRDefault="00BD1F75" w:rsidP="00603A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4E0FDE" w:rsidRPr="003C4991">
        <w:rPr>
          <w:rFonts w:ascii="Times New Roman" w:eastAsia="Calibri" w:hAnsi="Times New Roman" w:cs="Times New Roman"/>
          <w:sz w:val="28"/>
          <w:szCs w:val="28"/>
        </w:rPr>
        <w:t>.4. В абзац</w:t>
      </w:r>
      <w:r w:rsidR="00206D51" w:rsidRPr="003C4991">
        <w:rPr>
          <w:rFonts w:ascii="Times New Roman" w:eastAsia="Calibri" w:hAnsi="Times New Roman" w:cs="Times New Roman"/>
          <w:sz w:val="28"/>
          <w:szCs w:val="28"/>
        </w:rPr>
        <w:t>е</w:t>
      </w:r>
      <w:r w:rsidR="004E0FDE" w:rsidRPr="003C4991">
        <w:rPr>
          <w:rFonts w:ascii="Times New Roman" w:eastAsia="Calibri" w:hAnsi="Times New Roman" w:cs="Times New Roman"/>
          <w:sz w:val="28"/>
          <w:szCs w:val="28"/>
        </w:rPr>
        <w:t xml:space="preserve"> третьем подпункта 6.1 пункта 6 раздела II слова «либо               в уполномоченный орган» исключить.</w:t>
      </w:r>
    </w:p>
    <w:p w:rsidR="00861A1A" w:rsidRPr="003C4991" w:rsidRDefault="00BD1F75" w:rsidP="00603A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861A1A" w:rsidRPr="003C4991">
        <w:rPr>
          <w:rFonts w:ascii="Times New Roman" w:eastAsia="Calibri" w:hAnsi="Times New Roman" w:cs="Times New Roman"/>
          <w:sz w:val="28"/>
          <w:szCs w:val="28"/>
        </w:rPr>
        <w:t xml:space="preserve">.5. В абзаце девятом пункта 16 </w:t>
      </w:r>
      <w:r w:rsidR="00A679A7" w:rsidRPr="00A679A7">
        <w:rPr>
          <w:rFonts w:ascii="Times New Roman" w:eastAsia="Calibri" w:hAnsi="Times New Roman" w:cs="Times New Roman"/>
          <w:sz w:val="28"/>
          <w:szCs w:val="28"/>
        </w:rPr>
        <w:t xml:space="preserve">раздела II </w:t>
      </w:r>
      <w:r w:rsidR="00861A1A" w:rsidRPr="003C4991">
        <w:rPr>
          <w:rFonts w:ascii="Times New Roman" w:eastAsia="Calibri" w:hAnsi="Times New Roman" w:cs="Times New Roman"/>
          <w:sz w:val="28"/>
          <w:szCs w:val="28"/>
        </w:rPr>
        <w:t xml:space="preserve">после слов </w:t>
      </w:r>
      <w:r w:rsidR="00A8627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="00861A1A" w:rsidRPr="003C4991">
        <w:rPr>
          <w:rFonts w:ascii="Times New Roman" w:eastAsia="Calibri" w:hAnsi="Times New Roman" w:cs="Times New Roman"/>
          <w:sz w:val="28"/>
          <w:szCs w:val="28"/>
        </w:rPr>
        <w:t xml:space="preserve">«от 22.12.2012 № 1376 «Об утверждении Правил организации деятельности многофункциональных центров предоставления государственных </w:t>
      </w:r>
      <w:r w:rsidR="00A8627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="00861A1A" w:rsidRPr="003C4991">
        <w:rPr>
          <w:rFonts w:ascii="Times New Roman" w:eastAsia="Calibri" w:hAnsi="Times New Roman" w:cs="Times New Roman"/>
          <w:sz w:val="28"/>
          <w:szCs w:val="28"/>
        </w:rPr>
        <w:t xml:space="preserve">и муниципальных услуг» дополнить словами </w:t>
      </w:r>
      <w:r w:rsidR="00A865F0" w:rsidRPr="003C4991">
        <w:rPr>
          <w:rFonts w:ascii="Times New Roman" w:eastAsia="Calibri" w:hAnsi="Times New Roman" w:cs="Times New Roman"/>
          <w:sz w:val="28"/>
          <w:szCs w:val="28"/>
        </w:rPr>
        <w:t>«(далее - п</w:t>
      </w:r>
      <w:r w:rsidR="00861A1A" w:rsidRPr="003C4991">
        <w:rPr>
          <w:rFonts w:ascii="Times New Roman" w:eastAsia="Calibri" w:hAnsi="Times New Roman" w:cs="Times New Roman"/>
          <w:sz w:val="28"/>
          <w:szCs w:val="28"/>
        </w:rPr>
        <w:t>остановление Правительства РФ от 22.12.2012 № 1376)».</w:t>
      </w:r>
    </w:p>
    <w:p w:rsidR="00397C9A" w:rsidRPr="003C4991" w:rsidRDefault="00BD1F75" w:rsidP="00397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861A1A"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397C9A"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09C6"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Подпункты 17.1, 17.2 п</w:t>
      </w:r>
      <w:r w:rsidR="00397C9A"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8309C6"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7C9A"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раздела II изложить в следующей редакции:</w:t>
      </w:r>
    </w:p>
    <w:p w:rsidR="00397C9A" w:rsidRPr="003C4991" w:rsidRDefault="00397C9A" w:rsidP="00397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«17.1. Показатели доступности: </w:t>
      </w:r>
    </w:p>
    <w:p w:rsidR="00397C9A" w:rsidRPr="003C4991" w:rsidRDefault="00397C9A" w:rsidP="00397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полной и понятной информации о порядке, сроках и ходе предоставления муниципальной услуги в сети «Интернет», средствах массовой информации;</w:t>
      </w:r>
    </w:p>
    <w:p w:rsidR="00397C9A" w:rsidRPr="003C4991" w:rsidRDefault="00397C9A" w:rsidP="00397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доступность электронных форм документов, необходимых                                        для предоставления муниципальной услуги;</w:t>
      </w:r>
    </w:p>
    <w:p w:rsidR="00397C9A" w:rsidRPr="003C4991" w:rsidRDefault="00397C9A" w:rsidP="00397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подачи заявления на получение муниципальной услуги                     и документов в электронной форме;</w:t>
      </w:r>
    </w:p>
    <w:p w:rsidR="00397C9A" w:rsidRPr="003C4991" w:rsidRDefault="00397C9A" w:rsidP="00397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муниципальной услуги в соответствии с вариантом предоставления муниципальной услуги;</w:t>
      </w:r>
    </w:p>
    <w:p w:rsidR="00397C9A" w:rsidRPr="003C4991" w:rsidRDefault="00397C9A" w:rsidP="00397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397C9A" w:rsidRPr="003C4991" w:rsidRDefault="00397C9A" w:rsidP="00397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получения заявителем уведомлений о предоставлении муниципальной услуги с помощью ЕПГУ;</w:t>
      </w:r>
    </w:p>
    <w:p w:rsidR="00397C9A" w:rsidRPr="003C4991" w:rsidRDefault="00397C9A" w:rsidP="00397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получения информации о ходе предоставления муниципальной услуги, в том числе с использованием сети «Интернет».</w:t>
      </w:r>
    </w:p>
    <w:p w:rsidR="00397C9A" w:rsidRPr="003C4991" w:rsidRDefault="00397C9A" w:rsidP="00397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17.2. Показатели качества муниципальной услуги:</w:t>
      </w:r>
    </w:p>
    <w:p w:rsidR="00397C9A" w:rsidRPr="003C4991" w:rsidRDefault="00397C9A" w:rsidP="00397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397C9A" w:rsidRPr="003C4991" w:rsidRDefault="00397C9A" w:rsidP="00397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минимально возможное количество взаимодействий гражданина                              с должностными лицами, участвующими в предоставлении муниципальной услуги;</w:t>
      </w:r>
    </w:p>
    <w:p w:rsidR="00397C9A" w:rsidRPr="003C4991" w:rsidRDefault="00397C9A" w:rsidP="00397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397C9A" w:rsidRPr="003C4991" w:rsidRDefault="00397C9A" w:rsidP="00397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нарушений установленных сроков в процессе предоставления муниципальной услуги;</w:t>
      </w:r>
    </w:p>
    <w:p w:rsidR="00397C9A" w:rsidRPr="003C4991" w:rsidRDefault="00397C9A" w:rsidP="00397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заявителей».</w:t>
      </w:r>
    </w:p>
    <w:p w:rsidR="00861A1A" w:rsidRPr="003C4991" w:rsidRDefault="00BD1F75" w:rsidP="00861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A865F0"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861A1A"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Подпункт 18.2 пункта 18 раздела II изложить в следующей редакции:</w:t>
      </w:r>
    </w:p>
    <w:p w:rsidR="00861A1A" w:rsidRPr="003C4991" w:rsidRDefault="00861A1A" w:rsidP="00861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«18.2. Особенности предоставления муниципальной услуги в МФЦ, устанавливаются в соответствии с постановлением Правительства РФ                             от 22.12.2012 № 1376:</w:t>
      </w:r>
    </w:p>
    <w:p w:rsidR="00861A1A" w:rsidRPr="003C4991" w:rsidRDefault="00861A1A" w:rsidP="00861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- МФЦ организует предоставление государственных и муниципальных услуг по принципу «одного окна» в соответствии с соглашениями                                         о взаимодействии с федеральными органами исполнительной власти, органами государственных внебюджетных фондов, исполнительными органами субъектов Российской Федерации, органами местного самоуправления;</w:t>
      </w:r>
    </w:p>
    <w:p w:rsidR="00861A1A" w:rsidRPr="003C4991" w:rsidRDefault="00861A1A" w:rsidP="00861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организации предоставления государственных и муниципальных услуг в МФЦ исключается взаимодействие заявителя с сотрудниками органов, предоставляющих государственные услуги, и органов, предоставляющих муниципальные услуги. В МФЦ организация предоставления государственных и муниципальных услуг осуществляется работниками МФЦ, которые осуществляют взаимодействие с заявителями в соответствии со стандартами обслуживания заявителей, утверждаемыми актом высшего исполнительного органа субъекта Российской Федерации».</w:t>
      </w:r>
    </w:p>
    <w:p w:rsidR="00A865F0" w:rsidRPr="003C4991" w:rsidRDefault="00BD1F75" w:rsidP="00A865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A865F0"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.8.</w:t>
      </w:r>
      <w:r w:rsidR="00A865F0" w:rsidRPr="003C4991">
        <w:t xml:space="preserve"> </w:t>
      </w:r>
      <w:r w:rsidR="00A865F0"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шестой подпункта 18.3 пункта 18 раздела II изложить </w:t>
      </w:r>
      <w:r w:rsid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A865F0"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A865F0" w:rsidRPr="003C4991" w:rsidRDefault="00A865F0" w:rsidP="00A865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случае направления заявления посредством Единого портала результат предоставления муниципальной услуги также может быть выдан заявителю              на бумажном носителе в МФЦ в соответствии с постановлением Правительства РФ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                     из информационных систем органов, предоставляющих государственные </w:t>
      </w: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услуги, и органов, предоставляющих муниципальные услуги, в том числе                              с использованием информационно-технологической и коммуникационной инфраструктуры, документов, включая составление на бумажном носителе                   и заверение выписок из указанных информационных систем».</w:t>
      </w:r>
    </w:p>
    <w:p w:rsidR="00752C82" w:rsidRPr="003C4991" w:rsidRDefault="00BD1F75" w:rsidP="00363D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A865F0" w:rsidRPr="003C4991">
        <w:rPr>
          <w:rFonts w:ascii="Times New Roman" w:eastAsia="Calibri" w:hAnsi="Times New Roman" w:cs="Times New Roman"/>
          <w:sz w:val="28"/>
          <w:szCs w:val="28"/>
        </w:rPr>
        <w:t>.9</w:t>
      </w:r>
      <w:r w:rsidR="00C5092E" w:rsidRPr="003C499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52C82" w:rsidRPr="003C4991">
        <w:rPr>
          <w:rFonts w:ascii="Times New Roman" w:eastAsia="Calibri" w:hAnsi="Times New Roman" w:cs="Times New Roman"/>
          <w:sz w:val="28"/>
          <w:szCs w:val="28"/>
        </w:rPr>
        <w:t>Раздел II дополнить пунктами</w:t>
      </w:r>
      <w:r w:rsidR="00564433" w:rsidRPr="003C4991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2C6813" w:rsidRPr="003C4991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800C1F" w:rsidRPr="003C49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65F0" w:rsidRPr="003C4991">
        <w:rPr>
          <w:rFonts w:ascii="Times New Roman" w:eastAsia="Calibri" w:hAnsi="Times New Roman" w:cs="Times New Roman"/>
          <w:sz w:val="28"/>
          <w:szCs w:val="28"/>
        </w:rPr>
        <w:t>27</w:t>
      </w:r>
      <w:r w:rsidR="00752C82" w:rsidRPr="003C4991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1B12CF" w:rsidRPr="003C4991" w:rsidRDefault="00564433" w:rsidP="00564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B12CF"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20. Услуги, необходимые и обязательные для предоставления муниципальной услуги отсутствуют.</w:t>
      </w:r>
    </w:p>
    <w:p w:rsidR="00564433" w:rsidRPr="003C4991" w:rsidRDefault="001B12CF" w:rsidP="00564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564433"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Перечень информационных систем, используемых уполномоченным органом для предоставления муниципальной услуги: </w:t>
      </w:r>
    </w:p>
    <w:p w:rsidR="00564433" w:rsidRPr="003C4991" w:rsidRDefault="00564433" w:rsidP="00564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федеральная государственная информационная система, обеспечивающая процесс досудебного (внесудебного) обжалования решений                  и действий (бездействия) совершенных при предоставлении государственных                   и </w:t>
      </w:r>
      <w:r w:rsidR="00647E79"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услуг; СЭД «Дело»;</w:t>
      </w: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автоматизированная информацион</w:t>
      </w:r>
      <w:r w:rsidR="00647E79"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система «Единое окно «ДИЗО»;</w:t>
      </w: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комплексная автоматизированная система земельно-имущественных отношений».</w:t>
      </w:r>
    </w:p>
    <w:p w:rsidR="001B12CF" w:rsidRPr="003C4991" w:rsidRDefault="001B12CF" w:rsidP="00564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22. Случаи предоставления муниципальной услуги в упреждающем (проактивном) режиме административным регламентом не предусмотрены.</w:t>
      </w:r>
    </w:p>
    <w:p w:rsidR="00564433" w:rsidRPr="003C4991" w:rsidRDefault="001B12CF" w:rsidP="00564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564433"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Процедура выдачи дубликата документа, выданного по результатам предоставления государственной или муниципальной услуги, в рамках данной муниципальной услуги не осуществляется. </w:t>
      </w:r>
    </w:p>
    <w:p w:rsidR="00564433" w:rsidRPr="003C4991" w:rsidRDefault="001B12CF" w:rsidP="00564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564433"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Процедура оставления запроса заявителя о предоставлении муниципальной услуги (заявления о предоставлении муниципальной услуги)                  без рассмотрения.</w:t>
      </w:r>
    </w:p>
    <w:p w:rsidR="00564433" w:rsidRPr="003C4991" w:rsidRDefault="00564433" w:rsidP="00564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муниципальной услуги подлежит прекращению                                         при поступлении в уполномоченный орган (ДИЗО) заявления об оставлении запроса заявителя (заявления о предоставлении муниципальной услуги) </w:t>
      </w:r>
      <w:r w:rsidR="005C1AEF"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рассмотрения, изложенного в письменной форме.</w:t>
      </w:r>
    </w:p>
    <w:p w:rsidR="00564433" w:rsidRPr="003C4991" w:rsidRDefault="00564433" w:rsidP="00564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25. Формы документов при предоставлении муниципальной услуги:</w:t>
      </w:r>
    </w:p>
    <w:p w:rsidR="00564433" w:rsidRPr="003C4991" w:rsidRDefault="00564433" w:rsidP="00564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форма запроса о предоставлении соответствующей услуги (заявления                        о предоставлении муниципальной услуги), приведена в приложении                                     к настоящему административному регламенту; </w:t>
      </w:r>
    </w:p>
    <w:p w:rsidR="00703906" w:rsidRPr="00BA3186" w:rsidRDefault="00703906" w:rsidP="007039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2B1">
        <w:rPr>
          <w:rFonts w:ascii="Times New Roman" w:eastAsia="Calibri" w:hAnsi="Times New Roman" w:cs="Times New Roman"/>
          <w:sz w:val="28"/>
          <w:szCs w:val="28"/>
        </w:rPr>
        <w:t>- сведения о содержании и форме документа, являющегося</w:t>
      </w:r>
      <w:r w:rsidRPr="00BA3186">
        <w:rPr>
          <w:rFonts w:ascii="Times New Roman" w:eastAsia="Calibri" w:hAnsi="Times New Roman" w:cs="Times New Roman"/>
          <w:sz w:val="28"/>
          <w:szCs w:val="28"/>
        </w:rPr>
        <w:t xml:space="preserve"> результатом предоставления соответствующей услуги, </w:t>
      </w:r>
      <w:r>
        <w:rPr>
          <w:rFonts w:ascii="Times New Roman" w:eastAsia="Calibri" w:hAnsi="Times New Roman" w:cs="Times New Roman"/>
          <w:sz w:val="28"/>
          <w:szCs w:val="28"/>
        </w:rPr>
        <w:t>установлены</w:t>
      </w:r>
      <w:r w:rsidRPr="00BA3186">
        <w:rPr>
          <w:rFonts w:ascii="Times New Roman" w:eastAsia="Calibri" w:hAnsi="Times New Roman" w:cs="Times New Roman"/>
          <w:sz w:val="28"/>
          <w:szCs w:val="28"/>
        </w:rPr>
        <w:t xml:space="preserve"> действующим земельным и гражданским законодательством, Инструкцией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Pr="00BA3186">
        <w:rPr>
          <w:rFonts w:ascii="Times New Roman" w:eastAsia="Calibri" w:hAnsi="Times New Roman" w:cs="Times New Roman"/>
          <w:sz w:val="28"/>
          <w:szCs w:val="28"/>
        </w:rPr>
        <w:t>по делопроизводству в Администрации города, утвержденной распоряжением Администрации города Сургута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3186">
        <w:rPr>
          <w:rFonts w:ascii="Times New Roman" w:eastAsia="Calibri" w:hAnsi="Times New Roman" w:cs="Times New Roman"/>
          <w:sz w:val="28"/>
          <w:szCs w:val="28"/>
        </w:rPr>
        <w:t>от 31.01.2014 № 193;</w:t>
      </w:r>
    </w:p>
    <w:p w:rsidR="00564433" w:rsidRPr="003C4991" w:rsidRDefault="00564433" w:rsidP="00564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-  форма заявления об исправлении допущенных опечаток и ошибок                                    в выданных в результате предоставления муниципальной услуги документах, является письмом в свободной форме, с указанием на описание опечаток                            и ошибок и необходимость их исправления;</w:t>
      </w:r>
    </w:p>
    <w:p w:rsidR="00564433" w:rsidRPr="003C4991" w:rsidRDefault="00564433" w:rsidP="00564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 заявления об оставлении запроса заявителя (заявления                                     о предоставлении муниципальной услуги) без рассмотрения является письмом              в свободной форме, с указанием заявителя, номера и даты, способа подачи заявления о предоставлении муниципальной услуги, с указанием                                         на прекращение предоставления муниципальной услуги.</w:t>
      </w:r>
    </w:p>
    <w:p w:rsidR="00564433" w:rsidRPr="003C4991" w:rsidRDefault="00564433" w:rsidP="00564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26. Способы получения заявителем результатов муниципальной услуги, указанных в пункте 3 раздела II настоящего административного регламента:</w:t>
      </w:r>
    </w:p>
    <w:p w:rsidR="00564433" w:rsidRPr="003C4991" w:rsidRDefault="00564433" w:rsidP="00564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бумажном носителе при личном обращении в МФЦ;</w:t>
      </w:r>
    </w:p>
    <w:p w:rsidR="00564433" w:rsidRPr="003C4991" w:rsidRDefault="00564433" w:rsidP="00564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564433" w:rsidRPr="003C4991" w:rsidRDefault="00564433" w:rsidP="00564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форме электронного документа либо скан-образа документа                          в личном кабинете на Едином портале; </w:t>
      </w:r>
    </w:p>
    <w:p w:rsidR="00F15C79" w:rsidRPr="003C4991" w:rsidRDefault="00564433" w:rsidP="00564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- (в дополнение к основному способу) в виде электронного документа, который направляется заявителю посредством электронной почты</w:t>
      </w:r>
      <w:r w:rsidR="00F15C79"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433" w:rsidRPr="003C4991" w:rsidRDefault="00F15C79" w:rsidP="00564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27. Структура административного регламента должна предусматривать машиночитаемое описание процедур предоставления соответствующей услуги, обеспечивающее автоматизацию процедур предоставления такой услуги                           с использованием информационных технологий,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</w:t>
      </w:r>
      <w:r w:rsidR="00D623A1"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исполнительной власти».</w:t>
      </w:r>
      <w:r w:rsidR="00564433"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721D" w:rsidRPr="003C4991" w:rsidRDefault="00BD1F75" w:rsidP="00564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1D721D"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>.10. В абзаце четвертом подпункта 5.3 пункта 5 раздела III слова                 «, также при наличии в заявлении адреса электронной почты» исключить.</w:t>
      </w:r>
    </w:p>
    <w:p w:rsidR="00860852" w:rsidRPr="003C4991" w:rsidRDefault="00D83BEB" w:rsidP="00363D0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BD1F75">
        <w:rPr>
          <w:rFonts w:ascii="Times New Roman" w:eastAsiaTheme="minorEastAsia" w:hAnsi="Times New Roman" w:cs="Times New Roman"/>
          <w:sz w:val="28"/>
          <w:szCs w:val="28"/>
          <w:lang w:eastAsia="ru-RU"/>
        </w:rPr>
        <w:t>.2</w:t>
      </w:r>
      <w:r w:rsidR="001D721D" w:rsidRPr="003C4991">
        <w:rPr>
          <w:rFonts w:ascii="Times New Roman" w:eastAsiaTheme="minorEastAsia" w:hAnsi="Times New Roman" w:cs="Times New Roman"/>
          <w:sz w:val="28"/>
          <w:szCs w:val="28"/>
          <w:lang w:eastAsia="ru-RU"/>
        </w:rPr>
        <w:t>.11</w:t>
      </w:r>
      <w:r w:rsidR="00860852" w:rsidRPr="003C49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Абзац </w:t>
      </w:r>
      <w:r w:rsidR="002E4A1A" w:rsidRPr="003C49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двенадцатый</w:t>
      </w:r>
      <w:r w:rsidR="001A0AAF" w:rsidRPr="003C49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E4A1A" w:rsidRPr="003C49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подпункта 7.2 пункта 7</w:t>
      </w:r>
      <w:r w:rsidR="00860852" w:rsidRPr="003C49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раздела</w:t>
      </w:r>
      <w:r w:rsidR="00BA4044" w:rsidRPr="003C4991">
        <w:rPr>
          <w:rFonts w:ascii="Times New Roman" w:hAnsi="Times New Roman" w:cs="Times New Roman"/>
          <w:sz w:val="28"/>
          <w:szCs w:val="28"/>
        </w:rPr>
        <w:t xml:space="preserve"> </w:t>
      </w:r>
      <w:r w:rsidR="001D721D" w:rsidRPr="003C4991">
        <w:rPr>
          <w:rFonts w:ascii="Times New Roman" w:eastAsiaTheme="minorEastAsia" w:hAnsi="Times New Roman" w:cs="Times New Roman"/>
          <w:sz w:val="28"/>
          <w:szCs w:val="28"/>
          <w:lang w:eastAsia="ru-RU"/>
        </w:rPr>
        <w:t>III изложить</w:t>
      </w:r>
      <w:r w:rsidR="001B77AF" w:rsidRPr="003C49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B60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</w:t>
      </w:r>
      <w:r w:rsidR="00BA4044" w:rsidRPr="003C49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следующей редакции:</w:t>
      </w:r>
      <w:r w:rsidR="00860852" w:rsidRPr="003C49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27994" w:rsidRPr="003C4991" w:rsidRDefault="00827994" w:rsidP="00363D0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запроса».</w:t>
      </w:r>
    </w:p>
    <w:p w:rsidR="002E4A1A" w:rsidRPr="003C4991" w:rsidRDefault="00BD1F75" w:rsidP="002E4A1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1.2</w:t>
      </w:r>
      <w:r w:rsidR="00B930A8" w:rsidRPr="003C4991">
        <w:rPr>
          <w:rFonts w:ascii="Times New Roman" w:eastAsiaTheme="minorEastAsia" w:hAnsi="Times New Roman" w:cs="Times New Roman"/>
          <w:sz w:val="28"/>
          <w:szCs w:val="28"/>
          <w:lang w:eastAsia="ru-RU"/>
        </w:rPr>
        <w:t>.12</w:t>
      </w:r>
      <w:r w:rsidR="002E4A1A" w:rsidRPr="003C4991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Абзац третий пункта 2 раздела V изложить в следующей редакции:</w:t>
      </w:r>
    </w:p>
    <w:p w:rsidR="002E4A1A" w:rsidRPr="003C4991" w:rsidRDefault="002E4A1A" w:rsidP="002E4A1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«Порядок досудебного (внесудебного) обжалования решений и действий (бездействия) МФЦ и его работников регламентирован постановлением Правительства Ханты-Мансийского автономного округа – Югры от 02.11.2012 № 431-п «О порядке подачи и рассмотрения жалоб на решения и действия (бездействие) исполнительных органов Ханты-Мансийского 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«Многофункциональный центр предоставления государственных и муниципальных услуг Югры» и его работников».</w:t>
      </w:r>
    </w:p>
    <w:p w:rsidR="00C87ADB" w:rsidRPr="003C4991" w:rsidRDefault="00C87ADB" w:rsidP="00363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99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2C1AD1" w:rsidRPr="003C4991">
        <w:rPr>
          <w:rFonts w:ascii="Times New Roman" w:eastAsia="Calibri" w:hAnsi="Times New Roman" w:cs="Times New Roman"/>
          <w:sz w:val="28"/>
          <w:szCs w:val="28"/>
        </w:rPr>
        <w:t>Департаменту</w:t>
      </w:r>
      <w:r w:rsidRPr="003C4991">
        <w:rPr>
          <w:rFonts w:ascii="Times New Roman" w:eastAsia="Calibri" w:hAnsi="Times New Roman" w:cs="Times New Roman"/>
          <w:sz w:val="28"/>
          <w:szCs w:val="28"/>
        </w:rPr>
        <w:t xml:space="preserve"> массовых коммуникаций </w:t>
      </w:r>
      <w:r w:rsidR="002C1AD1" w:rsidRPr="003C4991">
        <w:rPr>
          <w:rFonts w:ascii="Times New Roman" w:eastAsia="Calibri" w:hAnsi="Times New Roman" w:cs="Times New Roman"/>
          <w:sz w:val="28"/>
          <w:szCs w:val="28"/>
        </w:rPr>
        <w:t xml:space="preserve">и аналитики </w:t>
      </w:r>
      <w:r w:rsidRPr="003C4991">
        <w:rPr>
          <w:rFonts w:ascii="Times New Roman" w:eastAsia="Calibri" w:hAnsi="Times New Roman" w:cs="Times New Roman"/>
          <w:sz w:val="28"/>
          <w:szCs w:val="28"/>
        </w:rPr>
        <w:t xml:space="preserve">разместить настоящее постановление на официальном </w:t>
      </w:r>
      <w:r w:rsidR="00AA50A0" w:rsidRPr="003C4991">
        <w:rPr>
          <w:rFonts w:ascii="Times New Roman" w:eastAsia="Calibri" w:hAnsi="Times New Roman" w:cs="Times New Roman"/>
          <w:sz w:val="28"/>
          <w:szCs w:val="28"/>
        </w:rPr>
        <w:t xml:space="preserve">портале Администрации города: </w:t>
      </w:r>
      <w:r w:rsidRPr="003C4991">
        <w:rPr>
          <w:rFonts w:ascii="Times New Roman" w:eastAsia="Calibri" w:hAnsi="Times New Roman" w:cs="Times New Roman"/>
          <w:sz w:val="28"/>
          <w:szCs w:val="28"/>
        </w:rPr>
        <w:t xml:space="preserve">www.admsurgut.ru. </w:t>
      </w:r>
    </w:p>
    <w:p w:rsidR="005668FF" w:rsidRPr="005668FF" w:rsidRDefault="005668FF" w:rsidP="005668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8FF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учреждению «Наш город»:</w:t>
      </w:r>
    </w:p>
    <w:p w:rsidR="005668FF" w:rsidRPr="005668FF" w:rsidRDefault="005668FF" w:rsidP="005668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8FF">
        <w:rPr>
          <w:rFonts w:ascii="Times New Roman" w:eastAsia="Calibri" w:hAnsi="Times New Roman" w:cs="Times New Roman"/>
          <w:sz w:val="28"/>
          <w:szCs w:val="28"/>
        </w:rPr>
        <w:t>3.1. Опубликовать (разместить) настоящее постановление в сетевом издании «Официальные документы города Сургута: www.docsurgut.ru.</w:t>
      </w:r>
    </w:p>
    <w:p w:rsidR="005668FF" w:rsidRDefault="005668FF" w:rsidP="005668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8F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3.2. Опубликовать настоящее постановление в газете «Сургутские ведомости». </w:t>
      </w:r>
    </w:p>
    <w:p w:rsidR="00866D7E" w:rsidRPr="003C4991" w:rsidRDefault="00C87ADB" w:rsidP="005668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99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A16EED" w:rsidRPr="003C4991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после </w:t>
      </w:r>
      <w:r w:rsidR="002935BD" w:rsidRPr="003C4991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00014C1D" w:rsidRPr="003C4991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866D7E" w:rsidRPr="003C49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7ADB" w:rsidRPr="003C4991" w:rsidRDefault="00866D7E" w:rsidP="00363D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Calibri" w:hAnsi="Times New Roman" w:cs="Times New Roman"/>
          <w:sz w:val="28"/>
          <w:szCs w:val="28"/>
        </w:rPr>
        <w:t>5</w:t>
      </w:r>
      <w:r w:rsidR="00A16EED" w:rsidRPr="003C499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87ADB" w:rsidRPr="003C4991">
        <w:rPr>
          <w:rFonts w:ascii="Times New Roman" w:eastAsia="Calibri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города, курирующего сферу городского хозяйства, природопользования  и экологии, управления земельными ресурсами городского округа                                         и имуществом, находящимися в муниципальной собственности.</w:t>
      </w:r>
    </w:p>
    <w:p w:rsidR="00EF3DFA" w:rsidRDefault="00EF3DFA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DFA" w:rsidRDefault="00EF3DFA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DFA" w:rsidRDefault="00EF3DFA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DFA" w:rsidRDefault="00EF3DFA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ADB" w:rsidRDefault="00C87ADB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</w:t>
      </w: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49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А.С. Филатов</w:t>
      </w:r>
    </w:p>
    <w:p w:rsidR="00263D48" w:rsidRDefault="00263D48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48" w:rsidRDefault="00263D48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48" w:rsidRDefault="00263D48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48" w:rsidRDefault="00263D48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48" w:rsidRDefault="00263D48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48" w:rsidRDefault="00263D48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48" w:rsidRDefault="00263D48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48" w:rsidRDefault="00263D48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48" w:rsidRDefault="00263D48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48" w:rsidRDefault="00263D48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48" w:rsidRDefault="00263D48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48" w:rsidRDefault="00263D48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48" w:rsidRDefault="00263D48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48" w:rsidRDefault="00263D48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48" w:rsidRDefault="00263D48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48" w:rsidRDefault="00263D48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48" w:rsidRDefault="00263D48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48" w:rsidRDefault="00263D48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48" w:rsidRDefault="00263D48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48" w:rsidRDefault="00263D48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48" w:rsidRDefault="00263D48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48" w:rsidRDefault="00263D48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48" w:rsidRDefault="00263D48" w:rsidP="00363D0B">
      <w:pPr>
        <w:spacing w:after="0" w:line="240" w:lineRule="auto"/>
        <w:jc w:val="both"/>
      </w:pPr>
      <w:r>
        <w:t xml:space="preserve">Исполнитель: Дорогая Нина Игоревна, ведущий специалист </w:t>
      </w:r>
    </w:p>
    <w:p w:rsidR="00263D48" w:rsidRDefault="00263D48" w:rsidP="00363D0B">
      <w:pPr>
        <w:spacing w:after="0" w:line="240" w:lineRule="auto"/>
        <w:jc w:val="both"/>
      </w:pPr>
      <w:r>
        <w:t xml:space="preserve">отдела регулирования земельных отношений управления </w:t>
      </w:r>
    </w:p>
    <w:p w:rsidR="00263D48" w:rsidRPr="003C4991" w:rsidRDefault="00263D48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>земельных отнош</w:t>
      </w:r>
      <w:r>
        <w:t>ений ДИЗО тел.: (3462) 52-83-49</w:t>
      </w:r>
      <w:bookmarkStart w:id="0" w:name="_GoBack"/>
      <w:bookmarkEnd w:id="0"/>
    </w:p>
    <w:sectPr w:rsidR="00263D48" w:rsidRPr="003C4991" w:rsidSect="00FC4765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3F2" w:rsidRDefault="001D43F2" w:rsidP="00C57B5A">
      <w:pPr>
        <w:spacing w:after="0" w:line="240" w:lineRule="auto"/>
      </w:pPr>
      <w:r>
        <w:separator/>
      </w:r>
    </w:p>
  </w:endnote>
  <w:endnote w:type="continuationSeparator" w:id="0">
    <w:p w:rsidR="001D43F2" w:rsidRDefault="001D43F2" w:rsidP="00C5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3F2" w:rsidRDefault="001D43F2" w:rsidP="00C57B5A">
      <w:pPr>
        <w:spacing w:after="0" w:line="240" w:lineRule="auto"/>
      </w:pPr>
      <w:r>
        <w:separator/>
      </w:r>
    </w:p>
  </w:footnote>
  <w:footnote w:type="continuationSeparator" w:id="0">
    <w:p w:rsidR="001D43F2" w:rsidRDefault="001D43F2" w:rsidP="00C5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736355519"/>
      <w:docPartObj>
        <w:docPartGallery w:val="Page Numbers (Top of Page)"/>
        <w:docPartUnique/>
      </w:docPartObj>
    </w:sdtPr>
    <w:sdtEndPr/>
    <w:sdtContent>
      <w:p w:rsidR="00941367" w:rsidRPr="00AD0B33" w:rsidRDefault="00941367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D0B3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D0B3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63D48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41367" w:rsidRDefault="009413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1758C"/>
    <w:multiLevelType w:val="multilevel"/>
    <w:tmpl w:val="80F49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5C81171D"/>
    <w:multiLevelType w:val="multilevel"/>
    <w:tmpl w:val="D5722A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7D613A86"/>
    <w:multiLevelType w:val="hybridMultilevel"/>
    <w:tmpl w:val="E8C6930E"/>
    <w:lvl w:ilvl="0" w:tplc="B06EEE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34"/>
    <w:rsid w:val="00013EE5"/>
    <w:rsid w:val="00014C1D"/>
    <w:rsid w:val="00022D88"/>
    <w:rsid w:val="00027BDA"/>
    <w:rsid w:val="00034094"/>
    <w:rsid w:val="00046889"/>
    <w:rsid w:val="00075987"/>
    <w:rsid w:val="00075FEC"/>
    <w:rsid w:val="00082587"/>
    <w:rsid w:val="00087941"/>
    <w:rsid w:val="0009155A"/>
    <w:rsid w:val="000934B4"/>
    <w:rsid w:val="00095F67"/>
    <w:rsid w:val="000A2719"/>
    <w:rsid w:val="000B0D24"/>
    <w:rsid w:val="000B3113"/>
    <w:rsid w:val="000B48D1"/>
    <w:rsid w:val="000B6DA7"/>
    <w:rsid w:val="000B7CB2"/>
    <w:rsid w:val="000C1B5B"/>
    <w:rsid w:val="000C4D45"/>
    <w:rsid w:val="000D2490"/>
    <w:rsid w:val="000D2E0E"/>
    <w:rsid w:val="000E1D4C"/>
    <w:rsid w:val="000F75BF"/>
    <w:rsid w:val="00100D2F"/>
    <w:rsid w:val="0010466A"/>
    <w:rsid w:val="001110C6"/>
    <w:rsid w:val="00112260"/>
    <w:rsid w:val="0011699A"/>
    <w:rsid w:val="00116CE4"/>
    <w:rsid w:val="001176C9"/>
    <w:rsid w:val="001177A4"/>
    <w:rsid w:val="00120003"/>
    <w:rsid w:val="00121B5A"/>
    <w:rsid w:val="00123839"/>
    <w:rsid w:val="00124E84"/>
    <w:rsid w:val="00133578"/>
    <w:rsid w:val="0014140F"/>
    <w:rsid w:val="001432AF"/>
    <w:rsid w:val="00151B10"/>
    <w:rsid w:val="00151B8B"/>
    <w:rsid w:val="0015355F"/>
    <w:rsid w:val="00153B57"/>
    <w:rsid w:val="00165591"/>
    <w:rsid w:val="00171D72"/>
    <w:rsid w:val="001738E9"/>
    <w:rsid w:val="0017468A"/>
    <w:rsid w:val="00181F67"/>
    <w:rsid w:val="00194860"/>
    <w:rsid w:val="00195E0A"/>
    <w:rsid w:val="00196145"/>
    <w:rsid w:val="001962F5"/>
    <w:rsid w:val="001A0AAF"/>
    <w:rsid w:val="001A5477"/>
    <w:rsid w:val="001A7280"/>
    <w:rsid w:val="001A7DC3"/>
    <w:rsid w:val="001B05FA"/>
    <w:rsid w:val="001B08EA"/>
    <w:rsid w:val="001B12CF"/>
    <w:rsid w:val="001B2B2D"/>
    <w:rsid w:val="001B3BC8"/>
    <w:rsid w:val="001B77AF"/>
    <w:rsid w:val="001C132B"/>
    <w:rsid w:val="001C7E67"/>
    <w:rsid w:val="001D238F"/>
    <w:rsid w:val="001D291F"/>
    <w:rsid w:val="001D43F2"/>
    <w:rsid w:val="001D4AEE"/>
    <w:rsid w:val="001D56EF"/>
    <w:rsid w:val="001D721D"/>
    <w:rsid w:val="001E6993"/>
    <w:rsid w:val="001E7FEF"/>
    <w:rsid w:val="001F1787"/>
    <w:rsid w:val="001F36A6"/>
    <w:rsid w:val="001F6F8D"/>
    <w:rsid w:val="00202F86"/>
    <w:rsid w:val="00206D41"/>
    <w:rsid w:val="00206D51"/>
    <w:rsid w:val="00212EEA"/>
    <w:rsid w:val="002134B3"/>
    <w:rsid w:val="00224ADE"/>
    <w:rsid w:val="00225979"/>
    <w:rsid w:val="00230D40"/>
    <w:rsid w:val="00237DCB"/>
    <w:rsid w:val="0024363A"/>
    <w:rsid w:val="002448C9"/>
    <w:rsid w:val="00245D0A"/>
    <w:rsid w:val="00252104"/>
    <w:rsid w:val="0025246B"/>
    <w:rsid w:val="002537A9"/>
    <w:rsid w:val="002552F2"/>
    <w:rsid w:val="002553E4"/>
    <w:rsid w:val="002556AA"/>
    <w:rsid w:val="0025579F"/>
    <w:rsid w:val="00263D48"/>
    <w:rsid w:val="00265A90"/>
    <w:rsid w:val="00267CFB"/>
    <w:rsid w:val="0027066C"/>
    <w:rsid w:val="00272A25"/>
    <w:rsid w:val="00274759"/>
    <w:rsid w:val="00286285"/>
    <w:rsid w:val="002903ED"/>
    <w:rsid w:val="00291776"/>
    <w:rsid w:val="00292A2A"/>
    <w:rsid w:val="002935BD"/>
    <w:rsid w:val="002936E9"/>
    <w:rsid w:val="00294066"/>
    <w:rsid w:val="00295A14"/>
    <w:rsid w:val="00296303"/>
    <w:rsid w:val="002979DB"/>
    <w:rsid w:val="002A1F2F"/>
    <w:rsid w:val="002A5B9B"/>
    <w:rsid w:val="002A6122"/>
    <w:rsid w:val="002A720D"/>
    <w:rsid w:val="002B1F48"/>
    <w:rsid w:val="002B588C"/>
    <w:rsid w:val="002B7699"/>
    <w:rsid w:val="002C1AD1"/>
    <w:rsid w:val="002C32D1"/>
    <w:rsid w:val="002C6813"/>
    <w:rsid w:val="002D3FB8"/>
    <w:rsid w:val="002D472E"/>
    <w:rsid w:val="002E2562"/>
    <w:rsid w:val="002E4A1A"/>
    <w:rsid w:val="002E529D"/>
    <w:rsid w:val="002F1D85"/>
    <w:rsid w:val="002F467B"/>
    <w:rsid w:val="0030352D"/>
    <w:rsid w:val="00305461"/>
    <w:rsid w:val="00307508"/>
    <w:rsid w:val="003108C9"/>
    <w:rsid w:val="00320316"/>
    <w:rsid w:val="003209DC"/>
    <w:rsid w:val="0032178E"/>
    <w:rsid w:val="00323E56"/>
    <w:rsid w:val="00350258"/>
    <w:rsid w:val="0035151B"/>
    <w:rsid w:val="0035262A"/>
    <w:rsid w:val="003553E9"/>
    <w:rsid w:val="0035568B"/>
    <w:rsid w:val="00360B86"/>
    <w:rsid w:val="00363D0B"/>
    <w:rsid w:val="0036446B"/>
    <w:rsid w:val="00367229"/>
    <w:rsid w:val="003728DD"/>
    <w:rsid w:val="003766B7"/>
    <w:rsid w:val="00382E04"/>
    <w:rsid w:val="003842FD"/>
    <w:rsid w:val="00391D9F"/>
    <w:rsid w:val="0039327B"/>
    <w:rsid w:val="00397C9A"/>
    <w:rsid w:val="003A0BC3"/>
    <w:rsid w:val="003A70E7"/>
    <w:rsid w:val="003C2B50"/>
    <w:rsid w:val="003C4991"/>
    <w:rsid w:val="003D1110"/>
    <w:rsid w:val="003E1B05"/>
    <w:rsid w:val="003E1D74"/>
    <w:rsid w:val="003E1FE6"/>
    <w:rsid w:val="003E5C9D"/>
    <w:rsid w:val="003F0438"/>
    <w:rsid w:val="003F55CE"/>
    <w:rsid w:val="003F6D46"/>
    <w:rsid w:val="00401868"/>
    <w:rsid w:val="00414B5E"/>
    <w:rsid w:val="00420013"/>
    <w:rsid w:val="004345C5"/>
    <w:rsid w:val="00434E91"/>
    <w:rsid w:val="00437AB4"/>
    <w:rsid w:val="00437AF5"/>
    <w:rsid w:val="00445F99"/>
    <w:rsid w:val="00447E3B"/>
    <w:rsid w:val="00451F3C"/>
    <w:rsid w:val="004557A9"/>
    <w:rsid w:val="00463E90"/>
    <w:rsid w:val="004663B0"/>
    <w:rsid w:val="004705A1"/>
    <w:rsid w:val="00470C5A"/>
    <w:rsid w:val="004746D2"/>
    <w:rsid w:val="00480DE9"/>
    <w:rsid w:val="004862CC"/>
    <w:rsid w:val="004952E6"/>
    <w:rsid w:val="00496D2B"/>
    <w:rsid w:val="004A76F8"/>
    <w:rsid w:val="004C336E"/>
    <w:rsid w:val="004C6F50"/>
    <w:rsid w:val="004D5D17"/>
    <w:rsid w:val="004E0FDE"/>
    <w:rsid w:val="004E3E93"/>
    <w:rsid w:val="004F2769"/>
    <w:rsid w:val="004F2DE7"/>
    <w:rsid w:val="004F381E"/>
    <w:rsid w:val="005001F6"/>
    <w:rsid w:val="00500EFD"/>
    <w:rsid w:val="0050223E"/>
    <w:rsid w:val="00517299"/>
    <w:rsid w:val="0051788C"/>
    <w:rsid w:val="005204F8"/>
    <w:rsid w:val="0052055B"/>
    <w:rsid w:val="00521F4D"/>
    <w:rsid w:val="00523DC0"/>
    <w:rsid w:val="0052449C"/>
    <w:rsid w:val="005275E3"/>
    <w:rsid w:val="005278AE"/>
    <w:rsid w:val="00542A1B"/>
    <w:rsid w:val="0055470C"/>
    <w:rsid w:val="005614A7"/>
    <w:rsid w:val="00564433"/>
    <w:rsid w:val="00565890"/>
    <w:rsid w:val="005668FF"/>
    <w:rsid w:val="005669BD"/>
    <w:rsid w:val="00576371"/>
    <w:rsid w:val="005770AD"/>
    <w:rsid w:val="00581CAA"/>
    <w:rsid w:val="00587F30"/>
    <w:rsid w:val="00590ED3"/>
    <w:rsid w:val="0059591C"/>
    <w:rsid w:val="005A40CF"/>
    <w:rsid w:val="005B274A"/>
    <w:rsid w:val="005B45B0"/>
    <w:rsid w:val="005B608D"/>
    <w:rsid w:val="005C1AEF"/>
    <w:rsid w:val="005D05D3"/>
    <w:rsid w:val="005D098F"/>
    <w:rsid w:val="005D2BE6"/>
    <w:rsid w:val="005E471E"/>
    <w:rsid w:val="005F0DDC"/>
    <w:rsid w:val="005F48E5"/>
    <w:rsid w:val="006003F7"/>
    <w:rsid w:val="00603A7B"/>
    <w:rsid w:val="006115DC"/>
    <w:rsid w:val="006152E8"/>
    <w:rsid w:val="00615301"/>
    <w:rsid w:val="0061699D"/>
    <w:rsid w:val="00616D28"/>
    <w:rsid w:val="0061720E"/>
    <w:rsid w:val="00621776"/>
    <w:rsid w:val="00631C9E"/>
    <w:rsid w:val="00635130"/>
    <w:rsid w:val="00642078"/>
    <w:rsid w:val="00645770"/>
    <w:rsid w:val="00647E79"/>
    <w:rsid w:val="0065177F"/>
    <w:rsid w:val="00657A75"/>
    <w:rsid w:val="00661C10"/>
    <w:rsid w:val="00664F7B"/>
    <w:rsid w:val="0067187B"/>
    <w:rsid w:val="00675BA2"/>
    <w:rsid w:val="00683D68"/>
    <w:rsid w:val="0068656F"/>
    <w:rsid w:val="00693ECF"/>
    <w:rsid w:val="006A402B"/>
    <w:rsid w:val="006B3D00"/>
    <w:rsid w:val="006C0C3F"/>
    <w:rsid w:val="006C57BE"/>
    <w:rsid w:val="006D13D4"/>
    <w:rsid w:val="006F1A44"/>
    <w:rsid w:val="006F4F1E"/>
    <w:rsid w:val="00703906"/>
    <w:rsid w:val="00705BCD"/>
    <w:rsid w:val="007120AE"/>
    <w:rsid w:val="00722C9E"/>
    <w:rsid w:val="0073208A"/>
    <w:rsid w:val="007451FE"/>
    <w:rsid w:val="00750B8C"/>
    <w:rsid w:val="007525A1"/>
    <w:rsid w:val="00752C82"/>
    <w:rsid w:val="00765E19"/>
    <w:rsid w:val="00775998"/>
    <w:rsid w:val="007759C7"/>
    <w:rsid w:val="0077661E"/>
    <w:rsid w:val="007849A5"/>
    <w:rsid w:val="00786FAE"/>
    <w:rsid w:val="00787276"/>
    <w:rsid w:val="00790886"/>
    <w:rsid w:val="0079324C"/>
    <w:rsid w:val="007A3028"/>
    <w:rsid w:val="007A556E"/>
    <w:rsid w:val="007B2518"/>
    <w:rsid w:val="007B3A60"/>
    <w:rsid w:val="007C1D00"/>
    <w:rsid w:val="007C1D55"/>
    <w:rsid w:val="007C4560"/>
    <w:rsid w:val="007D7180"/>
    <w:rsid w:val="007E53B9"/>
    <w:rsid w:val="007E5B08"/>
    <w:rsid w:val="007E76DE"/>
    <w:rsid w:val="007F045F"/>
    <w:rsid w:val="007F35F9"/>
    <w:rsid w:val="00800C1F"/>
    <w:rsid w:val="008018D0"/>
    <w:rsid w:val="008039DC"/>
    <w:rsid w:val="00806E58"/>
    <w:rsid w:val="0081643D"/>
    <w:rsid w:val="0082080A"/>
    <w:rsid w:val="00823691"/>
    <w:rsid w:val="00827994"/>
    <w:rsid w:val="008309C6"/>
    <w:rsid w:val="00833764"/>
    <w:rsid w:val="00835C35"/>
    <w:rsid w:val="00840A9B"/>
    <w:rsid w:val="00844389"/>
    <w:rsid w:val="0085621A"/>
    <w:rsid w:val="00860852"/>
    <w:rsid w:val="00861A1A"/>
    <w:rsid w:val="00866D7E"/>
    <w:rsid w:val="00873AB0"/>
    <w:rsid w:val="00883780"/>
    <w:rsid w:val="00886B23"/>
    <w:rsid w:val="008950C5"/>
    <w:rsid w:val="008A535F"/>
    <w:rsid w:val="008A73B5"/>
    <w:rsid w:val="008C3BF3"/>
    <w:rsid w:val="008C4320"/>
    <w:rsid w:val="008C6C3E"/>
    <w:rsid w:val="008C7A5E"/>
    <w:rsid w:val="008D05AE"/>
    <w:rsid w:val="008D0A54"/>
    <w:rsid w:val="008D1BE1"/>
    <w:rsid w:val="008E7C7F"/>
    <w:rsid w:val="008F0071"/>
    <w:rsid w:val="008F0A47"/>
    <w:rsid w:val="008F180D"/>
    <w:rsid w:val="008F5C74"/>
    <w:rsid w:val="00903526"/>
    <w:rsid w:val="00904754"/>
    <w:rsid w:val="00916073"/>
    <w:rsid w:val="00921CCC"/>
    <w:rsid w:val="00931214"/>
    <w:rsid w:val="00931955"/>
    <w:rsid w:val="00935EF0"/>
    <w:rsid w:val="00941367"/>
    <w:rsid w:val="00943F8B"/>
    <w:rsid w:val="00947294"/>
    <w:rsid w:val="00951E0A"/>
    <w:rsid w:val="00967527"/>
    <w:rsid w:val="00971D99"/>
    <w:rsid w:val="00973C61"/>
    <w:rsid w:val="00974B67"/>
    <w:rsid w:val="00975E83"/>
    <w:rsid w:val="00987BCA"/>
    <w:rsid w:val="009923A4"/>
    <w:rsid w:val="00996AAB"/>
    <w:rsid w:val="009A34F2"/>
    <w:rsid w:val="009C00CE"/>
    <w:rsid w:val="009C0570"/>
    <w:rsid w:val="009C2442"/>
    <w:rsid w:val="009C3920"/>
    <w:rsid w:val="009C394A"/>
    <w:rsid w:val="009C4577"/>
    <w:rsid w:val="009D4E35"/>
    <w:rsid w:val="009D525D"/>
    <w:rsid w:val="009D6062"/>
    <w:rsid w:val="009E04D5"/>
    <w:rsid w:val="009E1B19"/>
    <w:rsid w:val="00A11C44"/>
    <w:rsid w:val="00A16EED"/>
    <w:rsid w:val="00A2396E"/>
    <w:rsid w:val="00A271EB"/>
    <w:rsid w:val="00A352F8"/>
    <w:rsid w:val="00A35D4C"/>
    <w:rsid w:val="00A367D8"/>
    <w:rsid w:val="00A51B1B"/>
    <w:rsid w:val="00A65CC4"/>
    <w:rsid w:val="00A679A7"/>
    <w:rsid w:val="00A7482E"/>
    <w:rsid w:val="00A84AD1"/>
    <w:rsid w:val="00A85132"/>
    <w:rsid w:val="00A8627E"/>
    <w:rsid w:val="00A865F0"/>
    <w:rsid w:val="00A91538"/>
    <w:rsid w:val="00A9375B"/>
    <w:rsid w:val="00AA2261"/>
    <w:rsid w:val="00AA50A0"/>
    <w:rsid w:val="00AA5560"/>
    <w:rsid w:val="00AA5777"/>
    <w:rsid w:val="00AB073D"/>
    <w:rsid w:val="00AB28FC"/>
    <w:rsid w:val="00AB3454"/>
    <w:rsid w:val="00AC04DF"/>
    <w:rsid w:val="00AC1A02"/>
    <w:rsid w:val="00AC7855"/>
    <w:rsid w:val="00AD0155"/>
    <w:rsid w:val="00AD0B33"/>
    <w:rsid w:val="00AD60CF"/>
    <w:rsid w:val="00AE280A"/>
    <w:rsid w:val="00AE60FC"/>
    <w:rsid w:val="00AE7974"/>
    <w:rsid w:val="00AF6E21"/>
    <w:rsid w:val="00AF77C2"/>
    <w:rsid w:val="00B052A2"/>
    <w:rsid w:val="00B11E68"/>
    <w:rsid w:val="00B157B5"/>
    <w:rsid w:val="00B16671"/>
    <w:rsid w:val="00B1670E"/>
    <w:rsid w:val="00B30E80"/>
    <w:rsid w:val="00B37AF4"/>
    <w:rsid w:val="00B45F09"/>
    <w:rsid w:val="00B50BFA"/>
    <w:rsid w:val="00B51CB3"/>
    <w:rsid w:val="00B55BA9"/>
    <w:rsid w:val="00B63E13"/>
    <w:rsid w:val="00B727D3"/>
    <w:rsid w:val="00B7592E"/>
    <w:rsid w:val="00B77D69"/>
    <w:rsid w:val="00B930A8"/>
    <w:rsid w:val="00BA03CF"/>
    <w:rsid w:val="00BA25F5"/>
    <w:rsid w:val="00BA3907"/>
    <w:rsid w:val="00BA4044"/>
    <w:rsid w:val="00BA4BEF"/>
    <w:rsid w:val="00BA651B"/>
    <w:rsid w:val="00BB25B6"/>
    <w:rsid w:val="00BB6093"/>
    <w:rsid w:val="00BB6F9B"/>
    <w:rsid w:val="00BC7F9F"/>
    <w:rsid w:val="00BD1F75"/>
    <w:rsid w:val="00BD2713"/>
    <w:rsid w:val="00BD37ED"/>
    <w:rsid w:val="00BD47E5"/>
    <w:rsid w:val="00BD6AF9"/>
    <w:rsid w:val="00BD77C5"/>
    <w:rsid w:val="00BE0C64"/>
    <w:rsid w:val="00BE5F10"/>
    <w:rsid w:val="00BF056E"/>
    <w:rsid w:val="00BF11FB"/>
    <w:rsid w:val="00BF762C"/>
    <w:rsid w:val="00C02506"/>
    <w:rsid w:val="00C11757"/>
    <w:rsid w:val="00C12426"/>
    <w:rsid w:val="00C15008"/>
    <w:rsid w:val="00C1529D"/>
    <w:rsid w:val="00C26C36"/>
    <w:rsid w:val="00C27210"/>
    <w:rsid w:val="00C31996"/>
    <w:rsid w:val="00C31EBE"/>
    <w:rsid w:val="00C33391"/>
    <w:rsid w:val="00C37D2C"/>
    <w:rsid w:val="00C453B4"/>
    <w:rsid w:val="00C47099"/>
    <w:rsid w:val="00C5092E"/>
    <w:rsid w:val="00C54A67"/>
    <w:rsid w:val="00C57B5A"/>
    <w:rsid w:val="00C6440E"/>
    <w:rsid w:val="00C74CAE"/>
    <w:rsid w:val="00C755E4"/>
    <w:rsid w:val="00C773BB"/>
    <w:rsid w:val="00C779A2"/>
    <w:rsid w:val="00C82E0B"/>
    <w:rsid w:val="00C831DB"/>
    <w:rsid w:val="00C8624A"/>
    <w:rsid w:val="00C87ADB"/>
    <w:rsid w:val="00C91543"/>
    <w:rsid w:val="00C959D1"/>
    <w:rsid w:val="00C95E5E"/>
    <w:rsid w:val="00C960E2"/>
    <w:rsid w:val="00C97347"/>
    <w:rsid w:val="00CA76BE"/>
    <w:rsid w:val="00CB0F0E"/>
    <w:rsid w:val="00CB328D"/>
    <w:rsid w:val="00CB6991"/>
    <w:rsid w:val="00CB6ECB"/>
    <w:rsid w:val="00CC06F8"/>
    <w:rsid w:val="00CD599F"/>
    <w:rsid w:val="00CD6077"/>
    <w:rsid w:val="00CE0CA9"/>
    <w:rsid w:val="00CE155B"/>
    <w:rsid w:val="00CE3FBF"/>
    <w:rsid w:val="00CF222B"/>
    <w:rsid w:val="00D07534"/>
    <w:rsid w:val="00D13B97"/>
    <w:rsid w:val="00D16916"/>
    <w:rsid w:val="00D179A4"/>
    <w:rsid w:val="00D241A7"/>
    <w:rsid w:val="00D3549B"/>
    <w:rsid w:val="00D35C37"/>
    <w:rsid w:val="00D46A4D"/>
    <w:rsid w:val="00D47FBF"/>
    <w:rsid w:val="00D51BCD"/>
    <w:rsid w:val="00D619DB"/>
    <w:rsid w:val="00D61E37"/>
    <w:rsid w:val="00D623A1"/>
    <w:rsid w:val="00D66FA3"/>
    <w:rsid w:val="00D675B7"/>
    <w:rsid w:val="00D76C08"/>
    <w:rsid w:val="00D77002"/>
    <w:rsid w:val="00D8044D"/>
    <w:rsid w:val="00D80E4A"/>
    <w:rsid w:val="00D83BEB"/>
    <w:rsid w:val="00D83CAE"/>
    <w:rsid w:val="00D8504A"/>
    <w:rsid w:val="00D93C52"/>
    <w:rsid w:val="00D968B3"/>
    <w:rsid w:val="00D9759F"/>
    <w:rsid w:val="00DA5A6A"/>
    <w:rsid w:val="00DB1C30"/>
    <w:rsid w:val="00DC2AC7"/>
    <w:rsid w:val="00DC4229"/>
    <w:rsid w:val="00DD0F16"/>
    <w:rsid w:val="00DD1892"/>
    <w:rsid w:val="00DD6752"/>
    <w:rsid w:val="00DD7362"/>
    <w:rsid w:val="00DE0269"/>
    <w:rsid w:val="00DE30F1"/>
    <w:rsid w:val="00DE552A"/>
    <w:rsid w:val="00DF0571"/>
    <w:rsid w:val="00DF158E"/>
    <w:rsid w:val="00DF16BB"/>
    <w:rsid w:val="00DF28AF"/>
    <w:rsid w:val="00E03539"/>
    <w:rsid w:val="00E0540D"/>
    <w:rsid w:val="00E057DC"/>
    <w:rsid w:val="00E06198"/>
    <w:rsid w:val="00E1168A"/>
    <w:rsid w:val="00E11AD4"/>
    <w:rsid w:val="00E12F09"/>
    <w:rsid w:val="00E227BD"/>
    <w:rsid w:val="00E3669E"/>
    <w:rsid w:val="00E43CDD"/>
    <w:rsid w:val="00E47C5A"/>
    <w:rsid w:val="00E52109"/>
    <w:rsid w:val="00E526FD"/>
    <w:rsid w:val="00E60A58"/>
    <w:rsid w:val="00E61EF3"/>
    <w:rsid w:val="00E63D99"/>
    <w:rsid w:val="00E673D5"/>
    <w:rsid w:val="00E7641F"/>
    <w:rsid w:val="00E76F97"/>
    <w:rsid w:val="00E80D1D"/>
    <w:rsid w:val="00E85506"/>
    <w:rsid w:val="00EA3B35"/>
    <w:rsid w:val="00EB1036"/>
    <w:rsid w:val="00EC2037"/>
    <w:rsid w:val="00EC275F"/>
    <w:rsid w:val="00EC330B"/>
    <w:rsid w:val="00EC5A12"/>
    <w:rsid w:val="00ED09E1"/>
    <w:rsid w:val="00ED1C32"/>
    <w:rsid w:val="00ED5415"/>
    <w:rsid w:val="00EE2027"/>
    <w:rsid w:val="00EE2126"/>
    <w:rsid w:val="00EE3773"/>
    <w:rsid w:val="00EE4F2E"/>
    <w:rsid w:val="00EF16DC"/>
    <w:rsid w:val="00EF3DFA"/>
    <w:rsid w:val="00F03E5B"/>
    <w:rsid w:val="00F03F2D"/>
    <w:rsid w:val="00F04300"/>
    <w:rsid w:val="00F04824"/>
    <w:rsid w:val="00F060DF"/>
    <w:rsid w:val="00F07EFB"/>
    <w:rsid w:val="00F106BE"/>
    <w:rsid w:val="00F13A0F"/>
    <w:rsid w:val="00F15C79"/>
    <w:rsid w:val="00F17D00"/>
    <w:rsid w:val="00F20361"/>
    <w:rsid w:val="00F22D25"/>
    <w:rsid w:val="00F23DB2"/>
    <w:rsid w:val="00F26609"/>
    <w:rsid w:val="00F317F6"/>
    <w:rsid w:val="00F35C11"/>
    <w:rsid w:val="00F41A53"/>
    <w:rsid w:val="00F46A2B"/>
    <w:rsid w:val="00F46B32"/>
    <w:rsid w:val="00F5024F"/>
    <w:rsid w:val="00F52C8E"/>
    <w:rsid w:val="00F5499B"/>
    <w:rsid w:val="00F6738D"/>
    <w:rsid w:val="00F73497"/>
    <w:rsid w:val="00F801C1"/>
    <w:rsid w:val="00F8176E"/>
    <w:rsid w:val="00F82DEC"/>
    <w:rsid w:val="00FA0166"/>
    <w:rsid w:val="00FA7860"/>
    <w:rsid w:val="00FB1ABC"/>
    <w:rsid w:val="00FB1B23"/>
    <w:rsid w:val="00FB5BA4"/>
    <w:rsid w:val="00FC2347"/>
    <w:rsid w:val="00FC4765"/>
    <w:rsid w:val="00FD141F"/>
    <w:rsid w:val="00FD17C0"/>
    <w:rsid w:val="00FD288B"/>
    <w:rsid w:val="00FD352F"/>
    <w:rsid w:val="00FD3F37"/>
    <w:rsid w:val="00FD4BFD"/>
    <w:rsid w:val="00FE09EE"/>
    <w:rsid w:val="00FE0D49"/>
    <w:rsid w:val="00FE1161"/>
    <w:rsid w:val="00FE43CB"/>
    <w:rsid w:val="00FE7CA1"/>
    <w:rsid w:val="00FF219D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19CB"/>
  <w15:chartTrackingRefBased/>
  <w15:docId w15:val="{D7868705-3E20-4D9A-BCD5-A50D3C9B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9A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E1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3E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B5A"/>
  </w:style>
  <w:style w:type="paragraph" w:styleId="a8">
    <w:name w:val="footer"/>
    <w:basedOn w:val="a"/>
    <w:link w:val="a9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B5A"/>
  </w:style>
  <w:style w:type="table" w:styleId="aa">
    <w:name w:val="Table Grid"/>
    <w:basedOn w:val="a1"/>
    <w:uiPriority w:val="99"/>
    <w:rsid w:val="007A55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D7180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a"/>
    <w:uiPriority w:val="99"/>
    <w:rsid w:val="001335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99"/>
    <w:rsid w:val="00903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236C-170E-45EF-B496-CEFE78C8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1642</Words>
  <Characters>12318</Characters>
  <Application>Microsoft Office Word</Application>
  <DocSecurity>0</DocSecurity>
  <Lines>439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Елена Анатольевна</dc:creator>
  <cp:keywords/>
  <dc:description/>
  <cp:lastModifiedBy>Мельничану Лилия Николаевна</cp:lastModifiedBy>
  <cp:revision>3</cp:revision>
  <cp:lastPrinted>2022-12-12T11:55:00Z</cp:lastPrinted>
  <dcterms:created xsi:type="dcterms:W3CDTF">2023-03-13T09:44:00Z</dcterms:created>
  <dcterms:modified xsi:type="dcterms:W3CDTF">2023-03-13T09:45:00Z</dcterms:modified>
</cp:coreProperties>
</file>