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A8C" w:rsidRDefault="006B1446" w:rsidP="008849B1">
      <w:pPr>
        <w:ind w:left="426"/>
        <w:jc w:val="both"/>
        <w:rPr>
          <w:sz w:val="24"/>
        </w:rPr>
      </w:pPr>
      <w:r>
        <w:rPr>
          <w:sz w:val="24"/>
        </w:rPr>
        <w:t xml:space="preserve">                                                                                              </w:t>
      </w:r>
    </w:p>
    <w:p w:rsidR="006B1446" w:rsidRDefault="00775A8C" w:rsidP="008849B1">
      <w:pPr>
        <w:ind w:left="426" w:firstLine="708"/>
        <w:jc w:val="both"/>
        <w:rPr>
          <w:sz w:val="24"/>
        </w:rPr>
      </w:pPr>
      <w:r>
        <w:rPr>
          <w:sz w:val="24"/>
        </w:rPr>
        <w:t xml:space="preserve"> </w:t>
      </w:r>
      <w:r w:rsidR="006B1446">
        <w:rPr>
          <w:sz w:val="24"/>
        </w:rPr>
        <w:t xml:space="preserve"> </w:t>
      </w:r>
      <w:r w:rsidR="008849B1">
        <w:rPr>
          <w:sz w:val="24"/>
        </w:rPr>
        <w:tab/>
      </w:r>
      <w:r w:rsidR="008849B1">
        <w:rPr>
          <w:sz w:val="24"/>
        </w:rPr>
        <w:tab/>
      </w:r>
      <w:r w:rsidR="008849B1">
        <w:rPr>
          <w:sz w:val="24"/>
        </w:rPr>
        <w:tab/>
      </w:r>
      <w:r w:rsidR="008849B1">
        <w:rPr>
          <w:sz w:val="24"/>
        </w:rPr>
        <w:tab/>
      </w:r>
      <w:r w:rsidR="008849B1">
        <w:rPr>
          <w:sz w:val="24"/>
        </w:rPr>
        <w:tab/>
      </w:r>
      <w:r w:rsidR="008849B1">
        <w:rPr>
          <w:sz w:val="24"/>
        </w:rPr>
        <w:tab/>
      </w:r>
      <w:r w:rsidR="008849B1">
        <w:rPr>
          <w:sz w:val="24"/>
        </w:rPr>
        <w:tab/>
        <w:t xml:space="preserve">         </w:t>
      </w:r>
      <w:r w:rsidR="00C5394B">
        <w:rPr>
          <w:sz w:val="24"/>
        </w:rPr>
        <w:t xml:space="preserve"> </w:t>
      </w:r>
      <w:r w:rsidR="008A69D9">
        <w:rPr>
          <w:sz w:val="24"/>
        </w:rPr>
        <w:t xml:space="preserve"> </w:t>
      </w:r>
      <w:r w:rsidR="006B1446">
        <w:rPr>
          <w:sz w:val="24"/>
        </w:rPr>
        <w:t xml:space="preserve">Проект </w:t>
      </w:r>
    </w:p>
    <w:p w:rsidR="008849B1" w:rsidRDefault="008849B1" w:rsidP="008849B1">
      <w:pPr>
        <w:ind w:left="426" w:firstLine="708"/>
        <w:jc w:val="both"/>
        <w:rPr>
          <w:sz w:val="24"/>
        </w:rPr>
      </w:pPr>
    </w:p>
    <w:p w:rsidR="006B1446" w:rsidRDefault="006B1446" w:rsidP="008849B1">
      <w:pPr>
        <w:ind w:left="426"/>
        <w:jc w:val="both"/>
        <w:rPr>
          <w:sz w:val="24"/>
        </w:rPr>
      </w:pPr>
      <w:r>
        <w:rPr>
          <w:sz w:val="24"/>
        </w:rPr>
        <w:t xml:space="preserve">                                                                                                  подготовлен управлением</w:t>
      </w:r>
      <w:r>
        <w:rPr>
          <w:sz w:val="24"/>
        </w:rPr>
        <w:tab/>
        <w:t xml:space="preserve"> </w:t>
      </w:r>
    </w:p>
    <w:p w:rsidR="006B1446" w:rsidRDefault="006B1446" w:rsidP="008849B1">
      <w:pPr>
        <w:ind w:left="426"/>
        <w:jc w:val="both"/>
        <w:rPr>
          <w:sz w:val="24"/>
        </w:rPr>
      </w:pPr>
      <w:r>
        <w:rPr>
          <w:sz w:val="24"/>
        </w:rPr>
        <w:t xml:space="preserve">                                                                     </w:t>
      </w:r>
      <w:r w:rsidR="00C5394B">
        <w:rPr>
          <w:sz w:val="24"/>
        </w:rPr>
        <w:t xml:space="preserve">                             учё</w:t>
      </w:r>
      <w:r>
        <w:rPr>
          <w:sz w:val="24"/>
        </w:rPr>
        <w:t>та и распределения жилья</w:t>
      </w:r>
    </w:p>
    <w:p w:rsidR="006B1446" w:rsidRDefault="006B1446" w:rsidP="008849B1">
      <w:pPr>
        <w:ind w:left="426"/>
        <w:jc w:val="both"/>
      </w:pPr>
    </w:p>
    <w:p w:rsidR="004032C5" w:rsidRDefault="004032C5" w:rsidP="008849B1">
      <w:pPr>
        <w:ind w:left="426"/>
        <w:jc w:val="both"/>
      </w:pPr>
    </w:p>
    <w:p w:rsidR="006B1446" w:rsidRDefault="006B1446" w:rsidP="008849B1">
      <w:pPr>
        <w:ind w:left="426"/>
        <w:jc w:val="center"/>
        <w:rPr>
          <w:szCs w:val="28"/>
        </w:rPr>
      </w:pPr>
      <w:r>
        <w:rPr>
          <w:szCs w:val="28"/>
        </w:rPr>
        <w:t>МУНИЦИПАЛЬНОЕ ОБРАЗОВАНИЕ</w:t>
      </w:r>
    </w:p>
    <w:p w:rsidR="006B1446" w:rsidRDefault="006B1446" w:rsidP="008849B1">
      <w:pPr>
        <w:ind w:left="426"/>
        <w:jc w:val="center"/>
        <w:rPr>
          <w:szCs w:val="28"/>
        </w:rPr>
      </w:pPr>
      <w:r>
        <w:rPr>
          <w:szCs w:val="28"/>
        </w:rPr>
        <w:t>ГОРОДСКОЙ ОКРУГ ГОРОД СУРГУТ</w:t>
      </w:r>
    </w:p>
    <w:p w:rsidR="006B1446" w:rsidRDefault="006B1446" w:rsidP="008849B1">
      <w:pPr>
        <w:ind w:left="426"/>
        <w:jc w:val="center"/>
        <w:rPr>
          <w:szCs w:val="28"/>
        </w:rPr>
      </w:pPr>
    </w:p>
    <w:p w:rsidR="006B1446" w:rsidRDefault="006B1446" w:rsidP="008849B1">
      <w:pPr>
        <w:pStyle w:val="2"/>
        <w:ind w:left="426"/>
        <w:rPr>
          <w:b w:val="0"/>
          <w:szCs w:val="28"/>
        </w:rPr>
      </w:pPr>
      <w:r>
        <w:rPr>
          <w:b w:val="0"/>
          <w:szCs w:val="28"/>
        </w:rPr>
        <w:t>АДМИНИСТРАЦИЯ ГОРОДА</w:t>
      </w:r>
    </w:p>
    <w:p w:rsidR="006B1446" w:rsidRDefault="006B1446" w:rsidP="008849B1">
      <w:pPr>
        <w:ind w:left="426"/>
        <w:rPr>
          <w:szCs w:val="28"/>
        </w:rPr>
      </w:pPr>
    </w:p>
    <w:p w:rsidR="006B1446" w:rsidRDefault="006B1446" w:rsidP="008849B1">
      <w:pPr>
        <w:pStyle w:val="3"/>
        <w:ind w:left="426"/>
        <w:rPr>
          <w:b w:val="0"/>
          <w:sz w:val="28"/>
          <w:szCs w:val="28"/>
        </w:rPr>
      </w:pPr>
      <w:r>
        <w:rPr>
          <w:b w:val="0"/>
          <w:sz w:val="28"/>
          <w:szCs w:val="28"/>
        </w:rPr>
        <w:t>ПОСТАНОВЛЕНИЕ</w:t>
      </w:r>
    </w:p>
    <w:p w:rsidR="006B1446" w:rsidRDefault="006B1446" w:rsidP="008849B1">
      <w:pPr>
        <w:ind w:left="426"/>
        <w:jc w:val="both"/>
        <w:rPr>
          <w:sz w:val="24"/>
        </w:rPr>
      </w:pPr>
    </w:p>
    <w:p w:rsidR="00AE21A4" w:rsidRDefault="00AE21A4" w:rsidP="008849B1">
      <w:pPr>
        <w:ind w:left="426"/>
        <w:jc w:val="both"/>
        <w:rPr>
          <w:sz w:val="24"/>
        </w:rPr>
      </w:pPr>
    </w:p>
    <w:p w:rsidR="00AE21A4" w:rsidRDefault="00AE21A4" w:rsidP="008849B1">
      <w:pPr>
        <w:ind w:left="426"/>
        <w:jc w:val="both"/>
        <w:rPr>
          <w:sz w:val="24"/>
        </w:rPr>
      </w:pPr>
    </w:p>
    <w:p w:rsidR="00AE21A4" w:rsidRDefault="00AE21A4" w:rsidP="008849B1">
      <w:pPr>
        <w:ind w:left="426"/>
        <w:jc w:val="both"/>
        <w:rPr>
          <w:sz w:val="24"/>
        </w:rPr>
      </w:pPr>
    </w:p>
    <w:p w:rsidR="00AE21A4" w:rsidRDefault="00AE21A4" w:rsidP="008849B1">
      <w:pPr>
        <w:ind w:left="426"/>
        <w:jc w:val="both"/>
        <w:rPr>
          <w:szCs w:val="28"/>
        </w:rPr>
      </w:pPr>
      <w:r w:rsidRPr="00440B37">
        <w:rPr>
          <w:szCs w:val="28"/>
        </w:rPr>
        <w:t>«____»_____________ 20___г.</w:t>
      </w:r>
      <w:r w:rsidR="00440B37">
        <w:rPr>
          <w:szCs w:val="28"/>
        </w:rPr>
        <w:tab/>
      </w:r>
      <w:r w:rsidR="00440B37">
        <w:rPr>
          <w:szCs w:val="28"/>
        </w:rPr>
        <w:tab/>
      </w:r>
      <w:r w:rsidR="00440B37">
        <w:rPr>
          <w:szCs w:val="28"/>
        </w:rPr>
        <w:tab/>
      </w:r>
      <w:r w:rsidR="00440B37">
        <w:rPr>
          <w:szCs w:val="28"/>
        </w:rPr>
        <w:tab/>
      </w:r>
      <w:r w:rsidR="00440B37">
        <w:rPr>
          <w:szCs w:val="28"/>
        </w:rPr>
        <w:tab/>
      </w:r>
      <w:r w:rsidR="00440B37">
        <w:rPr>
          <w:szCs w:val="28"/>
        </w:rPr>
        <w:tab/>
      </w:r>
      <w:r w:rsidR="00440B37">
        <w:rPr>
          <w:szCs w:val="28"/>
        </w:rPr>
        <w:tab/>
        <w:t>№_________</w:t>
      </w:r>
    </w:p>
    <w:p w:rsidR="00440B37" w:rsidRDefault="00440B37" w:rsidP="008849B1">
      <w:pPr>
        <w:ind w:left="426"/>
        <w:jc w:val="both"/>
        <w:rPr>
          <w:szCs w:val="28"/>
        </w:rPr>
      </w:pPr>
    </w:p>
    <w:p w:rsidR="00440B37" w:rsidRDefault="00440B37" w:rsidP="008849B1">
      <w:pPr>
        <w:ind w:left="426"/>
        <w:jc w:val="both"/>
        <w:rPr>
          <w:szCs w:val="28"/>
        </w:rPr>
      </w:pPr>
    </w:p>
    <w:p w:rsidR="00205B66" w:rsidRPr="00440B37" w:rsidRDefault="00205B66" w:rsidP="008849B1">
      <w:pPr>
        <w:ind w:left="426"/>
        <w:jc w:val="both"/>
        <w:rPr>
          <w:szCs w:val="28"/>
        </w:rPr>
      </w:pPr>
    </w:p>
    <w:p w:rsidR="00960F14" w:rsidRPr="00960F14" w:rsidRDefault="00960F14" w:rsidP="00960F14">
      <w:pPr>
        <w:ind w:left="426" w:right="-99"/>
        <w:jc w:val="both"/>
        <w:rPr>
          <w:szCs w:val="28"/>
        </w:rPr>
      </w:pPr>
      <w:r w:rsidRPr="00960F14">
        <w:rPr>
          <w:szCs w:val="28"/>
        </w:rPr>
        <w:t>О внесении изменений в постановление</w:t>
      </w:r>
    </w:p>
    <w:p w:rsidR="00960F14" w:rsidRPr="00960F14" w:rsidRDefault="00960F14" w:rsidP="00960F14">
      <w:pPr>
        <w:ind w:left="426" w:right="-99"/>
        <w:jc w:val="both"/>
        <w:rPr>
          <w:szCs w:val="28"/>
        </w:rPr>
      </w:pPr>
      <w:r w:rsidRPr="00960F14">
        <w:rPr>
          <w:szCs w:val="28"/>
        </w:rPr>
        <w:t>Администрации города от 21.07.2015 № 5082</w:t>
      </w:r>
    </w:p>
    <w:p w:rsidR="00960F14" w:rsidRPr="00960F14" w:rsidRDefault="00960F14" w:rsidP="00960F14">
      <w:pPr>
        <w:ind w:left="426" w:right="-99"/>
        <w:jc w:val="both"/>
        <w:rPr>
          <w:szCs w:val="28"/>
        </w:rPr>
      </w:pPr>
      <w:r w:rsidRPr="00960F14">
        <w:rPr>
          <w:szCs w:val="28"/>
        </w:rPr>
        <w:t>«Об утверждении административного</w:t>
      </w:r>
    </w:p>
    <w:p w:rsidR="00960F14" w:rsidRPr="00960F14" w:rsidRDefault="00960F14" w:rsidP="00960F14">
      <w:pPr>
        <w:ind w:left="426" w:right="-99"/>
        <w:jc w:val="both"/>
        <w:rPr>
          <w:szCs w:val="28"/>
        </w:rPr>
      </w:pPr>
      <w:r w:rsidRPr="00960F14">
        <w:rPr>
          <w:szCs w:val="28"/>
        </w:rPr>
        <w:t>регламента предоставления муниципальной</w:t>
      </w:r>
    </w:p>
    <w:p w:rsidR="00960F14" w:rsidRPr="00960F14" w:rsidRDefault="00960F14" w:rsidP="00960F14">
      <w:pPr>
        <w:ind w:left="426" w:right="-99"/>
        <w:jc w:val="both"/>
        <w:rPr>
          <w:szCs w:val="28"/>
        </w:rPr>
      </w:pPr>
      <w:r w:rsidRPr="00960F14">
        <w:rPr>
          <w:szCs w:val="28"/>
        </w:rPr>
        <w:t xml:space="preserve">услуги «Прием документов, постановка на учет </w:t>
      </w:r>
    </w:p>
    <w:p w:rsidR="00960F14" w:rsidRPr="00960F14" w:rsidRDefault="00960F14" w:rsidP="00960F14">
      <w:pPr>
        <w:ind w:left="426" w:right="-99"/>
        <w:jc w:val="both"/>
        <w:rPr>
          <w:szCs w:val="28"/>
        </w:rPr>
      </w:pPr>
      <w:r w:rsidRPr="00960F14">
        <w:rPr>
          <w:szCs w:val="28"/>
        </w:rPr>
        <w:t>граждан для предоставления муниципального</w:t>
      </w:r>
    </w:p>
    <w:p w:rsidR="00960F14" w:rsidRPr="00960F14" w:rsidRDefault="00960F14" w:rsidP="00960F14">
      <w:pPr>
        <w:ind w:left="426" w:right="-99"/>
        <w:jc w:val="both"/>
        <w:rPr>
          <w:szCs w:val="28"/>
        </w:rPr>
      </w:pPr>
      <w:r w:rsidRPr="00960F14">
        <w:rPr>
          <w:szCs w:val="28"/>
        </w:rPr>
        <w:t xml:space="preserve">жилого помещения по договору коммерческого найма, </w:t>
      </w:r>
    </w:p>
    <w:p w:rsidR="00960F14" w:rsidRPr="00960F14" w:rsidRDefault="00960F14" w:rsidP="00960F14">
      <w:pPr>
        <w:ind w:left="426" w:right="-99"/>
        <w:jc w:val="both"/>
        <w:rPr>
          <w:szCs w:val="28"/>
        </w:rPr>
      </w:pPr>
      <w:r w:rsidRPr="00960F14">
        <w:rPr>
          <w:szCs w:val="28"/>
        </w:rPr>
        <w:t>договору поднайма»</w:t>
      </w:r>
    </w:p>
    <w:p w:rsidR="004E1A67" w:rsidRDefault="007B247A" w:rsidP="004E1A67">
      <w:pPr>
        <w:ind w:left="426" w:right="-99"/>
        <w:jc w:val="both"/>
        <w:rPr>
          <w:szCs w:val="28"/>
        </w:rPr>
      </w:pPr>
      <w:r>
        <w:rPr>
          <w:szCs w:val="28"/>
        </w:rPr>
        <w:t xml:space="preserve"> </w:t>
      </w:r>
    </w:p>
    <w:p w:rsidR="00C5394B" w:rsidRPr="00427937" w:rsidRDefault="00C5394B" w:rsidP="00960F14">
      <w:pPr>
        <w:ind w:right="-1"/>
        <w:jc w:val="both"/>
        <w:rPr>
          <w:rFonts w:eastAsia="Calibri"/>
          <w:szCs w:val="28"/>
        </w:rPr>
      </w:pPr>
    </w:p>
    <w:p w:rsidR="00A123A2" w:rsidRPr="001260E8" w:rsidRDefault="00A123A2" w:rsidP="00517037">
      <w:pPr>
        <w:autoSpaceDE w:val="0"/>
        <w:autoSpaceDN w:val="0"/>
        <w:adjustRightInd w:val="0"/>
        <w:ind w:left="426" w:right="-1" w:firstLine="850"/>
        <w:jc w:val="both"/>
        <w:rPr>
          <w:bCs/>
          <w:szCs w:val="28"/>
        </w:rPr>
      </w:pPr>
      <w:r>
        <w:rPr>
          <w:bCs/>
          <w:szCs w:val="28"/>
        </w:rPr>
        <w:t>В соответствии с Федеральным законом</w:t>
      </w:r>
      <w:r w:rsidRPr="001260E8">
        <w:rPr>
          <w:bCs/>
          <w:szCs w:val="28"/>
        </w:rPr>
        <w:t xml:space="preserve"> от 27.07.2010 № 210-ФЗ                      </w:t>
      </w:r>
      <w:proofErr w:type="gramStart"/>
      <w:r w:rsidRPr="001260E8">
        <w:rPr>
          <w:bCs/>
          <w:szCs w:val="28"/>
        </w:rPr>
        <w:t xml:space="preserve">   «</w:t>
      </w:r>
      <w:proofErr w:type="gramEnd"/>
      <w:r w:rsidRPr="001260E8">
        <w:rPr>
          <w:bCs/>
          <w:szCs w:val="28"/>
        </w:rPr>
        <w:t xml:space="preserve">Об организации предоставления государственных и муниципальных услуг», </w:t>
      </w:r>
      <w:r>
        <w:rPr>
          <w:bCs/>
          <w:szCs w:val="28"/>
        </w:rPr>
        <w:t xml:space="preserve">                       </w:t>
      </w:r>
      <w:r w:rsidRPr="001260E8">
        <w:rPr>
          <w:bCs/>
          <w:szCs w:val="28"/>
        </w:rPr>
        <w:t>постановлением Администрации города от 17.03.2016 № 1873 «О порядке ра</w:t>
      </w:r>
      <w:r>
        <w:rPr>
          <w:bCs/>
          <w:szCs w:val="28"/>
        </w:rPr>
        <w:t xml:space="preserve">зработки, проведения экспертизы </w:t>
      </w:r>
      <w:r w:rsidRPr="001260E8">
        <w:rPr>
          <w:bCs/>
          <w:szCs w:val="28"/>
        </w:rPr>
        <w:t>и утверждения административных регламентов предоставления муни</w:t>
      </w:r>
      <w:r>
        <w:rPr>
          <w:bCs/>
          <w:szCs w:val="28"/>
        </w:rPr>
        <w:t>ципальных услуг», распоряжением</w:t>
      </w:r>
      <w:r w:rsidRPr="001260E8">
        <w:rPr>
          <w:bCs/>
          <w:szCs w:val="28"/>
        </w:rPr>
        <w:t xml:space="preserve"> Администра</w:t>
      </w:r>
      <w:r>
        <w:rPr>
          <w:bCs/>
          <w:szCs w:val="28"/>
        </w:rPr>
        <w:t xml:space="preserve">ции города от 30.12.2005 № 3686 </w:t>
      </w:r>
      <w:r w:rsidRPr="001260E8">
        <w:rPr>
          <w:bCs/>
          <w:szCs w:val="28"/>
        </w:rPr>
        <w:t>«Об утверждении Регламента Администрации города»:</w:t>
      </w:r>
    </w:p>
    <w:p w:rsidR="00356533" w:rsidRDefault="00356533" w:rsidP="00517037">
      <w:pPr>
        <w:ind w:left="426" w:right="-1" w:firstLine="850"/>
        <w:jc w:val="both"/>
        <w:rPr>
          <w:szCs w:val="28"/>
        </w:rPr>
      </w:pPr>
      <w:r w:rsidRPr="00E068C4">
        <w:rPr>
          <w:szCs w:val="28"/>
        </w:rPr>
        <w:t xml:space="preserve">1. Внести в постановление </w:t>
      </w:r>
      <w:r w:rsidRPr="008B7DA9">
        <w:rPr>
          <w:szCs w:val="28"/>
        </w:rPr>
        <w:t>Администра</w:t>
      </w:r>
      <w:r w:rsidR="00644D3A">
        <w:rPr>
          <w:szCs w:val="28"/>
        </w:rPr>
        <w:t>ции города от 21.07.2015</w:t>
      </w:r>
      <w:r w:rsidR="004E1A67" w:rsidRPr="008B7DA9">
        <w:rPr>
          <w:szCs w:val="28"/>
        </w:rPr>
        <w:t xml:space="preserve"> № </w:t>
      </w:r>
      <w:r w:rsidR="00644D3A">
        <w:rPr>
          <w:szCs w:val="28"/>
        </w:rPr>
        <w:t>5082</w:t>
      </w:r>
      <w:r w:rsidR="004E1A67" w:rsidRPr="008B7DA9">
        <w:rPr>
          <w:szCs w:val="28"/>
        </w:rPr>
        <w:t xml:space="preserve">             «Об утверждении административного регламента предоставления муниципальной услуги </w:t>
      </w:r>
      <w:r w:rsidR="00960F14" w:rsidRPr="00960F14">
        <w:rPr>
          <w:szCs w:val="28"/>
        </w:rPr>
        <w:t>«Прием документов, постановка на учет граждан для предоставления муниципального жилого помещения по договору коммерческого найма, договору поднайма» (с изменениями от 23.12.2015 № 8963, 08.0</w:t>
      </w:r>
      <w:r w:rsidR="00C30CF6">
        <w:rPr>
          <w:szCs w:val="28"/>
        </w:rPr>
        <w:t xml:space="preserve">4.2016 </w:t>
      </w:r>
      <w:r w:rsidR="00E16ECB">
        <w:rPr>
          <w:szCs w:val="28"/>
        </w:rPr>
        <w:t xml:space="preserve">                     </w:t>
      </w:r>
      <w:r w:rsidR="00C30CF6">
        <w:rPr>
          <w:szCs w:val="28"/>
        </w:rPr>
        <w:t>№ 2652, 08.09.2016 № 6723</w:t>
      </w:r>
      <w:r w:rsidR="00960F14" w:rsidRPr="00960F14">
        <w:rPr>
          <w:szCs w:val="28"/>
        </w:rPr>
        <w:t>, 03.10.2017 № 8558</w:t>
      </w:r>
      <w:r w:rsidR="00016EF3">
        <w:rPr>
          <w:szCs w:val="28"/>
        </w:rPr>
        <w:t xml:space="preserve">, 28.05.2018 № 3870, 30.05.2018 </w:t>
      </w:r>
      <w:r w:rsidR="00E16ECB">
        <w:rPr>
          <w:szCs w:val="28"/>
        </w:rPr>
        <w:t xml:space="preserve">                   </w:t>
      </w:r>
      <w:r w:rsidR="00016EF3">
        <w:rPr>
          <w:szCs w:val="28"/>
        </w:rPr>
        <w:t>№ 3966, 08.06.2018 № 4309, 15.06.2018 № 4501, 13.11.2018 № 8592</w:t>
      </w:r>
      <w:r w:rsidR="00960F14" w:rsidRPr="00960F14">
        <w:rPr>
          <w:szCs w:val="28"/>
        </w:rPr>
        <w:t xml:space="preserve">) </w:t>
      </w:r>
      <w:r w:rsidR="004E1A67" w:rsidRPr="008B7DA9">
        <w:rPr>
          <w:szCs w:val="28"/>
        </w:rPr>
        <w:t>следующие изменения</w:t>
      </w:r>
      <w:r w:rsidRPr="008B7DA9">
        <w:rPr>
          <w:szCs w:val="28"/>
        </w:rPr>
        <w:t>:</w:t>
      </w:r>
    </w:p>
    <w:p w:rsidR="001111E2" w:rsidRDefault="001111E2" w:rsidP="00517037">
      <w:pPr>
        <w:ind w:left="426" w:right="-1" w:firstLine="850"/>
        <w:jc w:val="both"/>
        <w:rPr>
          <w:szCs w:val="28"/>
        </w:rPr>
      </w:pPr>
      <w:r>
        <w:rPr>
          <w:szCs w:val="28"/>
        </w:rPr>
        <w:t>1.1.</w:t>
      </w:r>
      <w:r w:rsidRPr="001111E2">
        <w:rPr>
          <w:szCs w:val="28"/>
        </w:rPr>
        <w:t xml:space="preserve"> Констатирующую часть постановления изложить в следующей редакции:</w:t>
      </w:r>
    </w:p>
    <w:p w:rsidR="00517037" w:rsidRDefault="001111E2" w:rsidP="00517037">
      <w:pPr>
        <w:ind w:left="426" w:right="-1" w:firstLine="850"/>
        <w:jc w:val="both"/>
        <w:rPr>
          <w:rFonts w:eastAsia="Calibri"/>
          <w:szCs w:val="28"/>
        </w:rPr>
      </w:pPr>
      <w:r w:rsidRPr="001111E2">
        <w:rPr>
          <w:szCs w:val="28"/>
        </w:rPr>
        <w:lastRenderedPageBreak/>
        <w:t xml:space="preserve">«В соответствии Федеральными законами от 27.07.2010 № 210-ФЗ «Об организации предоставления государственных и муниципальных услуг», </w:t>
      </w:r>
      <w:r>
        <w:rPr>
          <w:szCs w:val="28"/>
        </w:rPr>
        <w:t xml:space="preserve">от 09.02.2009 </w:t>
      </w:r>
      <w:r w:rsidRPr="001111E2">
        <w:rPr>
          <w:szCs w:val="28"/>
        </w:rPr>
        <w:t>№ 8-ФЗ «Об обеспечении доступа к информации о деятельности государственных органов и органов местного самоуправления»,</w:t>
      </w:r>
      <w:r>
        <w:rPr>
          <w:szCs w:val="28"/>
        </w:rPr>
        <w:t xml:space="preserve"> решением </w:t>
      </w:r>
      <w:proofErr w:type="spellStart"/>
      <w:r>
        <w:rPr>
          <w:szCs w:val="28"/>
        </w:rPr>
        <w:t>Сургутской</w:t>
      </w:r>
      <w:proofErr w:type="spellEnd"/>
      <w:r>
        <w:rPr>
          <w:szCs w:val="28"/>
        </w:rPr>
        <w:t xml:space="preserve"> городской Думы от </w:t>
      </w:r>
      <w:r w:rsidRPr="001111E2">
        <w:rPr>
          <w:szCs w:val="28"/>
        </w:rPr>
        <w:t>28.12.2005 № 553-III ГД «Об утверждении Положения о порядке управления и содержания муниципального жилищного фонда (с нормами о порядке представления интересов муниципального</w:t>
      </w:r>
      <w:r w:rsidR="00C34718">
        <w:rPr>
          <w:szCs w:val="28"/>
        </w:rPr>
        <w:t xml:space="preserve"> образования на общих собраниях </w:t>
      </w:r>
      <w:r w:rsidRPr="001111E2">
        <w:rPr>
          <w:szCs w:val="28"/>
        </w:rPr>
        <w:t xml:space="preserve">собственников помещений  </w:t>
      </w:r>
      <w:r>
        <w:rPr>
          <w:szCs w:val="28"/>
        </w:rPr>
        <w:t xml:space="preserve">                                                     </w:t>
      </w:r>
      <w:r w:rsidRPr="001111E2">
        <w:rPr>
          <w:szCs w:val="28"/>
        </w:rPr>
        <w:t>в многоквартирных домах) в городе Сургуте»</w:t>
      </w:r>
      <w:r>
        <w:rPr>
          <w:szCs w:val="28"/>
        </w:rPr>
        <w:t>,</w:t>
      </w:r>
      <w:r w:rsidR="00C34718">
        <w:rPr>
          <w:szCs w:val="28"/>
        </w:rPr>
        <w:t xml:space="preserve"> постановлением</w:t>
      </w:r>
      <w:r w:rsidRPr="001111E2">
        <w:rPr>
          <w:szCs w:val="28"/>
        </w:rPr>
        <w:t xml:space="preserve"> Администрации города от 17.03.2016 № 1873 «О порядке разработки, проведения экспертизы и утверждения административных регламентов предоставления муниципальных услуг</w:t>
      </w:r>
      <w:r>
        <w:rPr>
          <w:szCs w:val="28"/>
        </w:rPr>
        <w:t xml:space="preserve">», </w:t>
      </w:r>
      <w:r w:rsidRPr="001111E2">
        <w:rPr>
          <w:szCs w:val="28"/>
        </w:rPr>
        <w:t xml:space="preserve">распоряжением Администрации города от 30.12.2005 № 3686 </w:t>
      </w:r>
      <w:r>
        <w:rPr>
          <w:szCs w:val="28"/>
        </w:rPr>
        <w:t xml:space="preserve">                             </w:t>
      </w:r>
      <w:r w:rsidRPr="001111E2">
        <w:rPr>
          <w:szCs w:val="28"/>
        </w:rPr>
        <w:t>«Об утверждении Регламента Администрации города»</w:t>
      </w:r>
    </w:p>
    <w:p w:rsidR="00E16ECB" w:rsidRDefault="00C5394B" w:rsidP="00E16ECB">
      <w:pPr>
        <w:ind w:left="426" w:right="-1" w:firstLine="850"/>
        <w:jc w:val="both"/>
        <w:rPr>
          <w:szCs w:val="28"/>
        </w:rPr>
      </w:pPr>
      <w:r w:rsidRPr="001A3478">
        <w:rPr>
          <w:szCs w:val="28"/>
        </w:rPr>
        <w:t>в приложении к постановлению:</w:t>
      </w:r>
    </w:p>
    <w:p w:rsidR="00E16ECB" w:rsidRPr="00E16ECB" w:rsidRDefault="00E16ECB" w:rsidP="00E16ECB">
      <w:pPr>
        <w:ind w:left="426" w:right="-1" w:firstLine="850"/>
        <w:jc w:val="both"/>
        <w:rPr>
          <w:szCs w:val="28"/>
        </w:rPr>
      </w:pPr>
      <w:r w:rsidRPr="00E16ECB">
        <w:rPr>
          <w:szCs w:val="28"/>
        </w:rPr>
        <w:t>1.2. Пункт 2.2. раздела 2 изложить в следующей редакции:</w:t>
      </w:r>
    </w:p>
    <w:p w:rsidR="00E16ECB" w:rsidRPr="00E16ECB" w:rsidRDefault="00E16ECB" w:rsidP="00E16ECB">
      <w:pPr>
        <w:pStyle w:val="a3"/>
        <w:tabs>
          <w:tab w:val="left" w:pos="1276"/>
          <w:tab w:val="left" w:pos="1843"/>
        </w:tabs>
        <w:ind w:left="495" w:right="-1" w:firstLine="781"/>
        <w:jc w:val="both"/>
        <w:rPr>
          <w:sz w:val="27"/>
          <w:szCs w:val="27"/>
        </w:rPr>
      </w:pPr>
      <w:r w:rsidRPr="00AA793C">
        <w:rPr>
          <w:szCs w:val="28"/>
        </w:rPr>
        <w:t xml:space="preserve">«2.2. </w:t>
      </w:r>
      <w:r w:rsidRPr="00C227DB">
        <w:rPr>
          <w:sz w:val="27"/>
          <w:szCs w:val="27"/>
        </w:rPr>
        <w:t xml:space="preserve">Муниципальную услугу предоставляет </w:t>
      </w:r>
      <w:r>
        <w:rPr>
          <w:sz w:val="27"/>
          <w:szCs w:val="27"/>
        </w:rPr>
        <w:t xml:space="preserve">Администрация города. Непосредственное обеспечение предоставления муниципальной услуги </w:t>
      </w:r>
      <w:r w:rsidRPr="00D04D70">
        <w:rPr>
          <w:sz w:val="27"/>
          <w:szCs w:val="27"/>
        </w:rPr>
        <w:t>осуществляет управление учёта и распределения жилья Администра</w:t>
      </w:r>
      <w:r w:rsidR="00B179A5">
        <w:rPr>
          <w:sz w:val="27"/>
          <w:szCs w:val="27"/>
        </w:rPr>
        <w:t>ции города (далее – управление)».</w:t>
      </w:r>
    </w:p>
    <w:p w:rsidR="00517037" w:rsidRDefault="00ED0589" w:rsidP="00E16ECB">
      <w:pPr>
        <w:ind w:left="426" w:right="-1" w:firstLine="850"/>
        <w:jc w:val="both"/>
        <w:rPr>
          <w:rFonts w:eastAsia="Calibri"/>
          <w:szCs w:val="28"/>
        </w:rPr>
      </w:pPr>
      <w:r>
        <w:rPr>
          <w:szCs w:val="28"/>
        </w:rPr>
        <w:t>1</w:t>
      </w:r>
      <w:r w:rsidR="00F74B72">
        <w:rPr>
          <w:szCs w:val="28"/>
        </w:rPr>
        <w:t>.3</w:t>
      </w:r>
      <w:r>
        <w:rPr>
          <w:szCs w:val="28"/>
        </w:rPr>
        <w:t>.</w:t>
      </w:r>
      <w:r w:rsidR="004D1737">
        <w:rPr>
          <w:szCs w:val="28"/>
        </w:rPr>
        <w:t xml:space="preserve"> Подпункт 2.2.1</w:t>
      </w:r>
      <w:r w:rsidR="008B0EC5">
        <w:rPr>
          <w:szCs w:val="28"/>
        </w:rPr>
        <w:t>.</w:t>
      </w:r>
      <w:r w:rsidR="004D1737">
        <w:rPr>
          <w:szCs w:val="28"/>
        </w:rPr>
        <w:t xml:space="preserve"> пункта 2.2</w:t>
      </w:r>
      <w:r w:rsidR="0082565F">
        <w:rPr>
          <w:szCs w:val="28"/>
        </w:rPr>
        <w:t>.</w:t>
      </w:r>
      <w:r w:rsidR="004D1737">
        <w:rPr>
          <w:szCs w:val="28"/>
        </w:rPr>
        <w:t xml:space="preserve"> </w:t>
      </w:r>
      <w:r w:rsidR="004D1737" w:rsidRPr="004D1737">
        <w:rPr>
          <w:szCs w:val="28"/>
        </w:rPr>
        <w:t>раздела 2 исключить.</w:t>
      </w:r>
    </w:p>
    <w:p w:rsidR="00517037" w:rsidRDefault="00F74B72" w:rsidP="00E16ECB">
      <w:pPr>
        <w:ind w:left="426" w:right="-1" w:firstLine="850"/>
        <w:jc w:val="both"/>
        <w:rPr>
          <w:rFonts w:eastAsia="Calibri"/>
          <w:szCs w:val="28"/>
        </w:rPr>
      </w:pPr>
      <w:r>
        <w:rPr>
          <w:szCs w:val="28"/>
        </w:rPr>
        <w:t>1.4</w:t>
      </w:r>
      <w:r w:rsidR="006573AF">
        <w:rPr>
          <w:szCs w:val="28"/>
        </w:rPr>
        <w:t xml:space="preserve">. Подпункт </w:t>
      </w:r>
      <w:r w:rsidR="00016EF3">
        <w:rPr>
          <w:szCs w:val="28"/>
        </w:rPr>
        <w:t>2.2.2</w:t>
      </w:r>
      <w:r w:rsidR="008B0EC5">
        <w:rPr>
          <w:szCs w:val="28"/>
        </w:rPr>
        <w:t>.</w:t>
      </w:r>
      <w:r w:rsidR="00016EF3">
        <w:rPr>
          <w:szCs w:val="28"/>
        </w:rPr>
        <w:t xml:space="preserve"> п</w:t>
      </w:r>
      <w:r w:rsidR="00487CB5">
        <w:rPr>
          <w:szCs w:val="28"/>
        </w:rPr>
        <w:t>ункт</w:t>
      </w:r>
      <w:r w:rsidR="00016EF3">
        <w:rPr>
          <w:szCs w:val="28"/>
        </w:rPr>
        <w:t>а</w:t>
      </w:r>
      <w:r w:rsidR="00487CB5">
        <w:rPr>
          <w:szCs w:val="28"/>
        </w:rPr>
        <w:t xml:space="preserve"> 2.2</w:t>
      </w:r>
      <w:r w:rsidR="0082565F">
        <w:rPr>
          <w:szCs w:val="28"/>
        </w:rPr>
        <w:t>.</w:t>
      </w:r>
      <w:r w:rsidR="00487CB5">
        <w:rPr>
          <w:szCs w:val="28"/>
        </w:rPr>
        <w:t xml:space="preserve"> раздела </w:t>
      </w:r>
      <w:r w:rsidR="00016EF3" w:rsidRPr="00016EF3">
        <w:rPr>
          <w:szCs w:val="28"/>
        </w:rPr>
        <w:t>2</w:t>
      </w:r>
      <w:r w:rsidR="00487CB5">
        <w:rPr>
          <w:szCs w:val="28"/>
        </w:rPr>
        <w:t xml:space="preserve"> исключить.</w:t>
      </w:r>
    </w:p>
    <w:p w:rsidR="00517037" w:rsidRDefault="00F74B72" w:rsidP="00517037">
      <w:pPr>
        <w:ind w:left="426" w:right="-1" w:firstLine="850"/>
        <w:jc w:val="both"/>
        <w:rPr>
          <w:rFonts w:eastAsia="Calibri"/>
          <w:szCs w:val="28"/>
        </w:rPr>
      </w:pPr>
      <w:r>
        <w:rPr>
          <w:szCs w:val="28"/>
        </w:rPr>
        <w:t>1.5</w:t>
      </w:r>
      <w:r w:rsidR="00487CB5">
        <w:rPr>
          <w:szCs w:val="28"/>
        </w:rPr>
        <w:t xml:space="preserve">. </w:t>
      </w:r>
      <w:r w:rsidR="00016EF3">
        <w:rPr>
          <w:szCs w:val="28"/>
        </w:rPr>
        <w:t>Подпункт 2.2.3</w:t>
      </w:r>
      <w:r w:rsidR="008B0EC5">
        <w:rPr>
          <w:szCs w:val="28"/>
        </w:rPr>
        <w:t>.</w:t>
      </w:r>
      <w:r w:rsidR="00016EF3">
        <w:rPr>
          <w:szCs w:val="28"/>
        </w:rPr>
        <w:t xml:space="preserve"> пункта 2.2</w:t>
      </w:r>
      <w:r w:rsidR="0082565F">
        <w:rPr>
          <w:szCs w:val="28"/>
        </w:rPr>
        <w:t>.</w:t>
      </w:r>
      <w:r w:rsidR="00016EF3">
        <w:rPr>
          <w:szCs w:val="28"/>
        </w:rPr>
        <w:t xml:space="preserve"> раздела 2</w:t>
      </w:r>
      <w:r w:rsidR="007B247A">
        <w:rPr>
          <w:szCs w:val="28"/>
        </w:rPr>
        <w:t xml:space="preserve"> изложить в следующей редакции:</w:t>
      </w:r>
    </w:p>
    <w:p w:rsidR="00517037" w:rsidRDefault="00016EF3" w:rsidP="00517037">
      <w:pPr>
        <w:ind w:left="426" w:right="-1" w:firstLine="850"/>
        <w:jc w:val="both"/>
        <w:rPr>
          <w:rFonts w:eastAsia="Calibri"/>
          <w:szCs w:val="28"/>
        </w:rPr>
      </w:pPr>
      <w:r>
        <w:rPr>
          <w:szCs w:val="28"/>
        </w:rPr>
        <w:t xml:space="preserve">«2.2.3. </w:t>
      </w:r>
      <w:r w:rsidRPr="00016EF3">
        <w:rPr>
          <w:szCs w:val="28"/>
        </w:rPr>
        <w:t>Информация об управлении размещена на официальном портале Администрации города</w:t>
      </w:r>
      <w:r>
        <w:rPr>
          <w:szCs w:val="28"/>
        </w:rPr>
        <w:t>».</w:t>
      </w:r>
    </w:p>
    <w:p w:rsidR="00517037" w:rsidRDefault="00F74B72" w:rsidP="00517037">
      <w:pPr>
        <w:ind w:left="426" w:right="-1" w:firstLine="850"/>
        <w:jc w:val="both"/>
        <w:rPr>
          <w:rFonts w:eastAsia="Calibri"/>
          <w:szCs w:val="28"/>
        </w:rPr>
      </w:pPr>
      <w:r>
        <w:rPr>
          <w:szCs w:val="28"/>
        </w:rPr>
        <w:t>1.6</w:t>
      </w:r>
      <w:r w:rsidR="00016EF3">
        <w:rPr>
          <w:szCs w:val="28"/>
        </w:rPr>
        <w:t>. Подпункт 2.2.4</w:t>
      </w:r>
      <w:r w:rsidR="008B0EC5">
        <w:rPr>
          <w:szCs w:val="28"/>
        </w:rPr>
        <w:t>.</w:t>
      </w:r>
      <w:r w:rsidR="00016EF3">
        <w:rPr>
          <w:szCs w:val="28"/>
        </w:rPr>
        <w:t xml:space="preserve"> пункта 2.2. </w:t>
      </w:r>
      <w:r w:rsidR="00016EF3" w:rsidRPr="00016EF3">
        <w:rPr>
          <w:szCs w:val="28"/>
        </w:rPr>
        <w:t>раздела 2 изложить в следующей редакции:</w:t>
      </w:r>
    </w:p>
    <w:p w:rsidR="00517037" w:rsidRDefault="00016EF3" w:rsidP="00517037">
      <w:pPr>
        <w:ind w:left="426" w:right="-1" w:firstLine="850"/>
        <w:jc w:val="both"/>
        <w:rPr>
          <w:rFonts w:eastAsia="Calibri"/>
          <w:szCs w:val="28"/>
        </w:rPr>
      </w:pPr>
      <w:r>
        <w:rPr>
          <w:szCs w:val="28"/>
        </w:rPr>
        <w:t>«2.2.4.</w:t>
      </w:r>
      <w:r w:rsidR="00AD01E4" w:rsidRPr="00AD01E4">
        <w:t xml:space="preserve"> </w:t>
      </w:r>
      <w:r w:rsidR="00AD01E4" w:rsidRPr="00AD01E4">
        <w:rPr>
          <w:szCs w:val="28"/>
        </w:rPr>
        <w:t>Информация об М</w:t>
      </w:r>
      <w:r w:rsidR="0017028D">
        <w:rPr>
          <w:szCs w:val="28"/>
        </w:rPr>
        <w:t xml:space="preserve">ногофункциональном центре предоставления государственных и муниципальных услуг города Сургута» (далее – МФЦ) </w:t>
      </w:r>
      <w:r w:rsidR="00AD01E4" w:rsidRPr="00AD01E4">
        <w:rPr>
          <w:szCs w:val="28"/>
        </w:rPr>
        <w:t>размещена на официальном портале Админи</w:t>
      </w:r>
      <w:r w:rsidR="008D67E3">
        <w:rPr>
          <w:szCs w:val="28"/>
        </w:rPr>
        <w:t>страции города</w:t>
      </w:r>
      <w:r w:rsidR="00AD01E4" w:rsidRPr="00AD01E4">
        <w:rPr>
          <w:szCs w:val="28"/>
        </w:rPr>
        <w:t xml:space="preserve">, Портале автоматизированной информационной системы многофункциональных центров предоставления государственных и муниципальных услуг в Ханты-Мансийском автономном округе </w:t>
      </w:r>
      <w:r w:rsidR="00C30CF6">
        <w:rPr>
          <w:szCs w:val="28"/>
        </w:rPr>
        <w:t>–</w:t>
      </w:r>
      <w:r w:rsidR="00AD01E4" w:rsidRPr="00AD01E4">
        <w:rPr>
          <w:szCs w:val="28"/>
        </w:rPr>
        <w:t xml:space="preserve"> Югре.</w:t>
      </w:r>
    </w:p>
    <w:p w:rsidR="00517037" w:rsidRDefault="00AD01E4" w:rsidP="00517037">
      <w:pPr>
        <w:ind w:left="426" w:right="-1" w:firstLine="850"/>
        <w:jc w:val="both"/>
        <w:rPr>
          <w:rFonts w:eastAsia="Calibri"/>
          <w:szCs w:val="28"/>
        </w:rPr>
      </w:pPr>
      <w:r w:rsidRPr="00AD01E4">
        <w:rPr>
          <w:szCs w:val="28"/>
        </w:rPr>
        <w:t>Информирование (консультирование) по вопросам предоставления муниципальной услуги осуществляется специалистами управления, специалистами МФЦ.</w:t>
      </w:r>
    </w:p>
    <w:p w:rsidR="00517037" w:rsidRDefault="00AD01E4" w:rsidP="00517037">
      <w:pPr>
        <w:ind w:left="426" w:right="-1" w:firstLine="850"/>
        <w:jc w:val="both"/>
        <w:rPr>
          <w:rFonts w:eastAsia="Calibri"/>
          <w:szCs w:val="28"/>
        </w:rPr>
      </w:pPr>
      <w:r w:rsidRPr="00AD01E4">
        <w:rPr>
          <w:szCs w:val="28"/>
        </w:rPr>
        <w:t>Консультации предоставляются по следующим вопросам:</w:t>
      </w:r>
    </w:p>
    <w:p w:rsidR="00517037" w:rsidRDefault="00AD01E4" w:rsidP="00517037">
      <w:pPr>
        <w:ind w:left="426" w:right="-1" w:firstLine="850"/>
        <w:jc w:val="both"/>
        <w:rPr>
          <w:rFonts w:eastAsia="Calibri"/>
          <w:szCs w:val="28"/>
        </w:rPr>
      </w:pPr>
      <w:r w:rsidRPr="00AD01E4">
        <w:rPr>
          <w:szCs w:val="28"/>
        </w:rPr>
        <w:t>- содержание и ход предоставления муниципальной услуги;</w:t>
      </w:r>
    </w:p>
    <w:p w:rsidR="00517037" w:rsidRDefault="00AD01E4" w:rsidP="00517037">
      <w:pPr>
        <w:ind w:left="426" w:right="-1" w:firstLine="850"/>
        <w:jc w:val="both"/>
        <w:rPr>
          <w:rFonts w:eastAsia="Calibri"/>
          <w:szCs w:val="28"/>
        </w:rPr>
      </w:pPr>
      <w:r w:rsidRPr="00AD01E4">
        <w:rPr>
          <w:szCs w:val="28"/>
        </w:rPr>
        <w:t>- перечень документов, необходимых для предоставления муниципальной услуги, комплектность (достаточность) представленных документов;</w:t>
      </w:r>
    </w:p>
    <w:p w:rsidR="00517037" w:rsidRDefault="00AD01E4" w:rsidP="00517037">
      <w:pPr>
        <w:ind w:left="426" w:right="-1" w:firstLine="850"/>
        <w:jc w:val="both"/>
        <w:rPr>
          <w:szCs w:val="28"/>
        </w:rPr>
      </w:pPr>
      <w:r w:rsidRPr="00AD01E4">
        <w:rPr>
          <w:szCs w:val="28"/>
        </w:rPr>
        <w:t>- источник получения документов, необходимых для предоставления муниципальной услуги (орган местного самоуправления, организация и их местонахождение);</w:t>
      </w:r>
    </w:p>
    <w:p w:rsidR="00517037" w:rsidRDefault="00AD01E4" w:rsidP="00517037">
      <w:pPr>
        <w:ind w:left="426" w:right="-1" w:firstLine="850"/>
        <w:jc w:val="both"/>
        <w:rPr>
          <w:rFonts w:eastAsia="Calibri"/>
          <w:szCs w:val="28"/>
        </w:rPr>
      </w:pPr>
      <w:r w:rsidRPr="00AD01E4">
        <w:rPr>
          <w:szCs w:val="28"/>
        </w:rPr>
        <w:t>- время приема и выдача документов специалистами управления;</w:t>
      </w:r>
    </w:p>
    <w:p w:rsidR="00517037" w:rsidRDefault="00AD01E4" w:rsidP="00517037">
      <w:pPr>
        <w:ind w:left="426" w:right="-1" w:firstLine="850"/>
        <w:jc w:val="both"/>
        <w:rPr>
          <w:rFonts w:eastAsia="Calibri"/>
          <w:szCs w:val="28"/>
        </w:rPr>
      </w:pPr>
      <w:r w:rsidRPr="00AD01E4">
        <w:rPr>
          <w:szCs w:val="28"/>
        </w:rPr>
        <w:t>- срок принятия управлением решения о предоставлении муниципальной услуги;</w:t>
      </w:r>
    </w:p>
    <w:p w:rsidR="00517037" w:rsidRDefault="00AD01E4" w:rsidP="00517037">
      <w:pPr>
        <w:ind w:left="426" w:right="-1" w:firstLine="850"/>
        <w:jc w:val="both"/>
        <w:rPr>
          <w:rFonts w:eastAsia="Calibri"/>
          <w:szCs w:val="28"/>
        </w:rPr>
      </w:pPr>
      <w:r w:rsidRPr="00AD01E4">
        <w:rPr>
          <w:szCs w:val="28"/>
        </w:rPr>
        <w:t>- порядок обжалования действий (бездейс</w:t>
      </w:r>
      <w:r w:rsidR="00517037">
        <w:rPr>
          <w:szCs w:val="28"/>
        </w:rPr>
        <w:t xml:space="preserve">твий) и решений, осуществляемых </w:t>
      </w:r>
      <w:r w:rsidRPr="00AD01E4">
        <w:rPr>
          <w:szCs w:val="28"/>
        </w:rPr>
        <w:t>и принимаемых управлением в ходе предоставления муниципальной услуги.</w:t>
      </w:r>
    </w:p>
    <w:p w:rsidR="00517037" w:rsidRDefault="00AD01E4" w:rsidP="00517037">
      <w:pPr>
        <w:ind w:left="426" w:right="-1" w:firstLine="850"/>
        <w:jc w:val="both"/>
        <w:rPr>
          <w:rFonts w:eastAsia="Calibri"/>
          <w:szCs w:val="28"/>
        </w:rPr>
      </w:pPr>
      <w:r w:rsidRPr="00AD01E4">
        <w:rPr>
          <w:szCs w:val="28"/>
        </w:rPr>
        <w:lastRenderedPageBreak/>
        <w:t>Информацию о перечне документов, необходимых для получения муниципальной услуги, можно получить на информационных стендах, расположенных на первом этаже упр</w:t>
      </w:r>
      <w:r w:rsidR="00103964">
        <w:rPr>
          <w:szCs w:val="28"/>
        </w:rPr>
        <w:t>авления</w:t>
      </w:r>
      <w:r w:rsidRPr="00AD01E4">
        <w:rPr>
          <w:szCs w:val="28"/>
        </w:rPr>
        <w:t>, по телефону, а также при личном обращении.</w:t>
      </w:r>
    </w:p>
    <w:p w:rsidR="00517037" w:rsidRDefault="00AD01E4" w:rsidP="00517037">
      <w:pPr>
        <w:ind w:left="426" w:right="-1" w:firstLine="850"/>
        <w:jc w:val="both"/>
        <w:rPr>
          <w:rFonts w:eastAsia="Calibri"/>
          <w:szCs w:val="28"/>
        </w:rPr>
      </w:pPr>
      <w:r w:rsidRPr="00AD01E4">
        <w:rPr>
          <w:szCs w:val="28"/>
        </w:rPr>
        <w:t xml:space="preserve">Информирование о порядке получения муниципальной услуги </w:t>
      </w:r>
      <w:r w:rsidRPr="00C30CF6">
        <w:rPr>
          <w:szCs w:val="28"/>
        </w:rPr>
        <w:t>осуществляется специалистами управления, МФЦ.</w:t>
      </w:r>
    </w:p>
    <w:p w:rsidR="00517037" w:rsidRDefault="00AD01E4" w:rsidP="00517037">
      <w:pPr>
        <w:ind w:left="426" w:right="-1" w:firstLine="850"/>
        <w:jc w:val="both"/>
        <w:rPr>
          <w:rFonts w:eastAsia="Calibri"/>
          <w:szCs w:val="28"/>
        </w:rPr>
      </w:pPr>
      <w:r w:rsidRPr="00C30CF6">
        <w:rPr>
          <w:szCs w:val="28"/>
        </w:rPr>
        <w:t>Информация о порядке предоставления муниципальной услуги по приему документов, постановке на учет граждан для предоставлени</w:t>
      </w:r>
      <w:r w:rsidRPr="00B35F52">
        <w:rPr>
          <w:szCs w:val="28"/>
        </w:rPr>
        <w:t>я муниципального жилого помещения по договору коммерческого найма, договору поднайма размещена на Портале государственных услуг</w:t>
      </w:r>
      <w:r w:rsidRPr="00C30CF6">
        <w:rPr>
          <w:szCs w:val="28"/>
        </w:rPr>
        <w:t>.</w:t>
      </w:r>
    </w:p>
    <w:p w:rsidR="00517037" w:rsidRDefault="00ED0589" w:rsidP="00517037">
      <w:pPr>
        <w:ind w:left="426" w:right="-1" w:firstLine="850"/>
        <w:jc w:val="both"/>
        <w:rPr>
          <w:rFonts w:eastAsia="Calibri"/>
          <w:szCs w:val="28"/>
        </w:rPr>
      </w:pPr>
      <w:r>
        <w:rPr>
          <w:szCs w:val="28"/>
        </w:rPr>
        <w:t>1.</w:t>
      </w:r>
      <w:r w:rsidR="00A31871">
        <w:rPr>
          <w:szCs w:val="28"/>
        </w:rPr>
        <w:t>7</w:t>
      </w:r>
      <w:r w:rsidR="001C1487" w:rsidRPr="0053657A">
        <w:rPr>
          <w:szCs w:val="28"/>
        </w:rPr>
        <w:t xml:space="preserve">. </w:t>
      </w:r>
      <w:r w:rsidR="002A441B">
        <w:rPr>
          <w:szCs w:val="28"/>
        </w:rPr>
        <w:t>Подп</w:t>
      </w:r>
      <w:r w:rsidR="00A63DA4">
        <w:rPr>
          <w:szCs w:val="28"/>
        </w:rPr>
        <w:t>ункт</w:t>
      </w:r>
      <w:r w:rsidR="004D1737" w:rsidRPr="0053657A">
        <w:rPr>
          <w:szCs w:val="28"/>
        </w:rPr>
        <w:t xml:space="preserve"> </w:t>
      </w:r>
      <w:r w:rsidR="00D861BA" w:rsidRPr="0053657A">
        <w:rPr>
          <w:szCs w:val="28"/>
        </w:rPr>
        <w:t>2.2.6</w:t>
      </w:r>
      <w:r w:rsidR="007C7F10" w:rsidRPr="0053657A">
        <w:rPr>
          <w:szCs w:val="28"/>
        </w:rPr>
        <w:t>.</w:t>
      </w:r>
      <w:r w:rsidR="00D861BA" w:rsidRPr="0053657A">
        <w:rPr>
          <w:szCs w:val="28"/>
        </w:rPr>
        <w:t xml:space="preserve"> раздела 2 </w:t>
      </w:r>
      <w:r w:rsidR="007C7F10" w:rsidRPr="0053657A">
        <w:rPr>
          <w:szCs w:val="28"/>
        </w:rPr>
        <w:t>изложить в следующей редакции:</w:t>
      </w:r>
    </w:p>
    <w:p w:rsidR="00517037" w:rsidRDefault="0053657A" w:rsidP="00517037">
      <w:pPr>
        <w:ind w:left="426" w:right="-1" w:firstLine="850"/>
        <w:jc w:val="both"/>
        <w:rPr>
          <w:rFonts w:eastAsia="Calibri"/>
          <w:szCs w:val="28"/>
        </w:rPr>
      </w:pPr>
      <w:r w:rsidRPr="0053657A">
        <w:rPr>
          <w:rFonts w:ascii="Times New Roman CYR" w:eastAsiaTheme="minorEastAsia" w:hAnsi="Times New Roman CYR" w:cs="Times New Roman CYR"/>
          <w:szCs w:val="28"/>
        </w:rPr>
        <w:t>«2.2.6. Перечень организаций, учреждений, участвующих в предоставлении муниципальной услуги:</w:t>
      </w:r>
    </w:p>
    <w:p w:rsidR="004239EB" w:rsidRDefault="0053657A" w:rsidP="00517037">
      <w:pPr>
        <w:ind w:left="426" w:right="-1" w:firstLine="850"/>
        <w:jc w:val="both"/>
        <w:rPr>
          <w:szCs w:val="28"/>
        </w:rPr>
      </w:pPr>
      <w:r w:rsidRPr="0053657A">
        <w:rPr>
          <w:rFonts w:ascii="Times New Roman CYR" w:eastAsiaTheme="minorEastAsia" w:hAnsi="Times New Roman CYR" w:cs="Times New Roman CYR"/>
          <w:szCs w:val="28"/>
        </w:rPr>
        <w:t>2.2.6.1.</w:t>
      </w:r>
      <w:r w:rsidR="002D60BC">
        <w:rPr>
          <w:rFonts w:ascii="Times New Roman CYR" w:eastAsiaTheme="minorEastAsia" w:hAnsi="Times New Roman CYR" w:cs="Times New Roman CYR"/>
          <w:szCs w:val="28"/>
        </w:rPr>
        <w:t xml:space="preserve"> </w:t>
      </w:r>
      <w:bookmarkStart w:id="0" w:name="sub_2262"/>
      <w:r w:rsidR="004239EB">
        <w:rPr>
          <w:szCs w:val="28"/>
        </w:rPr>
        <w:t>О</w:t>
      </w:r>
      <w:r w:rsidR="00C653F0">
        <w:rPr>
          <w:szCs w:val="28"/>
        </w:rPr>
        <w:t>фис</w:t>
      </w:r>
      <w:r w:rsidR="004239EB" w:rsidRPr="003F70B9">
        <w:rPr>
          <w:szCs w:val="28"/>
        </w:rPr>
        <w:t xml:space="preserve"> Межрайонного отдела филиала Федерального государственного бюджетного учреждения </w:t>
      </w:r>
      <w:r w:rsidR="004239EB">
        <w:rPr>
          <w:szCs w:val="28"/>
        </w:rPr>
        <w:t>«</w:t>
      </w:r>
      <w:r w:rsidR="004239EB" w:rsidRPr="003F70B9">
        <w:rPr>
          <w:szCs w:val="28"/>
        </w:rPr>
        <w:t xml:space="preserve">Федеральная кадастровая палата </w:t>
      </w:r>
      <w:proofErr w:type="spellStart"/>
      <w:r w:rsidR="004239EB" w:rsidRPr="003F70B9">
        <w:rPr>
          <w:szCs w:val="28"/>
        </w:rPr>
        <w:t>Росреестра</w:t>
      </w:r>
      <w:proofErr w:type="spellEnd"/>
      <w:r w:rsidR="004239EB">
        <w:rPr>
          <w:szCs w:val="28"/>
        </w:rPr>
        <w:t>»</w:t>
      </w:r>
      <w:r w:rsidR="004239EB" w:rsidRPr="003F70B9">
        <w:rPr>
          <w:szCs w:val="28"/>
        </w:rPr>
        <w:t xml:space="preserve"> по Ханты-Мансийскому автономному округу - Югре (город Сургут) в части получения сведений из Единого государственного реестра прав </w:t>
      </w:r>
      <w:r w:rsidR="00C2219C">
        <w:rPr>
          <w:szCs w:val="28"/>
        </w:rPr>
        <w:t xml:space="preserve">                              </w:t>
      </w:r>
      <w:r w:rsidR="004239EB" w:rsidRPr="003F70B9">
        <w:rPr>
          <w:szCs w:val="28"/>
        </w:rPr>
        <w:t>на недв</w:t>
      </w:r>
      <w:r w:rsidR="004239EB">
        <w:rPr>
          <w:szCs w:val="28"/>
        </w:rPr>
        <w:t>ижимое имущество и сделок с ним.</w:t>
      </w:r>
    </w:p>
    <w:p w:rsidR="00517037" w:rsidRDefault="0053657A" w:rsidP="00517037">
      <w:pPr>
        <w:ind w:left="426" w:right="-1" w:firstLine="850"/>
        <w:jc w:val="both"/>
        <w:rPr>
          <w:rFonts w:eastAsia="Calibri"/>
          <w:szCs w:val="28"/>
        </w:rPr>
      </w:pPr>
      <w:r w:rsidRPr="0053657A">
        <w:rPr>
          <w:rFonts w:ascii="Times New Roman CYR" w:eastAsiaTheme="minorEastAsia" w:hAnsi="Times New Roman CYR" w:cs="Times New Roman CYR"/>
          <w:szCs w:val="28"/>
        </w:rPr>
        <w:t xml:space="preserve">2.2.6.2. Отдел по вопросам миграции Управления Министерства внутренних дел России по городу Сургуту - в части получения сведений </w:t>
      </w:r>
      <w:r w:rsidR="00C2219C">
        <w:rPr>
          <w:rFonts w:ascii="Times New Roman CYR" w:eastAsiaTheme="minorEastAsia" w:hAnsi="Times New Roman CYR" w:cs="Times New Roman CYR"/>
          <w:szCs w:val="28"/>
        </w:rPr>
        <w:t xml:space="preserve">                                  </w:t>
      </w:r>
      <w:r w:rsidRPr="0053657A">
        <w:rPr>
          <w:rFonts w:ascii="Times New Roman CYR" w:eastAsiaTheme="minorEastAsia" w:hAnsi="Times New Roman CYR" w:cs="Times New Roman CYR"/>
          <w:szCs w:val="28"/>
        </w:rPr>
        <w:t>о регистрации граждан по месту жительства и месту пребывания на территории города Сургута, а также информации о зарегистрированных в жилом помещении и снятых с регистрационного учета гражданах.</w:t>
      </w:r>
      <w:bookmarkEnd w:id="0"/>
    </w:p>
    <w:p w:rsidR="00517037" w:rsidRDefault="0053657A" w:rsidP="00517037">
      <w:pPr>
        <w:ind w:left="426" w:right="-1" w:firstLine="850"/>
        <w:jc w:val="both"/>
        <w:rPr>
          <w:rFonts w:eastAsia="Calibri"/>
          <w:szCs w:val="28"/>
        </w:rPr>
      </w:pPr>
      <w:r w:rsidRPr="0053657A">
        <w:rPr>
          <w:rFonts w:ascii="Times New Roman CYR" w:eastAsiaTheme="minorEastAsia" w:hAnsi="Times New Roman CYR" w:cs="Times New Roman CYR"/>
          <w:szCs w:val="28"/>
        </w:rPr>
        <w:t xml:space="preserve">2.2.6.3. Организации, занимающиеся обслуживанием жилищного фонда (управляющие компании, товарищества собственников жилья по месту жительства заявителей) - в части предоставления справок с места жительства </w:t>
      </w:r>
      <w:r w:rsidR="0090596F">
        <w:rPr>
          <w:rFonts w:ascii="Times New Roman CYR" w:eastAsiaTheme="minorEastAsia" w:hAnsi="Times New Roman CYR" w:cs="Times New Roman CYR"/>
          <w:szCs w:val="28"/>
        </w:rPr>
        <w:t xml:space="preserve">                         </w:t>
      </w:r>
      <w:r w:rsidRPr="0053657A">
        <w:rPr>
          <w:rFonts w:ascii="Times New Roman CYR" w:eastAsiaTheme="minorEastAsia" w:hAnsi="Times New Roman CYR" w:cs="Times New Roman CYR"/>
          <w:szCs w:val="28"/>
        </w:rPr>
        <w:t>о составе семьи.</w:t>
      </w:r>
      <w:bookmarkStart w:id="1" w:name="sub_2264"/>
    </w:p>
    <w:p w:rsidR="00517037" w:rsidRDefault="0053657A" w:rsidP="00517037">
      <w:pPr>
        <w:ind w:left="426" w:right="-1" w:firstLine="850"/>
        <w:jc w:val="both"/>
        <w:rPr>
          <w:rFonts w:eastAsia="Calibri"/>
          <w:szCs w:val="28"/>
        </w:rPr>
      </w:pPr>
      <w:r w:rsidRPr="0053657A">
        <w:rPr>
          <w:rFonts w:ascii="Times New Roman CYR" w:eastAsiaTheme="minorEastAsia" w:hAnsi="Times New Roman CYR" w:cs="Times New Roman CYR"/>
          <w:szCs w:val="28"/>
        </w:rPr>
        <w:t>2.2.6.4. Бюджетное учреждение Ханты-Мансийс</w:t>
      </w:r>
      <w:r w:rsidR="003C7A2A">
        <w:rPr>
          <w:rFonts w:ascii="Times New Roman CYR" w:eastAsiaTheme="minorEastAsia" w:hAnsi="Times New Roman CYR" w:cs="Times New Roman CYR"/>
          <w:szCs w:val="28"/>
        </w:rPr>
        <w:t xml:space="preserve">кого автономного </w:t>
      </w:r>
      <w:r w:rsidR="0090596F">
        <w:rPr>
          <w:rFonts w:ascii="Times New Roman CYR" w:eastAsiaTheme="minorEastAsia" w:hAnsi="Times New Roman CYR" w:cs="Times New Roman CYR"/>
          <w:szCs w:val="28"/>
        </w:rPr>
        <w:t xml:space="preserve">                     </w:t>
      </w:r>
      <w:r w:rsidR="003C7A2A">
        <w:rPr>
          <w:rFonts w:ascii="Times New Roman CYR" w:eastAsiaTheme="minorEastAsia" w:hAnsi="Times New Roman CYR" w:cs="Times New Roman CYR"/>
          <w:szCs w:val="28"/>
        </w:rPr>
        <w:t>округа - Югры «Центр имущественных отношений»</w:t>
      </w:r>
      <w:r w:rsidRPr="0053657A">
        <w:rPr>
          <w:rFonts w:ascii="Times New Roman CYR" w:eastAsiaTheme="minorEastAsia" w:hAnsi="Times New Roman CYR" w:cs="Times New Roman CYR"/>
          <w:szCs w:val="28"/>
        </w:rPr>
        <w:t xml:space="preserve"> - в части предоставления справок о наличии (отсутствии) у заявителя и членов его семьи, проживающих совместно, права собственности на объекты недвижимого имущества </w:t>
      </w:r>
      <w:r w:rsidR="0090596F">
        <w:rPr>
          <w:rFonts w:ascii="Times New Roman CYR" w:eastAsiaTheme="minorEastAsia" w:hAnsi="Times New Roman CYR" w:cs="Times New Roman CYR"/>
          <w:szCs w:val="28"/>
        </w:rPr>
        <w:t xml:space="preserve">                                      </w:t>
      </w:r>
      <w:r w:rsidRPr="0053657A">
        <w:rPr>
          <w:rFonts w:ascii="Times New Roman CYR" w:eastAsiaTheme="minorEastAsia" w:hAnsi="Times New Roman CYR" w:cs="Times New Roman CYR"/>
          <w:szCs w:val="28"/>
        </w:rPr>
        <w:t>на территории г</w:t>
      </w:r>
      <w:r w:rsidR="00AD415C">
        <w:rPr>
          <w:rFonts w:ascii="Times New Roman CYR" w:eastAsiaTheme="minorEastAsia" w:hAnsi="Times New Roman CYR" w:cs="Times New Roman CYR"/>
          <w:szCs w:val="28"/>
        </w:rPr>
        <w:t>орода Сургута до июля 1999 года.</w:t>
      </w:r>
    </w:p>
    <w:p w:rsidR="00517037" w:rsidRDefault="00AD415C" w:rsidP="0098171C">
      <w:pPr>
        <w:ind w:left="426" w:right="-1" w:firstLine="850"/>
        <w:jc w:val="both"/>
        <w:rPr>
          <w:rFonts w:ascii="Times New Roman CYR" w:eastAsiaTheme="minorEastAsia" w:hAnsi="Times New Roman CYR" w:cs="Times New Roman CYR"/>
          <w:szCs w:val="28"/>
        </w:rPr>
      </w:pPr>
      <w:r>
        <w:rPr>
          <w:rFonts w:ascii="Times New Roman CYR" w:eastAsiaTheme="minorEastAsia" w:hAnsi="Times New Roman CYR" w:cs="Times New Roman CYR"/>
          <w:szCs w:val="28"/>
        </w:rPr>
        <w:t xml:space="preserve">Перечень предприятий, учреждений с указанием ссылки на размещение информации на официальном сайте в сети «Интернет», участвующих в предоставлении муниципальной услуги представлен в приложении 1 </w:t>
      </w:r>
      <w:r w:rsidR="00384729">
        <w:rPr>
          <w:rFonts w:ascii="Times New Roman CYR" w:eastAsiaTheme="minorEastAsia" w:hAnsi="Times New Roman CYR" w:cs="Times New Roman CYR"/>
          <w:szCs w:val="28"/>
        </w:rPr>
        <w:t xml:space="preserve">                                    </w:t>
      </w:r>
      <w:r>
        <w:rPr>
          <w:rFonts w:ascii="Times New Roman CYR" w:eastAsiaTheme="minorEastAsia" w:hAnsi="Times New Roman CYR" w:cs="Times New Roman CYR"/>
          <w:szCs w:val="28"/>
        </w:rPr>
        <w:t>к настоящему административному регламенту».</w:t>
      </w:r>
      <w:bookmarkEnd w:id="1"/>
    </w:p>
    <w:p w:rsidR="004032C5" w:rsidRDefault="004032C5" w:rsidP="0098171C">
      <w:pPr>
        <w:ind w:left="426" w:right="-1" w:firstLine="850"/>
        <w:jc w:val="both"/>
        <w:rPr>
          <w:rFonts w:eastAsia="Calibri"/>
          <w:szCs w:val="28"/>
        </w:rPr>
      </w:pPr>
      <w:r>
        <w:rPr>
          <w:rFonts w:ascii="Times New Roman CYR" w:eastAsiaTheme="minorEastAsia" w:hAnsi="Times New Roman CYR" w:cs="Times New Roman CYR"/>
          <w:szCs w:val="28"/>
        </w:rPr>
        <w:t>Справочная информация указанных учреждений представлена в приложении 1 к настоящему административному регламенту.</w:t>
      </w:r>
    </w:p>
    <w:p w:rsidR="00A63DA4" w:rsidRDefault="00C95D1D" w:rsidP="00A63DA4">
      <w:pPr>
        <w:ind w:left="426" w:right="-1" w:firstLine="850"/>
        <w:jc w:val="both"/>
        <w:rPr>
          <w:szCs w:val="28"/>
        </w:rPr>
      </w:pPr>
      <w:r>
        <w:rPr>
          <w:szCs w:val="28"/>
        </w:rPr>
        <w:t>1</w:t>
      </w:r>
      <w:r w:rsidR="00A31871">
        <w:rPr>
          <w:szCs w:val="28"/>
        </w:rPr>
        <w:t>.</w:t>
      </w:r>
      <w:r w:rsidR="00101D3A">
        <w:rPr>
          <w:szCs w:val="28"/>
        </w:rPr>
        <w:t>8</w:t>
      </w:r>
      <w:r>
        <w:rPr>
          <w:szCs w:val="28"/>
        </w:rPr>
        <w:t xml:space="preserve">. </w:t>
      </w:r>
      <w:r w:rsidR="002877D3">
        <w:rPr>
          <w:szCs w:val="28"/>
        </w:rPr>
        <w:t>А</w:t>
      </w:r>
      <w:r>
        <w:rPr>
          <w:szCs w:val="28"/>
        </w:rPr>
        <w:t xml:space="preserve">бзац </w:t>
      </w:r>
      <w:r w:rsidR="00E555DA">
        <w:rPr>
          <w:szCs w:val="28"/>
        </w:rPr>
        <w:t>2</w:t>
      </w:r>
      <w:r w:rsidR="002877D3">
        <w:rPr>
          <w:szCs w:val="28"/>
        </w:rPr>
        <w:t xml:space="preserve"> </w:t>
      </w:r>
      <w:r>
        <w:rPr>
          <w:szCs w:val="28"/>
        </w:rPr>
        <w:t>пункта 2.5</w:t>
      </w:r>
      <w:proofErr w:type="gramStart"/>
      <w:r>
        <w:rPr>
          <w:szCs w:val="28"/>
        </w:rPr>
        <w:t>. раздела</w:t>
      </w:r>
      <w:proofErr w:type="gramEnd"/>
      <w:r>
        <w:rPr>
          <w:szCs w:val="28"/>
        </w:rPr>
        <w:t xml:space="preserve"> 2 изложить в следующей редакции:</w:t>
      </w:r>
    </w:p>
    <w:p w:rsidR="00C95D1D" w:rsidRPr="00C43429" w:rsidRDefault="002877D3" w:rsidP="00C43429">
      <w:pPr>
        <w:ind w:left="426" w:right="-1" w:firstLine="850"/>
        <w:jc w:val="both"/>
        <w:rPr>
          <w:szCs w:val="28"/>
        </w:rPr>
      </w:pPr>
      <w:r>
        <w:rPr>
          <w:rFonts w:ascii="Times New Roman CYR" w:eastAsiaTheme="minorEastAsia" w:hAnsi="Times New Roman CYR" w:cs="Times New Roman CYR"/>
          <w:szCs w:val="28"/>
        </w:rPr>
        <w:t>«</w:t>
      </w:r>
      <w:r w:rsidR="00A63DA4" w:rsidRPr="00A63DA4">
        <w:rPr>
          <w:rFonts w:ascii="Times New Roman CYR" w:eastAsiaTheme="minorEastAsia" w:hAnsi="Times New Roman CYR" w:cs="Times New Roman CYR"/>
          <w:szCs w:val="28"/>
        </w:rPr>
        <w:t xml:space="preserve">Максимальный срок предоставления муниципальной услуги составляет не более 23 рабочих дней со дня регистрации заявления и документов в электронной системе управления документами </w:t>
      </w:r>
      <w:r>
        <w:rPr>
          <w:rFonts w:ascii="Times New Roman CYR" w:eastAsiaTheme="minorEastAsia" w:hAnsi="Times New Roman CYR" w:cs="Times New Roman CYR"/>
          <w:szCs w:val="28"/>
        </w:rPr>
        <w:t>«ДЕЛО»</w:t>
      </w:r>
      <w:r w:rsidR="00A63DA4" w:rsidRPr="00A63DA4">
        <w:rPr>
          <w:rFonts w:ascii="Times New Roman CYR" w:eastAsiaTheme="minorEastAsia" w:hAnsi="Times New Roman CYR" w:cs="Times New Roman CYR"/>
          <w:szCs w:val="28"/>
        </w:rPr>
        <w:t xml:space="preserve"> до момента включения заявителя в список граждан для предоставления жилого помещения по договору коммерческого найма, договору поднайма либо выдачи уведомления </w:t>
      </w:r>
      <w:r>
        <w:rPr>
          <w:rFonts w:ascii="Times New Roman CYR" w:eastAsiaTheme="minorEastAsia" w:hAnsi="Times New Roman CYR" w:cs="Times New Roman CYR"/>
          <w:szCs w:val="28"/>
        </w:rPr>
        <w:t>об отказе во включении в список».</w:t>
      </w:r>
    </w:p>
    <w:p w:rsidR="00517037" w:rsidRDefault="00A31871" w:rsidP="00517037">
      <w:pPr>
        <w:ind w:left="426" w:right="-1" w:firstLine="850"/>
        <w:jc w:val="both"/>
        <w:rPr>
          <w:szCs w:val="28"/>
        </w:rPr>
      </w:pPr>
      <w:r>
        <w:rPr>
          <w:szCs w:val="28"/>
        </w:rPr>
        <w:t>1.</w:t>
      </w:r>
      <w:r w:rsidR="00101D3A">
        <w:rPr>
          <w:szCs w:val="28"/>
        </w:rPr>
        <w:t>9</w:t>
      </w:r>
      <w:r w:rsidR="004D1737">
        <w:rPr>
          <w:szCs w:val="28"/>
        </w:rPr>
        <w:t xml:space="preserve">. </w:t>
      </w:r>
      <w:r w:rsidR="001101CA">
        <w:rPr>
          <w:szCs w:val="28"/>
        </w:rPr>
        <w:t>П</w:t>
      </w:r>
      <w:r w:rsidR="00487CB5">
        <w:rPr>
          <w:szCs w:val="28"/>
        </w:rPr>
        <w:t>ункт 2.6</w:t>
      </w:r>
      <w:r w:rsidR="008B0EC5">
        <w:rPr>
          <w:szCs w:val="28"/>
        </w:rPr>
        <w:t>.</w:t>
      </w:r>
      <w:r w:rsidR="00487CB5">
        <w:rPr>
          <w:szCs w:val="28"/>
        </w:rPr>
        <w:t xml:space="preserve"> </w:t>
      </w:r>
      <w:r w:rsidR="00487CB5" w:rsidRPr="00487CB5">
        <w:rPr>
          <w:szCs w:val="28"/>
        </w:rPr>
        <w:t xml:space="preserve">раздела </w:t>
      </w:r>
      <w:r w:rsidR="007B247A" w:rsidRPr="007B247A">
        <w:rPr>
          <w:szCs w:val="28"/>
        </w:rPr>
        <w:t>2</w:t>
      </w:r>
      <w:r w:rsidR="00487CB5" w:rsidRPr="00487CB5">
        <w:rPr>
          <w:szCs w:val="28"/>
        </w:rPr>
        <w:t xml:space="preserve"> </w:t>
      </w:r>
      <w:r w:rsidR="006573AF">
        <w:rPr>
          <w:szCs w:val="28"/>
        </w:rPr>
        <w:t>изложить в следующей редакции:</w:t>
      </w:r>
    </w:p>
    <w:p w:rsidR="00517037" w:rsidRDefault="006573AF" w:rsidP="00517037">
      <w:pPr>
        <w:ind w:left="426" w:right="-1" w:firstLine="850"/>
        <w:jc w:val="both"/>
        <w:rPr>
          <w:rFonts w:eastAsia="Calibri"/>
          <w:szCs w:val="28"/>
        </w:rPr>
      </w:pPr>
      <w:r>
        <w:rPr>
          <w:szCs w:val="28"/>
        </w:rPr>
        <w:lastRenderedPageBreak/>
        <w:t xml:space="preserve">«2.6. </w:t>
      </w:r>
      <w:r w:rsidR="00BD054B">
        <w:rPr>
          <w:szCs w:val="28"/>
        </w:rPr>
        <w:t>Перечень нормативных правовых актов, регулирующих предоставление муниципальной услуги, размещен на официальном портале Администрации города</w:t>
      </w:r>
      <w:r w:rsidRPr="006573AF">
        <w:rPr>
          <w:szCs w:val="28"/>
        </w:rPr>
        <w:t>».</w:t>
      </w:r>
    </w:p>
    <w:p w:rsidR="00517037" w:rsidRDefault="0093637B" w:rsidP="00517037">
      <w:pPr>
        <w:ind w:left="426" w:right="-1" w:firstLine="850"/>
        <w:jc w:val="both"/>
        <w:rPr>
          <w:rFonts w:eastAsia="Calibri"/>
          <w:szCs w:val="28"/>
        </w:rPr>
      </w:pPr>
      <w:r>
        <w:rPr>
          <w:szCs w:val="28"/>
        </w:rPr>
        <w:t>1.1</w:t>
      </w:r>
      <w:r w:rsidR="00101D3A">
        <w:rPr>
          <w:szCs w:val="28"/>
        </w:rPr>
        <w:t>0</w:t>
      </w:r>
      <w:r w:rsidR="009F130D" w:rsidRPr="001C1487">
        <w:rPr>
          <w:szCs w:val="28"/>
        </w:rPr>
        <w:t xml:space="preserve">. </w:t>
      </w:r>
      <w:r w:rsidR="001C1487">
        <w:rPr>
          <w:szCs w:val="28"/>
        </w:rPr>
        <w:t>Подпункт 2.7.2.1</w:t>
      </w:r>
      <w:r w:rsidR="008B0EC5">
        <w:rPr>
          <w:szCs w:val="28"/>
        </w:rPr>
        <w:t>.</w:t>
      </w:r>
      <w:r w:rsidR="001C1487">
        <w:rPr>
          <w:szCs w:val="28"/>
        </w:rPr>
        <w:t xml:space="preserve"> раздела 2 изложить в следующей редакции:</w:t>
      </w:r>
    </w:p>
    <w:p w:rsidR="00517037" w:rsidRDefault="001C1487" w:rsidP="00517037">
      <w:pPr>
        <w:ind w:left="426" w:right="-1" w:firstLine="850"/>
        <w:jc w:val="both"/>
        <w:rPr>
          <w:rFonts w:eastAsia="Calibri"/>
          <w:szCs w:val="28"/>
        </w:rPr>
      </w:pPr>
      <w:r>
        <w:rPr>
          <w:szCs w:val="28"/>
        </w:rPr>
        <w:t>«2.7.2.1. Выписка</w:t>
      </w:r>
      <w:r w:rsidRPr="001C1487">
        <w:rPr>
          <w:szCs w:val="28"/>
        </w:rPr>
        <w:t xml:space="preserve"> из Единого государственного реестра прав на недвижимое имущество и сделок с ним</w:t>
      </w:r>
      <w:r>
        <w:rPr>
          <w:szCs w:val="28"/>
        </w:rPr>
        <w:t xml:space="preserve"> (</w:t>
      </w:r>
      <w:r w:rsidR="004239EB">
        <w:rPr>
          <w:szCs w:val="28"/>
        </w:rPr>
        <w:t>О</w:t>
      </w:r>
      <w:r w:rsidR="004239EB" w:rsidRPr="003F70B9">
        <w:rPr>
          <w:szCs w:val="28"/>
        </w:rPr>
        <w:t xml:space="preserve">фисом Межрайонного отдела филиала Федерального государственного бюджетного учреждения </w:t>
      </w:r>
      <w:r w:rsidR="004239EB">
        <w:rPr>
          <w:szCs w:val="28"/>
        </w:rPr>
        <w:t>«</w:t>
      </w:r>
      <w:r w:rsidR="004239EB" w:rsidRPr="003F70B9">
        <w:rPr>
          <w:szCs w:val="28"/>
        </w:rPr>
        <w:t xml:space="preserve">Федеральная кадастровая палата </w:t>
      </w:r>
      <w:proofErr w:type="spellStart"/>
      <w:r w:rsidR="004239EB" w:rsidRPr="003F70B9">
        <w:rPr>
          <w:szCs w:val="28"/>
        </w:rPr>
        <w:t>Росреестра</w:t>
      </w:r>
      <w:proofErr w:type="spellEnd"/>
      <w:r w:rsidR="004239EB">
        <w:rPr>
          <w:szCs w:val="28"/>
        </w:rPr>
        <w:t>»</w:t>
      </w:r>
      <w:r w:rsidR="004239EB" w:rsidRPr="003F70B9">
        <w:rPr>
          <w:szCs w:val="28"/>
        </w:rPr>
        <w:t xml:space="preserve"> по Ханты-Мансийскому автономному округу - Югре (город Сургут)</w:t>
      </w:r>
      <w:r>
        <w:rPr>
          <w:szCs w:val="28"/>
        </w:rPr>
        <w:t xml:space="preserve"> о наличии или отсутствии жилых помещений на праве собственности у заявителя и членов его семьи».</w:t>
      </w:r>
    </w:p>
    <w:p w:rsidR="00E26C51" w:rsidRDefault="008761E5" w:rsidP="00E26C51">
      <w:pPr>
        <w:ind w:left="426" w:right="-1" w:firstLine="850"/>
        <w:jc w:val="both"/>
        <w:rPr>
          <w:szCs w:val="28"/>
        </w:rPr>
      </w:pPr>
      <w:r>
        <w:rPr>
          <w:szCs w:val="28"/>
        </w:rPr>
        <w:t>1.1</w:t>
      </w:r>
      <w:r w:rsidR="00101D3A">
        <w:rPr>
          <w:szCs w:val="28"/>
        </w:rPr>
        <w:t>1</w:t>
      </w:r>
      <w:r w:rsidR="001C1487">
        <w:rPr>
          <w:szCs w:val="28"/>
        </w:rPr>
        <w:t xml:space="preserve">. </w:t>
      </w:r>
      <w:r w:rsidR="009F130D" w:rsidRPr="001C1487">
        <w:rPr>
          <w:szCs w:val="28"/>
        </w:rPr>
        <w:t>Подпункт 2.7.3</w:t>
      </w:r>
      <w:r w:rsidR="008B0EC5">
        <w:rPr>
          <w:szCs w:val="28"/>
        </w:rPr>
        <w:t>.</w:t>
      </w:r>
      <w:r w:rsidR="009F130D" w:rsidRPr="001C1487">
        <w:rPr>
          <w:szCs w:val="28"/>
        </w:rPr>
        <w:t xml:space="preserve"> пункта 2.7</w:t>
      </w:r>
      <w:r w:rsidR="008B0EC5">
        <w:rPr>
          <w:szCs w:val="28"/>
        </w:rPr>
        <w:t>.</w:t>
      </w:r>
      <w:r w:rsidR="009F130D" w:rsidRPr="001C1487">
        <w:rPr>
          <w:szCs w:val="28"/>
        </w:rPr>
        <w:t xml:space="preserve"> раздела 2 изложить в следующей редакции:</w:t>
      </w:r>
    </w:p>
    <w:p w:rsidR="000D0081" w:rsidRDefault="00E26C51" w:rsidP="000D0081">
      <w:pPr>
        <w:ind w:left="426" w:right="-1" w:firstLine="850"/>
        <w:jc w:val="both"/>
        <w:rPr>
          <w:szCs w:val="28"/>
        </w:rPr>
      </w:pPr>
      <w:r>
        <w:rPr>
          <w:rFonts w:eastAsiaTheme="minorEastAsia"/>
          <w:color w:val="000000" w:themeColor="text1"/>
          <w:szCs w:val="28"/>
        </w:rPr>
        <w:t xml:space="preserve">«2.7.3. </w:t>
      </w:r>
      <w:r w:rsidRPr="00E26C51">
        <w:rPr>
          <w:rFonts w:eastAsiaTheme="minorEastAsia"/>
          <w:color w:val="000000" w:themeColor="text1"/>
          <w:szCs w:val="28"/>
        </w:rPr>
        <w:t xml:space="preserve">Орган, предоставляющий муниципальную услугу, не вправе требовать от заявителя предоставления документов и информации, отсутствие </w:t>
      </w:r>
      <w:r>
        <w:rPr>
          <w:rFonts w:eastAsiaTheme="minorEastAsia"/>
          <w:color w:val="000000" w:themeColor="text1"/>
          <w:szCs w:val="28"/>
        </w:rPr>
        <w:t xml:space="preserve">                  </w:t>
      </w:r>
      <w:r w:rsidRPr="00E26C51">
        <w:rPr>
          <w:rFonts w:eastAsiaTheme="minorEastAsia"/>
          <w:color w:val="000000" w:themeColor="text1"/>
          <w:szCs w:val="28"/>
        </w:rPr>
        <w:t xml:space="preserve">и (или) недостоверность которых не указывались при первоначальном отказе </w:t>
      </w:r>
      <w:r>
        <w:rPr>
          <w:rFonts w:eastAsiaTheme="minorEastAsia"/>
          <w:color w:val="000000" w:themeColor="text1"/>
          <w:szCs w:val="28"/>
        </w:rPr>
        <w:t xml:space="preserve">                   </w:t>
      </w:r>
      <w:r w:rsidRPr="00E26C51">
        <w:rPr>
          <w:rFonts w:eastAsiaTheme="minorEastAsia"/>
          <w:color w:val="000000" w:themeColor="text1"/>
          <w:szCs w:val="28"/>
        </w:rPr>
        <w:t xml:space="preserve">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 w:history="1">
        <w:r w:rsidRPr="00E26C51">
          <w:rPr>
            <w:rFonts w:eastAsiaTheme="minorEastAsia"/>
            <w:color w:val="000000" w:themeColor="text1"/>
            <w:szCs w:val="28"/>
          </w:rPr>
          <w:t>Федеральным законом</w:t>
        </w:r>
      </w:hyperlink>
      <w:r w:rsidR="007A129B">
        <w:rPr>
          <w:rFonts w:eastAsiaTheme="minorEastAsia"/>
          <w:color w:val="000000" w:themeColor="text1"/>
          <w:szCs w:val="28"/>
        </w:rPr>
        <w:t xml:space="preserve"> от 19.07.2018 №</w:t>
      </w:r>
      <w:r>
        <w:rPr>
          <w:rFonts w:eastAsiaTheme="minorEastAsia"/>
          <w:color w:val="000000" w:themeColor="text1"/>
          <w:szCs w:val="28"/>
        </w:rPr>
        <w:t> 204-ФЗ «</w:t>
      </w:r>
      <w:r w:rsidRPr="00E26C51">
        <w:rPr>
          <w:rFonts w:eastAsiaTheme="minorEastAsia"/>
          <w:color w:val="000000" w:themeColor="text1"/>
          <w:szCs w:val="28"/>
        </w:rPr>
        <w:t>О внесении изменений в Федеральны</w:t>
      </w:r>
      <w:r w:rsidR="007A129B">
        <w:rPr>
          <w:rFonts w:eastAsiaTheme="minorEastAsia"/>
          <w:color w:val="000000" w:themeColor="text1"/>
          <w:szCs w:val="28"/>
        </w:rPr>
        <w:t>й закон от 27.07.2010 №</w:t>
      </w:r>
      <w:r>
        <w:rPr>
          <w:rFonts w:eastAsiaTheme="minorEastAsia"/>
          <w:color w:val="000000" w:themeColor="text1"/>
          <w:szCs w:val="28"/>
        </w:rPr>
        <w:t> 210-ФЗ «</w:t>
      </w:r>
      <w:r w:rsidRPr="00E26C51">
        <w:rPr>
          <w:rFonts w:eastAsiaTheme="minorEastAsia"/>
          <w:color w:val="000000" w:themeColor="text1"/>
          <w:szCs w:val="28"/>
        </w:rPr>
        <w:t>Об организации предоставления государственных и муниципальных услуг"</w:t>
      </w:r>
      <w:r>
        <w:rPr>
          <w:rFonts w:eastAsiaTheme="minorEastAsia"/>
          <w:color w:val="000000" w:themeColor="text1"/>
          <w:szCs w:val="28"/>
        </w:rPr>
        <w:t xml:space="preserve"> (далее - </w:t>
      </w:r>
      <w:r w:rsidRPr="008B175F">
        <w:rPr>
          <w:rFonts w:eastAsiaTheme="minorEastAsia"/>
          <w:bCs/>
          <w:color w:val="000000" w:themeColor="text1"/>
          <w:szCs w:val="28"/>
        </w:rPr>
        <w:t>Фед</w:t>
      </w:r>
      <w:r>
        <w:rPr>
          <w:rFonts w:eastAsiaTheme="minorEastAsia"/>
          <w:bCs/>
          <w:color w:val="000000" w:themeColor="text1"/>
          <w:szCs w:val="28"/>
        </w:rPr>
        <w:t>еральный закон от 27.07.2010 №</w:t>
      </w:r>
      <w:r w:rsidRPr="008B175F">
        <w:rPr>
          <w:rFonts w:eastAsiaTheme="minorEastAsia"/>
          <w:bCs/>
          <w:color w:val="000000" w:themeColor="text1"/>
          <w:szCs w:val="28"/>
        </w:rPr>
        <w:t> 210-ФЗ</w:t>
      </w:r>
      <w:r>
        <w:rPr>
          <w:rFonts w:eastAsiaTheme="minorEastAsia"/>
          <w:bCs/>
          <w:color w:val="000000" w:themeColor="text1"/>
          <w:szCs w:val="28"/>
        </w:rPr>
        <w:t xml:space="preserve"> «Об организации предоставления государственных и муниципальных услуг)»</w:t>
      </w:r>
      <w:r w:rsidRPr="00E26C51">
        <w:rPr>
          <w:rFonts w:eastAsiaTheme="minorEastAsia"/>
          <w:color w:val="000000" w:themeColor="text1"/>
          <w:szCs w:val="28"/>
        </w:rPr>
        <w:t>.</w:t>
      </w:r>
    </w:p>
    <w:p w:rsidR="005C51E0" w:rsidRPr="000D0081" w:rsidRDefault="008364A2" w:rsidP="000D0081">
      <w:pPr>
        <w:ind w:left="426" w:right="-1" w:firstLine="850"/>
        <w:jc w:val="both"/>
        <w:rPr>
          <w:szCs w:val="28"/>
        </w:rPr>
      </w:pPr>
      <w:r>
        <w:rPr>
          <w:color w:val="000000" w:themeColor="text1"/>
          <w:szCs w:val="28"/>
        </w:rPr>
        <w:t>1.1</w:t>
      </w:r>
      <w:r w:rsidR="00101D3A">
        <w:rPr>
          <w:color w:val="000000" w:themeColor="text1"/>
          <w:szCs w:val="28"/>
        </w:rPr>
        <w:t>2</w:t>
      </w:r>
      <w:r w:rsidR="005C51E0" w:rsidRPr="00E26C51">
        <w:rPr>
          <w:color w:val="000000" w:themeColor="text1"/>
          <w:szCs w:val="28"/>
        </w:rPr>
        <w:t>. Пункт 2.7. раздела 2 дополнить подпунктом 2.7.4. следующего содержания:</w:t>
      </w:r>
    </w:p>
    <w:p w:rsidR="00517037" w:rsidRDefault="005C51E0" w:rsidP="00C71AC8">
      <w:pPr>
        <w:ind w:left="426" w:right="-1" w:firstLine="850"/>
        <w:jc w:val="both"/>
        <w:rPr>
          <w:rFonts w:eastAsia="Calibri"/>
          <w:szCs w:val="28"/>
        </w:rPr>
      </w:pPr>
      <w:r>
        <w:rPr>
          <w:color w:val="000000" w:themeColor="text1"/>
          <w:szCs w:val="28"/>
        </w:rPr>
        <w:tab/>
      </w:r>
      <w:r w:rsidRPr="00366365">
        <w:rPr>
          <w:color w:val="000000" w:themeColor="text1"/>
          <w:szCs w:val="28"/>
        </w:rPr>
        <w:t>«</w:t>
      </w:r>
      <w:r>
        <w:rPr>
          <w:color w:val="000000" w:themeColor="text1"/>
          <w:szCs w:val="28"/>
        </w:rPr>
        <w:t>2.7.4</w:t>
      </w:r>
      <w:r w:rsidRPr="00366365">
        <w:rPr>
          <w:color w:val="000000" w:themeColor="text1"/>
          <w:szCs w:val="28"/>
        </w:rPr>
        <w:t>.</w:t>
      </w:r>
      <w:r w:rsidR="00C71AC8">
        <w:rPr>
          <w:rFonts w:eastAsia="Calibri"/>
          <w:szCs w:val="28"/>
        </w:rPr>
        <w:t xml:space="preserve"> </w:t>
      </w:r>
      <w:r w:rsidR="001C1487" w:rsidRPr="001C1487">
        <w:rPr>
          <w:szCs w:val="28"/>
        </w:rPr>
        <w:t>Орган, предоставляющий муниципаль</w:t>
      </w:r>
      <w:r w:rsidR="00517037">
        <w:rPr>
          <w:szCs w:val="28"/>
        </w:rPr>
        <w:t>ную услугу, не вправе требовать</w:t>
      </w:r>
      <w:r w:rsidR="001C1487" w:rsidRPr="001C1487">
        <w:rPr>
          <w:szCs w:val="28"/>
        </w:rPr>
        <w:t xml:space="preserve"> от заявителя:</w:t>
      </w:r>
    </w:p>
    <w:p w:rsidR="00517037" w:rsidRDefault="001C1487" w:rsidP="00517037">
      <w:pPr>
        <w:ind w:left="426" w:right="-1" w:firstLine="850"/>
        <w:jc w:val="both"/>
        <w:rPr>
          <w:rFonts w:eastAsia="Calibri"/>
          <w:szCs w:val="28"/>
        </w:rPr>
      </w:pPr>
      <w:r w:rsidRPr="001C1487">
        <w:rPr>
          <w:szCs w:val="28"/>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17037" w:rsidRDefault="001C1487" w:rsidP="00517037">
      <w:pPr>
        <w:ind w:left="426" w:right="-1" w:firstLine="850"/>
        <w:jc w:val="both"/>
        <w:rPr>
          <w:rFonts w:eastAsia="Calibri"/>
          <w:szCs w:val="28"/>
        </w:rPr>
      </w:pPr>
      <w:r w:rsidRPr="001C1487">
        <w:rPr>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517037" w:rsidRDefault="001C1487" w:rsidP="00517037">
      <w:pPr>
        <w:ind w:left="426" w:right="-1" w:firstLine="850"/>
        <w:jc w:val="both"/>
        <w:rPr>
          <w:szCs w:val="28"/>
        </w:rPr>
      </w:pPr>
      <w:r w:rsidRPr="001C1487">
        <w:rPr>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r w:rsidR="009F130D" w:rsidRPr="001C1487">
        <w:rPr>
          <w:szCs w:val="28"/>
        </w:rPr>
        <w:t>».</w:t>
      </w:r>
    </w:p>
    <w:p w:rsidR="008B0EC5" w:rsidRDefault="00870170" w:rsidP="008B0EC5">
      <w:pPr>
        <w:ind w:left="426" w:right="-1" w:firstLine="850"/>
        <w:jc w:val="both"/>
        <w:rPr>
          <w:szCs w:val="28"/>
        </w:rPr>
      </w:pPr>
      <w:r>
        <w:rPr>
          <w:szCs w:val="28"/>
        </w:rPr>
        <w:t>1.1</w:t>
      </w:r>
      <w:r w:rsidR="00101D3A">
        <w:rPr>
          <w:szCs w:val="28"/>
        </w:rPr>
        <w:t>3</w:t>
      </w:r>
      <w:r w:rsidR="008B0EC5">
        <w:rPr>
          <w:szCs w:val="28"/>
        </w:rPr>
        <w:t xml:space="preserve">. Пункт 2.13. </w:t>
      </w:r>
      <w:r w:rsidR="008B0EC5" w:rsidRPr="00487CB5">
        <w:rPr>
          <w:szCs w:val="28"/>
        </w:rPr>
        <w:t xml:space="preserve">раздела </w:t>
      </w:r>
      <w:r w:rsidR="008B0EC5" w:rsidRPr="007B247A">
        <w:rPr>
          <w:szCs w:val="28"/>
        </w:rPr>
        <w:t>2</w:t>
      </w:r>
      <w:r w:rsidR="008B0EC5" w:rsidRPr="00487CB5">
        <w:rPr>
          <w:szCs w:val="28"/>
        </w:rPr>
        <w:t xml:space="preserve"> </w:t>
      </w:r>
      <w:r w:rsidR="008B0EC5">
        <w:rPr>
          <w:szCs w:val="28"/>
        </w:rPr>
        <w:t>изложить в следующей редакции:</w:t>
      </w:r>
    </w:p>
    <w:p w:rsidR="008D751F" w:rsidRPr="008D751F" w:rsidRDefault="00542E66" w:rsidP="008D751F">
      <w:pPr>
        <w:ind w:left="426" w:firstLine="850"/>
        <w:jc w:val="both"/>
        <w:rPr>
          <w:rFonts w:eastAsiaTheme="minorEastAsia"/>
          <w:szCs w:val="28"/>
        </w:rPr>
      </w:pPr>
      <w:r w:rsidRPr="008D751F">
        <w:rPr>
          <w:szCs w:val="28"/>
        </w:rPr>
        <w:lastRenderedPageBreak/>
        <w:t>«2.13</w:t>
      </w:r>
      <w:r w:rsidR="008B0EC5" w:rsidRPr="008D751F">
        <w:rPr>
          <w:szCs w:val="28"/>
        </w:rPr>
        <w:t xml:space="preserve">. </w:t>
      </w:r>
      <w:r w:rsidR="008D751F" w:rsidRPr="008D751F">
        <w:rPr>
          <w:rFonts w:eastAsiaTheme="minorEastAsia"/>
          <w:szCs w:val="28"/>
        </w:rPr>
        <w:t>Срок регистрации запроса заявителя о предоставлении муниципальной услуги.</w:t>
      </w:r>
    </w:p>
    <w:p w:rsidR="008B0EC5" w:rsidRDefault="008D751F" w:rsidP="0004026B">
      <w:pPr>
        <w:widowControl w:val="0"/>
        <w:autoSpaceDE w:val="0"/>
        <w:autoSpaceDN w:val="0"/>
        <w:adjustRightInd w:val="0"/>
        <w:ind w:left="426" w:firstLine="850"/>
        <w:jc w:val="both"/>
        <w:rPr>
          <w:szCs w:val="28"/>
        </w:rPr>
      </w:pPr>
      <w:r w:rsidRPr="008D751F">
        <w:rPr>
          <w:rFonts w:eastAsiaTheme="minorEastAsia"/>
          <w:szCs w:val="28"/>
        </w:rPr>
        <w:t xml:space="preserve">Заявление подлежит обязательной регистрации в электронной системе управления документами </w:t>
      </w:r>
      <w:r w:rsidR="00A2215D">
        <w:rPr>
          <w:rFonts w:ascii="Times New Roman CYR" w:eastAsiaTheme="minorEastAsia" w:hAnsi="Times New Roman CYR" w:cs="Times New Roman CYR"/>
          <w:szCs w:val="28"/>
        </w:rPr>
        <w:t>«ДЕЛО»</w:t>
      </w:r>
      <w:r w:rsidRPr="008D751F">
        <w:rPr>
          <w:rFonts w:eastAsiaTheme="minorEastAsia"/>
          <w:szCs w:val="28"/>
        </w:rPr>
        <w:t xml:space="preserve"> в течение одного рабочего дня с м</w:t>
      </w:r>
      <w:r w:rsidR="004F2646">
        <w:rPr>
          <w:rFonts w:eastAsiaTheme="minorEastAsia"/>
          <w:szCs w:val="28"/>
        </w:rPr>
        <w:t>омента поступления в управление</w:t>
      </w:r>
      <w:r w:rsidR="008B0EC5" w:rsidRPr="006573AF">
        <w:rPr>
          <w:szCs w:val="28"/>
        </w:rPr>
        <w:t>».</w:t>
      </w:r>
    </w:p>
    <w:p w:rsidR="004032C5" w:rsidRDefault="004032C5" w:rsidP="0004026B">
      <w:pPr>
        <w:widowControl w:val="0"/>
        <w:autoSpaceDE w:val="0"/>
        <w:autoSpaceDN w:val="0"/>
        <w:adjustRightInd w:val="0"/>
        <w:ind w:left="426" w:firstLine="850"/>
        <w:jc w:val="both"/>
        <w:rPr>
          <w:szCs w:val="28"/>
        </w:rPr>
      </w:pPr>
      <w:r>
        <w:rPr>
          <w:szCs w:val="28"/>
        </w:rPr>
        <w:t>1.14. Пункт 2.15 раздела 2 дополнить абзацем следующего содержания:</w:t>
      </w:r>
    </w:p>
    <w:p w:rsidR="004032C5" w:rsidRDefault="004032C5" w:rsidP="0004026B">
      <w:pPr>
        <w:widowControl w:val="0"/>
        <w:autoSpaceDE w:val="0"/>
        <w:autoSpaceDN w:val="0"/>
        <w:adjustRightInd w:val="0"/>
        <w:ind w:left="426" w:firstLine="850"/>
        <w:jc w:val="both"/>
        <w:rPr>
          <w:szCs w:val="28"/>
        </w:rPr>
      </w:pPr>
      <w:r>
        <w:rPr>
          <w:szCs w:val="28"/>
        </w:rPr>
        <w:t>«Взаимодействие заявителя с должностными лицами при предоставлении муниципальной услуги осуществляется однократно при подаче запроса в течении 15 минут.</w:t>
      </w:r>
    </w:p>
    <w:p w:rsidR="00D53562" w:rsidRDefault="00870170" w:rsidP="00D53562">
      <w:pPr>
        <w:ind w:left="426" w:right="-1" w:firstLine="850"/>
        <w:jc w:val="both"/>
        <w:rPr>
          <w:szCs w:val="28"/>
        </w:rPr>
      </w:pPr>
      <w:r>
        <w:rPr>
          <w:szCs w:val="28"/>
        </w:rPr>
        <w:t>1.1</w:t>
      </w:r>
      <w:r w:rsidR="004032C5">
        <w:rPr>
          <w:szCs w:val="28"/>
        </w:rPr>
        <w:t>5</w:t>
      </w:r>
      <w:r w:rsidR="00695FBB">
        <w:rPr>
          <w:szCs w:val="28"/>
        </w:rPr>
        <w:t>. Подпункт 3.1.2.4</w:t>
      </w:r>
      <w:proofErr w:type="gramStart"/>
      <w:r w:rsidR="00695FBB">
        <w:rPr>
          <w:szCs w:val="28"/>
        </w:rPr>
        <w:t>. пункта</w:t>
      </w:r>
      <w:proofErr w:type="gramEnd"/>
      <w:r w:rsidR="004472D6">
        <w:rPr>
          <w:szCs w:val="28"/>
        </w:rPr>
        <w:t xml:space="preserve"> 3.1.2.</w:t>
      </w:r>
      <w:r w:rsidR="00695FBB">
        <w:rPr>
          <w:szCs w:val="28"/>
        </w:rPr>
        <w:t xml:space="preserve"> </w:t>
      </w:r>
      <w:r w:rsidR="00695FBB" w:rsidRPr="00487CB5">
        <w:rPr>
          <w:szCs w:val="28"/>
        </w:rPr>
        <w:t xml:space="preserve">раздела </w:t>
      </w:r>
      <w:r w:rsidR="0067663B">
        <w:rPr>
          <w:szCs w:val="28"/>
        </w:rPr>
        <w:t>3</w:t>
      </w:r>
      <w:r w:rsidR="00695FBB" w:rsidRPr="00487CB5">
        <w:rPr>
          <w:szCs w:val="28"/>
        </w:rPr>
        <w:t xml:space="preserve"> </w:t>
      </w:r>
      <w:r w:rsidR="00695FBB">
        <w:rPr>
          <w:szCs w:val="28"/>
        </w:rPr>
        <w:t>изложить в следующей редакции:</w:t>
      </w:r>
    </w:p>
    <w:p w:rsidR="008B0EC5" w:rsidRPr="00113269" w:rsidRDefault="00695FBB" w:rsidP="00113269">
      <w:pPr>
        <w:ind w:left="426" w:right="-1" w:firstLine="850"/>
        <w:jc w:val="both"/>
        <w:rPr>
          <w:color w:val="000000" w:themeColor="text1"/>
          <w:szCs w:val="28"/>
        </w:rPr>
      </w:pPr>
      <w:r w:rsidRPr="0090474D">
        <w:rPr>
          <w:szCs w:val="28"/>
        </w:rPr>
        <w:t>«</w:t>
      </w:r>
      <w:r w:rsidR="0090474D" w:rsidRPr="0090474D">
        <w:rPr>
          <w:rFonts w:eastAsiaTheme="minorEastAsia"/>
          <w:szCs w:val="28"/>
        </w:rPr>
        <w:t xml:space="preserve">3.1.2.4. Производит регистрацию поступившего заявления в электронной системе управления документами </w:t>
      </w:r>
      <w:r w:rsidR="00D53562">
        <w:rPr>
          <w:rFonts w:ascii="Times New Roman CYR" w:eastAsiaTheme="minorEastAsia" w:hAnsi="Times New Roman CYR" w:cs="Times New Roman CYR"/>
          <w:szCs w:val="28"/>
        </w:rPr>
        <w:t>«ДЕЛО»</w:t>
      </w:r>
      <w:r w:rsidR="0090474D" w:rsidRPr="0090474D">
        <w:rPr>
          <w:rFonts w:eastAsiaTheme="minorEastAsia"/>
          <w:szCs w:val="28"/>
        </w:rPr>
        <w:t xml:space="preserve"> в течение одного рабочего дня </w:t>
      </w:r>
      <w:r w:rsidR="000F5072">
        <w:rPr>
          <w:rFonts w:eastAsiaTheme="minorEastAsia"/>
          <w:szCs w:val="28"/>
        </w:rPr>
        <w:t xml:space="preserve">                           </w:t>
      </w:r>
      <w:r w:rsidR="0090474D" w:rsidRPr="0090474D">
        <w:rPr>
          <w:rFonts w:eastAsiaTheme="minorEastAsia"/>
          <w:szCs w:val="28"/>
        </w:rPr>
        <w:t xml:space="preserve">с момента поступления обращения гражданина и документов, согласно </w:t>
      </w:r>
      <w:hyperlink w:anchor="sub_271" w:history="1">
        <w:r w:rsidR="0090474D" w:rsidRPr="000F5072">
          <w:rPr>
            <w:rFonts w:eastAsiaTheme="minorEastAsia"/>
            <w:color w:val="000000" w:themeColor="text1"/>
            <w:szCs w:val="28"/>
          </w:rPr>
          <w:t>пункту 2.7.1</w:t>
        </w:r>
      </w:hyperlink>
      <w:r w:rsidR="0090474D" w:rsidRPr="000F5072">
        <w:rPr>
          <w:rFonts w:eastAsiaTheme="minorEastAsia"/>
          <w:color w:val="000000" w:themeColor="text1"/>
          <w:szCs w:val="28"/>
        </w:rPr>
        <w:t xml:space="preserve"> настояще</w:t>
      </w:r>
      <w:r w:rsidR="005259CB">
        <w:rPr>
          <w:rFonts w:eastAsiaTheme="minorEastAsia"/>
          <w:color w:val="000000" w:themeColor="text1"/>
          <w:szCs w:val="28"/>
        </w:rPr>
        <w:t>го административного регламента</w:t>
      </w:r>
      <w:r w:rsidRPr="006573AF">
        <w:rPr>
          <w:szCs w:val="28"/>
        </w:rPr>
        <w:t>».</w:t>
      </w:r>
    </w:p>
    <w:p w:rsidR="00517037" w:rsidRDefault="00870170" w:rsidP="00517037">
      <w:pPr>
        <w:ind w:left="426" w:right="-1" w:firstLine="850"/>
        <w:jc w:val="both"/>
        <w:rPr>
          <w:szCs w:val="28"/>
        </w:rPr>
      </w:pPr>
      <w:r>
        <w:rPr>
          <w:szCs w:val="28"/>
        </w:rPr>
        <w:t>1.1</w:t>
      </w:r>
      <w:r w:rsidR="004032C5">
        <w:rPr>
          <w:szCs w:val="28"/>
        </w:rPr>
        <w:t>6</w:t>
      </w:r>
      <w:r w:rsidR="00E555DA">
        <w:rPr>
          <w:szCs w:val="28"/>
        </w:rPr>
        <w:t>. Абзац 10</w:t>
      </w:r>
      <w:r w:rsidR="009F130D">
        <w:rPr>
          <w:szCs w:val="28"/>
        </w:rPr>
        <w:t xml:space="preserve"> пункта 3.6 раздела 3 </w:t>
      </w:r>
      <w:r w:rsidR="002F022C">
        <w:rPr>
          <w:szCs w:val="28"/>
        </w:rPr>
        <w:t>исключить</w:t>
      </w:r>
      <w:r w:rsidR="009F130D">
        <w:rPr>
          <w:szCs w:val="28"/>
        </w:rPr>
        <w:t>.</w:t>
      </w:r>
    </w:p>
    <w:p w:rsidR="008B175F" w:rsidRDefault="002F22E4" w:rsidP="008B175F">
      <w:pPr>
        <w:ind w:left="426" w:right="-1" w:firstLine="850"/>
        <w:jc w:val="both"/>
        <w:rPr>
          <w:szCs w:val="28"/>
        </w:rPr>
      </w:pPr>
      <w:r>
        <w:rPr>
          <w:szCs w:val="28"/>
        </w:rPr>
        <w:t>1.1</w:t>
      </w:r>
      <w:r w:rsidR="004032C5">
        <w:rPr>
          <w:szCs w:val="28"/>
        </w:rPr>
        <w:t>7</w:t>
      </w:r>
      <w:r w:rsidR="008B175F">
        <w:rPr>
          <w:szCs w:val="28"/>
        </w:rPr>
        <w:t>. Раздел 5 административного регламента изложить в следующей редакции:</w:t>
      </w:r>
    </w:p>
    <w:p w:rsidR="008C33BC" w:rsidRDefault="008B175F" w:rsidP="008C33BC">
      <w:pPr>
        <w:ind w:left="426" w:right="-1" w:firstLine="850"/>
        <w:jc w:val="both"/>
        <w:rPr>
          <w:rFonts w:eastAsiaTheme="minorEastAsia"/>
          <w:bCs/>
          <w:color w:val="000000" w:themeColor="text1"/>
          <w:szCs w:val="28"/>
        </w:rPr>
      </w:pPr>
      <w:r w:rsidRPr="008B175F">
        <w:rPr>
          <w:color w:val="000000" w:themeColor="text1"/>
          <w:szCs w:val="28"/>
        </w:rPr>
        <w:t>«</w:t>
      </w:r>
      <w:r w:rsidRPr="008B175F">
        <w:rPr>
          <w:rFonts w:eastAsiaTheme="minorEastAsia"/>
          <w:bCs/>
          <w:color w:val="000000" w:themeColor="text1"/>
          <w:szCs w:val="28"/>
        </w:rPr>
        <w:t xml:space="preserve">5. Досудебный (внесудебный) порядок обжалования решений </w:t>
      </w:r>
      <w:r w:rsidRPr="008B175F">
        <w:rPr>
          <w:rFonts w:eastAsiaTheme="minorEastAsia"/>
          <w:bCs/>
          <w:color w:val="000000" w:themeColor="text1"/>
          <w:szCs w:val="28"/>
        </w:rPr>
        <w:br/>
        <w:t>и действий (бездействия) органа, предоставляющего муниципальную услугу, многофункционального центра, организаций, указанных в части 1.1 статьи 16 Фед</w:t>
      </w:r>
      <w:r w:rsidR="002874FB">
        <w:rPr>
          <w:rFonts w:eastAsiaTheme="minorEastAsia"/>
          <w:bCs/>
          <w:color w:val="000000" w:themeColor="text1"/>
          <w:szCs w:val="28"/>
        </w:rPr>
        <w:t>ерального закона от 27.07.2010 №</w:t>
      </w:r>
      <w:r w:rsidRPr="008B175F">
        <w:rPr>
          <w:rFonts w:eastAsiaTheme="minorEastAsia"/>
          <w:bCs/>
          <w:color w:val="000000" w:themeColor="text1"/>
          <w:szCs w:val="28"/>
        </w:rPr>
        <w:t> 210-ФЗ</w:t>
      </w:r>
      <w:r w:rsidR="002874FB">
        <w:rPr>
          <w:rFonts w:eastAsiaTheme="minorEastAsia"/>
          <w:bCs/>
          <w:color w:val="000000" w:themeColor="text1"/>
          <w:szCs w:val="28"/>
        </w:rPr>
        <w:t xml:space="preserve"> «Об организации предоставления государственных и муниципальных услуг»</w:t>
      </w:r>
      <w:r w:rsidRPr="008B175F">
        <w:rPr>
          <w:rFonts w:eastAsiaTheme="minorEastAsia"/>
          <w:bCs/>
          <w:color w:val="000000" w:themeColor="text1"/>
          <w:szCs w:val="28"/>
        </w:rPr>
        <w:t>, а также их должностных лиц, муниципальных служащих, работников</w:t>
      </w:r>
      <w:r>
        <w:rPr>
          <w:rFonts w:eastAsiaTheme="minorEastAsia"/>
          <w:bCs/>
          <w:color w:val="000000" w:themeColor="text1"/>
          <w:szCs w:val="28"/>
        </w:rPr>
        <w:t>»</w:t>
      </w:r>
      <w:r w:rsidR="002874FB">
        <w:rPr>
          <w:rFonts w:eastAsiaTheme="minorEastAsia"/>
          <w:bCs/>
          <w:color w:val="000000" w:themeColor="text1"/>
          <w:szCs w:val="28"/>
        </w:rPr>
        <w:t>.</w:t>
      </w:r>
    </w:p>
    <w:p w:rsidR="00871F09" w:rsidRPr="008C33BC" w:rsidRDefault="002F22E4" w:rsidP="008C33BC">
      <w:pPr>
        <w:ind w:left="426" w:right="-1" w:firstLine="850"/>
        <w:jc w:val="both"/>
        <w:rPr>
          <w:rFonts w:eastAsiaTheme="minorEastAsia"/>
          <w:bCs/>
          <w:color w:val="000000" w:themeColor="text1"/>
          <w:szCs w:val="28"/>
        </w:rPr>
      </w:pPr>
      <w:r>
        <w:rPr>
          <w:szCs w:val="28"/>
        </w:rPr>
        <w:t>1.1</w:t>
      </w:r>
      <w:r w:rsidR="004032C5">
        <w:rPr>
          <w:szCs w:val="28"/>
        </w:rPr>
        <w:t>8</w:t>
      </w:r>
      <w:r w:rsidR="008C33BC">
        <w:rPr>
          <w:szCs w:val="28"/>
        </w:rPr>
        <w:t xml:space="preserve">. </w:t>
      </w:r>
      <w:r w:rsidR="00871F09">
        <w:rPr>
          <w:szCs w:val="28"/>
        </w:rPr>
        <w:t>Пункт 5.2</w:t>
      </w:r>
      <w:proofErr w:type="gramStart"/>
      <w:r w:rsidR="00871F09">
        <w:rPr>
          <w:szCs w:val="28"/>
        </w:rPr>
        <w:t>. раздела</w:t>
      </w:r>
      <w:proofErr w:type="gramEnd"/>
      <w:r w:rsidR="00871F09">
        <w:rPr>
          <w:szCs w:val="28"/>
        </w:rPr>
        <w:t xml:space="preserve"> 5</w:t>
      </w:r>
      <w:r w:rsidR="00871F09" w:rsidRPr="001C1487">
        <w:rPr>
          <w:szCs w:val="28"/>
        </w:rPr>
        <w:t xml:space="preserve"> изложить в следующей редакции:</w:t>
      </w:r>
    </w:p>
    <w:p w:rsidR="0068097E" w:rsidRDefault="00AF252B" w:rsidP="0068097E">
      <w:pPr>
        <w:ind w:left="426" w:right="-1" w:firstLine="850"/>
        <w:jc w:val="both"/>
        <w:rPr>
          <w:color w:val="000000" w:themeColor="text1"/>
          <w:szCs w:val="28"/>
        </w:rPr>
      </w:pPr>
      <w:r>
        <w:rPr>
          <w:rFonts w:ascii="Times New Roman CYR" w:eastAsiaTheme="minorEastAsia" w:hAnsi="Times New Roman CYR" w:cs="Times New Roman CYR"/>
          <w:color w:val="000000" w:themeColor="text1"/>
          <w:szCs w:val="28"/>
        </w:rPr>
        <w:t xml:space="preserve">«5.2. </w:t>
      </w:r>
      <w:r w:rsidRPr="00AF252B">
        <w:rPr>
          <w:rFonts w:ascii="Times New Roman CYR" w:eastAsiaTheme="minorEastAsia" w:hAnsi="Times New Roman CYR" w:cs="Times New Roman CYR"/>
          <w:color w:val="000000" w:themeColor="text1"/>
          <w:szCs w:val="28"/>
        </w:rPr>
        <w:t xml:space="preserve">Действие настоящего раздела административного регламента распространяется на жалобы, поданные с соблюдением требований </w:t>
      </w:r>
      <w:hyperlink r:id="rId7" w:history="1">
        <w:r w:rsidRPr="00AF252B">
          <w:rPr>
            <w:rFonts w:ascii="Times New Roman CYR" w:eastAsiaTheme="minorEastAsia" w:hAnsi="Times New Roman CYR" w:cs="Times New Roman CYR"/>
            <w:color w:val="000000" w:themeColor="text1"/>
            <w:szCs w:val="28"/>
          </w:rPr>
          <w:t>Федерального закона</w:t>
        </w:r>
      </w:hyperlink>
      <w:r w:rsidR="00872283">
        <w:rPr>
          <w:rFonts w:ascii="Times New Roman CYR" w:eastAsiaTheme="minorEastAsia" w:hAnsi="Times New Roman CYR" w:cs="Times New Roman CYR"/>
          <w:color w:val="000000" w:themeColor="text1"/>
          <w:szCs w:val="28"/>
        </w:rPr>
        <w:t xml:space="preserve"> от 27.07.2010 №  210-ФЗ «</w:t>
      </w:r>
      <w:r w:rsidRPr="00AF252B">
        <w:rPr>
          <w:rFonts w:ascii="Times New Roman CYR" w:eastAsiaTheme="minorEastAsia" w:hAnsi="Times New Roman CYR" w:cs="Times New Roman CYR"/>
          <w:color w:val="000000" w:themeColor="text1"/>
          <w:szCs w:val="28"/>
        </w:rPr>
        <w:t>Об организации предоставления государственных</w:t>
      </w:r>
      <w:r w:rsidR="001237A8">
        <w:rPr>
          <w:rFonts w:ascii="Times New Roman CYR" w:eastAsiaTheme="minorEastAsia" w:hAnsi="Times New Roman CYR" w:cs="Times New Roman CYR"/>
          <w:color w:val="000000" w:themeColor="text1"/>
          <w:szCs w:val="28"/>
        </w:rPr>
        <w:t xml:space="preserve"> и муниципальных услуг</w:t>
      </w:r>
      <w:r w:rsidR="00B41D26">
        <w:rPr>
          <w:rFonts w:eastAsiaTheme="minorEastAsia"/>
          <w:bCs/>
          <w:color w:val="000000" w:themeColor="text1"/>
          <w:szCs w:val="28"/>
        </w:rPr>
        <w:t>»</w:t>
      </w:r>
      <w:r w:rsidRPr="00AF252B">
        <w:rPr>
          <w:rFonts w:ascii="Times New Roman CYR" w:eastAsiaTheme="minorEastAsia" w:hAnsi="Times New Roman CYR" w:cs="Times New Roman CYR"/>
          <w:color w:val="000000" w:themeColor="text1"/>
          <w:szCs w:val="28"/>
        </w:rPr>
        <w:t>.</w:t>
      </w:r>
    </w:p>
    <w:p w:rsidR="0068097E" w:rsidRDefault="002F22E4" w:rsidP="0068097E">
      <w:pPr>
        <w:ind w:left="426" w:right="-1" w:firstLine="850"/>
        <w:jc w:val="both"/>
        <w:rPr>
          <w:color w:val="000000" w:themeColor="text1"/>
          <w:szCs w:val="28"/>
        </w:rPr>
      </w:pPr>
      <w:r>
        <w:rPr>
          <w:color w:val="000000" w:themeColor="text1"/>
          <w:szCs w:val="28"/>
        </w:rPr>
        <w:t>1.1</w:t>
      </w:r>
      <w:r w:rsidR="004032C5">
        <w:rPr>
          <w:color w:val="000000" w:themeColor="text1"/>
          <w:szCs w:val="28"/>
        </w:rPr>
        <w:t>9</w:t>
      </w:r>
      <w:r w:rsidR="001F048D">
        <w:rPr>
          <w:color w:val="000000" w:themeColor="text1"/>
          <w:szCs w:val="28"/>
        </w:rPr>
        <w:t xml:space="preserve">. </w:t>
      </w:r>
      <w:r w:rsidR="0068097E">
        <w:rPr>
          <w:color w:val="000000" w:themeColor="text1"/>
          <w:szCs w:val="28"/>
        </w:rPr>
        <w:t>П</w:t>
      </w:r>
      <w:r w:rsidR="001F048D">
        <w:rPr>
          <w:color w:val="000000" w:themeColor="text1"/>
          <w:szCs w:val="28"/>
        </w:rPr>
        <w:t>ункт 5.13</w:t>
      </w:r>
      <w:proofErr w:type="gramStart"/>
      <w:r w:rsidR="001F048D">
        <w:rPr>
          <w:color w:val="000000" w:themeColor="text1"/>
          <w:szCs w:val="28"/>
        </w:rPr>
        <w:t>. раздела</w:t>
      </w:r>
      <w:proofErr w:type="gramEnd"/>
      <w:r w:rsidR="001F048D">
        <w:rPr>
          <w:color w:val="000000" w:themeColor="text1"/>
          <w:szCs w:val="28"/>
        </w:rPr>
        <w:t xml:space="preserve"> 5 изложить в следующей редакции:</w:t>
      </w:r>
    </w:p>
    <w:p w:rsidR="0068097E" w:rsidRPr="0068097E" w:rsidRDefault="001F39E2" w:rsidP="0068097E">
      <w:pPr>
        <w:ind w:left="426" w:right="-1" w:firstLine="850"/>
        <w:jc w:val="both"/>
        <w:rPr>
          <w:color w:val="000000" w:themeColor="text1"/>
          <w:szCs w:val="28"/>
        </w:rPr>
      </w:pPr>
      <w:r>
        <w:rPr>
          <w:color w:val="000000" w:themeColor="text1"/>
          <w:szCs w:val="28"/>
        </w:rPr>
        <w:t xml:space="preserve">«5.13. </w:t>
      </w:r>
      <w:r>
        <w:rPr>
          <w:rFonts w:ascii="Times New Roman CYR" w:eastAsiaTheme="minorEastAsia" w:hAnsi="Times New Roman CYR" w:cs="Times New Roman CYR"/>
          <w:color w:val="000000" w:themeColor="text1"/>
          <w:szCs w:val="28"/>
        </w:rPr>
        <w:t>З</w:t>
      </w:r>
      <w:r w:rsidR="0068097E" w:rsidRPr="0068097E">
        <w:rPr>
          <w:rFonts w:ascii="Times New Roman CYR" w:eastAsiaTheme="minorEastAsia" w:hAnsi="Times New Roman CYR" w:cs="Times New Roman CYR"/>
          <w:color w:val="000000" w:themeColor="text1"/>
          <w:szCs w:val="28"/>
        </w:rPr>
        <w:t>аявитель может обратиться с жалобой в том числе в следующих случаях:</w:t>
      </w:r>
    </w:p>
    <w:p w:rsidR="0068097E" w:rsidRPr="0068097E" w:rsidRDefault="0068097E" w:rsidP="0068097E">
      <w:pPr>
        <w:widowControl w:val="0"/>
        <w:autoSpaceDE w:val="0"/>
        <w:autoSpaceDN w:val="0"/>
        <w:adjustRightInd w:val="0"/>
        <w:ind w:left="426" w:firstLine="720"/>
        <w:jc w:val="both"/>
        <w:rPr>
          <w:rFonts w:ascii="Times New Roman CYR" w:eastAsiaTheme="minorEastAsia" w:hAnsi="Times New Roman CYR" w:cs="Times New Roman CYR"/>
          <w:color w:val="000000" w:themeColor="text1"/>
          <w:szCs w:val="28"/>
        </w:rPr>
      </w:pPr>
      <w:r w:rsidRPr="0068097E">
        <w:rPr>
          <w:rFonts w:ascii="Times New Roman CYR" w:eastAsiaTheme="minorEastAsia" w:hAnsi="Times New Roman CYR" w:cs="Times New Roman CYR"/>
          <w:color w:val="000000" w:themeColor="text1"/>
          <w:szCs w:val="28"/>
        </w:rPr>
        <w:t>- нарушение срока регистрации запроса заявителя о предоставлении муниципальной услуги либо запроса о предоставлении нескольких государственных и (или) муниципальных услуг;</w:t>
      </w:r>
    </w:p>
    <w:p w:rsidR="0068097E" w:rsidRPr="0068097E" w:rsidRDefault="0068097E" w:rsidP="0068097E">
      <w:pPr>
        <w:widowControl w:val="0"/>
        <w:autoSpaceDE w:val="0"/>
        <w:autoSpaceDN w:val="0"/>
        <w:adjustRightInd w:val="0"/>
        <w:ind w:left="426" w:firstLine="720"/>
        <w:jc w:val="both"/>
        <w:rPr>
          <w:rFonts w:ascii="Times New Roman CYR" w:eastAsiaTheme="minorEastAsia" w:hAnsi="Times New Roman CYR" w:cs="Times New Roman CYR"/>
          <w:color w:val="000000" w:themeColor="text1"/>
          <w:szCs w:val="28"/>
        </w:rPr>
      </w:pPr>
      <w:r w:rsidRPr="0068097E">
        <w:rPr>
          <w:rFonts w:ascii="Times New Roman CYR" w:eastAsiaTheme="minorEastAsia" w:hAnsi="Times New Roman CYR" w:cs="Times New Roman CYR"/>
          <w:color w:val="000000" w:themeColor="text1"/>
          <w:szCs w:val="28"/>
        </w:rPr>
        <w:t>- нарушение срока предоставления муниципальной услуги. В указанном случае досудебное (внесудебное) обжалование заявителем решени</w:t>
      </w:r>
      <w:r w:rsidR="000B20CA">
        <w:rPr>
          <w:rFonts w:ascii="Times New Roman CYR" w:eastAsiaTheme="minorEastAsia" w:hAnsi="Times New Roman CYR" w:cs="Times New Roman CYR"/>
          <w:color w:val="000000" w:themeColor="text1"/>
          <w:szCs w:val="28"/>
        </w:rPr>
        <w:t xml:space="preserve">й и действий (бездействия) </w:t>
      </w:r>
      <w:r w:rsidR="001F39E2">
        <w:rPr>
          <w:rFonts w:ascii="Times New Roman CYR" w:eastAsiaTheme="minorEastAsia" w:hAnsi="Times New Roman CYR" w:cs="Times New Roman CYR"/>
          <w:color w:val="000000" w:themeColor="text1"/>
          <w:szCs w:val="28"/>
        </w:rPr>
        <w:t>«</w:t>
      </w:r>
      <w:r w:rsidR="000B20CA">
        <w:rPr>
          <w:rFonts w:ascii="Times New Roman CYR" w:eastAsiaTheme="minorEastAsia" w:hAnsi="Times New Roman CYR" w:cs="Times New Roman CYR"/>
          <w:color w:val="000000" w:themeColor="text1"/>
          <w:szCs w:val="28"/>
        </w:rPr>
        <w:t>МФЦ</w:t>
      </w:r>
      <w:r w:rsidR="001F39E2">
        <w:rPr>
          <w:rFonts w:ascii="Times New Roman CYR" w:eastAsiaTheme="minorEastAsia" w:hAnsi="Times New Roman CYR" w:cs="Times New Roman CYR"/>
          <w:color w:val="000000" w:themeColor="text1"/>
          <w:szCs w:val="28"/>
        </w:rPr>
        <w:t>»</w:t>
      </w:r>
      <w:r w:rsidRPr="0068097E">
        <w:rPr>
          <w:rFonts w:ascii="Times New Roman CYR" w:eastAsiaTheme="minorEastAsia" w:hAnsi="Times New Roman CYR" w:cs="Times New Roman CYR"/>
          <w:color w:val="000000" w:themeColor="text1"/>
          <w:szCs w:val="28"/>
        </w:rPr>
        <w:t xml:space="preserve"> или его работника </w:t>
      </w:r>
      <w:r w:rsidR="00F82CC9">
        <w:rPr>
          <w:rFonts w:ascii="Times New Roman CYR" w:eastAsiaTheme="minorEastAsia" w:hAnsi="Times New Roman CYR" w:cs="Times New Roman CYR"/>
          <w:color w:val="000000" w:themeColor="text1"/>
          <w:szCs w:val="28"/>
        </w:rPr>
        <w:t>возможно в случае, если на «МФЦ</w:t>
      </w:r>
      <w:r w:rsidR="001F39E2">
        <w:rPr>
          <w:rFonts w:ascii="Times New Roman CYR" w:eastAsiaTheme="minorEastAsia" w:hAnsi="Times New Roman CYR" w:cs="Times New Roman CYR"/>
          <w:color w:val="000000" w:themeColor="text1"/>
          <w:szCs w:val="28"/>
        </w:rPr>
        <w:t>»</w:t>
      </w:r>
      <w:r w:rsidRPr="0068097E">
        <w:rPr>
          <w:rFonts w:ascii="Times New Roman CYR" w:eastAsiaTheme="minorEastAsia" w:hAnsi="Times New Roman CYR" w:cs="Times New Roman CYR"/>
          <w:color w:val="000000" w:themeColor="text1"/>
          <w:szCs w:val="28"/>
        </w:rPr>
        <w:t xml:space="preserve"> возложена функция по предоставлению соответствующей муниципальной услуги в полном объеме в порядке, определенном </w:t>
      </w:r>
      <w:hyperlink r:id="rId8" w:history="1">
        <w:r w:rsidRPr="0068097E">
          <w:rPr>
            <w:rFonts w:ascii="Times New Roman CYR" w:eastAsiaTheme="minorEastAsia" w:hAnsi="Times New Roman CYR" w:cs="Times New Roman CYR"/>
            <w:color w:val="000000" w:themeColor="text1"/>
            <w:szCs w:val="28"/>
          </w:rPr>
          <w:t xml:space="preserve">частью 1.3 статьи 16 </w:t>
        </w:r>
      </w:hyperlink>
      <w:r w:rsidR="001F39E2">
        <w:rPr>
          <w:rFonts w:ascii="Times New Roman CYR" w:eastAsiaTheme="minorEastAsia" w:hAnsi="Times New Roman CYR" w:cs="Times New Roman CYR"/>
          <w:color w:val="000000" w:themeColor="text1"/>
          <w:szCs w:val="28"/>
        </w:rPr>
        <w:t xml:space="preserve">Федерального закона </w:t>
      </w:r>
      <w:r w:rsidR="001A4C31">
        <w:rPr>
          <w:rFonts w:eastAsiaTheme="minorEastAsia"/>
          <w:bCs/>
          <w:color w:val="000000" w:themeColor="text1"/>
          <w:szCs w:val="28"/>
        </w:rPr>
        <w:t>от 27.07.2010 №</w:t>
      </w:r>
      <w:r w:rsidR="001A4C31" w:rsidRPr="008B175F">
        <w:rPr>
          <w:rFonts w:eastAsiaTheme="minorEastAsia"/>
          <w:bCs/>
          <w:color w:val="000000" w:themeColor="text1"/>
          <w:szCs w:val="28"/>
        </w:rPr>
        <w:t> 210-ФЗ</w:t>
      </w:r>
      <w:r w:rsidR="001A4C31">
        <w:rPr>
          <w:rFonts w:eastAsiaTheme="minorEastAsia"/>
          <w:bCs/>
          <w:color w:val="000000" w:themeColor="text1"/>
          <w:szCs w:val="28"/>
        </w:rPr>
        <w:t xml:space="preserve"> </w:t>
      </w:r>
      <w:r w:rsidR="001F39E2">
        <w:rPr>
          <w:rFonts w:ascii="Times New Roman CYR" w:eastAsiaTheme="minorEastAsia" w:hAnsi="Times New Roman CYR" w:cs="Times New Roman CYR"/>
          <w:color w:val="000000" w:themeColor="text1"/>
          <w:szCs w:val="28"/>
        </w:rPr>
        <w:t>«</w:t>
      </w:r>
      <w:r w:rsidRPr="0068097E">
        <w:rPr>
          <w:rFonts w:ascii="Times New Roman CYR" w:eastAsiaTheme="minorEastAsia" w:hAnsi="Times New Roman CYR" w:cs="Times New Roman CYR"/>
          <w:color w:val="000000" w:themeColor="text1"/>
          <w:szCs w:val="28"/>
        </w:rPr>
        <w:t>Об организации предоставления госуда</w:t>
      </w:r>
      <w:r w:rsidR="001F39E2">
        <w:rPr>
          <w:rFonts w:ascii="Times New Roman CYR" w:eastAsiaTheme="minorEastAsia" w:hAnsi="Times New Roman CYR" w:cs="Times New Roman CYR"/>
          <w:color w:val="000000" w:themeColor="text1"/>
          <w:szCs w:val="28"/>
        </w:rPr>
        <w:t>рственных и муниципальных услуг»</w:t>
      </w:r>
      <w:r w:rsidRPr="0068097E">
        <w:rPr>
          <w:rFonts w:ascii="Times New Roman CYR" w:eastAsiaTheme="minorEastAsia" w:hAnsi="Times New Roman CYR" w:cs="Times New Roman CYR"/>
          <w:color w:val="000000" w:themeColor="text1"/>
          <w:szCs w:val="28"/>
        </w:rPr>
        <w:t>;</w:t>
      </w:r>
    </w:p>
    <w:p w:rsidR="0068097E" w:rsidRPr="0068097E" w:rsidRDefault="0068097E" w:rsidP="0068097E">
      <w:pPr>
        <w:widowControl w:val="0"/>
        <w:autoSpaceDE w:val="0"/>
        <w:autoSpaceDN w:val="0"/>
        <w:adjustRightInd w:val="0"/>
        <w:ind w:left="426" w:firstLine="720"/>
        <w:jc w:val="both"/>
        <w:rPr>
          <w:rFonts w:ascii="Times New Roman CYR" w:eastAsiaTheme="minorEastAsia" w:hAnsi="Times New Roman CYR" w:cs="Times New Roman CYR"/>
          <w:color w:val="000000" w:themeColor="text1"/>
          <w:szCs w:val="28"/>
        </w:rPr>
      </w:pPr>
      <w:r w:rsidRPr="0068097E">
        <w:rPr>
          <w:rFonts w:ascii="Times New Roman CYR" w:eastAsiaTheme="minorEastAsia" w:hAnsi="Times New Roman CYR" w:cs="Times New Roman CYR"/>
          <w:color w:val="000000" w:themeColor="text1"/>
          <w:szCs w:val="28"/>
        </w:rPr>
        <w:t>-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8097E" w:rsidRPr="0068097E" w:rsidRDefault="0068097E" w:rsidP="0068097E">
      <w:pPr>
        <w:widowControl w:val="0"/>
        <w:autoSpaceDE w:val="0"/>
        <w:autoSpaceDN w:val="0"/>
        <w:adjustRightInd w:val="0"/>
        <w:ind w:left="426" w:firstLine="720"/>
        <w:jc w:val="both"/>
        <w:rPr>
          <w:rFonts w:ascii="Times New Roman CYR" w:eastAsiaTheme="minorEastAsia" w:hAnsi="Times New Roman CYR" w:cs="Times New Roman CYR"/>
          <w:color w:val="000000" w:themeColor="text1"/>
          <w:szCs w:val="28"/>
        </w:rPr>
      </w:pPr>
      <w:r w:rsidRPr="0068097E">
        <w:rPr>
          <w:rFonts w:ascii="Times New Roman CYR" w:eastAsiaTheme="minorEastAsia" w:hAnsi="Times New Roman CYR" w:cs="Times New Roman CYR"/>
          <w:color w:val="000000" w:themeColor="text1"/>
          <w:szCs w:val="28"/>
        </w:rPr>
        <w:t xml:space="preserve">- отказ в приеме документов, представление которых предусмотрено </w:t>
      </w:r>
      <w:r w:rsidRPr="0068097E">
        <w:rPr>
          <w:rFonts w:ascii="Times New Roman CYR" w:eastAsiaTheme="minorEastAsia" w:hAnsi="Times New Roman CYR" w:cs="Times New Roman CYR"/>
          <w:color w:val="000000" w:themeColor="text1"/>
          <w:szCs w:val="28"/>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8097E" w:rsidRPr="0068097E" w:rsidRDefault="0068097E" w:rsidP="0068097E">
      <w:pPr>
        <w:widowControl w:val="0"/>
        <w:autoSpaceDE w:val="0"/>
        <w:autoSpaceDN w:val="0"/>
        <w:adjustRightInd w:val="0"/>
        <w:ind w:left="426" w:firstLine="720"/>
        <w:jc w:val="both"/>
        <w:rPr>
          <w:rFonts w:ascii="Times New Roman CYR" w:eastAsiaTheme="minorEastAsia" w:hAnsi="Times New Roman CYR" w:cs="Times New Roman CYR"/>
          <w:color w:val="000000" w:themeColor="text1"/>
          <w:szCs w:val="28"/>
        </w:rPr>
      </w:pPr>
      <w:r w:rsidRPr="0068097E">
        <w:rPr>
          <w:rFonts w:ascii="Times New Roman CYR" w:eastAsiaTheme="minorEastAsia" w:hAnsi="Times New Roman CYR" w:cs="Times New Roman CYR"/>
          <w:color w:val="000000" w:themeColor="text1"/>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w:t>
      </w:r>
      <w:r w:rsidR="00634EA4">
        <w:rPr>
          <w:rFonts w:ascii="Times New Roman CYR" w:eastAsiaTheme="minorEastAsia" w:hAnsi="Times New Roman CYR" w:cs="Times New Roman CYR"/>
          <w:color w:val="000000" w:themeColor="text1"/>
          <w:szCs w:val="28"/>
        </w:rPr>
        <w:t xml:space="preserve">й и </w:t>
      </w:r>
      <w:r w:rsidR="000469C0">
        <w:rPr>
          <w:rFonts w:ascii="Times New Roman CYR" w:eastAsiaTheme="minorEastAsia" w:hAnsi="Times New Roman CYR" w:cs="Times New Roman CYR"/>
          <w:color w:val="000000" w:themeColor="text1"/>
          <w:szCs w:val="28"/>
        </w:rPr>
        <w:t>действий (бездействия) «МФЦ</w:t>
      </w:r>
      <w:r w:rsidR="00634EA4">
        <w:rPr>
          <w:rFonts w:ascii="Times New Roman CYR" w:eastAsiaTheme="minorEastAsia" w:hAnsi="Times New Roman CYR" w:cs="Times New Roman CYR"/>
          <w:color w:val="000000" w:themeColor="text1"/>
          <w:szCs w:val="28"/>
        </w:rPr>
        <w:t>»</w:t>
      </w:r>
      <w:r w:rsidRPr="0068097E">
        <w:rPr>
          <w:rFonts w:ascii="Times New Roman CYR" w:eastAsiaTheme="minorEastAsia" w:hAnsi="Times New Roman CYR" w:cs="Times New Roman CYR"/>
          <w:color w:val="000000" w:themeColor="text1"/>
          <w:szCs w:val="28"/>
        </w:rPr>
        <w:t xml:space="preserve"> или его работника </w:t>
      </w:r>
      <w:r w:rsidR="000469C0">
        <w:rPr>
          <w:rFonts w:ascii="Times New Roman CYR" w:eastAsiaTheme="minorEastAsia" w:hAnsi="Times New Roman CYR" w:cs="Times New Roman CYR"/>
          <w:color w:val="000000" w:themeColor="text1"/>
          <w:szCs w:val="28"/>
        </w:rPr>
        <w:t>возможно в случае, если на «МФЦ</w:t>
      </w:r>
      <w:r w:rsidR="00634EA4">
        <w:rPr>
          <w:rFonts w:ascii="Times New Roman CYR" w:eastAsiaTheme="minorEastAsia" w:hAnsi="Times New Roman CYR" w:cs="Times New Roman CYR"/>
          <w:color w:val="000000" w:themeColor="text1"/>
          <w:szCs w:val="28"/>
        </w:rPr>
        <w:t>»</w:t>
      </w:r>
      <w:r w:rsidRPr="0068097E">
        <w:rPr>
          <w:rFonts w:ascii="Times New Roman CYR" w:eastAsiaTheme="minorEastAsia" w:hAnsi="Times New Roman CYR" w:cs="Times New Roman CYR"/>
          <w:color w:val="000000" w:themeColor="text1"/>
          <w:szCs w:val="28"/>
        </w:rPr>
        <w:t xml:space="preserve"> возложена функция по предоставлению соответствующей муниципальной услуги в полном объеме в порядке, определенном </w:t>
      </w:r>
      <w:hyperlink r:id="rId9" w:history="1">
        <w:r w:rsidRPr="0068097E">
          <w:rPr>
            <w:rFonts w:ascii="Times New Roman CYR" w:eastAsiaTheme="minorEastAsia" w:hAnsi="Times New Roman CYR" w:cs="Times New Roman CYR"/>
            <w:color w:val="000000" w:themeColor="text1"/>
            <w:szCs w:val="28"/>
          </w:rPr>
          <w:t xml:space="preserve">частью 1.3 статьи 16 </w:t>
        </w:r>
      </w:hyperlink>
      <w:r w:rsidR="0048277D" w:rsidRPr="0048277D">
        <w:rPr>
          <w:rFonts w:ascii="Times New Roman CYR" w:eastAsiaTheme="minorEastAsia" w:hAnsi="Times New Roman CYR" w:cs="Times New Roman CYR"/>
          <w:color w:val="000000" w:themeColor="text1"/>
          <w:szCs w:val="28"/>
        </w:rPr>
        <w:t xml:space="preserve"> </w:t>
      </w:r>
      <w:r w:rsidR="0048277D">
        <w:rPr>
          <w:rFonts w:ascii="Times New Roman CYR" w:eastAsiaTheme="minorEastAsia" w:hAnsi="Times New Roman CYR" w:cs="Times New Roman CYR"/>
          <w:color w:val="000000" w:themeColor="text1"/>
          <w:szCs w:val="28"/>
        </w:rPr>
        <w:t xml:space="preserve">Федерального закона </w:t>
      </w:r>
      <w:r w:rsidR="0048277D">
        <w:rPr>
          <w:rFonts w:eastAsiaTheme="minorEastAsia"/>
          <w:bCs/>
          <w:color w:val="000000" w:themeColor="text1"/>
          <w:szCs w:val="28"/>
        </w:rPr>
        <w:t>от 27.07.2010 №</w:t>
      </w:r>
      <w:r w:rsidR="0048277D" w:rsidRPr="008B175F">
        <w:rPr>
          <w:rFonts w:eastAsiaTheme="minorEastAsia"/>
          <w:bCs/>
          <w:color w:val="000000" w:themeColor="text1"/>
          <w:szCs w:val="28"/>
        </w:rPr>
        <w:t> 210-ФЗ</w:t>
      </w:r>
      <w:r w:rsidR="0048277D">
        <w:rPr>
          <w:rFonts w:eastAsiaTheme="minorEastAsia"/>
          <w:bCs/>
          <w:color w:val="000000" w:themeColor="text1"/>
          <w:szCs w:val="28"/>
        </w:rPr>
        <w:t xml:space="preserve"> </w:t>
      </w:r>
      <w:r w:rsidR="0048277D">
        <w:rPr>
          <w:rFonts w:ascii="Times New Roman CYR" w:eastAsiaTheme="minorEastAsia" w:hAnsi="Times New Roman CYR" w:cs="Times New Roman CYR"/>
          <w:color w:val="000000" w:themeColor="text1"/>
          <w:szCs w:val="28"/>
        </w:rPr>
        <w:t>«</w:t>
      </w:r>
      <w:r w:rsidR="0048277D" w:rsidRPr="0068097E">
        <w:rPr>
          <w:rFonts w:ascii="Times New Roman CYR" w:eastAsiaTheme="minorEastAsia" w:hAnsi="Times New Roman CYR" w:cs="Times New Roman CYR"/>
          <w:color w:val="000000" w:themeColor="text1"/>
          <w:szCs w:val="28"/>
        </w:rPr>
        <w:t>Об организации предоставления госуда</w:t>
      </w:r>
      <w:r w:rsidR="0048277D">
        <w:rPr>
          <w:rFonts w:ascii="Times New Roman CYR" w:eastAsiaTheme="minorEastAsia" w:hAnsi="Times New Roman CYR" w:cs="Times New Roman CYR"/>
          <w:color w:val="000000" w:themeColor="text1"/>
          <w:szCs w:val="28"/>
        </w:rPr>
        <w:t>рственных и муниципальных услуг»</w:t>
      </w:r>
      <w:r w:rsidRPr="0068097E">
        <w:rPr>
          <w:rFonts w:ascii="Times New Roman CYR" w:eastAsiaTheme="minorEastAsia" w:hAnsi="Times New Roman CYR" w:cs="Times New Roman CYR"/>
          <w:color w:val="000000" w:themeColor="text1"/>
          <w:szCs w:val="28"/>
        </w:rPr>
        <w:t>;</w:t>
      </w:r>
    </w:p>
    <w:p w:rsidR="0068097E" w:rsidRPr="0068097E" w:rsidRDefault="0068097E" w:rsidP="0068097E">
      <w:pPr>
        <w:widowControl w:val="0"/>
        <w:autoSpaceDE w:val="0"/>
        <w:autoSpaceDN w:val="0"/>
        <w:adjustRightInd w:val="0"/>
        <w:ind w:left="426" w:firstLine="720"/>
        <w:jc w:val="both"/>
        <w:rPr>
          <w:rFonts w:ascii="Times New Roman CYR" w:eastAsiaTheme="minorEastAsia" w:hAnsi="Times New Roman CYR" w:cs="Times New Roman CYR"/>
          <w:color w:val="000000" w:themeColor="text1"/>
          <w:szCs w:val="28"/>
        </w:rPr>
      </w:pPr>
      <w:r w:rsidRPr="0068097E">
        <w:rPr>
          <w:rFonts w:ascii="Times New Roman CYR" w:eastAsiaTheme="minorEastAsia" w:hAnsi="Times New Roman CYR" w:cs="Times New Roman CYR"/>
          <w:color w:val="000000" w:themeColor="text1"/>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8097E" w:rsidRPr="0068097E" w:rsidRDefault="0068097E" w:rsidP="0068097E">
      <w:pPr>
        <w:widowControl w:val="0"/>
        <w:autoSpaceDE w:val="0"/>
        <w:autoSpaceDN w:val="0"/>
        <w:adjustRightInd w:val="0"/>
        <w:ind w:left="426" w:firstLine="720"/>
        <w:jc w:val="both"/>
        <w:rPr>
          <w:rFonts w:ascii="Times New Roman CYR" w:eastAsiaTheme="minorEastAsia" w:hAnsi="Times New Roman CYR" w:cs="Times New Roman CYR"/>
          <w:color w:val="000000" w:themeColor="text1"/>
          <w:szCs w:val="28"/>
        </w:rPr>
      </w:pPr>
      <w:r w:rsidRPr="0068097E">
        <w:rPr>
          <w:rFonts w:ascii="Times New Roman CYR" w:eastAsiaTheme="minorEastAsia" w:hAnsi="Times New Roman CYR" w:cs="Times New Roman CYR"/>
          <w:color w:val="000000" w:themeColor="text1"/>
          <w:szCs w:val="28"/>
        </w:rPr>
        <w:t xml:space="preserve">- отказ в исправлении допущенных опечаток и ошибок в выданных </w:t>
      </w:r>
      <w:r w:rsidR="003F30A9">
        <w:rPr>
          <w:rFonts w:ascii="Times New Roman CYR" w:eastAsiaTheme="minorEastAsia" w:hAnsi="Times New Roman CYR" w:cs="Times New Roman CYR"/>
          <w:color w:val="000000" w:themeColor="text1"/>
          <w:szCs w:val="28"/>
        </w:rPr>
        <w:t xml:space="preserve">                             </w:t>
      </w:r>
      <w:r w:rsidRPr="0068097E">
        <w:rPr>
          <w:rFonts w:ascii="Times New Roman CYR" w:eastAsiaTheme="minorEastAsia" w:hAnsi="Times New Roman CYR" w:cs="Times New Roman CYR"/>
          <w:color w:val="000000" w:themeColor="text1"/>
          <w:szCs w:val="28"/>
        </w:rPr>
        <w:t>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w:t>
      </w:r>
      <w:r w:rsidR="00634EA4">
        <w:rPr>
          <w:rFonts w:ascii="Times New Roman CYR" w:eastAsiaTheme="minorEastAsia" w:hAnsi="Times New Roman CYR" w:cs="Times New Roman CYR"/>
          <w:color w:val="000000" w:themeColor="text1"/>
          <w:szCs w:val="28"/>
        </w:rPr>
        <w:t xml:space="preserve">ездействия) </w:t>
      </w:r>
      <w:r w:rsidR="00003E35">
        <w:rPr>
          <w:rFonts w:ascii="Times New Roman CYR" w:eastAsiaTheme="minorEastAsia" w:hAnsi="Times New Roman CYR" w:cs="Times New Roman CYR"/>
          <w:color w:val="000000" w:themeColor="text1"/>
          <w:szCs w:val="28"/>
        </w:rPr>
        <w:t>«МФЦ</w:t>
      </w:r>
      <w:r w:rsidR="00634EA4">
        <w:rPr>
          <w:rFonts w:ascii="Times New Roman CYR" w:eastAsiaTheme="minorEastAsia" w:hAnsi="Times New Roman CYR" w:cs="Times New Roman CYR"/>
          <w:color w:val="000000" w:themeColor="text1"/>
          <w:szCs w:val="28"/>
        </w:rPr>
        <w:t>»</w:t>
      </w:r>
      <w:r w:rsidRPr="0068097E">
        <w:rPr>
          <w:rFonts w:ascii="Times New Roman CYR" w:eastAsiaTheme="minorEastAsia" w:hAnsi="Times New Roman CYR" w:cs="Times New Roman CYR"/>
          <w:color w:val="000000" w:themeColor="text1"/>
          <w:szCs w:val="28"/>
        </w:rPr>
        <w:t xml:space="preserve"> или его работника </w:t>
      </w:r>
      <w:r w:rsidR="00003E35">
        <w:rPr>
          <w:rFonts w:ascii="Times New Roman CYR" w:eastAsiaTheme="minorEastAsia" w:hAnsi="Times New Roman CYR" w:cs="Times New Roman CYR"/>
          <w:color w:val="000000" w:themeColor="text1"/>
          <w:szCs w:val="28"/>
        </w:rPr>
        <w:t xml:space="preserve">возможно в случае, если на </w:t>
      </w:r>
      <w:r w:rsidR="00634EA4">
        <w:rPr>
          <w:rFonts w:ascii="Times New Roman CYR" w:eastAsiaTheme="minorEastAsia" w:hAnsi="Times New Roman CYR" w:cs="Times New Roman CYR"/>
          <w:color w:val="000000" w:themeColor="text1"/>
          <w:szCs w:val="28"/>
        </w:rPr>
        <w:t>«МФЦ»</w:t>
      </w:r>
      <w:r w:rsidRPr="0068097E">
        <w:rPr>
          <w:rFonts w:ascii="Times New Roman CYR" w:eastAsiaTheme="minorEastAsia" w:hAnsi="Times New Roman CYR" w:cs="Times New Roman CYR"/>
          <w:color w:val="000000" w:themeColor="text1"/>
          <w:szCs w:val="28"/>
        </w:rPr>
        <w:t xml:space="preserve"> возложена функция по предоставлению соответствующей муниципальной услуги в полном объеме в порядке, определенном </w:t>
      </w:r>
      <w:hyperlink r:id="rId10" w:history="1">
        <w:r w:rsidRPr="0068097E">
          <w:rPr>
            <w:rFonts w:ascii="Times New Roman CYR" w:eastAsiaTheme="minorEastAsia" w:hAnsi="Times New Roman CYR" w:cs="Times New Roman CYR"/>
            <w:color w:val="000000" w:themeColor="text1"/>
            <w:szCs w:val="28"/>
          </w:rPr>
          <w:t>частью 1.3 статьи 16</w:t>
        </w:r>
      </w:hyperlink>
      <w:r w:rsidRPr="0068097E">
        <w:rPr>
          <w:rFonts w:ascii="Times New Roman CYR" w:eastAsiaTheme="minorEastAsia" w:hAnsi="Times New Roman CYR" w:cs="Times New Roman CYR"/>
          <w:color w:val="000000" w:themeColor="text1"/>
          <w:szCs w:val="28"/>
        </w:rPr>
        <w:t xml:space="preserve"> </w:t>
      </w:r>
      <w:r w:rsidR="00363ABE">
        <w:rPr>
          <w:rFonts w:ascii="Times New Roman CYR" w:eastAsiaTheme="minorEastAsia" w:hAnsi="Times New Roman CYR" w:cs="Times New Roman CYR"/>
          <w:color w:val="000000" w:themeColor="text1"/>
          <w:szCs w:val="28"/>
        </w:rPr>
        <w:t xml:space="preserve">Федерального закона </w:t>
      </w:r>
      <w:r w:rsidR="003F30A9">
        <w:rPr>
          <w:rFonts w:ascii="Times New Roman CYR" w:eastAsiaTheme="minorEastAsia" w:hAnsi="Times New Roman CYR" w:cs="Times New Roman CYR"/>
          <w:color w:val="000000" w:themeColor="text1"/>
          <w:szCs w:val="28"/>
        </w:rPr>
        <w:t xml:space="preserve">                       </w:t>
      </w:r>
      <w:r w:rsidR="00363ABE">
        <w:rPr>
          <w:rFonts w:eastAsiaTheme="minorEastAsia"/>
          <w:bCs/>
          <w:color w:val="000000" w:themeColor="text1"/>
          <w:szCs w:val="28"/>
        </w:rPr>
        <w:t>от 27.07.2010 №</w:t>
      </w:r>
      <w:r w:rsidR="00363ABE" w:rsidRPr="008B175F">
        <w:rPr>
          <w:rFonts w:eastAsiaTheme="minorEastAsia"/>
          <w:bCs/>
          <w:color w:val="000000" w:themeColor="text1"/>
          <w:szCs w:val="28"/>
        </w:rPr>
        <w:t> 210-ФЗ</w:t>
      </w:r>
      <w:r w:rsidR="00363ABE">
        <w:rPr>
          <w:rFonts w:eastAsiaTheme="minorEastAsia"/>
          <w:bCs/>
          <w:color w:val="000000" w:themeColor="text1"/>
          <w:szCs w:val="28"/>
        </w:rPr>
        <w:t xml:space="preserve"> </w:t>
      </w:r>
      <w:r w:rsidR="00363ABE">
        <w:rPr>
          <w:rFonts w:ascii="Times New Roman CYR" w:eastAsiaTheme="minorEastAsia" w:hAnsi="Times New Roman CYR" w:cs="Times New Roman CYR"/>
          <w:color w:val="000000" w:themeColor="text1"/>
          <w:szCs w:val="28"/>
        </w:rPr>
        <w:t>«</w:t>
      </w:r>
      <w:r w:rsidR="00363ABE" w:rsidRPr="0068097E">
        <w:rPr>
          <w:rFonts w:ascii="Times New Roman CYR" w:eastAsiaTheme="minorEastAsia" w:hAnsi="Times New Roman CYR" w:cs="Times New Roman CYR"/>
          <w:color w:val="000000" w:themeColor="text1"/>
          <w:szCs w:val="28"/>
        </w:rPr>
        <w:t>Об организации предоставления госуда</w:t>
      </w:r>
      <w:r w:rsidR="00363ABE">
        <w:rPr>
          <w:rFonts w:ascii="Times New Roman CYR" w:eastAsiaTheme="minorEastAsia" w:hAnsi="Times New Roman CYR" w:cs="Times New Roman CYR"/>
          <w:color w:val="000000" w:themeColor="text1"/>
          <w:szCs w:val="28"/>
        </w:rPr>
        <w:t xml:space="preserve">рственных </w:t>
      </w:r>
      <w:r w:rsidR="003F30A9">
        <w:rPr>
          <w:rFonts w:ascii="Times New Roman CYR" w:eastAsiaTheme="minorEastAsia" w:hAnsi="Times New Roman CYR" w:cs="Times New Roman CYR"/>
          <w:color w:val="000000" w:themeColor="text1"/>
          <w:szCs w:val="28"/>
        </w:rPr>
        <w:t xml:space="preserve">                       </w:t>
      </w:r>
      <w:r w:rsidR="00363ABE">
        <w:rPr>
          <w:rFonts w:ascii="Times New Roman CYR" w:eastAsiaTheme="minorEastAsia" w:hAnsi="Times New Roman CYR" w:cs="Times New Roman CYR"/>
          <w:color w:val="000000" w:themeColor="text1"/>
          <w:szCs w:val="28"/>
        </w:rPr>
        <w:t>и муниципальных услуг»</w:t>
      </w:r>
      <w:r w:rsidRPr="0068097E">
        <w:rPr>
          <w:rFonts w:ascii="Times New Roman CYR" w:eastAsiaTheme="minorEastAsia" w:hAnsi="Times New Roman CYR" w:cs="Times New Roman CYR"/>
          <w:color w:val="000000" w:themeColor="text1"/>
          <w:szCs w:val="28"/>
        </w:rPr>
        <w:t>;</w:t>
      </w:r>
    </w:p>
    <w:p w:rsidR="0068097E" w:rsidRPr="0068097E" w:rsidRDefault="0068097E" w:rsidP="0068097E">
      <w:pPr>
        <w:widowControl w:val="0"/>
        <w:autoSpaceDE w:val="0"/>
        <w:autoSpaceDN w:val="0"/>
        <w:adjustRightInd w:val="0"/>
        <w:ind w:left="426" w:firstLine="720"/>
        <w:jc w:val="both"/>
        <w:rPr>
          <w:rFonts w:ascii="Times New Roman CYR" w:eastAsiaTheme="minorEastAsia" w:hAnsi="Times New Roman CYR" w:cs="Times New Roman CYR"/>
          <w:color w:val="000000" w:themeColor="text1"/>
          <w:szCs w:val="28"/>
        </w:rPr>
      </w:pPr>
      <w:r w:rsidRPr="0068097E">
        <w:rPr>
          <w:rFonts w:ascii="Times New Roman CYR" w:eastAsiaTheme="minorEastAsia" w:hAnsi="Times New Roman CYR" w:cs="Times New Roman CYR"/>
          <w:color w:val="000000" w:themeColor="text1"/>
          <w:szCs w:val="28"/>
        </w:rPr>
        <w:t>- нарушение срока или порядка выдачи документов по результатам предоставления муниципальной услуги;</w:t>
      </w:r>
    </w:p>
    <w:p w:rsidR="0068097E" w:rsidRPr="0068097E" w:rsidRDefault="0068097E" w:rsidP="0068097E">
      <w:pPr>
        <w:widowControl w:val="0"/>
        <w:autoSpaceDE w:val="0"/>
        <w:autoSpaceDN w:val="0"/>
        <w:adjustRightInd w:val="0"/>
        <w:ind w:left="426" w:firstLine="720"/>
        <w:jc w:val="both"/>
        <w:rPr>
          <w:rFonts w:eastAsiaTheme="minorEastAsia"/>
          <w:color w:val="000000" w:themeColor="text1"/>
          <w:szCs w:val="28"/>
        </w:rPr>
      </w:pPr>
      <w:r w:rsidRPr="0068097E">
        <w:rPr>
          <w:rFonts w:ascii="Times New Roman CYR" w:eastAsiaTheme="minorEastAsia" w:hAnsi="Times New Roman CYR" w:cs="Times New Roman CYR"/>
          <w:color w:val="000000" w:themeColor="text1"/>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w:t>
      </w:r>
      <w:r w:rsidR="003F30A9">
        <w:rPr>
          <w:rFonts w:ascii="Times New Roman CYR" w:eastAsiaTheme="minorEastAsia" w:hAnsi="Times New Roman CYR" w:cs="Times New Roman CYR"/>
          <w:color w:val="000000" w:themeColor="text1"/>
          <w:szCs w:val="28"/>
        </w:rPr>
        <w:t xml:space="preserve">                                 </w:t>
      </w:r>
      <w:r w:rsidRPr="0068097E">
        <w:rPr>
          <w:rFonts w:ascii="Times New Roman CYR" w:eastAsiaTheme="minorEastAsia" w:hAnsi="Times New Roman CYR" w:cs="Times New Roman CYR"/>
          <w:color w:val="000000" w:themeColor="text1"/>
          <w:szCs w:val="28"/>
        </w:rPr>
        <w:t>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w:t>
      </w:r>
      <w:r w:rsidR="003F30A9">
        <w:rPr>
          <w:rFonts w:ascii="Times New Roman CYR" w:eastAsiaTheme="minorEastAsia" w:hAnsi="Times New Roman CYR" w:cs="Times New Roman CYR"/>
          <w:color w:val="000000" w:themeColor="text1"/>
          <w:szCs w:val="28"/>
        </w:rPr>
        <w:t xml:space="preserve">й и действий (бездействия) </w:t>
      </w:r>
      <w:r w:rsidR="000633EC">
        <w:rPr>
          <w:rFonts w:ascii="Times New Roman CYR" w:eastAsiaTheme="minorEastAsia" w:hAnsi="Times New Roman CYR" w:cs="Times New Roman CYR"/>
          <w:color w:val="000000" w:themeColor="text1"/>
          <w:szCs w:val="28"/>
        </w:rPr>
        <w:t>«МФЦ»</w:t>
      </w:r>
      <w:r w:rsidRPr="0068097E">
        <w:rPr>
          <w:rFonts w:ascii="Times New Roman CYR" w:eastAsiaTheme="minorEastAsia" w:hAnsi="Times New Roman CYR" w:cs="Times New Roman CYR"/>
          <w:color w:val="000000" w:themeColor="text1"/>
          <w:szCs w:val="28"/>
        </w:rPr>
        <w:t xml:space="preserve"> или его работника возможно в случ</w:t>
      </w:r>
      <w:r w:rsidR="003F30A9">
        <w:rPr>
          <w:rFonts w:ascii="Times New Roman CYR" w:eastAsiaTheme="minorEastAsia" w:hAnsi="Times New Roman CYR" w:cs="Times New Roman CYR"/>
          <w:color w:val="000000" w:themeColor="text1"/>
          <w:szCs w:val="28"/>
        </w:rPr>
        <w:t>ае, если на «МФЦ</w:t>
      </w:r>
      <w:r w:rsidR="000633EC">
        <w:rPr>
          <w:rFonts w:ascii="Times New Roman CYR" w:eastAsiaTheme="minorEastAsia" w:hAnsi="Times New Roman CYR" w:cs="Times New Roman CYR"/>
          <w:color w:val="000000" w:themeColor="text1"/>
          <w:szCs w:val="28"/>
        </w:rPr>
        <w:t>»</w:t>
      </w:r>
      <w:r w:rsidRPr="0068097E">
        <w:rPr>
          <w:rFonts w:ascii="Times New Roman CYR" w:eastAsiaTheme="minorEastAsia" w:hAnsi="Times New Roman CYR" w:cs="Times New Roman CYR"/>
          <w:color w:val="000000" w:themeColor="text1"/>
          <w:szCs w:val="28"/>
        </w:rPr>
        <w:t xml:space="preserve"> возложена функция по предоставлению соответствующей муниципальной услуги в полном объеме в порядке, определенном </w:t>
      </w:r>
      <w:hyperlink r:id="rId11" w:history="1">
        <w:r w:rsidRPr="002B2CD2">
          <w:rPr>
            <w:rFonts w:eastAsiaTheme="minorEastAsia"/>
            <w:color w:val="000000" w:themeColor="text1"/>
            <w:szCs w:val="28"/>
          </w:rPr>
          <w:t>частью 1.3 статьи 16</w:t>
        </w:r>
      </w:hyperlink>
      <w:r w:rsidRPr="0068097E">
        <w:rPr>
          <w:rFonts w:eastAsiaTheme="minorEastAsia"/>
          <w:color w:val="000000" w:themeColor="text1"/>
          <w:szCs w:val="28"/>
        </w:rPr>
        <w:t xml:space="preserve"> </w:t>
      </w:r>
      <w:r w:rsidR="006026D8" w:rsidRPr="002B2CD2">
        <w:rPr>
          <w:rFonts w:eastAsiaTheme="minorEastAsia"/>
          <w:color w:val="000000" w:themeColor="text1"/>
          <w:szCs w:val="28"/>
        </w:rPr>
        <w:t xml:space="preserve">Федерального закона </w:t>
      </w:r>
      <w:r w:rsidR="006026D8" w:rsidRPr="002B2CD2">
        <w:rPr>
          <w:rFonts w:eastAsiaTheme="minorEastAsia"/>
          <w:bCs/>
          <w:color w:val="000000" w:themeColor="text1"/>
          <w:szCs w:val="28"/>
        </w:rPr>
        <w:t>от 27.07.2010 №</w:t>
      </w:r>
      <w:r w:rsidR="006026D8" w:rsidRPr="008B175F">
        <w:rPr>
          <w:rFonts w:eastAsiaTheme="minorEastAsia"/>
          <w:bCs/>
          <w:color w:val="000000" w:themeColor="text1"/>
          <w:szCs w:val="28"/>
        </w:rPr>
        <w:t> 210-ФЗ</w:t>
      </w:r>
      <w:r w:rsidR="006026D8" w:rsidRPr="002B2CD2">
        <w:rPr>
          <w:rFonts w:eastAsiaTheme="minorEastAsia"/>
          <w:bCs/>
          <w:color w:val="000000" w:themeColor="text1"/>
          <w:szCs w:val="28"/>
        </w:rPr>
        <w:t xml:space="preserve"> </w:t>
      </w:r>
      <w:r w:rsidR="006026D8" w:rsidRPr="002B2CD2">
        <w:rPr>
          <w:rFonts w:eastAsiaTheme="minorEastAsia"/>
          <w:color w:val="000000" w:themeColor="text1"/>
          <w:szCs w:val="28"/>
        </w:rPr>
        <w:t>«</w:t>
      </w:r>
      <w:r w:rsidR="006026D8" w:rsidRPr="0068097E">
        <w:rPr>
          <w:rFonts w:eastAsiaTheme="minorEastAsia"/>
          <w:color w:val="000000" w:themeColor="text1"/>
          <w:szCs w:val="28"/>
        </w:rPr>
        <w:t>Об организации предоставления госуда</w:t>
      </w:r>
      <w:r w:rsidR="006026D8" w:rsidRPr="002B2CD2">
        <w:rPr>
          <w:rFonts w:eastAsiaTheme="minorEastAsia"/>
          <w:color w:val="000000" w:themeColor="text1"/>
          <w:szCs w:val="28"/>
        </w:rPr>
        <w:t>рственных и муниципальных услуг</w:t>
      </w:r>
      <w:r w:rsidR="005829F2" w:rsidRPr="002B2CD2">
        <w:rPr>
          <w:rFonts w:eastAsiaTheme="minorEastAsia"/>
          <w:color w:val="000000" w:themeColor="text1"/>
          <w:szCs w:val="28"/>
        </w:rPr>
        <w:t>».</w:t>
      </w:r>
    </w:p>
    <w:p w:rsidR="007857B0" w:rsidRPr="002B2CD2" w:rsidRDefault="005B410C" w:rsidP="007857B0">
      <w:pPr>
        <w:ind w:left="426" w:right="-1" w:firstLine="850"/>
        <w:jc w:val="both"/>
        <w:rPr>
          <w:color w:val="000000" w:themeColor="text1"/>
          <w:szCs w:val="28"/>
        </w:rPr>
      </w:pPr>
      <w:r w:rsidRPr="002B2CD2">
        <w:rPr>
          <w:color w:val="000000" w:themeColor="text1"/>
          <w:szCs w:val="28"/>
        </w:rPr>
        <w:t>1.</w:t>
      </w:r>
      <w:r w:rsidR="004032C5">
        <w:rPr>
          <w:color w:val="000000" w:themeColor="text1"/>
          <w:szCs w:val="28"/>
        </w:rPr>
        <w:t>20</w:t>
      </w:r>
      <w:r w:rsidRPr="002B2CD2">
        <w:rPr>
          <w:color w:val="000000" w:themeColor="text1"/>
          <w:szCs w:val="28"/>
        </w:rPr>
        <w:t>. Пункт 5.19</w:t>
      </w:r>
      <w:proofErr w:type="gramStart"/>
      <w:r w:rsidRPr="002B2CD2">
        <w:rPr>
          <w:color w:val="000000" w:themeColor="text1"/>
          <w:szCs w:val="28"/>
        </w:rPr>
        <w:t>. раздела</w:t>
      </w:r>
      <w:proofErr w:type="gramEnd"/>
      <w:r w:rsidRPr="002B2CD2">
        <w:rPr>
          <w:color w:val="000000" w:themeColor="text1"/>
          <w:szCs w:val="28"/>
        </w:rPr>
        <w:t xml:space="preserve"> 5</w:t>
      </w:r>
      <w:r w:rsidR="007857B0" w:rsidRPr="002B2CD2">
        <w:rPr>
          <w:color w:val="000000" w:themeColor="text1"/>
          <w:szCs w:val="28"/>
        </w:rPr>
        <w:t xml:space="preserve"> изложить в следующей редакции:</w:t>
      </w:r>
    </w:p>
    <w:p w:rsidR="008B175F" w:rsidRPr="0020409B" w:rsidRDefault="007857B0" w:rsidP="0020409B">
      <w:pPr>
        <w:ind w:left="426" w:right="-1" w:firstLine="850"/>
        <w:jc w:val="both"/>
        <w:rPr>
          <w:color w:val="000000" w:themeColor="text1"/>
          <w:szCs w:val="28"/>
        </w:rPr>
      </w:pPr>
      <w:r w:rsidRPr="002B2CD2">
        <w:rPr>
          <w:color w:val="000000" w:themeColor="text1"/>
          <w:szCs w:val="28"/>
        </w:rPr>
        <w:t xml:space="preserve">«5.19. </w:t>
      </w:r>
      <w:r w:rsidRPr="007857B0">
        <w:rPr>
          <w:rFonts w:eastAsiaTheme="minorEastAsia"/>
          <w:color w:val="000000" w:themeColor="text1"/>
          <w:szCs w:val="28"/>
        </w:rPr>
        <w:t xml:space="preserve">По результатам рассмотрения жалобы в соответствии с </w:t>
      </w:r>
      <w:hyperlink r:id="rId12" w:history="1">
        <w:r w:rsidRPr="002B2CD2">
          <w:rPr>
            <w:rFonts w:eastAsiaTheme="minorEastAsia"/>
            <w:color w:val="000000" w:themeColor="text1"/>
            <w:szCs w:val="28"/>
          </w:rPr>
          <w:t>частью 7 статьи 11.2</w:t>
        </w:r>
      </w:hyperlink>
      <w:r w:rsidRPr="007857B0">
        <w:rPr>
          <w:rFonts w:eastAsiaTheme="minorEastAsia"/>
          <w:color w:val="000000" w:themeColor="text1"/>
          <w:szCs w:val="28"/>
        </w:rPr>
        <w:t xml:space="preserve"> </w:t>
      </w:r>
      <w:r w:rsidR="00F50D70" w:rsidRPr="002B2CD2">
        <w:rPr>
          <w:rFonts w:eastAsiaTheme="minorEastAsia"/>
          <w:color w:val="000000" w:themeColor="text1"/>
          <w:szCs w:val="28"/>
        </w:rPr>
        <w:t xml:space="preserve">Федерального закона </w:t>
      </w:r>
      <w:r w:rsidR="00F50D70" w:rsidRPr="002B2CD2">
        <w:rPr>
          <w:rFonts w:eastAsiaTheme="minorEastAsia"/>
          <w:bCs/>
          <w:color w:val="000000" w:themeColor="text1"/>
          <w:szCs w:val="28"/>
        </w:rPr>
        <w:t>от 27.07.2010 №</w:t>
      </w:r>
      <w:r w:rsidR="00F50D70" w:rsidRPr="008B175F">
        <w:rPr>
          <w:rFonts w:eastAsiaTheme="minorEastAsia"/>
          <w:bCs/>
          <w:color w:val="000000" w:themeColor="text1"/>
          <w:szCs w:val="28"/>
        </w:rPr>
        <w:t> 210-ФЗ</w:t>
      </w:r>
      <w:r w:rsidR="00F50D70" w:rsidRPr="002B2CD2">
        <w:rPr>
          <w:rFonts w:eastAsiaTheme="minorEastAsia"/>
          <w:bCs/>
          <w:color w:val="000000" w:themeColor="text1"/>
          <w:szCs w:val="28"/>
        </w:rPr>
        <w:t xml:space="preserve"> </w:t>
      </w:r>
      <w:r w:rsidR="00F50D70" w:rsidRPr="002B2CD2">
        <w:rPr>
          <w:rFonts w:eastAsiaTheme="minorEastAsia"/>
          <w:color w:val="000000" w:themeColor="text1"/>
          <w:szCs w:val="28"/>
        </w:rPr>
        <w:t>«</w:t>
      </w:r>
      <w:r w:rsidR="00F50D70" w:rsidRPr="0068097E">
        <w:rPr>
          <w:rFonts w:eastAsiaTheme="minorEastAsia"/>
          <w:color w:val="000000" w:themeColor="text1"/>
          <w:szCs w:val="28"/>
        </w:rPr>
        <w:t>Об организации предоставления госуда</w:t>
      </w:r>
      <w:r w:rsidR="00F50D70" w:rsidRPr="002B2CD2">
        <w:rPr>
          <w:rFonts w:eastAsiaTheme="minorEastAsia"/>
          <w:color w:val="000000" w:themeColor="text1"/>
          <w:szCs w:val="28"/>
        </w:rPr>
        <w:t>рственных и муниципальных услуг»</w:t>
      </w:r>
      <w:r w:rsidR="00F50D70">
        <w:rPr>
          <w:rFonts w:eastAsiaTheme="minorEastAsia"/>
          <w:color w:val="000000" w:themeColor="text1"/>
          <w:szCs w:val="28"/>
        </w:rPr>
        <w:t xml:space="preserve"> </w:t>
      </w:r>
      <w:r w:rsidRPr="007857B0">
        <w:rPr>
          <w:rFonts w:eastAsiaTheme="minorEastAsia"/>
          <w:color w:val="000000" w:themeColor="text1"/>
          <w:szCs w:val="28"/>
        </w:rPr>
        <w:t>уполномоченный на ее рассмотрение орган</w:t>
      </w:r>
      <w:r w:rsidR="00B41697">
        <w:rPr>
          <w:rFonts w:eastAsiaTheme="minorEastAsia"/>
          <w:szCs w:val="28"/>
        </w:rPr>
        <w:t xml:space="preserve">, должностное лицо или </w:t>
      </w:r>
      <w:r w:rsidR="00F50D70">
        <w:rPr>
          <w:rFonts w:eastAsiaTheme="minorEastAsia"/>
          <w:szCs w:val="28"/>
        </w:rPr>
        <w:t>«МФЦ»</w:t>
      </w:r>
      <w:r w:rsidRPr="007857B0">
        <w:rPr>
          <w:rFonts w:eastAsiaTheme="minorEastAsia"/>
          <w:szCs w:val="28"/>
        </w:rPr>
        <w:t xml:space="preserve">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w:t>
      </w:r>
      <w:r w:rsidRPr="007857B0">
        <w:rPr>
          <w:rFonts w:eastAsiaTheme="minorEastAsia"/>
          <w:szCs w:val="28"/>
        </w:rPr>
        <w:lastRenderedPageBreak/>
        <w:t>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 Указанное решение принимается в форме акта уполномоченного на ее рассмотрение орг</w:t>
      </w:r>
      <w:r w:rsidR="00B41697">
        <w:rPr>
          <w:rFonts w:eastAsiaTheme="minorEastAsia"/>
          <w:szCs w:val="28"/>
        </w:rPr>
        <w:t>ана, должностного лица или «МФЦ</w:t>
      </w:r>
      <w:r w:rsidR="00A70F64">
        <w:rPr>
          <w:rFonts w:eastAsiaTheme="minorEastAsia"/>
          <w:szCs w:val="28"/>
        </w:rPr>
        <w:t>»</w:t>
      </w:r>
      <w:r w:rsidRPr="007857B0">
        <w:rPr>
          <w:rFonts w:eastAsiaTheme="minorEastAsia"/>
          <w:szCs w:val="28"/>
        </w:rPr>
        <w:t>.</w:t>
      </w:r>
    </w:p>
    <w:p w:rsidR="00517037" w:rsidRDefault="009906E4" w:rsidP="00517037">
      <w:pPr>
        <w:ind w:left="426" w:right="-1" w:firstLine="850"/>
        <w:jc w:val="both"/>
        <w:rPr>
          <w:rFonts w:eastAsia="Calibri"/>
          <w:szCs w:val="28"/>
        </w:rPr>
      </w:pPr>
      <w:r>
        <w:rPr>
          <w:szCs w:val="28"/>
        </w:rPr>
        <w:t>1.2</w:t>
      </w:r>
      <w:r w:rsidR="004032C5">
        <w:rPr>
          <w:szCs w:val="28"/>
        </w:rPr>
        <w:t>1</w:t>
      </w:r>
      <w:r w:rsidR="00487CB5">
        <w:rPr>
          <w:szCs w:val="28"/>
        </w:rPr>
        <w:t xml:space="preserve">. </w:t>
      </w:r>
      <w:r w:rsidR="004559F9" w:rsidRPr="00A52432">
        <w:t>Приложение 1 к админист</w:t>
      </w:r>
      <w:r w:rsidR="004559F9">
        <w:t xml:space="preserve">ративному регламенту изложить                                   в </w:t>
      </w:r>
      <w:r w:rsidR="004559F9" w:rsidRPr="00A52432">
        <w:t>редакции</w:t>
      </w:r>
      <w:r w:rsidR="004559F9">
        <w:t xml:space="preserve"> согласно приложению 1 к настоящему постановлению</w:t>
      </w:r>
      <w:r w:rsidR="004559F9" w:rsidRPr="00A52432">
        <w:t>.</w:t>
      </w:r>
    </w:p>
    <w:p w:rsidR="00517037" w:rsidRDefault="009906E4" w:rsidP="00517037">
      <w:pPr>
        <w:ind w:left="426" w:right="-1" w:firstLine="850"/>
        <w:jc w:val="both"/>
        <w:rPr>
          <w:rFonts w:eastAsia="Calibri"/>
          <w:szCs w:val="28"/>
        </w:rPr>
      </w:pPr>
      <w:r>
        <w:rPr>
          <w:szCs w:val="28"/>
        </w:rPr>
        <w:t>1.2</w:t>
      </w:r>
      <w:r w:rsidR="004032C5">
        <w:rPr>
          <w:szCs w:val="28"/>
        </w:rPr>
        <w:t>2</w:t>
      </w:r>
      <w:r w:rsidR="00C30CF6">
        <w:rPr>
          <w:szCs w:val="28"/>
        </w:rPr>
        <w:t xml:space="preserve">. </w:t>
      </w:r>
      <w:r w:rsidR="00DB387E">
        <w:t>Приложение 2</w:t>
      </w:r>
      <w:r w:rsidR="00DB387E" w:rsidRPr="00A52432">
        <w:t xml:space="preserve"> к административному регламенту исключить.</w:t>
      </w:r>
    </w:p>
    <w:p w:rsidR="00517037" w:rsidRDefault="008B23E6" w:rsidP="00517037">
      <w:pPr>
        <w:ind w:left="426" w:right="-1" w:firstLine="850"/>
        <w:jc w:val="both"/>
        <w:rPr>
          <w:szCs w:val="28"/>
        </w:rPr>
      </w:pPr>
      <w:r w:rsidRPr="008B23E6">
        <w:rPr>
          <w:szCs w:val="28"/>
        </w:rPr>
        <w:t>2. Настоящее постановление вступает в силу после официального опубликования.</w:t>
      </w:r>
    </w:p>
    <w:p w:rsidR="00517037" w:rsidRDefault="008B23E6" w:rsidP="00517037">
      <w:pPr>
        <w:ind w:left="426" w:right="-1" w:firstLine="850"/>
        <w:jc w:val="both"/>
        <w:rPr>
          <w:rFonts w:eastAsia="Calibri"/>
          <w:szCs w:val="28"/>
        </w:rPr>
      </w:pPr>
      <w:r w:rsidRPr="008B23E6">
        <w:rPr>
          <w:szCs w:val="28"/>
        </w:rPr>
        <w:t>3. Управлению документационного и информационного обеспечения разместить настоящее постановление на официальном портале Администрации города.</w:t>
      </w:r>
    </w:p>
    <w:p w:rsidR="00517037" w:rsidRDefault="008B23E6" w:rsidP="00517037">
      <w:pPr>
        <w:ind w:left="426" w:right="-1" w:firstLine="850"/>
        <w:jc w:val="both"/>
        <w:rPr>
          <w:rFonts w:eastAsia="Calibri"/>
          <w:szCs w:val="28"/>
        </w:rPr>
      </w:pPr>
      <w:r w:rsidRPr="008B23E6">
        <w:rPr>
          <w:szCs w:val="28"/>
        </w:rPr>
        <w:t>4. Муниципальному казенному учреждению «Наш город» опубликовать настоящее постановление в средствах массовой информации.</w:t>
      </w:r>
    </w:p>
    <w:p w:rsidR="008B23E6" w:rsidRPr="00517037" w:rsidRDefault="008B23E6" w:rsidP="00517037">
      <w:pPr>
        <w:ind w:left="426" w:right="-1" w:firstLine="850"/>
        <w:jc w:val="both"/>
        <w:rPr>
          <w:rFonts w:eastAsia="Calibri"/>
          <w:szCs w:val="28"/>
        </w:rPr>
      </w:pPr>
      <w:r w:rsidRPr="008B23E6">
        <w:rPr>
          <w:szCs w:val="28"/>
        </w:rPr>
        <w:t xml:space="preserve">5. Контроль за выполнением </w:t>
      </w:r>
      <w:r w:rsidR="00A86A9C">
        <w:rPr>
          <w:szCs w:val="28"/>
        </w:rPr>
        <w:t>постановления</w:t>
      </w:r>
      <w:r w:rsidRPr="008B23E6">
        <w:rPr>
          <w:szCs w:val="28"/>
        </w:rPr>
        <w:t xml:space="preserve"> возложить на заместителя Главы города Кривцова Н.Н.</w:t>
      </w:r>
    </w:p>
    <w:p w:rsidR="008B23E6" w:rsidRDefault="008B23E6" w:rsidP="00517037">
      <w:pPr>
        <w:ind w:left="426" w:right="-1"/>
        <w:jc w:val="both"/>
        <w:rPr>
          <w:szCs w:val="28"/>
        </w:rPr>
      </w:pPr>
    </w:p>
    <w:p w:rsidR="00283D71" w:rsidRDefault="00283D71" w:rsidP="008B23E6">
      <w:pPr>
        <w:ind w:left="426"/>
        <w:jc w:val="both"/>
        <w:rPr>
          <w:szCs w:val="28"/>
        </w:rPr>
      </w:pPr>
    </w:p>
    <w:p w:rsidR="00283D71" w:rsidRPr="008B23E6" w:rsidRDefault="00283D71" w:rsidP="008B23E6">
      <w:pPr>
        <w:ind w:left="426"/>
        <w:jc w:val="both"/>
        <w:rPr>
          <w:szCs w:val="28"/>
        </w:rPr>
      </w:pPr>
    </w:p>
    <w:p w:rsidR="008B23E6" w:rsidRPr="008B23E6" w:rsidRDefault="008B23E6" w:rsidP="0073519A">
      <w:pPr>
        <w:ind w:left="426"/>
        <w:jc w:val="both"/>
        <w:rPr>
          <w:szCs w:val="28"/>
        </w:rPr>
      </w:pPr>
      <w:r w:rsidRPr="008B23E6">
        <w:rPr>
          <w:szCs w:val="28"/>
        </w:rPr>
        <w:t>Глава города                                                                                                В.Н. Шувалов</w:t>
      </w:r>
    </w:p>
    <w:p w:rsidR="008B23E6" w:rsidRDefault="008B23E6" w:rsidP="000E6696">
      <w:pPr>
        <w:ind w:left="426"/>
        <w:jc w:val="both"/>
        <w:rPr>
          <w:szCs w:val="28"/>
        </w:rPr>
      </w:pPr>
    </w:p>
    <w:p w:rsidR="002D30AC" w:rsidRDefault="002D30AC" w:rsidP="00DF6276">
      <w:pPr>
        <w:jc w:val="both"/>
        <w:rPr>
          <w:szCs w:val="28"/>
        </w:rPr>
      </w:pPr>
    </w:p>
    <w:p w:rsidR="00283D71" w:rsidRDefault="00283D71" w:rsidP="00DF6276">
      <w:pPr>
        <w:jc w:val="both"/>
        <w:rPr>
          <w:szCs w:val="28"/>
        </w:rPr>
      </w:pPr>
    </w:p>
    <w:p w:rsidR="001111E2" w:rsidRDefault="001111E2" w:rsidP="00DF6276">
      <w:pPr>
        <w:jc w:val="both"/>
        <w:rPr>
          <w:szCs w:val="28"/>
        </w:rPr>
      </w:pPr>
    </w:p>
    <w:p w:rsidR="001111E2" w:rsidRDefault="001111E2" w:rsidP="00DF6276">
      <w:pPr>
        <w:jc w:val="both"/>
        <w:rPr>
          <w:szCs w:val="28"/>
        </w:rPr>
      </w:pPr>
    </w:p>
    <w:p w:rsidR="00B71436" w:rsidRDefault="00B71436" w:rsidP="00DF6276">
      <w:pPr>
        <w:jc w:val="both"/>
        <w:rPr>
          <w:szCs w:val="28"/>
        </w:rPr>
      </w:pPr>
    </w:p>
    <w:p w:rsidR="001111E2" w:rsidRDefault="001111E2" w:rsidP="00DF6276">
      <w:pPr>
        <w:jc w:val="both"/>
        <w:rPr>
          <w:szCs w:val="28"/>
        </w:rPr>
      </w:pPr>
    </w:p>
    <w:p w:rsidR="003111A8" w:rsidRDefault="003111A8" w:rsidP="00DF6276">
      <w:pPr>
        <w:jc w:val="both"/>
        <w:rPr>
          <w:szCs w:val="28"/>
        </w:rPr>
      </w:pPr>
    </w:p>
    <w:p w:rsidR="003111A8" w:rsidRDefault="003111A8" w:rsidP="00DF6276">
      <w:pPr>
        <w:jc w:val="both"/>
        <w:rPr>
          <w:szCs w:val="28"/>
        </w:rPr>
      </w:pPr>
    </w:p>
    <w:p w:rsidR="003111A8" w:rsidRDefault="003111A8" w:rsidP="00DF6276">
      <w:pPr>
        <w:jc w:val="both"/>
        <w:rPr>
          <w:szCs w:val="28"/>
        </w:rPr>
      </w:pPr>
    </w:p>
    <w:p w:rsidR="003111A8" w:rsidRDefault="003111A8" w:rsidP="00DF6276">
      <w:pPr>
        <w:jc w:val="both"/>
        <w:rPr>
          <w:szCs w:val="28"/>
        </w:rPr>
      </w:pPr>
    </w:p>
    <w:p w:rsidR="003111A8" w:rsidRDefault="003111A8" w:rsidP="00DF6276">
      <w:pPr>
        <w:jc w:val="both"/>
        <w:rPr>
          <w:szCs w:val="28"/>
        </w:rPr>
      </w:pPr>
    </w:p>
    <w:p w:rsidR="003111A8" w:rsidRDefault="003111A8" w:rsidP="00DF6276">
      <w:pPr>
        <w:jc w:val="both"/>
        <w:rPr>
          <w:szCs w:val="28"/>
        </w:rPr>
      </w:pPr>
    </w:p>
    <w:p w:rsidR="003111A8" w:rsidRDefault="003111A8" w:rsidP="00DF6276">
      <w:pPr>
        <w:jc w:val="both"/>
        <w:rPr>
          <w:szCs w:val="28"/>
        </w:rPr>
      </w:pPr>
    </w:p>
    <w:p w:rsidR="003111A8" w:rsidRDefault="003111A8" w:rsidP="00DF6276">
      <w:pPr>
        <w:jc w:val="both"/>
        <w:rPr>
          <w:szCs w:val="28"/>
        </w:rPr>
      </w:pPr>
    </w:p>
    <w:p w:rsidR="003111A8" w:rsidRDefault="003111A8" w:rsidP="00DF6276">
      <w:pPr>
        <w:jc w:val="both"/>
        <w:rPr>
          <w:szCs w:val="28"/>
        </w:rPr>
      </w:pPr>
    </w:p>
    <w:p w:rsidR="003111A8" w:rsidRDefault="003111A8" w:rsidP="00DF6276">
      <w:pPr>
        <w:jc w:val="both"/>
        <w:rPr>
          <w:szCs w:val="28"/>
        </w:rPr>
      </w:pPr>
    </w:p>
    <w:p w:rsidR="003111A8" w:rsidRDefault="003111A8" w:rsidP="00DF6276">
      <w:pPr>
        <w:jc w:val="both"/>
        <w:rPr>
          <w:szCs w:val="28"/>
        </w:rPr>
      </w:pPr>
    </w:p>
    <w:p w:rsidR="003111A8" w:rsidRDefault="003111A8" w:rsidP="00DF6276">
      <w:pPr>
        <w:jc w:val="both"/>
        <w:rPr>
          <w:szCs w:val="28"/>
        </w:rPr>
      </w:pPr>
    </w:p>
    <w:p w:rsidR="003111A8" w:rsidRDefault="003111A8" w:rsidP="00DF6276">
      <w:pPr>
        <w:jc w:val="both"/>
        <w:rPr>
          <w:szCs w:val="28"/>
        </w:rPr>
      </w:pPr>
    </w:p>
    <w:p w:rsidR="003111A8" w:rsidRDefault="003111A8" w:rsidP="00DF6276">
      <w:pPr>
        <w:jc w:val="both"/>
        <w:rPr>
          <w:szCs w:val="28"/>
        </w:rPr>
      </w:pPr>
    </w:p>
    <w:p w:rsidR="00283D71" w:rsidRPr="00B05637" w:rsidRDefault="007A4452" w:rsidP="00DF6276">
      <w:pPr>
        <w:ind w:left="426"/>
        <w:jc w:val="both"/>
        <w:rPr>
          <w:sz w:val="20"/>
          <w:szCs w:val="20"/>
        </w:rPr>
      </w:pPr>
      <w:r>
        <w:rPr>
          <w:sz w:val="20"/>
          <w:szCs w:val="20"/>
        </w:rPr>
        <w:t>Карпишина Ирина Анатольевна</w:t>
      </w:r>
    </w:p>
    <w:p w:rsidR="00DF6276" w:rsidRDefault="00DF6276" w:rsidP="00DF6276">
      <w:pPr>
        <w:ind w:left="426"/>
        <w:jc w:val="both"/>
        <w:rPr>
          <w:sz w:val="20"/>
          <w:szCs w:val="20"/>
        </w:rPr>
      </w:pPr>
      <w:r w:rsidRPr="00B05637">
        <w:rPr>
          <w:sz w:val="20"/>
          <w:szCs w:val="20"/>
        </w:rPr>
        <w:t>тел.</w:t>
      </w:r>
      <w:r>
        <w:rPr>
          <w:sz w:val="20"/>
          <w:szCs w:val="20"/>
        </w:rPr>
        <w:t xml:space="preserve"> 8</w:t>
      </w:r>
      <w:r w:rsidR="007A4452">
        <w:rPr>
          <w:sz w:val="20"/>
          <w:szCs w:val="20"/>
        </w:rPr>
        <w:t xml:space="preserve"> </w:t>
      </w:r>
      <w:r w:rsidR="007B247A">
        <w:rPr>
          <w:sz w:val="20"/>
          <w:szCs w:val="20"/>
        </w:rPr>
        <w:t>(3462)</w:t>
      </w:r>
      <w:r w:rsidR="007A4452">
        <w:rPr>
          <w:sz w:val="20"/>
          <w:szCs w:val="20"/>
        </w:rPr>
        <w:t xml:space="preserve"> </w:t>
      </w:r>
      <w:r w:rsidR="007B247A">
        <w:rPr>
          <w:sz w:val="20"/>
          <w:szCs w:val="20"/>
        </w:rPr>
        <w:t>52</w:t>
      </w:r>
      <w:r w:rsidR="007A4452">
        <w:rPr>
          <w:sz w:val="20"/>
          <w:szCs w:val="20"/>
        </w:rPr>
        <w:t>-</w:t>
      </w:r>
      <w:r w:rsidR="007B247A">
        <w:rPr>
          <w:sz w:val="20"/>
          <w:szCs w:val="20"/>
        </w:rPr>
        <w:t>45</w:t>
      </w:r>
      <w:r w:rsidR="007A4452">
        <w:rPr>
          <w:sz w:val="20"/>
          <w:szCs w:val="20"/>
        </w:rPr>
        <w:t>-58</w:t>
      </w:r>
    </w:p>
    <w:p w:rsidR="003D1925" w:rsidRDefault="003D1925" w:rsidP="00DF6276">
      <w:pPr>
        <w:ind w:left="426"/>
        <w:jc w:val="both"/>
        <w:rPr>
          <w:sz w:val="20"/>
          <w:szCs w:val="20"/>
        </w:rPr>
        <w:sectPr w:rsidR="003D1925" w:rsidSect="00275964">
          <w:pgSz w:w="11906" w:h="16838"/>
          <w:pgMar w:top="567" w:right="567" w:bottom="1134" w:left="1134" w:header="709" w:footer="709" w:gutter="0"/>
          <w:cols w:space="708"/>
          <w:docGrid w:linePitch="360"/>
        </w:sectPr>
      </w:pPr>
    </w:p>
    <w:p w:rsidR="003D1925" w:rsidRDefault="003D1925" w:rsidP="004F42E1">
      <w:pPr>
        <w:pStyle w:val="a8"/>
        <w:ind w:left="9498"/>
        <w:rPr>
          <w:rFonts w:ascii="Times New Roman" w:hAnsi="Times New Roman" w:cs="Times New Roman"/>
          <w:sz w:val="28"/>
          <w:szCs w:val="28"/>
        </w:rPr>
      </w:pPr>
      <w:r w:rsidRPr="002C104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rsidR="003D1925" w:rsidRPr="00F65788" w:rsidRDefault="003D1925" w:rsidP="004F42E1">
      <w:pPr>
        <w:pStyle w:val="a8"/>
        <w:ind w:left="9498"/>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w:t>
      </w:r>
      <w:r w:rsidRPr="00F65788">
        <w:rPr>
          <w:rFonts w:ascii="Times New Roman" w:hAnsi="Times New Roman" w:cs="Times New Roman"/>
          <w:sz w:val="28"/>
          <w:szCs w:val="28"/>
        </w:rPr>
        <w:t>административно</w:t>
      </w:r>
      <w:r>
        <w:rPr>
          <w:rFonts w:ascii="Times New Roman" w:hAnsi="Times New Roman" w:cs="Times New Roman"/>
          <w:sz w:val="28"/>
          <w:szCs w:val="28"/>
        </w:rPr>
        <w:t>му регламенту</w:t>
      </w:r>
    </w:p>
    <w:p w:rsidR="003D1925" w:rsidRPr="00F65788" w:rsidRDefault="003D1925" w:rsidP="004F42E1">
      <w:pPr>
        <w:pStyle w:val="a8"/>
        <w:ind w:left="9498"/>
        <w:rPr>
          <w:rFonts w:ascii="Times New Roman" w:hAnsi="Times New Roman" w:cs="Times New Roman"/>
          <w:sz w:val="28"/>
          <w:szCs w:val="28"/>
        </w:rPr>
      </w:pPr>
      <w:proofErr w:type="gramStart"/>
      <w:r w:rsidRPr="00F65788">
        <w:rPr>
          <w:rFonts w:ascii="Times New Roman" w:hAnsi="Times New Roman" w:cs="Times New Roman"/>
          <w:sz w:val="28"/>
          <w:szCs w:val="28"/>
        </w:rPr>
        <w:t>предоставления</w:t>
      </w:r>
      <w:proofErr w:type="gramEnd"/>
      <w:r w:rsidRPr="00F65788">
        <w:rPr>
          <w:rFonts w:ascii="Times New Roman" w:hAnsi="Times New Roman" w:cs="Times New Roman"/>
          <w:sz w:val="28"/>
          <w:szCs w:val="28"/>
        </w:rPr>
        <w:t xml:space="preserve"> муниципальной</w:t>
      </w:r>
    </w:p>
    <w:p w:rsidR="003D1925" w:rsidRPr="00F65788" w:rsidRDefault="003D1925" w:rsidP="004F42E1">
      <w:pPr>
        <w:pStyle w:val="a8"/>
        <w:ind w:left="9498"/>
        <w:rPr>
          <w:rFonts w:ascii="Times New Roman" w:hAnsi="Times New Roman" w:cs="Times New Roman"/>
          <w:sz w:val="28"/>
          <w:szCs w:val="28"/>
        </w:rPr>
      </w:pPr>
      <w:proofErr w:type="gramStart"/>
      <w:r w:rsidRPr="00F65788">
        <w:rPr>
          <w:rFonts w:ascii="Times New Roman" w:hAnsi="Times New Roman" w:cs="Times New Roman"/>
          <w:sz w:val="28"/>
          <w:szCs w:val="28"/>
        </w:rPr>
        <w:t>услуги</w:t>
      </w:r>
      <w:proofErr w:type="gramEnd"/>
      <w:r w:rsidRPr="00F65788">
        <w:rPr>
          <w:rFonts w:ascii="Times New Roman" w:hAnsi="Times New Roman" w:cs="Times New Roman"/>
          <w:sz w:val="28"/>
          <w:szCs w:val="28"/>
        </w:rPr>
        <w:t xml:space="preserve"> «Прием документов, постановка </w:t>
      </w:r>
    </w:p>
    <w:p w:rsidR="003D1925" w:rsidRPr="00F65788" w:rsidRDefault="003D1925" w:rsidP="004F42E1">
      <w:pPr>
        <w:pStyle w:val="a8"/>
        <w:ind w:left="9498"/>
        <w:rPr>
          <w:rFonts w:ascii="Times New Roman" w:hAnsi="Times New Roman" w:cs="Times New Roman"/>
          <w:sz w:val="28"/>
          <w:szCs w:val="28"/>
        </w:rPr>
      </w:pPr>
      <w:proofErr w:type="gramStart"/>
      <w:r w:rsidRPr="00F65788">
        <w:rPr>
          <w:rFonts w:ascii="Times New Roman" w:hAnsi="Times New Roman" w:cs="Times New Roman"/>
          <w:sz w:val="28"/>
          <w:szCs w:val="28"/>
        </w:rPr>
        <w:t>на</w:t>
      </w:r>
      <w:proofErr w:type="gramEnd"/>
      <w:r w:rsidRPr="00F65788">
        <w:rPr>
          <w:rFonts w:ascii="Times New Roman" w:hAnsi="Times New Roman" w:cs="Times New Roman"/>
          <w:sz w:val="28"/>
          <w:szCs w:val="28"/>
        </w:rPr>
        <w:t xml:space="preserve"> учет граждан для предоставления </w:t>
      </w:r>
    </w:p>
    <w:p w:rsidR="004F42E1" w:rsidRDefault="003D1925" w:rsidP="004F42E1">
      <w:pPr>
        <w:pStyle w:val="a8"/>
        <w:ind w:left="9498"/>
        <w:rPr>
          <w:rFonts w:ascii="Times New Roman" w:hAnsi="Times New Roman" w:cs="Times New Roman"/>
          <w:sz w:val="28"/>
          <w:szCs w:val="28"/>
        </w:rPr>
      </w:pPr>
      <w:proofErr w:type="gramStart"/>
      <w:r w:rsidRPr="00F65788">
        <w:rPr>
          <w:rFonts w:ascii="Times New Roman" w:hAnsi="Times New Roman" w:cs="Times New Roman"/>
          <w:sz w:val="28"/>
          <w:szCs w:val="28"/>
        </w:rPr>
        <w:t>муниципального</w:t>
      </w:r>
      <w:proofErr w:type="gramEnd"/>
      <w:r w:rsidRPr="00F65788">
        <w:rPr>
          <w:rFonts w:ascii="Times New Roman" w:hAnsi="Times New Roman" w:cs="Times New Roman"/>
          <w:sz w:val="28"/>
          <w:szCs w:val="28"/>
        </w:rPr>
        <w:t xml:space="preserve"> жилого помещения </w:t>
      </w:r>
    </w:p>
    <w:p w:rsidR="003D1925" w:rsidRPr="00F65788" w:rsidRDefault="003D1925" w:rsidP="004F42E1">
      <w:pPr>
        <w:pStyle w:val="a8"/>
        <w:ind w:left="9498"/>
        <w:rPr>
          <w:rFonts w:ascii="Times New Roman" w:hAnsi="Times New Roman" w:cs="Times New Roman"/>
          <w:sz w:val="28"/>
          <w:szCs w:val="28"/>
        </w:rPr>
      </w:pPr>
      <w:r w:rsidRPr="00F65788">
        <w:rPr>
          <w:rFonts w:ascii="Times New Roman" w:hAnsi="Times New Roman" w:cs="Times New Roman"/>
          <w:sz w:val="28"/>
          <w:szCs w:val="28"/>
        </w:rPr>
        <w:t>по</w:t>
      </w:r>
      <w:r w:rsidR="004F42E1">
        <w:rPr>
          <w:rFonts w:ascii="Times New Roman" w:hAnsi="Times New Roman" w:cs="Times New Roman"/>
          <w:sz w:val="28"/>
          <w:szCs w:val="28"/>
        </w:rPr>
        <w:t xml:space="preserve"> </w:t>
      </w:r>
      <w:bookmarkStart w:id="2" w:name="_GoBack"/>
      <w:bookmarkEnd w:id="2"/>
      <w:r w:rsidRPr="00F65788">
        <w:rPr>
          <w:rFonts w:ascii="Times New Roman" w:hAnsi="Times New Roman" w:cs="Times New Roman"/>
          <w:sz w:val="28"/>
          <w:szCs w:val="28"/>
        </w:rPr>
        <w:t>договору коммерческого найма,</w:t>
      </w:r>
    </w:p>
    <w:p w:rsidR="003D1925" w:rsidRPr="00F65788" w:rsidRDefault="003D1925" w:rsidP="004F42E1">
      <w:pPr>
        <w:pStyle w:val="a8"/>
        <w:ind w:left="9498"/>
        <w:rPr>
          <w:rFonts w:ascii="Times New Roman" w:hAnsi="Times New Roman" w:cs="Times New Roman"/>
          <w:sz w:val="28"/>
          <w:szCs w:val="28"/>
        </w:rPr>
      </w:pPr>
      <w:proofErr w:type="gramStart"/>
      <w:r w:rsidRPr="00F65788">
        <w:rPr>
          <w:rFonts w:ascii="Times New Roman" w:hAnsi="Times New Roman" w:cs="Times New Roman"/>
          <w:sz w:val="28"/>
          <w:szCs w:val="28"/>
        </w:rPr>
        <w:t>договору</w:t>
      </w:r>
      <w:proofErr w:type="gramEnd"/>
      <w:r w:rsidRPr="00F65788">
        <w:rPr>
          <w:rFonts w:ascii="Times New Roman" w:hAnsi="Times New Roman" w:cs="Times New Roman"/>
          <w:sz w:val="28"/>
          <w:szCs w:val="28"/>
        </w:rPr>
        <w:t xml:space="preserve"> поднайма»</w:t>
      </w:r>
    </w:p>
    <w:p w:rsidR="003D1925" w:rsidRDefault="003D1925" w:rsidP="003D1925">
      <w:pPr>
        <w:autoSpaceDE w:val="0"/>
        <w:autoSpaceDN w:val="0"/>
        <w:adjustRightInd w:val="0"/>
        <w:spacing w:before="108" w:after="108"/>
        <w:outlineLvl w:val="0"/>
        <w:rPr>
          <w:bCs/>
          <w:color w:val="26282F"/>
          <w:szCs w:val="28"/>
        </w:rPr>
      </w:pPr>
      <w:r>
        <w:rPr>
          <w:bCs/>
          <w:color w:val="26282F"/>
          <w:szCs w:val="28"/>
        </w:rPr>
        <w:t xml:space="preserve">                                                                                                                                          </w:t>
      </w:r>
    </w:p>
    <w:p w:rsidR="003D1925" w:rsidRPr="00A84F67" w:rsidRDefault="003D1925" w:rsidP="003D1925">
      <w:pPr>
        <w:autoSpaceDE w:val="0"/>
        <w:autoSpaceDN w:val="0"/>
        <w:adjustRightInd w:val="0"/>
        <w:spacing w:before="108" w:after="108"/>
        <w:ind w:left="708" w:firstLine="2122"/>
        <w:outlineLvl w:val="0"/>
        <w:rPr>
          <w:rFonts w:eastAsia="Calibri"/>
          <w:bCs/>
          <w:color w:val="26282F"/>
          <w:szCs w:val="28"/>
        </w:rPr>
      </w:pPr>
      <w:r w:rsidRPr="00A84F67">
        <w:rPr>
          <w:rFonts w:eastAsia="Calibri"/>
          <w:bCs/>
          <w:color w:val="26282F"/>
          <w:szCs w:val="28"/>
        </w:rPr>
        <w:t xml:space="preserve">Перечень предприятий, учреждений, участвующих предоставлении </w:t>
      </w:r>
      <w:r w:rsidRPr="00A84F67">
        <w:rPr>
          <w:rFonts w:eastAsia="Calibri"/>
          <w:bCs/>
          <w:color w:val="26282F"/>
          <w:szCs w:val="28"/>
        </w:rPr>
        <w:br/>
        <w:t>муниципальной услуги в части межведомственного взаимодействия в рамках административной процедуры истребование документов (сведений), необходимых для принятия решения о наличии (отсутствии) у заявителя права на предоставление жилых помещений муниципального жилищного фонда коммерческого использования, находящихся в распоряжении других органов и организаций</w:t>
      </w:r>
    </w:p>
    <w:p w:rsidR="003D1925" w:rsidRPr="002C104D" w:rsidRDefault="003D1925" w:rsidP="003D1925">
      <w:pPr>
        <w:autoSpaceDE w:val="0"/>
        <w:autoSpaceDN w:val="0"/>
        <w:adjustRightInd w:val="0"/>
        <w:ind w:firstLine="720"/>
        <w:jc w:val="both"/>
        <w:rPr>
          <w:szCs w:val="28"/>
        </w:rPr>
      </w:pPr>
    </w:p>
    <w:tbl>
      <w:tblPr>
        <w:tblW w:w="14317" w:type="dxa"/>
        <w:tblInd w:w="56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662"/>
        <w:gridCol w:w="6946"/>
      </w:tblGrid>
      <w:tr w:rsidR="003D1925" w:rsidRPr="00BE7470" w:rsidTr="003D1925">
        <w:tc>
          <w:tcPr>
            <w:tcW w:w="709" w:type="dxa"/>
            <w:tcBorders>
              <w:top w:val="single" w:sz="4" w:space="0" w:color="auto"/>
              <w:bottom w:val="single" w:sz="4" w:space="0" w:color="auto"/>
              <w:right w:val="single" w:sz="4" w:space="0" w:color="auto"/>
            </w:tcBorders>
          </w:tcPr>
          <w:p w:rsidR="003D1925" w:rsidRPr="00C34F0C" w:rsidRDefault="003D1925" w:rsidP="00DA149E">
            <w:pPr>
              <w:autoSpaceDE w:val="0"/>
              <w:autoSpaceDN w:val="0"/>
              <w:adjustRightInd w:val="0"/>
              <w:jc w:val="center"/>
              <w:rPr>
                <w:szCs w:val="28"/>
              </w:rPr>
            </w:pPr>
            <w:r w:rsidRPr="00C34F0C">
              <w:rPr>
                <w:szCs w:val="28"/>
              </w:rPr>
              <w:t>№</w:t>
            </w:r>
          </w:p>
        </w:tc>
        <w:tc>
          <w:tcPr>
            <w:tcW w:w="6662" w:type="dxa"/>
            <w:tcBorders>
              <w:top w:val="single" w:sz="4" w:space="0" w:color="auto"/>
              <w:bottom w:val="single" w:sz="4" w:space="0" w:color="auto"/>
              <w:right w:val="single" w:sz="4" w:space="0" w:color="auto"/>
            </w:tcBorders>
          </w:tcPr>
          <w:p w:rsidR="003D1925" w:rsidRPr="00C34F0C" w:rsidRDefault="003D1925" w:rsidP="00DA149E">
            <w:pPr>
              <w:autoSpaceDE w:val="0"/>
              <w:autoSpaceDN w:val="0"/>
              <w:adjustRightInd w:val="0"/>
              <w:jc w:val="center"/>
              <w:rPr>
                <w:szCs w:val="28"/>
              </w:rPr>
            </w:pPr>
            <w:r w:rsidRPr="00C34F0C">
              <w:rPr>
                <w:szCs w:val="28"/>
              </w:rPr>
              <w:t>Наименование</w:t>
            </w:r>
          </w:p>
        </w:tc>
        <w:tc>
          <w:tcPr>
            <w:tcW w:w="6946" w:type="dxa"/>
            <w:tcBorders>
              <w:top w:val="single" w:sz="4" w:space="0" w:color="auto"/>
              <w:left w:val="single" w:sz="4" w:space="0" w:color="auto"/>
            </w:tcBorders>
          </w:tcPr>
          <w:p w:rsidR="003D1925" w:rsidRPr="00C34F0C" w:rsidRDefault="003D1925" w:rsidP="00DA149E">
            <w:pPr>
              <w:autoSpaceDE w:val="0"/>
              <w:autoSpaceDN w:val="0"/>
              <w:adjustRightInd w:val="0"/>
              <w:jc w:val="center"/>
              <w:rPr>
                <w:szCs w:val="28"/>
              </w:rPr>
            </w:pPr>
            <w:r w:rsidRPr="00C34F0C">
              <w:rPr>
                <w:szCs w:val="28"/>
              </w:rPr>
              <w:t>Справочная информация</w:t>
            </w:r>
          </w:p>
        </w:tc>
      </w:tr>
      <w:tr w:rsidR="003D1925" w:rsidRPr="00BE7470" w:rsidTr="003D1925">
        <w:tc>
          <w:tcPr>
            <w:tcW w:w="709" w:type="dxa"/>
            <w:tcBorders>
              <w:top w:val="single" w:sz="4" w:space="0" w:color="auto"/>
              <w:bottom w:val="single" w:sz="4" w:space="0" w:color="auto"/>
              <w:right w:val="single" w:sz="4" w:space="0" w:color="auto"/>
            </w:tcBorders>
          </w:tcPr>
          <w:p w:rsidR="003D1925" w:rsidRPr="00C34F0C" w:rsidRDefault="003D1925" w:rsidP="00DA149E">
            <w:pPr>
              <w:autoSpaceDE w:val="0"/>
              <w:autoSpaceDN w:val="0"/>
              <w:adjustRightInd w:val="0"/>
              <w:jc w:val="center"/>
              <w:rPr>
                <w:szCs w:val="28"/>
              </w:rPr>
            </w:pPr>
            <w:r w:rsidRPr="00C34F0C">
              <w:rPr>
                <w:szCs w:val="28"/>
              </w:rPr>
              <w:t>1.</w:t>
            </w:r>
          </w:p>
        </w:tc>
        <w:tc>
          <w:tcPr>
            <w:tcW w:w="6662" w:type="dxa"/>
            <w:tcBorders>
              <w:top w:val="single" w:sz="4" w:space="0" w:color="auto"/>
              <w:bottom w:val="single" w:sz="4" w:space="0" w:color="auto"/>
              <w:right w:val="single" w:sz="4" w:space="0" w:color="auto"/>
            </w:tcBorders>
          </w:tcPr>
          <w:p w:rsidR="003D1925" w:rsidRPr="003D1925" w:rsidRDefault="003D1925" w:rsidP="00DA149E">
            <w:pPr>
              <w:autoSpaceDE w:val="0"/>
              <w:autoSpaceDN w:val="0"/>
              <w:adjustRightInd w:val="0"/>
              <w:jc w:val="both"/>
              <w:rPr>
                <w:szCs w:val="28"/>
              </w:rPr>
            </w:pPr>
            <w:r w:rsidRPr="003D1925">
              <w:rPr>
                <w:szCs w:val="28"/>
              </w:rPr>
              <w:t>Офис Межрайонного отдела филиала Федерального государственного бюджетного учреждения «</w:t>
            </w:r>
            <w:proofErr w:type="gramStart"/>
            <w:r w:rsidRPr="003D1925">
              <w:rPr>
                <w:szCs w:val="28"/>
              </w:rPr>
              <w:t>Феде</w:t>
            </w:r>
            <w:r>
              <w:rPr>
                <w:szCs w:val="28"/>
              </w:rPr>
              <w:t>-</w:t>
            </w:r>
            <w:proofErr w:type="spellStart"/>
            <w:r w:rsidRPr="003D1925">
              <w:rPr>
                <w:szCs w:val="28"/>
              </w:rPr>
              <w:t>ральная</w:t>
            </w:r>
            <w:proofErr w:type="spellEnd"/>
            <w:proofErr w:type="gramEnd"/>
            <w:r w:rsidRPr="003D1925">
              <w:rPr>
                <w:szCs w:val="28"/>
              </w:rPr>
              <w:t xml:space="preserve"> кадастровая палата </w:t>
            </w:r>
            <w:proofErr w:type="spellStart"/>
            <w:r w:rsidRPr="003D1925">
              <w:rPr>
                <w:szCs w:val="28"/>
              </w:rPr>
              <w:t>Росреестра</w:t>
            </w:r>
            <w:proofErr w:type="spellEnd"/>
            <w:r w:rsidRPr="003D1925">
              <w:rPr>
                <w:szCs w:val="28"/>
              </w:rPr>
              <w:t>» по Ханты – Мансийскому автономному округу – Югре (город Сургут)</w:t>
            </w:r>
          </w:p>
        </w:tc>
        <w:tc>
          <w:tcPr>
            <w:tcW w:w="6946" w:type="dxa"/>
            <w:vMerge w:val="restart"/>
            <w:tcBorders>
              <w:top w:val="single" w:sz="4" w:space="0" w:color="auto"/>
              <w:left w:val="single" w:sz="4" w:space="0" w:color="auto"/>
            </w:tcBorders>
          </w:tcPr>
          <w:p w:rsidR="003D1925" w:rsidRPr="00C34F0C" w:rsidRDefault="003D1925" w:rsidP="003D1925">
            <w:pPr>
              <w:autoSpaceDE w:val="0"/>
              <w:autoSpaceDN w:val="0"/>
              <w:adjustRightInd w:val="0"/>
              <w:jc w:val="both"/>
              <w:rPr>
                <w:szCs w:val="28"/>
              </w:rPr>
            </w:pPr>
            <w:r w:rsidRPr="00C34F0C">
              <w:rPr>
                <w:szCs w:val="28"/>
              </w:rPr>
              <w:t>Информация о местонахождении, графике работы, справочные телефоны, адреса официального сайта, адреса электронной почты, размещены на официальном портале Администрации города.</w:t>
            </w:r>
          </w:p>
          <w:p w:rsidR="003D1925" w:rsidRPr="00C34F0C" w:rsidRDefault="003D1925" w:rsidP="00DA149E">
            <w:pPr>
              <w:autoSpaceDE w:val="0"/>
              <w:autoSpaceDN w:val="0"/>
              <w:adjustRightInd w:val="0"/>
              <w:rPr>
                <w:szCs w:val="28"/>
              </w:rPr>
            </w:pPr>
          </w:p>
          <w:p w:rsidR="003D1925" w:rsidRPr="00C34F0C" w:rsidRDefault="003D1925" w:rsidP="00DA149E">
            <w:pPr>
              <w:autoSpaceDE w:val="0"/>
              <w:autoSpaceDN w:val="0"/>
              <w:adjustRightInd w:val="0"/>
              <w:rPr>
                <w:szCs w:val="28"/>
              </w:rPr>
            </w:pPr>
          </w:p>
        </w:tc>
      </w:tr>
      <w:tr w:rsidR="003D1925" w:rsidRPr="00BE7470" w:rsidTr="003D1925">
        <w:tc>
          <w:tcPr>
            <w:tcW w:w="709" w:type="dxa"/>
            <w:tcBorders>
              <w:top w:val="single" w:sz="4" w:space="0" w:color="auto"/>
              <w:bottom w:val="single" w:sz="4" w:space="0" w:color="auto"/>
              <w:right w:val="single" w:sz="4" w:space="0" w:color="auto"/>
            </w:tcBorders>
          </w:tcPr>
          <w:p w:rsidR="003D1925" w:rsidRPr="003D1925" w:rsidRDefault="003D1925" w:rsidP="00DA149E">
            <w:pPr>
              <w:pStyle w:val="2"/>
              <w:shd w:val="clear" w:color="auto" w:fill="FFFFFF"/>
              <w:spacing w:after="75"/>
              <w:rPr>
                <w:b w:val="0"/>
                <w:bCs w:val="0"/>
                <w:szCs w:val="28"/>
              </w:rPr>
            </w:pPr>
            <w:r w:rsidRPr="003D1925">
              <w:rPr>
                <w:b w:val="0"/>
                <w:szCs w:val="28"/>
              </w:rPr>
              <w:t xml:space="preserve">  2. </w:t>
            </w:r>
          </w:p>
        </w:tc>
        <w:tc>
          <w:tcPr>
            <w:tcW w:w="6662" w:type="dxa"/>
            <w:tcBorders>
              <w:top w:val="single" w:sz="4" w:space="0" w:color="auto"/>
              <w:bottom w:val="single" w:sz="4" w:space="0" w:color="auto"/>
              <w:right w:val="single" w:sz="4" w:space="0" w:color="auto"/>
            </w:tcBorders>
          </w:tcPr>
          <w:p w:rsidR="003D1925" w:rsidRPr="003D1925" w:rsidRDefault="003D1925" w:rsidP="003D1925">
            <w:pPr>
              <w:pStyle w:val="2"/>
              <w:shd w:val="clear" w:color="auto" w:fill="FFFFFF"/>
              <w:spacing w:after="75"/>
              <w:jc w:val="both"/>
              <w:rPr>
                <w:b w:val="0"/>
                <w:szCs w:val="28"/>
              </w:rPr>
            </w:pPr>
            <w:r w:rsidRPr="003D1925">
              <w:rPr>
                <w:b w:val="0"/>
                <w:szCs w:val="28"/>
              </w:rPr>
              <w:t>Бюджетное учреждение Ханты</w:t>
            </w:r>
            <w:r>
              <w:rPr>
                <w:b w:val="0"/>
                <w:szCs w:val="28"/>
              </w:rPr>
              <w:t>-</w:t>
            </w:r>
            <w:r w:rsidRPr="003D1925">
              <w:rPr>
                <w:b w:val="0"/>
                <w:szCs w:val="28"/>
              </w:rPr>
              <w:t xml:space="preserve">Мансийского </w:t>
            </w:r>
            <w:proofErr w:type="gramStart"/>
            <w:r w:rsidRPr="003D1925">
              <w:rPr>
                <w:b w:val="0"/>
                <w:szCs w:val="28"/>
              </w:rPr>
              <w:t>авто</w:t>
            </w:r>
            <w:r>
              <w:rPr>
                <w:b w:val="0"/>
                <w:szCs w:val="28"/>
              </w:rPr>
              <w:t>-</w:t>
            </w:r>
            <w:proofErr w:type="spellStart"/>
            <w:r w:rsidRPr="003D1925">
              <w:rPr>
                <w:b w:val="0"/>
                <w:szCs w:val="28"/>
              </w:rPr>
              <w:t>номного</w:t>
            </w:r>
            <w:proofErr w:type="spellEnd"/>
            <w:proofErr w:type="gramEnd"/>
            <w:r w:rsidRPr="003D1925">
              <w:rPr>
                <w:b w:val="0"/>
                <w:szCs w:val="28"/>
              </w:rPr>
              <w:t xml:space="preserve"> округа – Югры «Центр имущественных отношений»</w:t>
            </w:r>
          </w:p>
        </w:tc>
        <w:tc>
          <w:tcPr>
            <w:tcW w:w="6946" w:type="dxa"/>
            <w:vMerge/>
            <w:tcBorders>
              <w:left w:val="single" w:sz="4" w:space="0" w:color="auto"/>
            </w:tcBorders>
          </w:tcPr>
          <w:p w:rsidR="003D1925" w:rsidRPr="00C34F0C" w:rsidRDefault="003D1925" w:rsidP="00DA149E">
            <w:pPr>
              <w:autoSpaceDE w:val="0"/>
              <w:autoSpaceDN w:val="0"/>
              <w:adjustRightInd w:val="0"/>
              <w:rPr>
                <w:szCs w:val="28"/>
              </w:rPr>
            </w:pPr>
          </w:p>
        </w:tc>
      </w:tr>
      <w:tr w:rsidR="003D1925" w:rsidRPr="00E95DB5" w:rsidTr="003D1925">
        <w:tc>
          <w:tcPr>
            <w:tcW w:w="709" w:type="dxa"/>
            <w:tcBorders>
              <w:top w:val="single" w:sz="4" w:space="0" w:color="auto"/>
              <w:bottom w:val="single" w:sz="4" w:space="0" w:color="auto"/>
              <w:right w:val="single" w:sz="4" w:space="0" w:color="auto"/>
            </w:tcBorders>
          </w:tcPr>
          <w:p w:rsidR="003D1925" w:rsidRPr="00C34F0C" w:rsidRDefault="003D1925" w:rsidP="00DA149E">
            <w:pPr>
              <w:autoSpaceDE w:val="0"/>
              <w:autoSpaceDN w:val="0"/>
              <w:adjustRightInd w:val="0"/>
              <w:rPr>
                <w:szCs w:val="28"/>
              </w:rPr>
            </w:pPr>
            <w:r w:rsidRPr="00C34F0C">
              <w:rPr>
                <w:szCs w:val="28"/>
              </w:rPr>
              <w:t xml:space="preserve">  3.</w:t>
            </w:r>
          </w:p>
          <w:p w:rsidR="003D1925" w:rsidRPr="00C34F0C" w:rsidRDefault="003D1925" w:rsidP="00DA149E">
            <w:pPr>
              <w:autoSpaceDE w:val="0"/>
              <w:autoSpaceDN w:val="0"/>
              <w:adjustRightInd w:val="0"/>
              <w:rPr>
                <w:szCs w:val="28"/>
              </w:rPr>
            </w:pPr>
          </w:p>
        </w:tc>
        <w:tc>
          <w:tcPr>
            <w:tcW w:w="6662" w:type="dxa"/>
            <w:tcBorders>
              <w:top w:val="single" w:sz="4" w:space="0" w:color="auto"/>
              <w:bottom w:val="single" w:sz="4" w:space="0" w:color="auto"/>
              <w:right w:val="single" w:sz="4" w:space="0" w:color="auto"/>
            </w:tcBorders>
          </w:tcPr>
          <w:p w:rsidR="003D1925" w:rsidRPr="003D1925" w:rsidRDefault="003D1925" w:rsidP="00DA149E">
            <w:pPr>
              <w:autoSpaceDE w:val="0"/>
              <w:autoSpaceDN w:val="0"/>
              <w:adjustRightInd w:val="0"/>
              <w:jc w:val="both"/>
              <w:rPr>
                <w:szCs w:val="28"/>
              </w:rPr>
            </w:pPr>
            <w:r w:rsidRPr="003D1925">
              <w:rPr>
                <w:szCs w:val="28"/>
              </w:rPr>
              <w:t>Организации, занимающиеся обслуживанием жилищного фонда</w:t>
            </w:r>
          </w:p>
        </w:tc>
        <w:tc>
          <w:tcPr>
            <w:tcW w:w="6946" w:type="dxa"/>
            <w:vMerge/>
            <w:tcBorders>
              <w:left w:val="single" w:sz="4" w:space="0" w:color="auto"/>
            </w:tcBorders>
          </w:tcPr>
          <w:p w:rsidR="003D1925" w:rsidRPr="00C34F0C" w:rsidRDefault="003D1925" w:rsidP="00DA149E">
            <w:pPr>
              <w:autoSpaceDE w:val="0"/>
              <w:autoSpaceDN w:val="0"/>
              <w:adjustRightInd w:val="0"/>
              <w:rPr>
                <w:szCs w:val="28"/>
              </w:rPr>
            </w:pPr>
          </w:p>
        </w:tc>
      </w:tr>
      <w:tr w:rsidR="003D1925" w:rsidRPr="00E95DB5" w:rsidTr="003D1925">
        <w:tc>
          <w:tcPr>
            <w:tcW w:w="709" w:type="dxa"/>
            <w:tcBorders>
              <w:top w:val="single" w:sz="4" w:space="0" w:color="auto"/>
              <w:bottom w:val="single" w:sz="4" w:space="0" w:color="auto"/>
              <w:right w:val="single" w:sz="4" w:space="0" w:color="auto"/>
            </w:tcBorders>
          </w:tcPr>
          <w:p w:rsidR="003D1925" w:rsidRPr="00C34F0C" w:rsidRDefault="003D1925" w:rsidP="00DA149E">
            <w:pPr>
              <w:autoSpaceDE w:val="0"/>
              <w:autoSpaceDN w:val="0"/>
              <w:adjustRightInd w:val="0"/>
              <w:rPr>
                <w:szCs w:val="28"/>
              </w:rPr>
            </w:pPr>
            <w:r w:rsidRPr="00C34F0C">
              <w:rPr>
                <w:szCs w:val="28"/>
              </w:rPr>
              <w:t xml:space="preserve">  4.</w:t>
            </w:r>
          </w:p>
        </w:tc>
        <w:tc>
          <w:tcPr>
            <w:tcW w:w="6662" w:type="dxa"/>
            <w:tcBorders>
              <w:top w:val="single" w:sz="4" w:space="0" w:color="auto"/>
              <w:bottom w:val="single" w:sz="4" w:space="0" w:color="auto"/>
              <w:right w:val="single" w:sz="4" w:space="0" w:color="auto"/>
            </w:tcBorders>
          </w:tcPr>
          <w:p w:rsidR="003D1925" w:rsidRPr="00C34F0C" w:rsidRDefault="003D1925" w:rsidP="003D1925">
            <w:pPr>
              <w:autoSpaceDE w:val="0"/>
              <w:autoSpaceDN w:val="0"/>
              <w:adjustRightInd w:val="0"/>
              <w:jc w:val="both"/>
              <w:rPr>
                <w:szCs w:val="28"/>
              </w:rPr>
            </w:pPr>
            <w:r w:rsidRPr="00C34F0C">
              <w:rPr>
                <w:szCs w:val="28"/>
              </w:rPr>
              <w:t>Отдел по вопросам миграции Управления Министерства внутренних дел России по Ханты</w:t>
            </w:r>
            <w:r>
              <w:rPr>
                <w:szCs w:val="28"/>
              </w:rPr>
              <w:t>-</w:t>
            </w:r>
            <w:r w:rsidRPr="00C34F0C">
              <w:rPr>
                <w:szCs w:val="28"/>
              </w:rPr>
              <w:t>Мансийскому автономному округу – Югре по городу Сургуту</w:t>
            </w:r>
          </w:p>
        </w:tc>
        <w:tc>
          <w:tcPr>
            <w:tcW w:w="6946" w:type="dxa"/>
            <w:tcBorders>
              <w:left w:val="single" w:sz="4" w:space="0" w:color="auto"/>
              <w:bottom w:val="single" w:sz="4" w:space="0" w:color="auto"/>
            </w:tcBorders>
          </w:tcPr>
          <w:p w:rsidR="003D1925" w:rsidRPr="00C34F0C" w:rsidRDefault="003D1925" w:rsidP="00DA149E">
            <w:pPr>
              <w:autoSpaceDE w:val="0"/>
              <w:autoSpaceDN w:val="0"/>
              <w:adjustRightInd w:val="0"/>
              <w:rPr>
                <w:szCs w:val="28"/>
              </w:rPr>
            </w:pPr>
          </w:p>
        </w:tc>
      </w:tr>
    </w:tbl>
    <w:p w:rsidR="003D1925" w:rsidRPr="00B05637" w:rsidRDefault="003D1925" w:rsidP="00DF6276">
      <w:pPr>
        <w:ind w:left="426"/>
        <w:jc w:val="both"/>
        <w:rPr>
          <w:sz w:val="20"/>
          <w:szCs w:val="20"/>
        </w:rPr>
      </w:pPr>
    </w:p>
    <w:sectPr w:rsidR="003D1925" w:rsidRPr="00B05637" w:rsidSect="00C34F0C">
      <w:pgSz w:w="16800" w:h="11900" w:orient="landscape"/>
      <w:pgMar w:top="284" w:right="1134"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D27FC"/>
    <w:multiLevelType w:val="multilevel"/>
    <w:tmpl w:val="40E033BE"/>
    <w:lvl w:ilvl="0">
      <w:start w:val="1"/>
      <w:numFmt w:val="decimal"/>
      <w:lvlText w:val="%1."/>
      <w:lvlJc w:val="left"/>
      <w:pPr>
        <w:ind w:left="525" w:hanging="52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40C1662A"/>
    <w:multiLevelType w:val="multilevel"/>
    <w:tmpl w:val="F1CCD5A8"/>
    <w:lvl w:ilvl="0">
      <w:start w:val="1"/>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
    <w:nsid w:val="4C872A45"/>
    <w:multiLevelType w:val="multilevel"/>
    <w:tmpl w:val="CA801272"/>
    <w:lvl w:ilvl="0">
      <w:start w:val="1"/>
      <w:numFmt w:val="decimal"/>
      <w:lvlText w:val="%1."/>
      <w:lvlJc w:val="left"/>
      <w:pPr>
        <w:ind w:left="600" w:hanging="600"/>
      </w:pPr>
      <w:rPr>
        <w:rFonts w:hint="default"/>
      </w:rPr>
    </w:lvl>
    <w:lvl w:ilvl="1">
      <w:start w:val="11"/>
      <w:numFmt w:val="decimal"/>
      <w:lvlText w:val="%1.%2."/>
      <w:lvlJc w:val="left"/>
      <w:pPr>
        <w:ind w:left="2564"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3">
    <w:nsid w:val="52BF3EEC"/>
    <w:multiLevelType w:val="multilevel"/>
    <w:tmpl w:val="538E00E0"/>
    <w:lvl w:ilvl="0">
      <w:start w:val="1"/>
      <w:numFmt w:val="decimal"/>
      <w:lvlText w:val="%1."/>
      <w:lvlJc w:val="left"/>
      <w:pPr>
        <w:ind w:left="495" w:hanging="495"/>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B7"/>
    <w:rsid w:val="000014A6"/>
    <w:rsid w:val="00001612"/>
    <w:rsid w:val="00001D77"/>
    <w:rsid w:val="00003E35"/>
    <w:rsid w:val="000040F1"/>
    <w:rsid w:val="00015D5A"/>
    <w:rsid w:val="00016EF3"/>
    <w:rsid w:val="00027CCD"/>
    <w:rsid w:val="00030536"/>
    <w:rsid w:val="00034BF8"/>
    <w:rsid w:val="0004026B"/>
    <w:rsid w:val="0004462D"/>
    <w:rsid w:val="000469C0"/>
    <w:rsid w:val="00054B86"/>
    <w:rsid w:val="000633EC"/>
    <w:rsid w:val="0006363E"/>
    <w:rsid w:val="00064C07"/>
    <w:rsid w:val="00091D0B"/>
    <w:rsid w:val="00092F34"/>
    <w:rsid w:val="0009658B"/>
    <w:rsid w:val="00096A19"/>
    <w:rsid w:val="000B20CA"/>
    <w:rsid w:val="000D0081"/>
    <w:rsid w:val="000D4428"/>
    <w:rsid w:val="000E6696"/>
    <w:rsid w:val="000F3405"/>
    <w:rsid w:val="000F34AB"/>
    <w:rsid w:val="000F5072"/>
    <w:rsid w:val="00101D3A"/>
    <w:rsid w:val="00103964"/>
    <w:rsid w:val="001101CA"/>
    <w:rsid w:val="001111E2"/>
    <w:rsid w:val="00113269"/>
    <w:rsid w:val="00120140"/>
    <w:rsid w:val="00122CB6"/>
    <w:rsid w:val="001237A8"/>
    <w:rsid w:val="00136CA5"/>
    <w:rsid w:val="001630B4"/>
    <w:rsid w:val="00163103"/>
    <w:rsid w:val="0017028D"/>
    <w:rsid w:val="00187A9A"/>
    <w:rsid w:val="001A3EEB"/>
    <w:rsid w:val="001A4C31"/>
    <w:rsid w:val="001A559F"/>
    <w:rsid w:val="001A7B49"/>
    <w:rsid w:val="001B14F6"/>
    <w:rsid w:val="001C1487"/>
    <w:rsid w:val="001C7469"/>
    <w:rsid w:val="001D0DBD"/>
    <w:rsid w:val="001E16E3"/>
    <w:rsid w:val="001F048D"/>
    <w:rsid w:val="001F2448"/>
    <w:rsid w:val="001F39E2"/>
    <w:rsid w:val="002007BD"/>
    <w:rsid w:val="0020409B"/>
    <w:rsid w:val="00205B66"/>
    <w:rsid w:val="002150E2"/>
    <w:rsid w:val="002202D7"/>
    <w:rsid w:val="00235288"/>
    <w:rsid w:val="00246DBF"/>
    <w:rsid w:val="00251322"/>
    <w:rsid w:val="002520A9"/>
    <w:rsid w:val="00253963"/>
    <w:rsid w:val="00257E9B"/>
    <w:rsid w:val="0026257C"/>
    <w:rsid w:val="00263469"/>
    <w:rsid w:val="00275964"/>
    <w:rsid w:val="002779E5"/>
    <w:rsid w:val="00282404"/>
    <w:rsid w:val="00282435"/>
    <w:rsid w:val="00283D71"/>
    <w:rsid w:val="002874FB"/>
    <w:rsid w:val="002877D3"/>
    <w:rsid w:val="0029448A"/>
    <w:rsid w:val="002A441B"/>
    <w:rsid w:val="002A5D64"/>
    <w:rsid w:val="002A664E"/>
    <w:rsid w:val="002A69B5"/>
    <w:rsid w:val="002A7894"/>
    <w:rsid w:val="002B2CD2"/>
    <w:rsid w:val="002C1178"/>
    <w:rsid w:val="002D30AC"/>
    <w:rsid w:val="002D60BC"/>
    <w:rsid w:val="002E34EC"/>
    <w:rsid w:val="002F022C"/>
    <w:rsid w:val="002F22E4"/>
    <w:rsid w:val="002F7DE7"/>
    <w:rsid w:val="00307EC9"/>
    <w:rsid w:val="003111A8"/>
    <w:rsid w:val="003140CC"/>
    <w:rsid w:val="00315282"/>
    <w:rsid w:val="003265AE"/>
    <w:rsid w:val="00337A1C"/>
    <w:rsid w:val="00344BFF"/>
    <w:rsid w:val="00356533"/>
    <w:rsid w:val="00357C98"/>
    <w:rsid w:val="00363ABE"/>
    <w:rsid w:val="00384729"/>
    <w:rsid w:val="00394591"/>
    <w:rsid w:val="003A204E"/>
    <w:rsid w:val="003A3B18"/>
    <w:rsid w:val="003A6EBF"/>
    <w:rsid w:val="003B0C14"/>
    <w:rsid w:val="003C7A2A"/>
    <w:rsid w:val="003D1925"/>
    <w:rsid w:val="003E625F"/>
    <w:rsid w:val="003E7848"/>
    <w:rsid w:val="003F09FC"/>
    <w:rsid w:val="003F30A9"/>
    <w:rsid w:val="003F5EEA"/>
    <w:rsid w:val="004009A5"/>
    <w:rsid w:val="00401E19"/>
    <w:rsid w:val="004032C5"/>
    <w:rsid w:val="00420231"/>
    <w:rsid w:val="004228B6"/>
    <w:rsid w:val="004239EB"/>
    <w:rsid w:val="00440B37"/>
    <w:rsid w:val="004472D6"/>
    <w:rsid w:val="004558D7"/>
    <w:rsid w:val="004559F9"/>
    <w:rsid w:val="00464DD2"/>
    <w:rsid w:val="00466164"/>
    <w:rsid w:val="0048277D"/>
    <w:rsid w:val="00487CB5"/>
    <w:rsid w:val="00492054"/>
    <w:rsid w:val="004B0F16"/>
    <w:rsid w:val="004C4D1B"/>
    <w:rsid w:val="004C7F13"/>
    <w:rsid w:val="004D1737"/>
    <w:rsid w:val="004E1A67"/>
    <w:rsid w:val="004F2646"/>
    <w:rsid w:val="004F2BE1"/>
    <w:rsid w:val="004F42E1"/>
    <w:rsid w:val="005009E4"/>
    <w:rsid w:val="005015A2"/>
    <w:rsid w:val="00501D96"/>
    <w:rsid w:val="00505AD2"/>
    <w:rsid w:val="00511482"/>
    <w:rsid w:val="00517037"/>
    <w:rsid w:val="005259CB"/>
    <w:rsid w:val="0053657A"/>
    <w:rsid w:val="00542C9F"/>
    <w:rsid w:val="00542E66"/>
    <w:rsid w:val="0054374B"/>
    <w:rsid w:val="005635CA"/>
    <w:rsid w:val="005817EF"/>
    <w:rsid w:val="00581ED4"/>
    <w:rsid w:val="005829F2"/>
    <w:rsid w:val="005908E4"/>
    <w:rsid w:val="00595CD3"/>
    <w:rsid w:val="005A122E"/>
    <w:rsid w:val="005B410C"/>
    <w:rsid w:val="005B4DA7"/>
    <w:rsid w:val="005C51E0"/>
    <w:rsid w:val="005D50CB"/>
    <w:rsid w:val="005E2A89"/>
    <w:rsid w:val="00601ACF"/>
    <w:rsid w:val="00601EA5"/>
    <w:rsid w:val="006026D8"/>
    <w:rsid w:val="00605B6F"/>
    <w:rsid w:val="00621B34"/>
    <w:rsid w:val="00627BB6"/>
    <w:rsid w:val="00631E62"/>
    <w:rsid w:val="00634EA4"/>
    <w:rsid w:val="00636812"/>
    <w:rsid w:val="00644D3A"/>
    <w:rsid w:val="006573AF"/>
    <w:rsid w:val="006606BA"/>
    <w:rsid w:val="006609E4"/>
    <w:rsid w:val="00661216"/>
    <w:rsid w:val="0067663B"/>
    <w:rsid w:val="0068097E"/>
    <w:rsid w:val="00695FBB"/>
    <w:rsid w:val="006A024D"/>
    <w:rsid w:val="006B1446"/>
    <w:rsid w:val="006B7BB9"/>
    <w:rsid w:val="006D05A8"/>
    <w:rsid w:val="006E2905"/>
    <w:rsid w:val="00713AC1"/>
    <w:rsid w:val="007252E6"/>
    <w:rsid w:val="0073519A"/>
    <w:rsid w:val="0074038C"/>
    <w:rsid w:val="00750B9F"/>
    <w:rsid w:val="00775A8C"/>
    <w:rsid w:val="007814CE"/>
    <w:rsid w:val="007857B0"/>
    <w:rsid w:val="00790C0F"/>
    <w:rsid w:val="00796C22"/>
    <w:rsid w:val="007A129B"/>
    <w:rsid w:val="007A3B0F"/>
    <w:rsid w:val="007A4452"/>
    <w:rsid w:val="007A6117"/>
    <w:rsid w:val="007A77D4"/>
    <w:rsid w:val="007B247A"/>
    <w:rsid w:val="007B6E78"/>
    <w:rsid w:val="007C7F10"/>
    <w:rsid w:val="007D6EF8"/>
    <w:rsid w:val="007E0C68"/>
    <w:rsid w:val="007F103C"/>
    <w:rsid w:val="0082565F"/>
    <w:rsid w:val="008364A2"/>
    <w:rsid w:val="0084060D"/>
    <w:rsid w:val="008414DA"/>
    <w:rsid w:val="00846C02"/>
    <w:rsid w:val="00856CF7"/>
    <w:rsid w:val="00857041"/>
    <w:rsid w:val="00862813"/>
    <w:rsid w:val="00870170"/>
    <w:rsid w:val="0087121C"/>
    <w:rsid w:val="00871F09"/>
    <w:rsid w:val="00872283"/>
    <w:rsid w:val="008761E5"/>
    <w:rsid w:val="00877421"/>
    <w:rsid w:val="008849B1"/>
    <w:rsid w:val="008A69D9"/>
    <w:rsid w:val="008B0EC5"/>
    <w:rsid w:val="008B175F"/>
    <w:rsid w:val="008B23E6"/>
    <w:rsid w:val="008B52F6"/>
    <w:rsid w:val="008B7DA9"/>
    <w:rsid w:val="008C33BC"/>
    <w:rsid w:val="008D67E3"/>
    <w:rsid w:val="008D751F"/>
    <w:rsid w:val="0090474D"/>
    <w:rsid w:val="0090596F"/>
    <w:rsid w:val="00917457"/>
    <w:rsid w:val="00925FF8"/>
    <w:rsid w:val="00933BE6"/>
    <w:rsid w:val="0093637B"/>
    <w:rsid w:val="009419F1"/>
    <w:rsid w:val="00960F14"/>
    <w:rsid w:val="0096701C"/>
    <w:rsid w:val="0098171C"/>
    <w:rsid w:val="00986B75"/>
    <w:rsid w:val="009906E4"/>
    <w:rsid w:val="00994D99"/>
    <w:rsid w:val="009A229E"/>
    <w:rsid w:val="009B0595"/>
    <w:rsid w:val="009B70FB"/>
    <w:rsid w:val="009C308C"/>
    <w:rsid w:val="009C59A0"/>
    <w:rsid w:val="009E74AE"/>
    <w:rsid w:val="009F130D"/>
    <w:rsid w:val="009F6117"/>
    <w:rsid w:val="00A068FE"/>
    <w:rsid w:val="00A123A2"/>
    <w:rsid w:val="00A2215D"/>
    <w:rsid w:val="00A23A90"/>
    <w:rsid w:val="00A2685A"/>
    <w:rsid w:val="00A31871"/>
    <w:rsid w:val="00A3381D"/>
    <w:rsid w:val="00A55BE6"/>
    <w:rsid w:val="00A6020B"/>
    <w:rsid w:val="00A63DA4"/>
    <w:rsid w:val="00A67957"/>
    <w:rsid w:val="00A67A45"/>
    <w:rsid w:val="00A709A5"/>
    <w:rsid w:val="00A70F64"/>
    <w:rsid w:val="00A86A9C"/>
    <w:rsid w:val="00A86EC8"/>
    <w:rsid w:val="00A91958"/>
    <w:rsid w:val="00A934EF"/>
    <w:rsid w:val="00AA5379"/>
    <w:rsid w:val="00AA63FF"/>
    <w:rsid w:val="00AC096B"/>
    <w:rsid w:val="00AD01E4"/>
    <w:rsid w:val="00AD415C"/>
    <w:rsid w:val="00AE21A4"/>
    <w:rsid w:val="00AE287B"/>
    <w:rsid w:val="00AF252B"/>
    <w:rsid w:val="00B00FE1"/>
    <w:rsid w:val="00B179A5"/>
    <w:rsid w:val="00B35F52"/>
    <w:rsid w:val="00B40466"/>
    <w:rsid w:val="00B41697"/>
    <w:rsid w:val="00B41D26"/>
    <w:rsid w:val="00B460FC"/>
    <w:rsid w:val="00B61B7B"/>
    <w:rsid w:val="00B6741C"/>
    <w:rsid w:val="00B71155"/>
    <w:rsid w:val="00B71436"/>
    <w:rsid w:val="00B76DA7"/>
    <w:rsid w:val="00B80A75"/>
    <w:rsid w:val="00B947AC"/>
    <w:rsid w:val="00B95152"/>
    <w:rsid w:val="00BA70B7"/>
    <w:rsid w:val="00BA7140"/>
    <w:rsid w:val="00BB38AD"/>
    <w:rsid w:val="00BC527B"/>
    <w:rsid w:val="00BC5E29"/>
    <w:rsid w:val="00BD054B"/>
    <w:rsid w:val="00BD2F4E"/>
    <w:rsid w:val="00BD4133"/>
    <w:rsid w:val="00C12779"/>
    <w:rsid w:val="00C2219C"/>
    <w:rsid w:val="00C30CF6"/>
    <w:rsid w:val="00C32E6E"/>
    <w:rsid w:val="00C334DD"/>
    <w:rsid w:val="00C34718"/>
    <w:rsid w:val="00C43429"/>
    <w:rsid w:val="00C44C24"/>
    <w:rsid w:val="00C5394B"/>
    <w:rsid w:val="00C653F0"/>
    <w:rsid w:val="00C71AC8"/>
    <w:rsid w:val="00C86FC2"/>
    <w:rsid w:val="00C95D1D"/>
    <w:rsid w:val="00CB29CB"/>
    <w:rsid w:val="00CC179F"/>
    <w:rsid w:val="00CD7A31"/>
    <w:rsid w:val="00CE2DDA"/>
    <w:rsid w:val="00CE4CA4"/>
    <w:rsid w:val="00CE55DB"/>
    <w:rsid w:val="00CE7F0A"/>
    <w:rsid w:val="00CF3F5A"/>
    <w:rsid w:val="00D00EE2"/>
    <w:rsid w:val="00D138D5"/>
    <w:rsid w:val="00D16635"/>
    <w:rsid w:val="00D168D6"/>
    <w:rsid w:val="00D3604B"/>
    <w:rsid w:val="00D53562"/>
    <w:rsid w:val="00D56D67"/>
    <w:rsid w:val="00D7222E"/>
    <w:rsid w:val="00D7794C"/>
    <w:rsid w:val="00D861BA"/>
    <w:rsid w:val="00D91033"/>
    <w:rsid w:val="00D95C64"/>
    <w:rsid w:val="00DA18C1"/>
    <w:rsid w:val="00DA4BF0"/>
    <w:rsid w:val="00DB387E"/>
    <w:rsid w:val="00DC2E8F"/>
    <w:rsid w:val="00DF6276"/>
    <w:rsid w:val="00DF7D50"/>
    <w:rsid w:val="00E16285"/>
    <w:rsid w:val="00E16ECB"/>
    <w:rsid w:val="00E21779"/>
    <w:rsid w:val="00E26C51"/>
    <w:rsid w:val="00E31F8C"/>
    <w:rsid w:val="00E47CF8"/>
    <w:rsid w:val="00E53485"/>
    <w:rsid w:val="00E53824"/>
    <w:rsid w:val="00E555DA"/>
    <w:rsid w:val="00E63CFB"/>
    <w:rsid w:val="00E718D5"/>
    <w:rsid w:val="00E8079E"/>
    <w:rsid w:val="00E86E0A"/>
    <w:rsid w:val="00EA4B6D"/>
    <w:rsid w:val="00EB066B"/>
    <w:rsid w:val="00ED0589"/>
    <w:rsid w:val="00ED6E23"/>
    <w:rsid w:val="00EE261C"/>
    <w:rsid w:val="00F013BB"/>
    <w:rsid w:val="00F159B7"/>
    <w:rsid w:val="00F16B04"/>
    <w:rsid w:val="00F2311E"/>
    <w:rsid w:val="00F50D70"/>
    <w:rsid w:val="00F74B72"/>
    <w:rsid w:val="00F81343"/>
    <w:rsid w:val="00F82CC9"/>
    <w:rsid w:val="00F84124"/>
    <w:rsid w:val="00F841C7"/>
    <w:rsid w:val="00F92C11"/>
    <w:rsid w:val="00F94578"/>
    <w:rsid w:val="00FA74AB"/>
    <w:rsid w:val="00FC19BE"/>
    <w:rsid w:val="00FC7341"/>
    <w:rsid w:val="00FD2640"/>
    <w:rsid w:val="00FD4705"/>
    <w:rsid w:val="00FD4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3A180-BA8E-4AC9-8EE9-709977C2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446"/>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8B17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6B1446"/>
    <w:pPr>
      <w:keepNext/>
      <w:jc w:val="center"/>
      <w:outlineLvl w:val="1"/>
    </w:pPr>
    <w:rPr>
      <w:b/>
      <w:bCs/>
      <w:szCs w:val="20"/>
    </w:rPr>
  </w:style>
  <w:style w:type="paragraph" w:styleId="3">
    <w:name w:val="heading 3"/>
    <w:basedOn w:val="a"/>
    <w:next w:val="a"/>
    <w:link w:val="30"/>
    <w:semiHidden/>
    <w:unhideWhenUsed/>
    <w:qFormat/>
    <w:rsid w:val="006B1446"/>
    <w:pPr>
      <w:keepNext/>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1446"/>
    <w:rPr>
      <w:rFonts w:ascii="Times New Roman" w:eastAsia="Times New Roman" w:hAnsi="Times New Roman" w:cs="Times New Roman"/>
      <w:b/>
      <w:bCs/>
      <w:sz w:val="28"/>
      <w:szCs w:val="20"/>
      <w:lang w:eastAsia="ru-RU"/>
    </w:rPr>
  </w:style>
  <w:style w:type="character" w:customStyle="1" w:styleId="30">
    <w:name w:val="Заголовок 3 Знак"/>
    <w:basedOn w:val="a0"/>
    <w:link w:val="3"/>
    <w:semiHidden/>
    <w:rsid w:val="006B1446"/>
    <w:rPr>
      <w:rFonts w:ascii="Times New Roman" w:eastAsia="Times New Roman" w:hAnsi="Times New Roman" w:cs="Times New Roman"/>
      <w:b/>
      <w:bCs/>
      <w:sz w:val="32"/>
      <w:szCs w:val="24"/>
      <w:lang w:eastAsia="ru-RU"/>
    </w:rPr>
  </w:style>
  <w:style w:type="paragraph" w:styleId="a3">
    <w:name w:val="List Paragraph"/>
    <w:basedOn w:val="a"/>
    <w:uiPriority w:val="34"/>
    <w:qFormat/>
    <w:rsid w:val="00713AC1"/>
    <w:pPr>
      <w:ind w:left="720"/>
      <w:contextualSpacing/>
    </w:pPr>
  </w:style>
  <w:style w:type="paragraph" w:styleId="a4">
    <w:name w:val="Balloon Text"/>
    <w:basedOn w:val="a"/>
    <w:link w:val="a5"/>
    <w:uiPriority w:val="99"/>
    <w:semiHidden/>
    <w:unhideWhenUsed/>
    <w:rsid w:val="00A3381D"/>
    <w:rPr>
      <w:rFonts w:ascii="Segoe UI" w:hAnsi="Segoe UI" w:cs="Segoe UI"/>
      <w:sz w:val="18"/>
      <w:szCs w:val="18"/>
    </w:rPr>
  </w:style>
  <w:style w:type="character" w:customStyle="1" w:styleId="a5">
    <w:name w:val="Текст выноски Знак"/>
    <w:basedOn w:val="a0"/>
    <w:link w:val="a4"/>
    <w:uiPriority w:val="99"/>
    <w:semiHidden/>
    <w:rsid w:val="00A3381D"/>
    <w:rPr>
      <w:rFonts w:ascii="Segoe UI" w:eastAsia="Times New Roman" w:hAnsi="Segoe UI" w:cs="Segoe UI"/>
      <w:sz w:val="18"/>
      <w:szCs w:val="18"/>
      <w:lang w:eastAsia="ru-RU"/>
    </w:rPr>
  </w:style>
  <w:style w:type="character" w:styleId="a6">
    <w:name w:val="Hyperlink"/>
    <w:basedOn w:val="a0"/>
    <w:uiPriority w:val="99"/>
    <w:unhideWhenUsed/>
    <w:rsid w:val="00C5394B"/>
    <w:rPr>
      <w:color w:val="0563C1" w:themeColor="hyperlink"/>
      <w:u w:val="single"/>
    </w:rPr>
  </w:style>
  <w:style w:type="character" w:customStyle="1" w:styleId="a7">
    <w:name w:val="Гипертекстовая ссылка"/>
    <w:basedOn w:val="a0"/>
    <w:uiPriority w:val="99"/>
    <w:rsid w:val="00034BF8"/>
    <w:rPr>
      <w:rFonts w:cs="Times New Roman"/>
      <w:b w:val="0"/>
      <w:color w:val="106BBE"/>
    </w:rPr>
  </w:style>
  <w:style w:type="character" w:customStyle="1" w:styleId="10">
    <w:name w:val="Заголовок 1 Знак"/>
    <w:basedOn w:val="a0"/>
    <w:link w:val="1"/>
    <w:uiPriority w:val="9"/>
    <w:rsid w:val="008B175F"/>
    <w:rPr>
      <w:rFonts w:asciiTheme="majorHAnsi" w:eastAsiaTheme="majorEastAsia" w:hAnsiTheme="majorHAnsi" w:cstheme="majorBidi"/>
      <w:color w:val="2E74B5" w:themeColor="accent1" w:themeShade="BF"/>
      <w:sz w:val="32"/>
      <w:szCs w:val="32"/>
      <w:lang w:eastAsia="ru-RU"/>
    </w:rPr>
  </w:style>
  <w:style w:type="paragraph" w:styleId="a8">
    <w:name w:val="No Spacing"/>
    <w:uiPriority w:val="1"/>
    <w:qFormat/>
    <w:rsid w:val="003D1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823142">
      <w:bodyDiv w:val="1"/>
      <w:marLeft w:val="0"/>
      <w:marRight w:val="0"/>
      <w:marTop w:val="0"/>
      <w:marBottom w:val="0"/>
      <w:divBdr>
        <w:top w:val="none" w:sz="0" w:space="0" w:color="auto"/>
        <w:left w:val="none" w:sz="0" w:space="0" w:color="auto"/>
        <w:bottom w:val="none" w:sz="0" w:space="0" w:color="auto"/>
        <w:right w:val="none" w:sz="0" w:space="0" w:color="auto"/>
      </w:divBdr>
    </w:div>
    <w:div w:id="63991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12077515&amp;sub=1600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obileonline.garant.ru/document?id=12077515&amp;sub=0" TargetMode="External"/><Relationship Id="rId12" Type="http://schemas.openxmlformats.org/officeDocument/2006/relationships/hyperlink" Target="http://mobileonline.garant.ru/document?id=12077515&amp;sub=110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obileonline.garant.ru/document?id=71892478&amp;sub=0" TargetMode="External"/><Relationship Id="rId11" Type="http://schemas.openxmlformats.org/officeDocument/2006/relationships/hyperlink" Target="http://mobileonline.garant.ru/document?id=12077515&amp;sub=160013" TargetMode="External"/><Relationship Id="rId5" Type="http://schemas.openxmlformats.org/officeDocument/2006/relationships/webSettings" Target="webSettings.xml"/><Relationship Id="rId10" Type="http://schemas.openxmlformats.org/officeDocument/2006/relationships/hyperlink" Target="http://mobileonline.garant.ru/document?id=12077515&amp;sub=160013" TargetMode="External"/><Relationship Id="rId4" Type="http://schemas.openxmlformats.org/officeDocument/2006/relationships/settings" Target="settings.xml"/><Relationship Id="rId9" Type="http://schemas.openxmlformats.org/officeDocument/2006/relationships/hyperlink" Target="http://mobileonline.garant.ru/document?id=12077515&amp;sub=16001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D8D42-C418-4864-9693-FF05DEA8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2484</Words>
  <Characters>17346</Characters>
  <Application>Microsoft Office Word</Application>
  <DocSecurity>0</DocSecurity>
  <Lines>598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Пенская Елена Леонидовна</dc:creator>
  <cp:keywords/>
  <dc:description/>
  <cp:lastModifiedBy>Мельничану Лилия Николаевна</cp:lastModifiedBy>
  <cp:revision>399</cp:revision>
  <cp:lastPrinted>2019-07-04T10:28:00Z</cp:lastPrinted>
  <dcterms:created xsi:type="dcterms:W3CDTF">2019-06-27T07:37:00Z</dcterms:created>
  <dcterms:modified xsi:type="dcterms:W3CDTF">2019-09-25T11:13:00Z</dcterms:modified>
</cp:coreProperties>
</file>