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AB" w:rsidRDefault="000413AB" w:rsidP="00656C1A">
      <w:pPr>
        <w:spacing w:line="120" w:lineRule="atLeast"/>
        <w:jc w:val="center"/>
        <w:rPr>
          <w:sz w:val="24"/>
          <w:szCs w:val="24"/>
        </w:rPr>
      </w:pPr>
    </w:p>
    <w:p w:rsidR="000413AB" w:rsidRDefault="000413AB" w:rsidP="00656C1A">
      <w:pPr>
        <w:spacing w:line="120" w:lineRule="atLeast"/>
        <w:jc w:val="center"/>
        <w:rPr>
          <w:sz w:val="24"/>
          <w:szCs w:val="24"/>
        </w:rPr>
      </w:pPr>
    </w:p>
    <w:p w:rsidR="000413AB" w:rsidRPr="00852378" w:rsidRDefault="000413AB" w:rsidP="00656C1A">
      <w:pPr>
        <w:spacing w:line="120" w:lineRule="atLeast"/>
        <w:jc w:val="center"/>
        <w:rPr>
          <w:sz w:val="10"/>
          <w:szCs w:val="10"/>
        </w:rPr>
      </w:pPr>
    </w:p>
    <w:p w:rsidR="000413AB" w:rsidRDefault="000413AB" w:rsidP="00656C1A">
      <w:pPr>
        <w:spacing w:line="120" w:lineRule="atLeast"/>
        <w:jc w:val="center"/>
        <w:rPr>
          <w:sz w:val="10"/>
          <w:szCs w:val="24"/>
        </w:rPr>
      </w:pPr>
    </w:p>
    <w:p w:rsidR="000413AB" w:rsidRPr="005541F0" w:rsidRDefault="000413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13AB" w:rsidRDefault="000413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0413AB" w:rsidRPr="005541F0" w:rsidRDefault="000413A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13AB" w:rsidRPr="005649E4" w:rsidRDefault="000413AB" w:rsidP="00656C1A">
      <w:pPr>
        <w:spacing w:line="120" w:lineRule="atLeast"/>
        <w:jc w:val="center"/>
        <w:rPr>
          <w:sz w:val="18"/>
          <w:szCs w:val="24"/>
        </w:rPr>
      </w:pPr>
    </w:p>
    <w:p w:rsidR="000413AB" w:rsidRPr="001D25B0" w:rsidRDefault="000413A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0413AB" w:rsidRPr="005541F0" w:rsidRDefault="000413AB" w:rsidP="00656C1A">
      <w:pPr>
        <w:spacing w:line="120" w:lineRule="atLeast"/>
        <w:jc w:val="center"/>
        <w:rPr>
          <w:sz w:val="18"/>
          <w:szCs w:val="24"/>
        </w:rPr>
      </w:pPr>
    </w:p>
    <w:p w:rsidR="000413AB" w:rsidRPr="005541F0" w:rsidRDefault="000413AB" w:rsidP="00656C1A">
      <w:pPr>
        <w:spacing w:line="120" w:lineRule="atLeast"/>
        <w:jc w:val="center"/>
        <w:rPr>
          <w:sz w:val="20"/>
          <w:szCs w:val="24"/>
        </w:rPr>
      </w:pPr>
    </w:p>
    <w:p w:rsidR="000413AB" w:rsidRPr="001D25B0" w:rsidRDefault="000413A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0413AB" w:rsidRDefault="000413AB" w:rsidP="00656C1A">
      <w:pPr>
        <w:spacing w:line="120" w:lineRule="atLeast"/>
        <w:jc w:val="center"/>
        <w:rPr>
          <w:sz w:val="30"/>
          <w:szCs w:val="24"/>
        </w:rPr>
      </w:pPr>
    </w:p>
    <w:p w:rsidR="000413AB" w:rsidRPr="00656C1A" w:rsidRDefault="000413A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0413A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413AB" w:rsidRPr="00F8214F" w:rsidRDefault="000413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413AB" w:rsidRPr="00F8214F" w:rsidRDefault="009F4BB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413AB" w:rsidRPr="00F8214F" w:rsidRDefault="000413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413AB" w:rsidRPr="00F8214F" w:rsidRDefault="009F4BB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413AB" w:rsidRPr="00A63FB0" w:rsidRDefault="000413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413AB" w:rsidRPr="00A3761A" w:rsidRDefault="009F4BB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413AB" w:rsidRPr="00F8214F" w:rsidRDefault="000413A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0413AB" w:rsidRPr="00F8214F" w:rsidRDefault="000413A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0413AB" w:rsidRPr="00AB4194" w:rsidRDefault="000413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0413AB" w:rsidRPr="00F8214F" w:rsidRDefault="009F4BB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139</w:t>
            </w:r>
          </w:p>
        </w:tc>
      </w:tr>
    </w:tbl>
    <w:p w:rsidR="000413AB" w:rsidRPr="00C725A6" w:rsidRDefault="000413AB" w:rsidP="00C725A6">
      <w:pPr>
        <w:rPr>
          <w:rFonts w:cs="Times New Roman"/>
          <w:szCs w:val="28"/>
        </w:rPr>
      </w:pPr>
    </w:p>
    <w:p w:rsidR="000413AB" w:rsidRDefault="000413AB" w:rsidP="000413AB">
      <w:pPr>
        <w:spacing w:line="240" w:lineRule="auto"/>
      </w:pPr>
      <w:r>
        <w:t xml:space="preserve">О назначении </w:t>
      </w:r>
    </w:p>
    <w:p w:rsidR="000413AB" w:rsidRDefault="000413AB" w:rsidP="000413AB">
      <w:pPr>
        <w:spacing w:line="240" w:lineRule="auto"/>
      </w:pPr>
      <w:r>
        <w:t>публичных слушаний</w:t>
      </w:r>
    </w:p>
    <w:p w:rsidR="000413AB" w:rsidRDefault="000413AB" w:rsidP="000413AB">
      <w:pPr>
        <w:spacing w:line="240" w:lineRule="auto"/>
      </w:pPr>
    </w:p>
    <w:p w:rsidR="000413AB" w:rsidRDefault="000413AB" w:rsidP="000413AB">
      <w:pPr>
        <w:spacing w:line="240" w:lineRule="auto"/>
        <w:ind w:right="175"/>
        <w:jc w:val="both"/>
      </w:pPr>
    </w:p>
    <w:p w:rsidR="000413AB" w:rsidRDefault="000413AB" w:rsidP="000413A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</w:t>
      </w:r>
      <w:r>
        <w:rPr>
          <w:rFonts w:ascii="Times New Roman" w:hAnsi="Times New Roman" w:cs="Times New Roman"/>
          <w:sz w:val="28"/>
          <w:szCs w:val="28"/>
        </w:rPr>
        <w:br/>
        <w:t>Федерации, решением городской Думы от 28.06.2005 № 475-III ГД «Об утверждении Правил землепользования и застройки на территории города Сургута», решениями Думы города от 24.03.2017 № 77-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ДГ «Об утверждении Порядка организации и проведения публичных слушаний в городе Сургуте», </w:t>
      </w:r>
      <w:r>
        <w:rPr>
          <w:rFonts w:ascii="Times New Roman" w:hAnsi="Times New Roman" w:cs="Times New Roman"/>
          <w:sz w:val="28"/>
          <w:szCs w:val="28"/>
        </w:rPr>
        <w:br/>
        <w:t>от 10.07.2018 № 304-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распоряжением Администрации города от 13.07.2020 № 1005 «О подготовке изменений в Правила землепользования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застройки на территории города Сургута», </w:t>
      </w:r>
      <w:r>
        <w:rPr>
          <w:rFonts w:ascii="Times New Roman" w:hAnsi="Times New Roman" w:cs="Times New Roman"/>
          <w:sz w:val="28"/>
          <w:szCs w:val="28"/>
        </w:rPr>
        <w:t>учитывая ходатайство Админи-</w:t>
      </w:r>
      <w:r>
        <w:rPr>
          <w:rFonts w:ascii="Times New Roman" w:hAnsi="Times New Roman" w:cs="Times New Roman"/>
          <w:sz w:val="28"/>
          <w:szCs w:val="28"/>
        </w:rPr>
        <w:br/>
        <w:t>страции города от 29.05.2020 № 01-02-4809/0:</w:t>
      </w:r>
    </w:p>
    <w:p w:rsidR="000413AB" w:rsidRDefault="000413AB" w:rsidP="000413AB">
      <w:pPr>
        <w:spacing w:line="240" w:lineRule="auto"/>
        <w:ind w:firstLine="709"/>
        <w:jc w:val="both"/>
        <w:rPr>
          <w:szCs w:val="28"/>
        </w:rPr>
      </w:pPr>
      <w:r>
        <w:rPr>
          <w:rFonts w:cs="Times New Roman"/>
          <w:spacing w:val="-4"/>
          <w:szCs w:val="28"/>
        </w:rPr>
        <w:t xml:space="preserve">1. </w:t>
      </w:r>
      <w:r>
        <w:rPr>
          <w:rFonts w:cs="Times New Roman"/>
          <w:szCs w:val="28"/>
        </w:rPr>
        <w:t xml:space="preserve">Назначить публичные слушания по проекту решения Думы города </w:t>
      </w:r>
      <w:r>
        <w:rPr>
          <w:rFonts w:cs="Times New Roman"/>
          <w:szCs w:val="28"/>
        </w:rPr>
        <w:br/>
        <w:t xml:space="preserve">Сургута «О внесении изменений в решение городской Думы от 28.06.2005 </w:t>
      </w:r>
      <w:r>
        <w:rPr>
          <w:rFonts w:cs="Times New Roman"/>
          <w:szCs w:val="28"/>
        </w:rPr>
        <w:br/>
        <w:t xml:space="preserve">№ 475-III ГД «Об утверждении Правил землепользования и застройки </w:t>
      </w:r>
      <w:r>
        <w:rPr>
          <w:rFonts w:cs="Times New Roman"/>
          <w:szCs w:val="28"/>
        </w:rPr>
        <w:br/>
        <w:t xml:space="preserve">на территории города Сургута», </w:t>
      </w:r>
      <w:r>
        <w:rPr>
          <w:szCs w:val="28"/>
        </w:rPr>
        <w:t>а именно: в разделе II</w:t>
      </w:r>
      <w:r>
        <w:rPr>
          <w:szCs w:val="28"/>
          <w:lang w:val="en-US"/>
        </w:rPr>
        <w:t>I</w:t>
      </w:r>
      <w:r>
        <w:rPr>
          <w:szCs w:val="28"/>
        </w:rPr>
        <w:t xml:space="preserve"> «Карта </w:t>
      </w:r>
      <w:r>
        <w:rPr>
          <w:szCs w:val="28"/>
        </w:rPr>
        <w:br/>
        <w:t xml:space="preserve">градостроительного зонирования» изменить границы территориальных </w:t>
      </w:r>
      <w:r>
        <w:rPr>
          <w:szCs w:val="28"/>
        </w:rPr>
        <w:br/>
        <w:t xml:space="preserve">зон ОД.3 «Зона размещения объектов торгового назначения и общественного </w:t>
      </w:r>
      <w:r>
        <w:rPr>
          <w:szCs w:val="28"/>
        </w:rPr>
        <w:br/>
        <w:t xml:space="preserve">питания» в результате исключения, ОД.8 «Зона спорта» в результате введения </w:t>
      </w:r>
      <w:r>
        <w:rPr>
          <w:szCs w:val="28"/>
        </w:rPr>
        <w:br/>
        <w:t>на земельных участках с кадастровыми номерами 86:10:0101199:96, 86:10:0101199:97; 86:10:0101199:98</w:t>
      </w:r>
      <w:r w:rsidR="007A07F4">
        <w:rPr>
          <w:szCs w:val="28"/>
        </w:rPr>
        <w:t>,</w:t>
      </w:r>
      <w:r>
        <w:rPr>
          <w:szCs w:val="28"/>
        </w:rPr>
        <w:t xml:space="preserve"> расположенных по адресу: город Сургут, район автомобильной дороги «Сургут-Нижневартовск» (территория бывшего </w:t>
      </w:r>
      <w:r>
        <w:rPr>
          <w:szCs w:val="28"/>
        </w:rPr>
        <w:br/>
        <w:t>авторынка), в связи с необходимостью размещения объекта «Автоспортивной школы».</w:t>
      </w:r>
    </w:p>
    <w:p w:rsidR="000413AB" w:rsidRDefault="000413AB" w:rsidP="000413AB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Провести публичные слушания 26.11.2020.</w:t>
      </w:r>
    </w:p>
    <w:p w:rsidR="000413AB" w:rsidRDefault="000413AB" w:rsidP="000413AB">
      <w:pPr>
        <w:pStyle w:val="ab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4"/>
          <w:sz w:val="28"/>
          <w:szCs w:val="28"/>
        </w:rPr>
        <w:t>Место проведения публичных слушаний ‒ зал заседаний, расположенный на первом этаже административного здания по адресу: город Сургут, улица Восход, дом 4.</w:t>
      </w:r>
    </w:p>
    <w:p w:rsidR="000413AB" w:rsidRDefault="000413AB" w:rsidP="000413A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начала проведения публичных слушаний ‒ 18.00. </w:t>
      </w:r>
    </w:p>
    <w:p w:rsidR="000413AB" w:rsidRDefault="000413AB" w:rsidP="000413AB">
      <w:pPr>
        <w:pStyle w:val="ab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 Установить, что публичные слушания проводятся в виде заседания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комиссии по градостроительному зонированию с участием заинтересованных лиц и жителей города.</w:t>
      </w:r>
    </w:p>
    <w:p w:rsidR="000413AB" w:rsidRDefault="000413AB" w:rsidP="000413AB">
      <w:pPr>
        <w:pStyle w:val="ab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5. Назначить органом, уполномоченным на проведение публичных слушаний, комиссию по градостроительному зонированию.</w:t>
      </w:r>
    </w:p>
    <w:p w:rsidR="000413AB" w:rsidRDefault="000413AB" w:rsidP="000413AB">
      <w:pPr>
        <w:pStyle w:val="ab"/>
        <w:tabs>
          <w:tab w:val="left" w:pos="709"/>
        </w:tabs>
        <w:ind w:firstLine="709"/>
        <w:jc w:val="both"/>
        <w:rPr>
          <w:rStyle w:val="a9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6. Установить, что участие в публичных слушаниях осуществля-</w:t>
      </w:r>
      <w:r>
        <w:rPr>
          <w:rFonts w:ascii="Times New Roman" w:hAnsi="Times New Roman" w:cs="Times New Roman"/>
          <w:sz w:val="28"/>
          <w:szCs w:val="28"/>
        </w:rPr>
        <w:br/>
        <w:t xml:space="preserve">ется на добровольной основе. Жители города допускаются в помещение, </w:t>
      </w:r>
      <w:r>
        <w:rPr>
          <w:rFonts w:ascii="Times New Roman" w:hAnsi="Times New Roman" w:cs="Times New Roman"/>
          <w:sz w:val="28"/>
          <w:szCs w:val="28"/>
        </w:rPr>
        <w:br/>
        <w:t xml:space="preserve">являющееся местом проведения публичных слушаний, по предъявлению </w:t>
      </w:r>
      <w:r>
        <w:rPr>
          <w:rFonts w:ascii="Times New Roman" w:hAnsi="Times New Roman" w:cs="Times New Roman"/>
          <w:sz w:val="28"/>
          <w:szCs w:val="28"/>
        </w:rPr>
        <w:br/>
        <w:t xml:space="preserve">документа, удостоверяющего личность. Ознакомиться с материалами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проекту, указанному в пункте 1, </w:t>
      </w:r>
      <w:r>
        <w:rPr>
          <w:rFonts w:ascii="Times New Roman" w:hAnsi="Times New Roman" w:cs="Times New Roman"/>
          <w:bCs/>
          <w:sz w:val="28"/>
          <w:szCs w:val="28"/>
        </w:rPr>
        <w:t>возможно по</w:t>
      </w:r>
      <w:r>
        <w:rPr>
          <w:rFonts w:ascii="Times New Roman" w:hAnsi="Times New Roman" w:cs="Times New Roman"/>
          <w:sz w:val="28"/>
          <w:szCs w:val="28"/>
        </w:rPr>
        <w:t xml:space="preserve"> адресу: город Сургут, улица Восход, дом 4, кабинет 319, в рабочие дни с 09.00 до 17.00, телефоны: 8 (3462) 52-82-55, 52-82-66 или на официальном портале Администрации города: </w:t>
      </w:r>
      <w:r w:rsidRPr="000413AB">
        <w:rPr>
          <w:rFonts w:ascii="Times New Roman" w:hAnsi="Times New Roman" w:cs="Times New Roman"/>
          <w:sz w:val="28"/>
          <w:szCs w:val="28"/>
        </w:rPr>
        <w:t>www.admsurgut.ru</w:t>
      </w:r>
      <w:r w:rsidRPr="000413AB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413AB" w:rsidRDefault="000413AB" w:rsidP="000413AB">
      <w:pPr>
        <w:pStyle w:val="ab"/>
        <w:tabs>
          <w:tab w:val="left" w:pos="709"/>
        </w:tabs>
        <w:ind w:firstLine="709"/>
        <w:jc w:val="both"/>
        <w:rPr>
          <w:rFonts w:eastAsia="Calibri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Calibri" w:hAnsi="Times New Roman"/>
          <w:sz w:val="28"/>
          <w:szCs w:val="28"/>
        </w:rPr>
        <w:t>С даты размещения проекта на официальном портале Администрации               города участники публичных слушаний имеют право вносить предложения                              и замечания, касающиеся проекта:</w:t>
      </w:r>
    </w:p>
    <w:p w:rsidR="000413AB" w:rsidRDefault="000413AB" w:rsidP="000413AB">
      <w:pPr>
        <w:spacing w:line="240" w:lineRule="auto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>
        <w:rPr>
          <w:spacing w:val="-6"/>
          <w:szCs w:val="28"/>
        </w:rPr>
        <w:t>7.1. В письменной или устной форме в ходе проведения публичных слушаний.</w:t>
      </w:r>
    </w:p>
    <w:p w:rsidR="000413AB" w:rsidRDefault="000413AB" w:rsidP="000413AB">
      <w:pPr>
        <w:spacing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7.2. В письменной форме в адрес уполномоченного органа (город Сургут, улица Восход, </w:t>
      </w:r>
      <w:r>
        <w:rPr>
          <w:color w:val="000000"/>
          <w:szCs w:val="28"/>
        </w:rPr>
        <w:t>дом</w:t>
      </w:r>
      <w:r>
        <w:rPr>
          <w:szCs w:val="28"/>
        </w:rPr>
        <w:t xml:space="preserve"> 4, кабинет 319, в рабочие дни с 09.00 до 17.00, </w:t>
      </w:r>
      <w:r>
        <w:rPr>
          <w:color w:val="000000"/>
          <w:szCs w:val="28"/>
        </w:rPr>
        <w:t xml:space="preserve">телефоны: </w:t>
      </w:r>
      <w:r>
        <w:rPr>
          <w:color w:val="000000"/>
          <w:szCs w:val="28"/>
        </w:rPr>
        <w:br/>
        <w:t>8 (3462) 52-82-55, 52-82-66)</w:t>
      </w:r>
      <w:r>
        <w:rPr>
          <w:szCs w:val="28"/>
          <w:shd w:val="clear" w:color="auto" w:fill="FEFEFE"/>
        </w:rPr>
        <w:t xml:space="preserve"> или на адрес электронной почты: </w:t>
      </w:r>
      <w:r>
        <w:rPr>
          <w:szCs w:val="28"/>
        </w:rPr>
        <w:t>dag@admsurgut.ru.</w:t>
      </w:r>
    </w:p>
    <w:p w:rsidR="000413AB" w:rsidRDefault="000413AB" w:rsidP="00041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8. Управлению массовых коммуникаций разместить на официальном                     портале Администрации города (www.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):</w:t>
      </w:r>
    </w:p>
    <w:p w:rsidR="000413AB" w:rsidRDefault="000413AB" w:rsidP="00041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- до 24.10.2020 настоящее постановление;</w:t>
      </w:r>
    </w:p>
    <w:p w:rsidR="000413AB" w:rsidRDefault="000413AB" w:rsidP="00041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- до 12.12.2020 заключение о результатах публичных слушаний.</w:t>
      </w:r>
    </w:p>
    <w:p w:rsidR="000413AB" w:rsidRDefault="000413AB" w:rsidP="000413AB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Муниципальному казенному учреждению «Наш город» опубликовать                               в газете «Сургутские ведомости»:</w:t>
      </w:r>
    </w:p>
    <w:p w:rsidR="000413AB" w:rsidRDefault="000413AB" w:rsidP="000413AB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 24.10.2020 настоящее постановление;</w:t>
      </w:r>
    </w:p>
    <w:p w:rsidR="000413AB" w:rsidRDefault="000413AB" w:rsidP="000413AB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 12.12.2020 заключение о результатах публичных слушаний.</w:t>
      </w:r>
    </w:p>
    <w:p w:rsidR="000413AB" w:rsidRDefault="000413AB" w:rsidP="000413AB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Настоящее постановление вступает в силу с момента его издания.</w:t>
      </w:r>
    </w:p>
    <w:p w:rsidR="000413AB" w:rsidRDefault="000413AB" w:rsidP="000413AB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r w:rsidRPr="000413AB">
        <w:rPr>
          <w:rFonts w:ascii="Times New Roman" w:eastAsia="Calibri" w:hAnsi="Times New Roman" w:cs="Times New Roman"/>
          <w:spacing w:val="-2"/>
          <w:sz w:val="28"/>
          <w:szCs w:val="28"/>
        </w:rPr>
        <w:t>Главы города, курирующего сферу архитектуры, градостроительств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а, </w:t>
      </w:r>
      <w:r w:rsidRPr="000413AB">
        <w:rPr>
          <w:rFonts w:ascii="Times New Roman" w:eastAsia="Calibri" w:hAnsi="Times New Roman" w:cs="Times New Roman"/>
          <w:spacing w:val="-2"/>
          <w:sz w:val="28"/>
          <w:szCs w:val="28"/>
        </w:rPr>
        <w:t>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земельными ресурсами городского округа.</w:t>
      </w:r>
    </w:p>
    <w:p w:rsidR="000413AB" w:rsidRDefault="000413AB" w:rsidP="000413AB">
      <w:pPr>
        <w:spacing w:line="240" w:lineRule="auto"/>
        <w:jc w:val="both"/>
        <w:outlineLvl w:val="0"/>
        <w:rPr>
          <w:rFonts w:eastAsia="Times New Roman"/>
          <w:szCs w:val="28"/>
          <w:lang w:eastAsia="ru-RU"/>
        </w:rPr>
      </w:pPr>
    </w:p>
    <w:p w:rsidR="000413AB" w:rsidRDefault="000413AB" w:rsidP="000413A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413AB" w:rsidRDefault="000413AB" w:rsidP="000413A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413AB" w:rsidRDefault="000413AB" w:rsidP="000413A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В.Н. Шувалов</w:t>
      </w:r>
    </w:p>
    <w:p w:rsidR="000413AB" w:rsidRDefault="000413AB" w:rsidP="000413A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413AB" w:rsidRDefault="000413AB" w:rsidP="000413A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236616" w:rsidRPr="000413AB" w:rsidRDefault="00236616" w:rsidP="000413AB"/>
    <w:sectPr w:rsidR="00236616" w:rsidRPr="000413AB" w:rsidSect="00041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7B0" w:rsidRDefault="007777B0">
      <w:pPr>
        <w:spacing w:line="240" w:lineRule="auto"/>
      </w:pPr>
      <w:r>
        <w:separator/>
      </w:r>
    </w:p>
  </w:endnote>
  <w:endnote w:type="continuationSeparator" w:id="0">
    <w:p w:rsidR="007777B0" w:rsidRDefault="00777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9F4B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9F4B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9F4B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7B0" w:rsidRDefault="007777B0">
      <w:pPr>
        <w:spacing w:line="240" w:lineRule="auto"/>
      </w:pPr>
      <w:r>
        <w:separator/>
      </w:r>
    </w:p>
  </w:footnote>
  <w:footnote w:type="continuationSeparator" w:id="0">
    <w:p w:rsidR="007777B0" w:rsidRDefault="00777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9F4B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7E6D95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F4BB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13A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13A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413A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9F4B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9F4B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AB"/>
    <w:rsid w:val="000413AB"/>
    <w:rsid w:val="00236616"/>
    <w:rsid w:val="00491295"/>
    <w:rsid w:val="007777B0"/>
    <w:rsid w:val="007A07F4"/>
    <w:rsid w:val="007E6D95"/>
    <w:rsid w:val="007F7BCE"/>
    <w:rsid w:val="008D5F83"/>
    <w:rsid w:val="009F4BB4"/>
    <w:rsid w:val="00B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B4082-BA26-4F18-9925-C080A43F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413A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0413A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413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AB"/>
    <w:rPr>
      <w:rFonts w:ascii="Times New Roman" w:hAnsi="Times New Roman"/>
      <w:sz w:val="28"/>
    </w:rPr>
  </w:style>
  <w:style w:type="character" w:styleId="a8">
    <w:name w:val="page number"/>
    <w:basedOn w:val="a0"/>
    <w:rsid w:val="000413AB"/>
  </w:style>
  <w:style w:type="character" w:styleId="a9">
    <w:name w:val="Hyperlink"/>
    <w:basedOn w:val="a0"/>
    <w:semiHidden/>
    <w:unhideWhenUsed/>
    <w:rsid w:val="000413AB"/>
    <w:rPr>
      <w:color w:val="0000FF"/>
      <w:u w:val="single"/>
    </w:rPr>
  </w:style>
  <w:style w:type="character" w:customStyle="1" w:styleId="aa">
    <w:name w:val="Без интервала Знак"/>
    <w:aliases w:val="Кр. строка Знак"/>
    <w:link w:val="ab"/>
    <w:locked/>
    <w:rsid w:val="000413AB"/>
    <w:rPr>
      <w:rFonts w:ascii="Calibri" w:hAnsi="Calibri" w:cs="Calibri"/>
    </w:rPr>
  </w:style>
  <w:style w:type="paragraph" w:styleId="ab">
    <w:name w:val="No Spacing"/>
    <w:aliases w:val="Кр. строка"/>
    <w:link w:val="aa"/>
    <w:qFormat/>
    <w:rsid w:val="000413A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2</cp:revision>
  <cp:lastPrinted>2020-09-24T11:46:00Z</cp:lastPrinted>
  <dcterms:created xsi:type="dcterms:W3CDTF">2020-10-01T11:34:00Z</dcterms:created>
  <dcterms:modified xsi:type="dcterms:W3CDTF">2020-10-01T11:34:00Z</dcterms:modified>
</cp:coreProperties>
</file>