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theme/themeOverride1.xml" ContentType="application/vnd.openxmlformats-officedocument.themeOverride+xml"/>
  <Override PartName="/word/drawings/drawing1.xml" ContentType="application/vnd.openxmlformats-officedocument.drawingml.chartshapes+xml"/>
  <Override PartName="/word/charts/chart6.xml" ContentType="application/vnd.openxmlformats-officedocument.drawingml.chart+xml"/>
  <Override PartName="/word/charts/style5.xml" ContentType="application/vnd.ms-office.chartstyle+xml"/>
  <Override PartName="/word/charts/colors5.xml" ContentType="application/vnd.ms-office.chartcolorstyle+xml"/>
  <Override PartName="/word/charts/chart7.xml" ContentType="application/vnd.openxmlformats-officedocument.drawingml.chart+xml"/>
  <Override PartName="/word/charts/style6.xml" ContentType="application/vnd.ms-office.chartstyle+xml"/>
  <Override PartName="/word/charts/colors6.xml" ContentType="application/vnd.ms-office.chartcolorstyl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34509" w:rsidRPr="00235790" w:rsidRDefault="00134509" w:rsidP="00134509">
      <w:pPr>
        <w:jc w:val="center"/>
      </w:pPr>
      <w:r w:rsidRPr="00235790">
        <w:object w:dxaOrig="18058" w:dyaOrig="2143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3.5pt;height:50.5pt" o:ole="">
            <v:imagedata r:id="rId8" o:title=""/>
          </v:shape>
          <o:OLEObject Type="Embed" ProgID="MSPhotoEd.3" ShapeID="_x0000_i1025" DrawAspect="Content" ObjectID="_1669572969" r:id="rId9"/>
        </w:object>
      </w:r>
    </w:p>
    <w:p w:rsidR="00134509" w:rsidRPr="009E0594" w:rsidRDefault="00134509" w:rsidP="00134509">
      <w:pPr>
        <w:ind w:right="-1"/>
        <w:jc w:val="center"/>
        <w:rPr>
          <w:sz w:val="26"/>
          <w:szCs w:val="26"/>
        </w:rPr>
      </w:pPr>
      <w:r w:rsidRPr="009E0594">
        <w:rPr>
          <w:sz w:val="26"/>
          <w:szCs w:val="26"/>
        </w:rPr>
        <w:t>МУНИЦИПАЛЬНОЕ ОБРАЗОВАНИЕ</w:t>
      </w:r>
    </w:p>
    <w:p w:rsidR="00134509" w:rsidRPr="009E0594" w:rsidRDefault="00134509" w:rsidP="00134509">
      <w:pPr>
        <w:ind w:right="-1"/>
        <w:jc w:val="center"/>
        <w:rPr>
          <w:sz w:val="26"/>
          <w:szCs w:val="26"/>
        </w:rPr>
      </w:pPr>
      <w:r w:rsidRPr="009E0594">
        <w:rPr>
          <w:sz w:val="26"/>
          <w:szCs w:val="26"/>
        </w:rPr>
        <w:t>ГОРОДСКОЙ ОКРУГ ГОРОД СУРГУТ</w:t>
      </w:r>
    </w:p>
    <w:p w:rsidR="00134509" w:rsidRPr="009E0594" w:rsidRDefault="00134509" w:rsidP="00134509">
      <w:pPr>
        <w:ind w:right="-1"/>
        <w:jc w:val="center"/>
        <w:rPr>
          <w:b/>
          <w:sz w:val="26"/>
          <w:szCs w:val="26"/>
        </w:rPr>
      </w:pPr>
    </w:p>
    <w:p w:rsidR="00134509" w:rsidRPr="009E0594" w:rsidRDefault="006F23C1" w:rsidP="00134509">
      <w:pPr>
        <w:spacing w:line="360" w:lineRule="auto"/>
        <w:ind w:right="-1"/>
        <w:jc w:val="center"/>
        <w:rPr>
          <w:sz w:val="26"/>
          <w:szCs w:val="26"/>
        </w:rPr>
      </w:pPr>
      <w:r>
        <w:rPr>
          <w:sz w:val="26"/>
          <w:szCs w:val="26"/>
        </w:rPr>
        <w:t>КОНТРОЛЬНО–</w:t>
      </w:r>
      <w:r w:rsidR="00134509" w:rsidRPr="009E0594">
        <w:rPr>
          <w:sz w:val="26"/>
          <w:szCs w:val="26"/>
        </w:rPr>
        <w:t>СЧЕТНАЯ ПАЛАТА ГОРОДА</w:t>
      </w:r>
    </w:p>
    <w:p w:rsidR="00134509" w:rsidRPr="009E0594" w:rsidRDefault="00134509" w:rsidP="00134509">
      <w:pPr>
        <w:ind w:right="-1"/>
        <w:jc w:val="center"/>
        <w:rPr>
          <w:sz w:val="26"/>
          <w:szCs w:val="26"/>
        </w:rPr>
      </w:pPr>
      <w:r w:rsidRPr="009E0594">
        <w:rPr>
          <w:sz w:val="26"/>
          <w:szCs w:val="26"/>
        </w:rPr>
        <w:t>ЗАКЛЮЧЕНИЕ</w:t>
      </w:r>
    </w:p>
    <w:p w:rsidR="00134509" w:rsidRPr="009E0594" w:rsidRDefault="00134509" w:rsidP="00134509">
      <w:pPr>
        <w:ind w:right="-1"/>
        <w:jc w:val="center"/>
        <w:rPr>
          <w:sz w:val="26"/>
          <w:szCs w:val="26"/>
        </w:rPr>
      </w:pPr>
      <w:r w:rsidRPr="009E0594">
        <w:rPr>
          <w:sz w:val="26"/>
          <w:szCs w:val="26"/>
        </w:rPr>
        <w:t>НА ПРОЕКТ РЕШЕНИЯ ДУМЫ ГОРОДА</w:t>
      </w:r>
    </w:p>
    <w:p w:rsidR="00134509" w:rsidRPr="009E0594" w:rsidRDefault="00134509" w:rsidP="00134509">
      <w:pPr>
        <w:ind w:right="-1"/>
        <w:jc w:val="center"/>
        <w:rPr>
          <w:sz w:val="26"/>
          <w:szCs w:val="26"/>
        </w:rPr>
      </w:pPr>
      <w:r w:rsidRPr="009E0594">
        <w:rPr>
          <w:sz w:val="26"/>
          <w:szCs w:val="26"/>
        </w:rPr>
        <w:t>«О БЮДЖЕТЕ ГОРОДСКОГО ОКРУГА ГОРОД СУРГУТ</w:t>
      </w:r>
      <w:r w:rsidR="00B91FFE">
        <w:rPr>
          <w:sz w:val="26"/>
          <w:szCs w:val="26"/>
        </w:rPr>
        <w:t xml:space="preserve"> ХАНТЫ-МАНСИЙСКОГО АВТОНОМНОГО ОКУРГА-ЮГРЫ</w:t>
      </w:r>
    </w:p>
    <w:p w:rsidR="00134509" w:rsidRPr="009E0594" w:rsidRDefault="00134509" w:rsidP="00134509">
      <w:pPr>
        <w:ind w:right="-1"/>
        <w:jc w:val="center"/>
        <w:rPr>
          <w:sz w:val="26"/>
          <w:szCs w:val="26"/>
        </w:rPr>
      </w:pPr>
      <w:r w:rsidRPr="009E0594">
        <w:rPr>
          <w:sz w:val="26"/>
          <w:szCs w:val="26"/>
        </w:rPr>
        <w:t xml:space="preserve">НА </w:t>
      </w:r>
      <w:r w:rsidR="001A6B49">
        <w:rPr>
          <w:sz w:val="26"/>
          <w:szCs w:val="26"/>
        </w:rPr>
        <w:t>2021</w:t>
      </w:r>
      <w:r w:rsidR="000A60A8">
        <w:rPr>
          <w:sz w:val="26"/>
          <w:szCs w:val="26"/>
        </w:rPr>
        <w:t xml:space="preserve"> ГОД И ПЛАНОВЫЙ ПЕРИОД </w:t>
      </w:r>
      <w:r w:rsidR="001A6B49">
        <w:rPr>
          <w:sz w:val="26"/>
          <w:szCs w:val="26"/>
        </w:rPr>
        <w:t>2022</w:t>
      </w:r>
      <w:r w:rsidRPr="009E0594">
        <w:rPr>
          <w:sz w:val="26"/>
          <w:szCs w:val="26"/>
        </w:rPr>
        <w:t>-20</w:t>
      </w:r>
      <w:r w:rsidR="00B100A2">
        <w:rPr>
          <w:sz w:val="26"/>
          <w:szCs w:val="26"/>
        </w:rPr>
        <w:t>2</w:t>
      </w:r>
      <w:r w:rsidR="001A6B49">
        <w:rPr>
          <w:sz w:val="26"/>
          <w:szCs w:val="26"/>
        </w:rPr>
        <w:t>3</w:t>
      </w:r>
      <w:r w:rsidRPr="009E0594">
        <w:rPr>
          <w:sz w:val="26"/>
          <w:szCs w:val="26"/>
        </w:rPr>
        <w:t xml:space="preserve"> ГОДОВ»</w:t>
      </w:r>
    </w:p>
    <w:p w:rsidR="00134509" w:rsidRDefault="00134509" w:rsidP="00134509">
      <w:pPr>
        <w:ind w:right="-1"/>
        <w:jc w:val="center"/>
        <w:rPr>
          <w:b/>
          <w:sz w:val="26"/>
          <w:szCs w:val="26"/>
        </w:rPr>
      </w:pPr>
    </w:p>
    <w:p w:rsidR="00D34A42" w:rsidRPr="009E0594" w:rsidRDefault="00D34A42" w:rsidP="00134509">
      <w:pPr>
        <w:ind w:right="-1"/>
        <w:jc w:val="center"/>
        <w:rPr>
          <w:b/>
          <w:sz w:val="26"/>
          <w:szCs w:val="26"/>
        </w:rPr>
      </w:pPr>
    </w:p>
    <w:p w:rsidR="000A60A8" w:rsidRPr="000A60A8" w:rsidRDefault="00134509" w:rsidP="000A60A8">
      <w:pPr>
        <w:ind w:right="-1"/>
        <w:rPr>
          <w:sz w:val="26"/>
          <w:szCs w:val="26"/>
        </w:rPr>
      </w:pPr>
      <w:r w:rsidRPr="00B10691">
        <w:rPr>
          <w:sz w:val="26"/>
          <w:szCs w:val="26"/>
        </w:rPr>
        <w:t>«</w:t>
      </w:r>
      <w:r w:rsidR="000A60A8" w:rsidRPr="00B10691">
        <w:rPr>
          <w:sz w:val="26"/>
          <w:szCs w:val="26"/>
        </w:rPr>
        <w:t xml:space="preserve"> </w:t>
      </w:r>
      <w:r w:rsidR="00B10691" w:rsidRPr="00B10691">
        <w:rPr>
          <w:sz w:val="26"/>
          <w:szCs w:val="26"/>
        </w:rPr>
        <w:t>15</w:t>
      </w:r>
      <w:r w:rsidR="000A60A8" w:rsidRPr="00B10691">
        <w:rPr>
          <w:sz w:val="26"/>
          <w:szCs w:val="26"/>
        </w:rPr>
        <w:t xml:space="preserve"> »  </w:t>
      </w:r>
      <w:r w:rsidRPr="00B10691">
        <w:rPr>
          <w:sz w:val="26"/>
          <w:szCs w:val="26"/>
        </w:rPr>
        <w:t xml:space="preserve">декабря  </w:t>
      </w:r>
      <w:r w:rsidR="001A6B49" w:rsidRPr="00B10691">
        <w:rPr>
          <w:sz w:val="26"/>
          <w:szCs w:val="26"/>
        </w:rPr>
        <w:t>2020</w:t>
      </w:r>
      <w:r w:rsidR="00CC0417" w:rsidRPr="00B10691">
        <w:rPr>
          <w:sz w:val="26"/>
          <w:szCs w:val="26"/>
        </w:rPr>
        <w:t xml:space="preserve"> </w:t>
      </w:r>
      <w:r w:rsidRPr="00B10691">
        <w:rPr>
          <w:sz w:val="26"/>
          <w:szCs w:val="26"/>
        </w:rPr>
        <w:t>г.</w:t>
      </w:r>
      <w:r w:rsidR="00965880" w:rsidRPr="00B10691">
        <w:rPr>
          <w:sz w:val="26"/>
          <w:szCs w:val="26"/>
        </w:rPr>
        <w:tab/>
      </w:r>
      <w:r w:rsidR="00965880" w:rsidRPr="00B10691">
        <w:rPr>
          <w:sz w:val="26"/>
          <w:szCs w:val="26"/>
        </w:rPr>
        <w:tab/>
      </w:r>
      <w:r w:rsidR="00965880" w:rsidRPr="00B10691">
        <w:rPr>
          <w:sz w:val="26"/>
          <w:szCs w:val="26"/>
        </w:rPr>
        <w:tab/>
      </w:r>
      <w:r w:rsidR="00965880" w:rsidRPr="00B10691">
        <w:rPr>
          <w:sz w:val="26"/>
          <w:szCs w:val="26"/>
        </w:rPr>
        <w:tab/>
      </w:r>
      <w:r w:rsidR="00965880" w:rsidRPr="00B10691">
        <w:rPr>
          <w:sz w:val="26"/>
          <w:szCs w:val="26"/>
        </w:rPr>
        <w:tab/>
      </w:r>
      <w:r w:rsidR="00965880" w:rsidRPr="00B10691">
        <w:rPr>
          <w:sz w:val="26"/>
          <w:szCs w:val="26"/>
        </w:rPr>
        <w:tab/>
      </w:r>
      <w:r w:rsidR="00965880" w:rsidRPr="00B10691">
        <w:rPr>
          <w:sz w:val="26"/>
          <w:szCs w:val="26"/>
        </w:rPr>
        <w:tab/>
        <w:t xml:space="preserve">     </w:t>
      </w:r>
      <w:r w:rsidR="00124457" w:rsidRPr="00B10691">
        <w:rPr>
          <w:sz w:val="26"/>
          <w:szCs w:val="26"/>
        </w:rPr>
        <w:t xml:space="preserve">  </w:t>
      </w:r>
      <w:r w:rsidRPr="00B10691">
        <w:rPr>
          <w:sz w:val="26"/>
          <w:szCs w:val="26"/>
        </w:rPr>
        <w:t xml:space="preserve"> № </w:t>
      </w:r>
      <w:r w:rsidR="00853F9D" w:rsidRPr="00B10691">
        <w:rPr>
          <w:sz w:val="26"/>
          <w:szCs w:val="26"/>
        </w:rPr>
        <w:t>КСП-</w:t>
      </w:r>
      <w:r w:rsidRPr="00B10691">
        <w:rPr>
          <w:sz w:val="26"/>
          <w:szCs w:val="26"/>
        </w:rPr>
        <w:t>01-17-</w:t>
      </w:r>
      <w:r w:rsidR="00B10691" w:rsidRPr="00B10691">
        <w:rPr>
          <w:sz w:val="26"/>
          <w:szCs w:val="26"/>
        </w:rPr>
        <w:t>105</w:t>
      </w:r>
    </w:p>
    <w:p w:rsidR="000A60A8" w:rsidRPr="00713C5C" w:rsidRDefault="000A60A8" w:rsidP="000A60A8">
      <w:pPr>
        <w:ind w:right="-1"/>
        <w:rPr>
          <w:sz w:val="12"/>
          <w:szCs w:val="12"/>
          <w:u w:val="single"/>
        </w:rPr>
      </w:pPr>
    </w:p>
    <w:p w:rsidR="004F1385" w:rsidRDefault="004F1385" w:rsidP="000A60A8">
      <w:pPr>
        <w:ind w:right="-1" w:firstLine="709"/>
        <w:jc w:val="both"/>
        <w:rPr>
          <w:bCs/>
          <w:sz w:val="26"/>
          <w:szCs w:val="26"/>
        </w:rPr>
      </w:pPr>
    </w:p>
    <w:p w:rsidR="00134509" w:rsidRPr="000A60A8" w:rsidRDefault="00134509" w:rsidP="000A60A8">
      <w:pPr>
        <w:ind w:right="-1" w:firstLine="709"/>
        <w:jc w:val="both"/>
        <w:rPr>
          <w:sz w:val="26"/>
          <w:szCs w:val="26"/>
          <w:u w:val="single"/>
        </w:rPr>
      </w:pPr>
      <w:r w:rsidRPr="009E0594">
        <w:rPr>
          <w:bCs/>
          <w:sz w:val="26"/>
          <w:szCs w:val="26"/>
        </w:rPr>
        <w:t>Заключение Контрольно-сч</w:t>
      </w:r>
      <w:r w:rsidR="000A60A8">
        <w:rPr>
          <w:bCs/>
          <w:sz w:val="26"/>
          <w:szCs w:val="26"/>
        </w:rPr>
        <w:t>е</w:t>
      </w:r>
      <w:r w:rsidRPr="009E0594">
        <w:rPr>
          <w:bCs/>
          <w:sz w:val="26"/>
          <w:szCs w:val="26"/>
        </w:rPr>
        <w:t>тной палаты города Сургута (далее – Контрольно-сч</w:t>
      </w:r>
      <w:r w:rsidR="000A60A8">
        <w:rPr>
          <w:bCs/>
          <w:sz w:val="26"/>
          <w:szCs w:val="26"/>
        </w:rPr>
        <w:t>е</w:t>
      </w:r>
      <w:r w:rsidRPr="009E0594">
        <w:rPr>
          <w:bCs/>
          <w:sz w:val="26"/>
          <w:szCs w:val="26"/>
        </w:rPr>
        <w:t xml:space="preserve">тная палата) на проект решения Думы города «О бюджете городского округа город Сургут </w:t>
      </w:r>
      <w:r w:rsidR="00B91FFE">
        <w:rPr>
          <w:bCs/>
          <w:sz w:val="26"/>
          <w:szCs w:val="26"/>
        </w:rPr>
        <w:t xml:space="preserve">Ханты-Мансийского автономного округа-Югры </w:t>
      </w:r>
      <w:r w:rsidRPr="009E0594">
        <w:rPr>
          <w:bCs/>
          <w:sz w:val="26"/>
          <w:szCs w:val="26"/>
        </w:rPr>
        <w:t xml:space="preserve">на </w:t>
      </w:r>
      <w:r w:rsidR="001A6B49">
        <w:rPr>
          <w:bCs/>
          <w:sz w:val="26"/>
          <w:szCs w:val="26"/>
        </w:rPr>
        <w:t>2021</w:t>
      </w:r>
      <w:r w:rsidRPr="009E0594">
        <w:rPr>
          <w:bCs/>
          <w:sz w:val="26"/>
          <w:szCs w:val="26"/>
        </w:rPr>
        <w:t xml:space="preserve"> год и плановый период </w:t>
      </w:r>
      <w:r w:rsidR="001A6B49">
        <w:rPr>
          <w:bCs/>
          <w:sz w:val="26"/>
          <w:szCs w:val="26"/>
        </w:rPr>
        <w:t>2022</w:t>
      </w:r>
      <w:r w:rsidRPr="009E0594">
        <w:rPr>
          <w:bCs/>
          <w:sz w:val="26"/>
          <w:szCs w:val="26"/>
        </w:rPr>
        <w:t>-</w:t>
      </w:r>
      <w:r w:rsidR="001A6B49">
        <w:rPr>
          <w:bCs/>
          <w:sz w:val="26"/>
          <w:szCs w:val="26"/>
        </w:rPr>
        <w:t>2023</w:t>
      </w:r>
      <w:r w:rsidRPr="009E0594">
        <w:rPr>
          <w:bCs/>
          <w:sz w:val="26"/>
          <w:szCs w:val="26"/>
        </w:rPr>
        <w:t xml:space="preserve"> годов» подготовлено в соответствии с Бюджетным кодексом Российской Федерации, Положением о бюджетном процессе в городском округе город Сургут, утверждённым решением Думы города от 28.03.2008 № 358-</w:t>
      </w:r>
      <w:r w:rsidRPr="009E0594">
        <w:rPr>
          <w:bCs/>
          <w:sz w:val="26"/>
          <w:szCs w:val="26"/>
          <w:lang w:val="en-US"/>
        </w:rPr>
        <w:t>IV</w:t>
      </w:r>
      <w:r w:rsidRPr="009E0594">
        <w:rPr>
          <w:bCs/>
          <w:sz w:val="26"/>
          <w:szCs w:val="26"/>
        </w:rPr>
        <w:t xml:space="preserve"> ДГ (далее – Положение о бюджетном процессе), Положением о </w:t>
      </w:r>
      <w:bookmarkStart w:id="0" w:name="sub_144677"/>
      <w:r w:rsidRPr="009E0594">
        <w:rPr>
          <w:bCs/>
          <w:sz w:val="26"/>
          <w:szCs w:val="26"/>
        </w:rPr>
        <w:t>Контрольно-сч</w:t>
      </w:r>
      <w:r w:rsidR="000A60A8">
        <w:rPr>
          <w:bCs/>
          <w:sz w:val="26"/>
          <w:szCs w:val="26"/>
        </w:rPr>
        <w:t>е</w:t>
      </w:r>
      <w:r w:rsidRPr="009E0594">
        <w:rPr>
          <w:bCs/>
          <w:sz w:val="26"/>
          <w:szCs w:val="26"/>
        </w:rPr>
        <w:t>тной палате города Сургута, утверждённым решением Думы города от 27.02.2007 № 170-</w:t>
      </w:r>
      <w:r w:rsidRPr="009E0594">
        <w:rPr>
          <w:bCs/>
          <w:sz w:val="26"/>
          <w:szCs w:val="26"/>
          <w:lang w:val="en-US"/>
        </w:rPr>
        <w:t>IV</w:t>
      </w:r>
      <w:r w:rsidRPr="009E0594">
        <w:rPr>
          <w:bCs/>
          <w:sz w:val="26"/>
          <w:szCs w:val="26"/>
        </w:rPr>
        <w:t> ДГ</w:t>
      </w:r>
      <w:r w:rsidR="008732BE" w:rsidRPr="009E0594">
        <w:rPr>
          <w:bCs/>
          <w:sz w:val="26"/>
          <w:szCs w:val="26"/>
        </w:rPr>
        <w:t>,</w:t>
      </w:r>
      <w:r w:rsidRPr="009E0594">
        <w:rPr>
          <w:bCs/>
          <w:sz w:val="26"/>
          <w:szCs w:val="26"/>
        </w:rPr>
        <w:t xml:space="preserve"> </w:t>
      </w:r>
      <w:bookmarkEnd w:id="0"/>
      <w:r w:rsidRPr="009E0594">
        <w:rPr>
          <w:bCs/>
          <w:sz w:val="26"/>
          <w:szCs w:val="26"/>
        </w:rPr>
        <w:t>и иными нормативными правовыми актами.</w:t>
      </w:r>
    </w:p>
    <w:p w:rsidR="00134509" w:rsidRDefault="00134509" w:rsidP="00134509">
      <w:pPr>
        <w:autoSpaceDE w:val="0"/>
        <w:autoSpaceDN w:val="0"/>
        <w:adjustRightInd w:val="0"/>
        <w:ind w:right="-1" w:firstLine="720"/>
        <w:jc w:val="both"/>
        <w:outlineLvl w:val="0"/>
        <w:rPr>
          <w:bCs/>
          <w:sz w:val="26"/>
          <w:szCs w:val="26"/>
        </w:rPr>
      </w:pPr>
      <w:r w:rsidRPr="003C453E">
        <w:rPr>
          <w:bCs/>
          <w:sz w:val="26"/>
          <w:szCs w:val="26"/>
        </w:rPr>
        <w:t>При подготовке заключения Контрольно-сч</w:t>
      </w:r>
      <w:r w:rsidR="000A60A8" w:rsidRPr="003C453E">
        <w:rPr>
          <w:bCs/>
          <w:sz w:val="26"/>
          <w:szCs w:val="26"/>
        </w:rPr>
        <w:t>е</w:t>
      </w:r>
      <w:r w:rsidRPr="003C453E">
        <w:rPr>
          <w:bCs/>
          <w:sz w:val="26"/>
          <w:szCs w:val="26"/>
        </w:rPr>
        <w:t xml:space="preserve">тная палата основывалась на необходимости реализации положений, сформулированных в Послании Президента Российской Федерации Федеральному Собранию Российской Федерации от </w:t>
      </w:r>
      <w:r w:rsidR="005A00FE">
        <w:rPr>
          <w:bCs/>
          <w:sz w:val="26"/>
          <w:szCs w:val="26"/>
        </w:rPr>
        <w:t>15.01.2020</w:t>
      </w:r>
      <w:r w:rsidR="00C46550" w:rsidRPr="003C453E">
        <w:rPr>
          <w:bCs/>
          <w:sz w:val="26"/>
          <w:szCs w:val="26"/>
        </w:rPr>
        <w:t xml:space="preserve"> (</w:t>
      </w:r>
      <w:r w:rsidR="004278DB" w:rsidRPr="003C453E">
        <w:rPr>
          <w:bCs/>
          <w:sz w:val="26"/>
          <w:szCs w:val="26"/>
        </w:rPr>
        <w:t>в части</w:t>
      </w:r>
      <w:r w:rsidR="00B25EBC" w:rsidRPr="003C453E">
        <w:rPr>
          <w:bCs/>
          <w:sz w:val="26"/>
          <w:szCs w:val="26"/>
        </w:rPr>
        <w:t xml:space="preserve"> бюджетной и налоговой политики</w:t>
      </w:r>
      <w:r w:rsidRPr="00D46FE5">
        <w:rPr>
          <w:bCs/>
          <w:sz w:val="26"/>
          <w:szCs w:val="26"/>
        </w:rPr>
        <w:t xml:space="preserve">), </w:t>
      </w:r>
      <w:r w:rsidR="00616660">
        <w:rPr>
          <w:bCs/>
          <w:sz w:val="26"/>
          <w:szCs w:val="26"/>
        </w:rPr>
        <w:t xml:space="preserve">достижения </w:t>
      </w:r>
      <w:r w:rsidR="004278DB" w:rsidRPr="00D46FE5">
        <w:rPr>
          <w:bCs/>
          <w:sz w:val="26"/>
          <w:szCs w:val="26"/>
        </w:rPr>
        <w:t xml:space="preserve">стратегических целей развития города Сургута, </w:t>
      </w:r>
      <w:r w:rsidR="00101E1F" w:rsidRPr="00D46FE5">
        <w:rPr>
          <w:bCs/>
          <w:sz w:val="26"/>
          <w:szCs w:val="26"/>
        </w:rPr>
        <w:t>изложенных</w:t>
      </w:r>
      <w:r w:rsidR="004278DB" w:rsidRPr="00D46FE5">
        <w:rPr>
          <w:bCs/>
          <w:sz w:val="26"/>
          <w:szCs w:val="26"/>
        </w:rPr>
        <w:t xml:space="preserve"> в </w:t>
      </w:r>
      <w:r w:rsidR="004278DB" w:rsidRPr="00D46FE5">
        <w:rPr>
          <w:sz w:val="26"/>
          <w:szCs w:val="26"/>
        </w:rPr>
        <w:t>стратегии социально-экономического развития муниципального образования городской округ город Сургут на период до 2030 года</w:t>
      </w:r>
      <w:r w:rsidR="004278DB" w:rsidRPr="00D46FE5">
        <w:rPr>
          <w:rStyle w:val="ac"/>
          <w:sz w:val="26"/>
          <w:szCs w:val="26"/>
        </w:rPr>
        <w:footnoteReference w:id="1"/>
      </w:r>
      <w:r w:rsidR="004278DB" w:rsidRPr="00D46FE5">
        <w:rPr>
          <w:sz w:val="26"/>
          <w:szCs w:val="26"/>
        </w:rPr>
        <w:t xml:space="preserve"> </w:t>
      </w:r>
      <w:r w:rsidR="00B25EBC" w:rsidRPr="00D46FE5">
        <w:rPr>
          <w:sz w:val="26"/>
          <w:szCs w:val="26"/>
        </w:rPr>
        <w:t>и</w:t>
      </w:r>
      <w:r w:rsidR="004278DB" w:rsidRPr="00D46FE5">
        <w:rPr>
          <w:sz w:val="26"/>
          <w:szCs w:val="26"/>
        </w:rPr>
        <w:t xml:space="preserve"> плане мероприятий по </w:t>
      </w:r>
      <w:r w:rsidR="00B25EBC" w:rsidRPr="00D46FE5">
        <w:rPr>
          <w:sz w:val="26"/>
          <w:szCs w:val="26"/>
        </w:rPr>
        <w:t xml:space="preserve">ее </w:t>
      </w:r>
      <w:r w:rsidR="004278DB" w:rsidRPr="00D46FE5">
        <w:rPr>
          <w:sz w:val="26"/>
          <w:szCs w:val="26"/>
        </w:rPr>
        <w:t>реализации</w:t>
      </w:r>
      <w:r w:rsidR="004278DB" w:rsidRPr="00D46FE5">
        <w:rPr>
          <w:rStyle w:val="ac"/>
          <w:sz w:val="26"/>
          <w:szCs w:val="26"/>
        </w:rPr>
        <w:footnoteReference w:id="2"/>
      </w:r>
      <w:r w:rsidR="004278DB" w:rsidRPr="00D46FE5">
        <w:rPr>
          <w:sz w:val="26"/>
          <w:szCs w:val="26"/>
        </w:rPr>
        <w:t xml:space="preserve">, </w:t>
      </w:r>
      <w:r w:rsidRPr="00D46FE5">
        <w:rPr>
          <w:bCs/>
          <w:sz w:val="26"/>
          <w:szCs w:val="26"/>
        </w:rPr>
        <w:t xml:space="preserve">прогнозе социально-экономического развития муниципального образования городского округа город Сургут на </w:t>
      </w:r>
      <w:r w:rsidR="001A6B49">
        <w:rPr>
          <w:bCs/>
          <w:sz w:val="26"/>
          <w:szCs w:val="26"/>
        </w:rPr>
        <w:t>2021</w:t>
      </w:r>
      <w:r w:rsidRPr="00D46FE5">
        <w:rPr>
          <w:bCs/>
          <w:sz w:val="26"/>
          <w:szCs w:val="26"/>
        </w:rPr>
        <w:t xml:space="preserve"> год и плановый период </w:t>
      </w:r>
      <w:r w:rsidR="001A6B49">
        <w:rPr>
          <w:bCs/>
          <w:sz w:val="26"/>
          <w:szCs w:val="26"/>
        </w:rPr>
        <w:t>2022</w:t>
      </w:r>
      <w:r w:rsidRPr="00D46FE5">
        <w:rPr>
          <w:bCs/>
          <w:sz w:val="26"/>
          <w:szCs w:val="26"/>
        </w:rPr>
        <w:t>-</w:t>
      </w:r>
      <w:r w:rsidR="001A6B49">
        <w:rPr>
          <w:bCs/>
          <w:sz w:val="26"/>
          <w:szCs w:val="26"/>
        </w:rPr>
        <w:t>2023</w:t>
      </w:r>
      <w:r w:rsidRPr="00D46FE5">
        <w:rPr>
          <w:bCs/>
          <w:sz w:val="26"/>
          <w:szCs w:val="26"/>
        </w:rPr>
        <w:t> годов</w:t>
      </w:r>
      <w:r w:rsidR="004278DB" w:rsidRPr="00D46FE5">
        <w:rPr>
          <w:rStyle w:val="ac"/>
          <w:bCs/>
          <w:sz w:val="26"/>
          <w:szCs w:val="26"/>
        </w:rPr>
        <w:footnoteReference w:id="3"/>
      </w:r>
      <w:r w:rsidR="00190CCD" w:rsidRPr="00D46FE5">
        <w:rPr>
          <w:bCs/>
          <w:sz w:val="26"/>
          <w:szCs w:val="26"/>
        </w:rPr>
        <w:t xml:space="preserve"> (далее – Прогноз</w:t>
      </w:r>
      <w:r w:rsidR="00190CCD" w:rsidRPr="00F56E59">
        <w:rPr>
          <w:bCs/>
          <w:sz w:val="26"/>
          <w:szCs w:val="26"/>
        </w:rPr>
        <w:t>)</w:t>
      </w:r>
      <w:r w:rsidRPr="00F56E59">
        <w:rPr>
          <w:bCs/>
          <w:sz w:val="26"/>
          <w:szCs w:val="26"/>
        </w:rPr>
        <w:t xml:space="preserve">,  основных направлениях бюджетной и налоговой политики городского округа город Сургут на </w:t>
      </w:r>
      <w:r w:rsidR="001A6B49">
        <w:rPr>
          <w:bCs/>
          <w:sz w:val="26"/>
          <w:szCs w:val="26"/>
        </w:rPr>
        <w:t>2021</w:t>
      </w:r>
      <w:r w:rsidR="004278DB" w:rsidRPr="00F56E59">
        <w:rPr>
          <w:bCs/>
          <w:sz w:val="26"/>
          <w:szCs w:val="26"/>
        </w:rPr>
        <w:t xml:space="preserve"> год и плановый период </w:t>
      </w:r>
      <w:r w:rsidR="001A6B49">
        <w:rPr>
          <w:bCs/>
          <w:sz w:val="26"/>
          <w:szCs w:val="26"/>
        </w:rPr>
        <w:t>2022</w:t>
      </w:r>
      <w:r w:rsidR="004278DB" w:rsidRPr="00F56E59">
        <w:rPr>
          <w:bCs/>
          <w:sz w:val="26"/>
          <w:szCs w:val="26"/>
        </w:rPr>
        <w:t>-</w:t>
      </w:r>
      <w:r w:rsidR="001A6B49">
        <w:rPr>
          <w:bCs/>
          <w:sz w:val="26"/>
          <w:szCs w:val="26"/>
        </w:rPr>
        <w:t>2023</w:t>
      </w:r>
      <w:r w:rsidRPr="00F56E59">
        <w:rPr>
          <w:bCs/>
          <w:sz w:val="26"/>
          <w:szCs w:val="26"/>
        </w:rPr>
        <w:t xml:space="preserve"> годов</w:t>
      </w:r>
      <w:r w:rsidR="004278DB" w:rsidRPr="00F56E59">
        <w:rPr>
          <w:rStyle w:val="ac"/>
          <w:bCs/>
          <w:sz w:val="26"/>
          <w:szCs w:val="26"/>
        </w:rPr>
        <w:footnoteReference w:id="4"/>
      </w:r>
      <w:r w:rsidR="000226D0" w:rsidRPr="00F56E59">
        <w:rPr>
          <w:bCs/>
          <w:sz w:val="26"/>
          <w:szCs w:val="26"/>
        </w:rPr>
        <w:t xml:space="preserve"> (далее – Основные направления бюджетной и налоговой политики)</w:t>
      </w:r>
      <w:r w:rsidR="004278DB" w:rsidRPr="00F56E59">
        <w:rPr>
          <w:bCs/>
          <w:sz w:val="26"/>
          <w:szCs w:val="26"/>
        </w:rPr>
        <w:t xml:space="preserve"> и других документах</w:t>
      </w:r>
      <w:r w:rsidR="00B25EBC" w:rsidRPr="00F56E59">
        <w:rPr>
          <w:bCs/>
          <w:sz w:val="26"/>
          <w:szCs w:val="26"/>
        </w:rPr>
        <w:t xml:space="preserve"> стратегического планирования</w:t>
      </w:r>
      <w:r w:rsidRPr="00F56E59">
        <w:rPr>
          <w:bCs/>
          <w:sz w:val="26"/>
          <w:szCs w:val="26"/>
        </w:rPr>
        <w:t>.</w:t>
      </w:r>
    </w:p>
    <w:p w:rsidR="00C60CBA" w:rsidRDefault="00134509" w:rsidP="00C60CBA">
      <w:pPr>
        <w:autoSpaceDE w:val="0"/>
        <w:autoSpaceDN w:val="0"/>
        <w:adjustRightInd w:val="0"/>
        <w:ind w:firstLine="709"/>
        <w:jc w:val="both"/>
        <w:rPr>
          <w:rFonts w:eastAsiaTheme="minorHAnsi"/>
          <w:sz w:val="26"/>
          <w:szCs w:val="26"/>
          <w:lang w:eastAsia="en-US"/>
        </w:rPr>
      </w:pPr>
      <w:r w:rsidRPr="00F56E59">
        <w:rPr>
          <w:sz w:val="26"/>
          <w:szCs w:val="26"/>
        </w:rPr>
        <w:lastRenderedPageBreak/>
        <w:t xml:space="preserve">Проект решения Думы города «О бюджете городского округа город Сургут </w:t>
      </w:r>
      <w:r w:rsidR="004F1385">
        <w:rPr>
          <w:sz w:val="26"/>
          <w:szCs w:val="26"/>
        </w:rPr>
        <w:t xml:space="preserve">Ханты-Мансийского автономного округа-Югры </w:t>
      </w:r>
      <w:r w:rsidRPr="00F56E59">
        <w:rPr>
          <w:sz w:val="26"/>
          <w:szCs w:val="26"/>
        </w:rPr>
        <w:t xml:space="preserve">на </w:t>
      </w:r>
      <w:r w:rsidR="001A6B49">
        <w:rPr>
          <w:sz w:val="26"/>
          <w:szCs w:val="26"/>
        </w:rPr>
        <w:t>2021</w:t>
      </w:r>
      <w:r w:rsidRPr="00F56E59">
        <w:rPr>
          <w:sz w:val="26"/>
          <w:szCs w:val="26"/>
        </w:rPr>
        <w:t xml:space="preserve"> год и плановый период </w:t>
      </w:r>
      <w:r w:rsidR="001A6B49">
        <w:rPr>
          <w:sz w:val="26"/>
          <w:szCs w:val="26"/>
        </w:rPr>
        <w:t>2022</w:t>
      </w:r>
      <w:r w:rsidRPr="00F56E59">
        <w:rPr>
          <w:sz w:val="26"/>
          <w:szCs w:val="26"/>
        </w:rPr>
        <w:t>-</w:t>
      </w:r>
      <w:r w:rsidR="001A6B49">
        <w:rPr>
          <w:sz w:val="26"/>
          <w:szCs w:val="26"/>
        </w:rPr>
        <w:t>2023</w:t>
      </w:r>
      <w:r w:rsidRPr="00F56E59">
        <w:rPr>
          <w:sz w:val="26"/>
          <w:szCs w:val="26"/>
        </w:rPr>
        <w:t> годов» (</w:t>
      </w:r>
      <w:r w:rsidRPr="00F56E59">
        <w:rPr>
          <w:bCs/>
          <w:sz w:val="26"/>
          <w:szCs w:val="26"/>
        </w:rPr>
        <w:t>далее – проект б</w:t>
      </w:r>
      <w:r w:rsidR="004278DB" w:rsidRPr="00F56E59">
        <w:rPr>
          <w:bCs/>
          <w:sz w:val="26"/>
          <w:szCs w:val="26"/>
        </w:rPr>
        <w:t>юджета</w:t>
      </w:r>
      <w:r w:rsidR="002F6279">
        <w:rPr>
          <w:bCs/>
          <w:sz w:val="26"/>
          <w:szCs w:val="26"/>
        </w:rPr>
        <w:t>, проект решения о бюджете</w:t>
      </w:r>
      <w:r w:rsidR="00136A69" w:rsidRPr="00F56E59">
        <w:rPr>
          <w:bCs/>
          <w:sz w:val="26"/>
          <w:szCs w:val="26"/>
        </w:rPr>
        <w:t xml:space="preserve">) </w:t>
      </w:r>
      <w:r w:rsidR="00136A69" w:rsidRPr="00F56E59">
        <w:rPr>
          <w:sz w:val="26"/>
          <w:szCs w:val="26"/>
        </w:rPr>
        <w:t>внесен</w:t>
      </w:r>
      <w:r w:rsidRPr="00F56E59">
        <w:rPr>
          <w:sz w:val="26"/>
          <w:szCs w:val="26"/>
        </w:rPr>
        <w:t xml:space="preserve"> Администрацией города на рассмотрение Думы города с соблюдением срок</w:t>
      </w:r>
      <w:r w:rsidR="003948B3">
        <w:rPr>
          <w:sz w:val="26"/>
          <w:szCs w:val="26"/>
        </w:rPr>
        <w:t>а</w:t>
      </w:r>
      <w:r w:rsidRPr="00F56E59">
        <w:rPr>
          <w:sz w:val="26"/>
          <w:szCs w:val="26"/>
        </w:rPr>
        <w:t>, установленн</w:t>
      </w:r>
      <w:r w:rsidR="003948B3">
        <w:rPr>
          <w:sz w:val="26"/>
          <w:szCs w:val="26"/>
        </w:rPr>
        <w:t xml:space="preserve">ого </w:t>
      </w:r>
      <w:r w:rsidR="00C60CBA">
        <w:rPr>
          <w:sz w:val="26"/>
          <w:szCs w:val="26"/>
        </w:rPr>
        <w:t>решением</w:t>
      </w:r>
      <w:r w:rsidR="00C60CBA" w:rsidRPr="00C60CBA">
        <w:rPr>
          <w:sz w:val="26"/>
          <w:szCs w:val="26"/>
        </w:rPr>
        <w:t xml:space="preserve"> Думы города от 14.07.2020 </w:t>
      </w:r>
      <w:r w:rsidR="00C60CBA">
        <w:rPr>
          <w:sz w:val="26"/>
          <w:szCs w:val="26"/>
        </w:rPr>
        <w:t>№ 615-VI ДГ «</w:t>
      </w:r>
      <w:r w:rsidR="00C60CBA" w:rsidRPr="00C60CBA">
        <w:rPr>
          <w:sz w:val="26"/>
          <w:szCs w:val="26"/>
        </w:rPr>
        <w:t>Об особенностях осуществления бюджетного процесса в городском округе город Сургут Ханты-Мансийского автоно</w:t>
      </w:r>
      <w:r w:rsidR="00C60CBA">
        <w:rPr>
          <w:sz w:val="26"/>
          <w:szCs w:val="26"/>
        </w:rPr>
        <w:t>много округа - Югры в 2020 году», которым в том числе приостановлено</w:t>
      </w:r>
      <w:r w:rsidR="00C60CBA">
        <w:rPr>
          <w:rFonts w:eastAsiaTheme="minorHAnsi"/>
          <w:sz w:val="26"/>
          <w:szCs w:val="26"/>
          <w:lang w:eastAsia="en-US"/>
        </w:rPr>
        <w:t xml:space="preserve"> до 01 января 2021 года </w:t>
      </w:r>
      <w:r w:rsidR="00C60CBA" w:rsidRPr="00C60CBA">
        <w:rPr>
          <w:rFonts w:eastAsiaTheme="minorHAnsi"/>
          <w:sz w:val="26"/>
          <w:szCs w:val="26"/>
          <w:lang w:eastAsia="en-US"/>
        </w:rPr>
        <w:t xml:space="preserve">действие части 3 статьи 8, частей 1, 3 статьи 9 </w:t>
      </w:r>
      <w:r w:rsidR="00C60CBA">
        <w:rPr>
          <w:rFonts w:eastAsiaTheme="minorHAnsi"/>
          <w:sz w:val="26"/>
          <w:szCs w:val="26"/>
          <w:lang w:eastAsia="en-US"/>
        </w:rPr>
        <w:t xml:space="preserve">(в части сроков) </w:t>
      </w:r>
      <w:r w:rsidR="00E92710">
        <w:rPr>
          <w:rFonts w:eastAsiaTheme="minorHAnsi"/>
          <w:sz w:val="26"/>
          <w:szCs w:val="26"/>
          <w:lang w:eastAsia="en-US"/>
        </w:rPr>
        <w:t>Положения</w:t>
      </w:r>
      <w:r w:rsidR="00C60CBA">
        <w:rPr>
          <w:rFonts w:eastAsiaTheme="minorHAnsi"/>
          <w:sz w:val="26"/>
          <w:szCs w:val="26"/>
          <w:lang w:eastAsia="en-US"/>
        </w:rPr>
        <w:t xml:space="preserve"> о бюджетном процессе.</w:t>
      </w:r>
    </w:p>
    <w:p w:rsidR="00D34A42" w:rsidRDefault="00C53E03" w:rsidP="00134509">
      <w:pPr>
        <w:ind w:right="-1" w:firstLine="709"/>
        <w:jc w:val="both"/>
        <w:outlineLvl w:val="2"/>
        <w:rPr>
          <w:sz w:val="26"/>
          <w:szCs w:val="26"/>
        </w:rPr>
      </w:pPr>
      <w:r w:rsidRPr="00F56E59">
        <w:rPr>
          <w:sz w:val="26"/>
          <w:szCs w:val="26"/>
        </w:rPr>
        <w:t xml:space="preserve">Проект </w:t>
      </w:r>
      <w:r w:rsidR="00A30401" w:rsidRPr="00F56E59">
        <w:rPr>
          <w:sz w:val="26"/>
          <w:szCs w:val="26"/>
        </w:rPr>
        <w:t>бюджета</w:t>
      </w:r>
      <w:r w:rsidRPr="00F56E59">
        <w:rPr>
          <w:sz w:val="26"/>
          <w:szCs w:val="26"/>
        </w:rPr>
        <w:t xml:space="preserve"> направлен Думой города</w:t>
      </w:r>
      <w:r w:rsidRPr="00F56E59">
        <w:rPr>
          <w:rStyle w:val="ac"/>
          <w:sz w:val="26"/>
          <w:szCs w:val="26"/>
        </w:rPr>
        <w:footnoteReference w:id="5"/>
      </w:r>
      <w:r w:rsidRPr="00F56E59">
        <w:rPr>
          <w:sz w:val="26"/>
          <w:szCs w:val="26"/>
        </w:rPr>
        <w:t xml:space="preserve"> для проведения экспертизы в </w:t>
      </w:r>
      <w:r w:rsidR="006A1802">
        <w:rPr>
          <w:sz w:val="26"/>
          <w:szCs w:val="26"/>
        </w:rPr>
        <w:t>Контрольно-счетную палату</w:t>
      </w:r>
      <w:r w:rsidRPr="00F56E59">
        <w:rPr>
          <w:sz w:val="26"/>
          <w:szCs w:val="26"/>
        </w:rPr>
        <w:t xml:space="preserve">. </w:t>
      </w:r>
    </w:p>
    <w:p w:rsidR="00134509" w:rsidRPr="00F50561" w:rsidRDefault="00134509" w:rsidP="00134509">
      <w:pPr>
        <w:ind w:right="-1" w:firstLine="709"/>
        <w:jc w:val="both"/>
        <w:outlineLvl w:val="2"/>
        <w:rPr>
          <w:sz w:val="26"/>
          <w:szCs w:val="26"/>
        </w:rPr>
      </w:pPr>
      <w:r w:rsidRPr="006912F8">
        <w:rPr>
          <w:sz w:val="26"/>
          <w:szCs w:val="26"/>
        </w:rPr>
        <w:t>Перечень документов</w:t>
      </w:r>
      <w:r w:rsidR="00BA306A" w:rsidRPr="006912F8">
        <w:rPr>
          <w:sz w:val="26"/>
          <w:szCs w:val="26"/>
        </w:rPr>
        <w:t xml:space="preserve"> и материалов</w:t>
      </w:r>
      <w:r w:rsidRPr="006912F8">
        <w:rPr>
          <w:sz w:val="26"/>
          <w:szCs w:val="26"/>
        </w:rPr>
        <w:t>, представленных одновременно с проектом бюджета, соответству</w:t>
      </w:r>
      <w:r w:rsidR="00504C90" w:rsidRPr="006912F8">
        <w:rPr>
          <w:sz w:val="26"/>
          <w:szCs w:val="26"/>
        </w:rPr>
        <w:t>е</w:t>
      </w:r>
      <w:r w:rsidRPr="006912F8">
        <w:rPr>
          <w:sz w:val="26"/>
          <w:szCs w:val="26"/>
        </w:rPr>
        <w:t>т стат</w:t>
      </w:r>
      <w:r w:rsidR="00D34A42" w:rsidRPr="006912F8">
        <w:rPr>
          <w:sz w:val="26"/>
          <w:szCs w:val="26"/>
        </w:rPr>
        <w:t>ье 184.2 Бюджетного кодекса РФ,</w:t>
      </w:r>
      <w:r w:rsidRPr="006912F8">
        <w:rPr>
          <w:sz w:val="26"/>
          <w:szCs w:val="26"/>
        </w:rPr>
        <w:t xml:space="preserve"> </w:t>
      </w:r>
      <w:r w:rsidR="006A1802" w:rsidRPr="006912F8">
        <w:rPr>
          <w:sz w:val="26"/>
          <w:szCs w:val="26"/>
        </w:rPr>
        <w:t xml:space="preserve">части 2 </w:t>
      </w:r>
      <w:r w:rsidRPr="006912F8">
        <w:rPr>
          <w:sz w:val="26"/>
          <w:szCs w:val="26"/>
        </w:rPr>
        <w:t>стать</w:t>
      </w:r>
      <w:r w:rsidR="006A1802" w:rsidRPr="006912F8">
        <w:rPr>
          <w:sz w:val="26"/>
          <w:szCs w:val="26"/>
        </w:rPr>
        <w:t>и</w:t>
      </w:r>
      <w:r w:rsidRPr="006912F8">
        <w:rPr>
          <w:sz w:val="26"/>
          <w:szCs w:val="26"/>
        </w:rPr>
        <w:t xml:space="preserve"> </w:t>
      </w:r>
      <w:r w:rsidR="004278DB" w:rsidRPr="006912F8">
        <w:rPr>
          <w:sz w:val="26"/>
          <w:szCs w:val="26"/>
        </w:rPr>
        <w:t>9</w:t>
      </w:r>
      <w:r w:rsidRPr="006912F8">
        <w:rPr>
          <w:sz w:val="26"/>
          <w:szCs w:val="26"/>
        </w:rPr>
        <w:t xml:space="preserve"> Положения о бюджетном процессе.</w:t>
      </w:r>
    </w:p>
    <w:p w:rsidR="00134509" w:rsidRPr="00CA77A5" w:rsidRDefault="000226D0" w:rsidP="00CA77A5">
      <w:pPr>
        <w:autoSpaceDE w:val="0"/>
        <w:autoSpaceDN w:val="0"/>
        <w:adjustRightInd w:val="0"/>
        <w:ind w:firstLine="709"/>
        <w:jc w:val="both"/>
        <w:rPr>
          <w:rFonts w:eastAsiaTheme="minorHAnsi"/>
          <w:sz w:val="26"/>
          <w:szCs w:val="26"/>
          <w:lang w:eastAsia="en-US"/>
        </w:rPr>
      </w:pPr>
      <w:r w:rsidRPr="00F50561">
        <w:rPr>
          <w:sz w:val="26"/>
          <w:szCs w:val="26"/>
        </w:rPr>
        <w:t>При подготовке з</w:t>
      </w:r>
      <w:r w:rsidR="006E6963" w:rsidRPr="00F50561">
        <w:rPr>
          <w:sz w:val="26"/>
          <w:szCs w:val="26"/>
        </w:rPr>
        <w:t>аключения Контрольно</w:t>
      </w:r>
      <w:r w:rsidR="006E6963" w:rsidRPr="006A1802">
        <w:rPr>
          <w:sz w:val="26"/>
          <w:szCs w:val="26"/>
        </w:rPr>
        <w:t>-сче</w:t>
      </w:r>
      <w:r w:rsidR="00134509" w:rsidRPr="006A1802">
        <w:rPr>
          <w:sz w:val="26"/>
          <w:szCs w:val="26"/>
        </w:rPr>
        <w:t>тной палатой проведён анализ</w:t>
      </w:r>
      <w:r w:rsidR="00FE0819" w:rsidRPr="006A1802">
        <w:rPr>
          <w:sz w:val="26"/>
          <w:szCs w:val="26"/>
        </w:rPr>
        <w:t xml:space="preserve"> динамики </w:t>
      </w:r>
      <w:r w:rsidR="00134509" w:rsidRPr="006A1802">
        <w:rPr>
          <w:sz w:val="26"/>
          <w:szCs w:val="26"/>
        </w:rPr>
        <w:t xml:space="preserve">основных </w:t>
      </w:r>
      <w:r w:rsidR="00F50561">
        <w:rPr>
          <w:sz w:val="26"/>
          <w:szCs w:val="26"/>
        </w:rPr>
        <w:t xml:space="preserve">параметров и </w:t>
      </w:r>
      <w:r w:rsidR="00134509" w:rsidRPr="006A1802">
        <w:rPr>
          <w:sz w:val="26"/>
          <w:szCs w:val="26"/>
        </w:rPr>
        <w:t>характеристик бюджета</w:t>
      </w:r>
      <w:r w:rsidR="00FE0819" w:rsidRPr="006A1802">
        <w:rPr>
          <w:sz w:val="26"/>
          <w:szCs w:val="26"/>
        </w:rPr>
        <w:t xml:space="preserve"> города</w:t>
      </w:r>
      <w:r w:rsidR="00134509" w:rsidRPr="006A1802">
        <w:rPr>
          <w:sz w:val="26"/>
          <w:szCs w:val="26"/>
        </w:rPr>
        <w:t>, проверено наличие и состояние нормативной и методической базы, регулирующей порядок ф</w:t>
      </w:r>
      <w:r w:rsidR="00FB1FCD" w:rsidRPr="006A1802">
        <w:rPr>
          <w:sz w:val="26"/>
          <w:szCs w:val="26"/>
        </w:rPr>
        <w:t>ормирования показателей бюджета.</w:t>
      </w:r>
      <w:r w:rsidR="00134509" w:rsidRPr="006A1802">
        <w:rPr>
          <w:sz w:val="26"/>
          <w:szCs w:val="26"/>
        </w:rPr>
        <w:t xml:space="preserve"> </w:t>
      </w:r>
      <w:r w:rsidR="00FB1FCD" w:rsidRPr="006A1802">
        <w:rPr>
          <w:sz w:val="26"/>
          <w:szCs w:val="26"/>
        </w:rPr>
        <w:t>Выборочно проанализированы ожидаемые</w:t>
      </w:r>
      <w:r w:rsidR="00134509" w:rsidRPr="006A1802">
        <w:rPr>
          <w:sz w:val="26"/>
          <w:szCs w:val="26"/>
        </w:rPr>
        <w:t xml:space="preserve"> итоги социально-экономического развития муниципального образования городского округа город Сургут за 20</w:t>
      </w:r>
      <w:r w:rsidR="00E92710">
        <w:rPr>
          <w:sz w:val="26"/>
          <w:szCs w:val="26"/>
        </w:rPr>
        <w:t>20</w:t>
      </w:r>
      <w:r w:rsidR="00134509" w:rsidRPr="006A1802">
        <w:rPr>
          <w:sz w:val="26"/>
          <w:szCs w:val="26"/>
        </w:rPr>
        <w:t> год</w:t>
      </w:r>
      <w:r w:rsidR="00134509" w:rsidRPr="00233839">
        <w:rPr>
          <w:sz w:val="26"/>
          <w:szCs w:val="26"/>
        </w:rPr>
        <w:t xml:space="preserve">, </w:t>
      </w:r>
      <w:r w:rsidR="00B25EBC" w:rsidRPr="00233839">
        <w:rPr>
          <w:sz w:val="26"/>
          <w:szCs w:val="26"/>
        </w:rPr>
        <w:t>проекты планов</w:t>
      </w:r>
      <w:r w:rsidR="00233839" w:rsidRPr="00233839">
        <w:rPr>
          <w:sz w:val="26"/>
          <w:szCs w:val="26"/>
        </w:rPr>
        <w:t>-графиков</w:t>
      </w:r>
      <w:r w:rsidR="00B25EBC" w:rsidRPr="00233839">
        <w:rPr>
          <w:sz w:val="26"/>
          <w:szCs w:val="26"/>
        </w:rPr>
        <w:t xml:space="preserve"> закупок</w:t>
      </w:r>
      <w:r w:rsidR="00134509" w:rsidRPr="00233839">
        <w:rPr>
          <w:sz w:val="26"/>
          <w:szCs w:val="26"/>
        </w:rPr>
        <w:t xml:space="preserve"> и </w:t>
      </w:r>
      <w:r w:rsidR="00D34A42" w:rsidRPr="00233839">
        <w:rPr>
          <w:sz w:val="26"/>
          <w:szCs w:val="26"/>
        </w:rPr>
        <w:t>обоснования</w:t>
      </w:r>
      <w:r w:rsidR="00CA77A5">
        <w:rPr>
          <w:sz w:val="26"/>
          <w:szCs w:val="26"/>
        </w:rPr>
        <w:t xml:space="preserve"> бюджетных ассигнований главных распорядителей бюджетных средств, </w:t>
      </w:r>
      <w:r w:rsidR="00CA77A5">
        <w:rPr>
          <w:rFonts w:eastAsiaTheme="minorHAnsi"/>
          <w:sz w:val="26"/>
          <w:szCs w:val="26"/>
          <w:lang w:eastAsia="en-US"/>
        </w:rPr>
        <w:t>информация главных администраторов доходов бюджета города, главных администраторов источников финансирования дефицита бюджета города.</w:t>
      </w:r>
      <w:r w:rsidR="00134509" w:rsidRPr="006A1802">
        <w:rPr>
          <w:sz w:val="26"/>
          <w:szCs w:val="26"/>
        </w:rPr>
        <w:t xml:space="preserve"> </w:t>
      </w:r>
    </w:p>
    <w:p w:rsidR="00134509" w:rsidRDefault="00134509" w:rsidP="00134509">
      <w:pPr>
        <w:ind w:right="-1" w:firstLine="709"/>
        <w:jc w:val="both"/>
        <w:rPr>
          <w:sz w:val="26"/>
          <w:szCs w:val="26"/>
        </w:rPr>
      </w:pPr>
      <w:r w:rsidRPr="006A1802">
        <w:rPr>
          <w:sz w:val="26"/>
          <w:szCs w:val="26"/>
        </w:rPr>
        <w:t>Выводы и предложения по результатам настоящей экспертизы проекта бюджета сформированы на основании представленных документов и информации.</w:t>
      </w:r>
      <w:r w:rsidR="00544D1B" w:rsidRPr="006A1802">
        <w:rPr>
          <w:sz w:val="26"/>
          <w:szCs w:val="26"/>
        </w:rPr>
        <w:t xml:space="preserve"> </w:t>
      </w:r>
      <w:r w:rsidR="00FB1FCD" w:rsidRPr="00E45995">
        <w:rPr>
          <w:sz w:val="26"/>
          <w:szCs w:val="26"/>
        </w:rPr>
        <w:t>В</w:t>
      </w:r>
      <w:r w:rsidR="00544D1B" w:rsidRPr="00E45995">
        <w:rPr>
          <w:sz w:val="26"/>
          <w:szCs w:val="26"/>
        </w:rPr>
        <w:t xml:space="preserve"> связи с дополнительным предоставлением обоснований и пояснений </w:t>
      </w:r>
      <w:r w:rsidR="00FB1FCD" w:rsidRPr="00E45995">
        <w:rPr>
          <w:sz w:val="26"/>
          <w:szCs w:val="26"/>
        </w:rPr>
        <w:t xml:space="preserve">от </w:t>
      </w:r>
      <w:r w:rsidR="00D768A8" w:rsidRPr="00E45995">
        <w:rPr>
          <w:sz w:val="26"/>
          <w:szCs w:val="26"/>
        </w:rPr>
        <w:t xml:space="preserve">главных распорядителей бюджетных средств (далее – </w:t>
      </w:r>
      <w:r w:rsidR="00FB1FCD" w:rsidRPr="00E45995">
        <w:rPr>
          <w:sz w:val="26"/>
          <w:szCs w:val="26"/>
        </w:rPr>
        <w:t>ГРБС</w:t>
      </w:r>
      <w:r w:rsidR="00D768A8" w:rsidRPr="00E45995">
        <w:rPr>
          <w:sz w:val="26"/>
          <w:szCs w:val="26"/>
        </w:rPr>
        <w:t>)</w:t>
      </w:r>
      <w:r w:rsidR="00FB1FCD" w:rsidRPr="00E45995">
        <w:rPr>
          <w:sz w:val="26"/>
          <w:szCs w:val="26"/>
        </w:rPr>
        <w:t xml:space="preserve"> по отдельным статьям доходов и расходов </w:t>
      </w:r>
      <w:r w:rsidR="001E59B9" w:rsidRPr="00E45995">
        <w:rPr>
          <w:sz w:val="26"/>
          <w:szCs w:val="26"/>
        </w:rPr>
        <w:t>вопросы по ним были отработаны,</w:t>
      </w:r>
      <w:r w:rsidR="00FB1FCD" w:rsidRPr="00E45995">
        <w:rPr>
          <w:sz w:val="26"/>
          <w:szCs w:val="26"/>
        </w:rPr>
        <w:t xml:space="preserve"> поэтому </w:t>
      </w:r>
      <w:r w:rsidR="00C47EFE" w:rsidRPr="00E45995">
        <w:rPr>
          <w:sz w:val="26"/>
          <w:szCs w:val="26"/>
        </w:rPr>
        <w:t>не</w:t>
      </w:r>
      <w:r w:rsidR="007E14C8" w:rsidRPr="00E45995">
        <w:rPr>
          <w:sz w:val="26"/>
          <w:szCs w:val="26"/>
        </w:rPr>
        <w:t xml:space="preserve"> нашли </w:t>
      </w:r>
      <w:r w:rsidR="00C47EFE" w:rsidRPr="00E45995">
        <w:rPr>
          <w:sz w:val="26"/>
          <w:szCs w:val="26"/>
        </w:rPr>
        <w:t>отражен</w:t>
      </w:r>
      <w:r w:rsidR="007E14C8" w:rsidRPr="00E45995">
        <w:rPr>
          <w:sz w:val="26"/>
          <w:szCs w:val="26"/>
        </w:rPr>
        <w:t>ия</w:t>
      </w:r>
      <w:r w:rsidR="00C47EFE" w:rsidRPr="00E45995">
        <w:rPr>
          <w:sz w:val="26"/>
          <w:szCs w:val="26"/>
        </w:rPr>
        <w:t xml:space="preserve"> в настоящем заключении.</w:t>
      </w:r>
      <w:r w:rsidR="00C47EFE">
        <w:rPr>
          <w:sz w:val="26"/>
          <w:szCs w:val="26"/>
        </w:rPr>
        <w:t xml:space="preserve">  </w:t>
      </w:r>
    </w:p>
    <w:p w:rsidR="00F542E0" w:rsidRPr="00713C5C" w:rsidRDefault="00F542E0" w:rsidP="00F542E0">
      <w:pPr>
        <w:ind w:right="-1"/>
        <w:jc w:val="both"/>
        <w:rPr>
          <w:sz w:val="12"/>
          <w:szCs w:val="12"/>
        </w:rPr>
      </w:pPr>
    </w:p>
    <w:p w:rsidR="00F542E0" w:rsidRPr="00646BE8" w:rsidRDefault="00F542E0" w:rsidP="00F542E0">
      <w:pPr>
        <w:ind w:right="-1"/>
        <w:jc w:val="center"/>
        <w:rPr>
          <w:i/>
          <w:sz w:val="26"/>
          <w:szCs w:val="26"/>
        </w:rPr>
      </w:pPr>
      <w:r w:rsidRPr="00646BE8">
        <w:rPr>
          <w:i/>
          <w:sz w:val="26"/>
          <w:szCs w:val="26"/>
        </w:rPr>
        <w:t xml:space="preserve">1. Основные характеристики бюджета городского округа город Сургут </w:t>
      </w:r>
      <w:r w:rsidRPr="00646BE8">
        <w:rPr>
          <w:i/>
          <w:sz w:val="26"/>
          <w:szCs w:val="26"/>
        </w:rPr>
        <w:br/>
        <w:t xml:space="preserve">на </w:t>
      </w:r>
      <w:r w:rsidR="001A6B49">
        <w:rPr>
          <w:i/>
          <w:sz w:val="26"/>
          <w:szCs w:val="26"/>
        </w:rPr>
        <w:t>2021</w:t>
      </w:r>
      <w:r w:rsidRPr="00646BE8">
        <w:rPr>
          <w:i/>
          <w:sz w:val="26"/>
          <w:szCs w:val="26"/>
        </w:rPr>
        <w:t xml:space="preserve"> год и плановый период </w:t>
      </w:r>
      <w:r w:rsidR="001A6B49">
        <w:rPr>
          <w:i/>
          <w:sz w:val="26"/>
          <w:szCs w:val="26"/>
        </w:rPr>
        <w:t>2022</w:t>
      </w:r>
      <w:r w:rsidRPr="00646BE8">
        <w:rPr>
          <w:i/>
          <w:sz w:val="26"/>
          <w:szCs w:val="26"/>
        </w:rPr>
        <w:t>-</w:t>
      </w:r>
      <w:r w:rsidR="001A6B49">
        <w:rPr>
          <w:i/>
          <w:sz w:val="26"/>
          <w:szCs w:val="26"/>
        </w:rPr>
        <w:t>2023</w:t>
      </w:r>
      <w:r w:rsidRPr="00646BE8">
        <w:rPr>
          <w:i/>
          <w:sz w:val="26"/>
          <w:szCs w:val="26"/>
        </w:rPr>
        <w:t xml:space="preserve"> год</w:t>
      </w:r>
      <w:r w:rsidR="00CC0417">
        <w:rPr>
          <w:i/>
          <w:sz w:val="26"/>
          <w:szCs w:val="26"/>
        </w:rPr>
        <w:t>ов</w:t>
      </w:r>
      <w:r w:rsidRPr="00646BE8">
        <w:rPr>
          <w:i/>
          <w:sz w:val="26"/>
          <w:szCs w:val="26"/>
        </w:rPr>
        <w:t xml:space="preserve"> </w:t>
      </w:r>
    </w:p>
    <w:p w:rsidR="00F542E0" w:rsidRPr="00713C5C" w:rsidRDefault="00F542E0" w:rsidP="00134509">
      <w:pPr>
        <w:ind w:right="-1" w:firstLine="709"/>
        <w:jc w:val="both"/>
        <w:rPr>
          <w:sz w:val="12"/>
          <w:szCs w:val="12"/>
        </w:rPr>
      </w:pPr>
    </w:p>
    <w:p w:rsidR="00E45995" w:rsidRPr="006E6963" w:rsidRDefault="00E45995" w:rsidP="00E45995">
      <w:pPr>
        <w:ind w:firstLine="680"/>
        <w:jc w:val="both"/>
        <w:rPr>
          <w:sz w:val="26"/>
          <w:szCs w:val="26"/>
        </w:rPr>
      </w:pPr>
      <w:r>
        <w:rPr>
          <w:sz w:val="26"/>
          <w:szCs w:val="26"/>
        </w:rPr>
        <w:t>Проектом бюджета</w:t>
      </w:r>
      <w:r w:rsidRPr="006E6963">
        <w:rPr>
          <w:sz w:val="26"/>
          <w:szCs w:val="26"/>
        </w:rPr>
        <w:t xml:space="preserve"> </w:t>
      </w:r>
      <w:r>
        <w:rPr>
          <w:sz w:val="26"/>
          <w:szCs w:val="26"/>
        </w:rPr>
        <w:t xml:space="preserve">предлагается утвердить </w:t>
      </w:r>
      <w:r w:rsidRPr="006E6963">
        <w:rPr>
          <w:i/>
          <w:sz w:val="26"/>
          <w:szCs w:val="26"/>
        </w:rPr>
        <w:t xml:space="preserve">доходы </w:t>
      </w:r>
      <w:r w:rsidRPr="006E6963">
        <w:rPr>
          <w:sz w:val="26"/>
          <w:szCs w:val="26"/>
        </w:rPr>
        <w:t>в сумме:</w:t>
      </w:r>
    </w:p>
    <w:p w:rsidR="00E45995" w:rsidRPr="006E6963" w:rsidRDefault="00E45995" w:rsidP="00E45995">
      <w:pPr>
        <w:ind w:firstLine="720"/>
        <w:jc w:val="both"/>
        <w:rPr>
          <w:sz w:val="26"/>
          <w:szCs w:val="26"/>
        </w:rPr>
      </w:pPr>
      <w:r w:rsidRPr="006E6963">
        <w:rPr>
          <w:sz w:val="26"/>
          <w:szCs w:val="26"/>
        </w:rPr>
        <w:t>- </w:t>
      </w:r>
      <w:r>
        <w:rPr>
          <w:sz w:val="26"/>
          <w:szCs w:val="26"/>
        </w:rPr>
        <w:t>29 911,5</w:t>
      </w:r>
      <w:r w:rsidRPr="006E6963">
        <w:rPr>
          <w:sz w:val="26"/>
          <w:szCs w:val="26"/>
        </w:rPr>
        <w:t xml:space="preserve"> млн. рублей в </w:t>
      </w:r>
      <w:r>
        <w:rPr>
          <w:sz w:val="26"/>
          <w:szCs w:val="26"/>
        </w:rPr>
        <w:t>2021</w:t>
      </w:r>
      <w:r w:rsidRPr="006E6963">
        <w:rPr>
          <w:sz w:val="26"/>
          <w:szCs w:val="26"/>
        </w:rPr>
        <w:t xml:space="preserve"> году (</w:t>
      </w:r>
      <w:r>
        <w:rPr>
          <w:sz w:val="26"/>
          <w:szCs w:val="26"/>
        </w:rPr>
        <w:t>уменьшение</w:t>
      </w:r>
      <w:r w:rsidRPr="006E6963">
        <w:rPr>
          <w:sz w:val="26"/>
          <w:szCs w:val="26"/>
        </w:rPr>
        <w:t xml:space="preserve"> на </w:t>
      </w:r>
      <w:r>
        <w:rPr>
          <w:sz w:val="26"/>
          <w:szCs w:val="26"/>
        </w:rPr>
        <w:t>(-) 3,4 </w:t>
      </w:r>
      <w:r w:rsidRPr="006E6963">
        <w:rPr>
          <w:sz w:val="26"/>
          <w:szCs w:val="26"/>
        </w:rPr>
        <w:t>%</w:t>
      </w:r>
      <w:r>
        <w:rPr>
          <w:sz w:val="26"/>
          <w:szCs w:val="26"/>
        </w:rPr>
        <w:t xml:space="preserve"> </w:t>
      </w:r>
      <w:r w:rsidRPr="006E6963">
        <w:rPr>
          <w:sz w:val="26"/>
          <w:szCs w:val="26"/>
        </w:rPr>
        <w:t xml:space="preserve">к </w:t>
      </w:r>
      <w:r>
        <w:rPr>
          <w:sz w:val="26"/>
          <w:szCs w:val="26"/>
        </w:rPr>
        <w:t>уровню ожидаемого исполнения</w:t>
      </w:r>
      <w:r w:rsidRPr="006E6963">
        <w:rPr>
          <w:sz w:val="26"/>
          <w:szCs w:val="26"/>
        </w:rPr>
        <w:t xml:space="preserve"> 20</w:t>
      </w:r>
      <w:r>
        <w:rPr>
          <w:sz w:val="26"/>
          <w:szCs w:val="26"/>
        </w:rPr>
        <w:t>20</w:t>
      </w:r>
      <w:r w:rsidRPr="006E6963">
        <w:rPr>
          <w:sz w:val="26"/>
          <w:szCs w:val="26"/>
        </w:rPr>
        <w:t> года);</w:t>
      </w:r>
    </w:p>
    <w:p w:rsidR="00E45995" w:rsidRPr="006E6963" w:rsidRDefault="00E45995" w:rsidP="00E45995">
      <w:pPr>
        <w:ind w:firstLine="720"/>
        <w:jc w:val="both"/>
        <w:rPr>
          <w:sz w:val="26"/>
          <w:szCs w:val="26"/>
        </w:rPr>
      </w:pPr>
      <w:r w:rsidRPr="006E6963">
        <w:rPr>
          <w:sz w:val="26"/>
          <w:szCs w:val="26"/>
        </w:rPr>
        <w:t>- </w:t>
      </w:r>
      <w:r>
        <w:rPr>
          <w:sz w:val="26"/>
          <w:szCs w:val="26"/>
        </w:rPr>
        <w:t>28 858,9</w:t>
      </w:r>
      <w:r w:rsidRPr="006E6963">
        <w:rPr>
          <w:sz w:val="26"/>
          <w:szCs w:val="26"/>
        </w:rPr>
        <w:t xml:space="preserve"> млн. рублей в </w:t>
      </w:r>
      <w:r>
        <w:rPr>
          <w:sz w:val="26"/>
          <w:szCs w:val="26"/>
        </w:rPr>
        <w:t>2022</w:t>
      </w:r>
      <w:r w:rsidRPr="006E6963">
        <w:rPr>
          <w:sz w:val="26"/>
          <w:szCs w:val="26"/>
        </w:rPr>
        <w:t xml:space="preserve"> году (</w:t>
      </w:r>
      <w:r>
        <w:rPr>
          <w:sz w:val="26"/>
          <w:szCs w:val="26"/>
        </w:rPr>
        <w:t>уменьшение</w:t>
      </w:r>
      <w:r w:rsidRPr="006E6963">
        <w:rPr>
          <w:sz w:val="26"/>
          <w:szCs w:val="26"/>
        </w:rPr>
        <w:t xml:space="preserve"> на </w:t>
      </w:r>
      <w:r>
        <w:rPr>
          <w:sz w:val="26"/>
          <w:szCs w:val="26"/>
        </w:rPr>
        <w:t>(-) 3,5 </w:t>
      </w:r>
      <w:r w:rsidRPr="006E6963">
        <w:rPr>
          <w:sz w:val="26"/>
          <w:szCs w:val="26"/>
        </w:rPr>
        <w:t>%</w:t>
      </w:r>
      <w:r>
        <w:rPr>
          <w:sz w:val="26"/>
          <w:szCs w:val="26"/>
        </w:rPr>
        <w:t xml:space="preserve"> </w:t>
      </w:r>
      <w:r w:rsidRPr="006E6963">
        <w:rPr>
          <w:sz w:val="26"/>
          <w:szCs w:val="26"/>
        </w:rPr>
        <w:t xml:space="preserve">к уровню </w:t>
      </w:r>
      <w:r>
        <w:rPr>
          <w:sz w:val="26"/>
          <w:szCs w:val="26"/>
        </w:rPr>
        <w:t>2021 </w:t>
      </w:r>
      <w:r w:rsidRPr="006E6963">
        <w:rPr>
          <w:sz w:val="26"/>
          <w:szCs w:val="26"/>
        </w:rPr>
        <w:t>года);</w:t>
      </w:r>
    </w:p>
    <w:p w:rsidR="00E45995" w:rsidRPr="000A1C77" w:rsidRDefault="00E45995" w:rsidP="00E45995">
      <w:pPr>
        <w:ind w:firstLine="720"/>
        <w:jc w:val="both"/>
        <w:rPr>
          <w:sz w:val="26"/>
          <w:szCs w:val="26"/>
        </w:rPr>
      </w:pPr>
      <w:r w:rsidRPr="000A1C77">
        <w:rPr>
          <w:sz w:val="26"/>
          <w:szCs w:val="26"/>
        </w:rPr>
        <w:t>- </w:t>
      </w:r>
      <w:r>
        <w:rPr>
          <w:sz w:val="26"/>
          <w:szCs w:val="26"/>
        </w:rPr>
        <w:t>30 472,5</w:t>
      </w:r>
      <w:r w:rsidRPr="000A1C77">
        <w:rPr>
          <w:sz w:val="26"/>
          <w:szCs w:val="26"/>
        </w:rPr>
        <w:t xml:space="preserve"> млн. рублей в </w:t>
      </w:r>
      <w:r>
        <w:rPr>
          <w:sz w:val="26"/>
          <w:szCs w:val="26"/>
        </w:rPr>
        <w:t>2023</w:t>
      </w:r>
      <w:r w:rsidRPr="000A1C77">
        <w:rPr>
          <w:sz w:val="26"/>
          <w:szCs w:val="26"/>
        </w:rPr>
        <w:t xml:space="preserve"> году (</w:t>
      </w:r>
      <w:r>
        <w:rPr>
          <w:sz w:val="26"/>
          <w:szCs w:val="26"/>
        </w:rPr>
        <w:t xml:space="preserve">увеличение </w:t>
      </w:r>
      <w:r w:rsidRPr="000A1C77">
        <w:rPr>
          <w:sz w:val="26"/>
          <w:szCs w:val="26"/>
        </w:rPr>
        <w:t xml:space="preserve">на </w:t>
      </w:r>
      <w:r>
        <w:rPr>
          <w:sz w:val="26"/>
          <w:szCs w:val="26"/>
        </w:rPr>
        <w:t>(+) 5,6 </w:t>
      </w:r>
      <w:r w:rsidRPr="000A1C77">
        <w:rPr>
          <w:sz w:val="26"/>
          <w:szCs w:val="26"/>
        </w:rPr>
        <w:t xml:space="preserve">% к уровню </w:t>
      </w:r>
      <w:r>
        <w:rPr>
          <w:sz w:val="26"/>
          <w:szCs w:val="26"/>
        </w:rPr>
        <w:t>2022 </w:t>
      </w:r>
      <w:r w:rsidRPr="000A1C77">
        <w:rPr>
          <w:sz w:val="26"/>
          <w:szCs w:val="26"/>
        </w:rPr>
        <w:t>года).</w:t>
      </w:r>
    </w:p>
    <w:p w:rsidR="00E45995" w:rsidRDefault="00E45995" w:rsidP="00E45995">
      <w:pPr>
        <w:tabs>
          <w:tab w:val="left" w:pos="709"/>
        </w:tabs>
        <w:jc w:val="both"/>
        <w:rPr>
          <w:sz w:val="26"/>
          <w:szCs w:val="26"/>
        </w:rPr>
      </w:pPr>
      <w:r w:rsidRPr="000A1C77">
        <w:rPr>
          <w:sz w:val="26"/>
          <w:szCs w:val="26"/>
        </w:rPr>
        <w:tab/>
      </w:r>
      <w:r>
        <w:rPr>
          <w:sz w:val="26"/>
          <w:szCs w:val="26"/>
        </w:rPr>
        <w:t>Проектом бюджета предусмотрено</w:t>
      </w:r>
      <w:r w:rsidRPr="000A1C77">
        <w:rPr>
          <w:sz w:val="26"/>
          <w:szCs w:val="26"/>
        </w:rPr>
        <w:t xml:space="preserve"> </w:t>
      </w:r>
      <w:r>
        <w:rPr>
          <w:sz w:val="26"/>
          <w:szCs w:val="26"/>
        </w:rPr>
        <w:t>изменение</w:t>
      </w:r>
      <w:r w:rsidRPr="000A1C77">
        <w:rPr>
          <w:sz w:val="26"/>
          <w:szCs w:val="26"/>
        </w:rPr>
        <w:t xml:space="preserve"> собственных доходов бюджета</w:t>
      </w:r>
      <w:r>
        <w:rPr>
          <w:sz w:val="26"/>
          <w:szCs w:val="26"/>
        </w:rPr>
        <w:t>:</w:t>
      </w:r>
    </w:p>
    <w:p w:rsidR="00E45995" w:rsidRDefault="00E45995" w:rsidP="00E45995">
      <w:pPr>
        <w:tabs>
          <w:tab w:val="left" w:pos="709"/>
        </w:tabs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>-</w:t>
      </w:r>
      <w:r w:rsidRPr="000A1C77">
        <w:rPr>
          <w:sz w:val="26"/>
          <w:szCs w:val="26"/>
        </w:rPr>
        <w:t xml:space="preserve"> </w:t>
      </w:r>
      <w:r>
        <w:rPr>
          <w:sz w:val="26"/>
          <w:szCs w:val="26"/>
        </w:rPr>
        <w:t>в</w:t>
      </w:r>
      <w:r w:rsidRPr="000A1C77">
        <w:rPr>
          <w:sz w:val="26"/>
          <w:szCs w:val="26"/>
        </w:rPr>
        <w:t xml:space="preserve"> </w:t>
      </w:r>
      <w:r>
        <w:rPr>
          <w:sz w:val="26"/>
          <w:szCs w:val="26"/>
        </w:rPr>
        <w:t>2021</w:t>
      </w:r>
      <w:r w:rsidRPr="000A1C77">
        <w:rPr>
          <w:sz w:val="26"/>
          <w:szCs w:val="26"/>
        </w:rPr>
        <w:t xml:space="preserve"> году </w:t>
      </w:r>
      <w:r>
        <w:rPr>
          <w:sz w:val="26"/>
          <w:szCs w:val="26"/>
        </w:rPr>
        <w:t xml:space="preserve">– </w:t>
      </w:r>
      <w:r w:rsidRPr="000A1C77">
        <w:rPr>
          <w:sz w:val="26"/>
          <w:szCs w:val="26"/>
        </w:rPr>
        <w:t>на</w:t>
      </w:r>
      <w:r>
        <w:rPr>
          <w:sz w:val="26"/>
          <w:szCs w:val="26"/>
        </w:rPr>
        <w:t xml:space="preserve"> (-) 1 245,0</w:t>
      </w:r>
      <w:r w:rsidRPr="000A1C77">
        <w:rPr>
          <w:sz w:val="26"/>
          <w:szCs w:val="26"/>
        </w:rPr>
        <w:t xml:space="preserve"> млн. рублей или на </w:t>
      </w:r>
      <w:r>
        <w:rPr>
          <w:sz w:val="26"/>
          <w:szCs w:val="26"/>
        </w:rPr>
        <w:t>(-) 7,1 </w:t>
      </w:r>
      <w:r w:rsidRPr="000A1C77">
        <w:rPr>
          <w:sz w:val="26"/>
          <w:szCs w:val="26"/>
        </w:rPr>
        <w:t>% отно</w:t>
      </w:r>
      <w:r>
        <w:rPr>
          <w:sz w:val="26"/>
          <w:szCs w:val="26"/>
        </w:rPr>
        <w:t xml:space="preserve">сительно ожидаемого исполнения </w:t>
      </w:r>
      <w:r w:rsidRPr="000A1C77">
        <w:rPr>
          <w:sz w:val="26"/>
          <w:szCs w:val="26"/>
        </w:rPr>
        <w:t>20</w:t>
      </w:r>
      <w:r>
        <w:rPr>
          <w:sz w:val="26"/>
          <w:szCs w:val="26"/>
        </w:rPr>
        <w:t>20 </w:t>
      </w:r>
      <w:r w:rsidRPr="000A1C77">
        <w:rPr>
          <w:sz w:val="26"/>
          <w:szCs w:val="26"/>
        </w:rPr>
        <w:t>год</w:t>
      </w:r>
      <w:r>
        <w:rPr>
          <w:sz w:val="26"/>
          <w:szCs w:val="26"/>
        </w:rPr>
        <w:t>а;</w:t>
      </w:r>
      <w:r w:rsidRPr="000A1C77">
        <w:rPr>
          <w:sz w:val="26"/>
          <w:szCs w:val="26"/>
        </w:rPr>
        <w:t xml:space="preserve"> </w:t>
      </w:r>
    </w:p>
    <w:p w:rsidR="00E45995" w:rsidRDefault="00E45995" w:rsidP="00E45995">
      <w:pPr>
        <w:tabs>
          <w:tab w:val="left" w:pos="709"/>
        </w:tabs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>- в</w:t>
      </w:r>
      <w:r w:rsidRPr="000A1C77">
        <w:rPr>
          <w:sz w:val="26"/>
          <w:szCs w:val="26"/>
        </w:rPr>
        <w:t xml:space="preserve"> </w:t>
      </w:r>
      <w:r>
        <w:rPr>
          <w:sz w:val="26"/>
          <w:szCs w:val="26"/>
        </w:rPr>
        <w:t>2022</w:t>
      </w:r>
      <w:r w:rsidRPr="000A1C77">
        <w:rPr>
          <w:sz w:val="26"/>
          <w:szCs w:val="26"/>
        </w:rPr>
        <w:t xml:space="preserve"> году </w:t>
      </w:r>
      <w:r>
        <w:rPr>
          <w:sz w:val="26"/>
          <w:szCs w:val="26"/>
        </w:rPr>
        <w:t>–</w:t>
      </w:r>
      <w:r w:rsidRPr="000D6018">
        <w:rPr>
          <w:sz w:val="26"/>
          <w:szCs w:val="26"/>
        </w:rPr>
        <w:t xml:space="preserve"> </w:t>
      </w:r>
      <w:r>
        <w:rPr>
          <w:sz w:val="26"/>
          <w:szCs w:val="26"/>
        </w:rPr>
        <w:t>на (-) 932,4</w:t>
      </w:r>
      <w:r w:rsidRPr="000D6018">
        <w:rPr>
          <w:sz w:val="26"/>
          <w:szCs w:val="26"/>
        </w:rPr>
        <w:t xml:space="preserve"> млн. рублей или на </w:t>
      </w:r>
      <w:r>
        <w:rPr>
          <w:sz w:val="26"/>
          <w:szCs w:val="26"/>
        </w:rPr>
        <w:t>(-) 5,7 </w:t>
      </w:r>
      <w:r w:rsidRPr="000D6018">
        <w:rPr>
          <w:sz w:val="26"/>
          <w:szCs w:val="26"/>
        </w:rPr>
        <w:t xml:space="preserve">% к уровню </w:t>
      </w:r>
      <w:r>
        <w:rPr>
          <w:sz w:val="26"/>
          <w:szCs w:val="26"/>
        </w:rPr>
        <w:t>2021 года;</w:t>
      </w:r>
    </w:p>
    <w:p w:rsidR="00E45995" w:rsidRDefault="00E45995" w:rsidP="00E45995">
      <w:pPr>
        <w:tabs>
          <w:tab w:val="left" w:pos="709"/>
        </w:tabs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>- в 2023 году – на (+) 1 491,3</w:t>
      </w:r>
      <w:r w:rsidRPr="000D6018">
        <w:rPr>
          <w:sz w:val="26"/>
          <w:szCs w:val="26"/>
        </w:rPr>
        <w:t xml:space="preserve"> млн. рублей или на </w:t>
      </w:r>
      <w:r>
        <w:rPr>
          <w:sz w:val="26"/>
          <w:szCs w:val="26"/>
        </w:rPr>
        <w:t>(+) 9,7 </w:t>
      </w:r>
      <w:r w:rsidRPr="000D6018">
        <w:rPr>
          <w:sz w:val="26"/>
          <w:szCs w:val="26"/>
        </w:rPr>
        <w:t xml:space="preserve">% к уровню </w:t>
      </w:r>
      <w:r>
        <w:rPr>
          <w:sz w:val="26"/>
          <w:szCs w:val="26"/>
        </w:rPr>
        <w:t>2022 года.</w:t>
      </w:r>
    </w:p>
    <w:p w:rsidR="00134509" w:rsidRDefault="00FE0819" w:rsidP="00134509">
      <w:pPr>
        <w:ind w:firstLine="709"/>
        <w:jc w:val="both"/>
        <w:rPr>
          <w:sz w:val="26"/>
          <w:szCs w:val="26"/>
        </w:rPr>
      </w:pPr>
      <w:r w:rsidRPr="00FF7AC1">
        <w:rPr>
          <w:sz w:val="26"/>
          <w:szCs w:val="26"/>
        </w:rPr>
        <w:t>Динамика о</w:t>
      </w:r>
      <w:r w:rsidR="00134509" w:rsidRPr="00FF7AC1">
        <w:rPr>
          <w:sz w:val="26"/>
          <w:szCs w:val="26"/>
        </w:rPr>
        <w:t>сновны</w:t>
      </w:r>
      <w:r w:rsidRPr="00FF7AC1">
        <w:rPr>
          <w:sz w:val="26"/>
          <w:szCs w:val="26"/>
        </w:rPr>
        <w:t>х</w:t>
      </w:r>
      <w:r w:rsidR="00134509" w:rsidRPr="00FF7AC1">
        <w:rPr>
          <w:sz w:val="26"/>
          <w:szCs w:val="26"/>
        </w:rPr>
        <w:t xml:space="preserve"> </w:t>
      </w:r>
      <w:r w:rsidR="004A7DBA">
        <w:rPr>
          <w:sz w:val="26"/>
          <w:szCs w:val="26"/>
        </w:rPr>
        <w:t>характеристик</w:t>
      </w:r>
      <w:r w:rsidR="008522B9">
        <w:rPr>
          <w:sz w:val="26"/>
          <w:szCs w:val="26"/>
        </w:rPr>
        <w:t xml:space="preserve"> бюджета города Сургута з</w:t>
      </w:r>
      <w:r w:rsidR="00134509" w:rsidRPr="00FF7AC1">
        <w:rPr>
          <w:sz w:val="26"/>
          <w:szCs w:val="26"/>
        </w:rPr>
        <w:t>а 20</w:t>
      </w:r>
      <w:r w:rsidR="00227401" w:rsidRPr="00FF7AC1">
        <w:rPr>
          <w:sz w:val="26"/>
          <w:szCs w:val="26"/>
        </w:rPr>
        <w:t>1</w:t>
      </w:r>
      <w:r w:rsidR="0066031D">
        <w:rPr>
          <w:sz w:val="26"/>
          <w:szCs w:val="26"/>
        </w:rPr>
        <w:t>6</w:t>
      </w:r>
      <w:r w:rsidR="00134509" w:rsidRPr="00FF7AC1">
        <w:rPr>
          <w:sz w:val="26"/>
          <w:szCs w:val="26"/>
        </w:rPr>
        <w:t>-</w:t>
      </w:r>
      <w:r w:rsidR="001A6B49">
        <w:rPr>
          <w:sz w:val="26"/>
          <w:szCs w:val="26"/>
        </w:rPr>
        <w:t>2023</w:t>
      </w:r>
      <w:r w:rsidR="00134509" w:rsidRPr="00FF7AC1">
        <w:rPr>
          <w:sz w:val="26"/>
          <w:szCs w:val="26"/>
        </w:rPr>
        <w:t xml:space="preserve"> </w:t>
      </w:r>
      <w:r w:rsidR="00227401" w:rsidRPr="00FF7AC1">
        <w:rPr>
          <w:sz w:val="26"/>
          <w:szCs w:val="26"/>
        </w:rPr>
        <w:t>годы представлен</w:t>
      </w:r>
      <w:r w:rsidRPr="00FF7AC1">
        <w:rPr>
          <w:sz w:val="26"/>
          <w:szCs w:val="26"/>
        </w:rPr>
        <w:t>а</w:t>
      </w:r>
      <w:r w:rsidR="00134509" w:rsidRPr="00FF7AC1">
        <w:rPr>
          <w:sz w:val="26"/>
          <w:szCs w:val="26"/>
        </w:rPr>
        <w:t xml:space="preserve"> в таблице 1.</w:t>
      </w:r>
    </w:p>
    <w:p w:rsidR="00E45995" w:rsidRPr="009E0594" w:rsidRDefault="00E45995" w:rsidP="00E45995">
      <w:pPr>
        <w:tabs>
          <w:tab w:val="left" w:pos="709"/>
        </w:tabs>
        <w:ind w:firstLine="709"/>
        <w:jc w:val="both"/>
        <w:rPr>
          <w:sz w:val="26"/>
          <w:szCs w:val="26"/>
        </w:rPr>
      </w:pPr>
      <w:r w:rsidRPr="009E0594">
        <w:rPr>
          <w:sz w:val="26"/>
          <w:szCs w:val="26"/>
        </w:rPr>
        <w:t xml:space="preserve">Доля собственных доходов </w:t>
      </w:r>
      <w:r>
        <w:rPr>
          <w:sz w:val="26"/>
          <w:szCs w:val="26"/>
        </w:rPr>
        <w:t>изменяется аналогично динамике общей суммы собственных доходов. Если в 2021</w:t>
      </w:r>
      <w:r w:rsidRPr="009E0594">
        <w:rPr>
          <w:sz w:val="26"/>
          <w:szCs w:val="26"/>
        </w:rPr>
        <w:t xml:space="preserve"> году она </w:t>
      </w:r>
      <w:r>
        <w:rPr>
          <w:sz w:val="26"/>
          <w:szCs w:val="26"/>
        </w:rPr>
        <w:t>ожидается на уровне</w:t>
      </w:r>
      <w:r w:rsidRPr="009E0594">
        <w:rPr>
          <w:sz w:val="26"/>
          <w:szCs w:val="26"/>
        </w:rPr>
        <w:t xml:space="preserve"> </w:t>
      </w:r>
      <w:r>
        <w:rPr>
          <w:sz w:val="26"/>
          <w:szCs w:val="26"/>
        </w:rPr>
        <w:t xml:space="preserve">54,3 % </w:t>
      </w:r>
      <w:r w:rsidRPr="009E0594">
        <w:rPr>
          <w:sz w:val="26"/>
          <w:szCs w:val="26"/>
        </w:rPr>
        <w:t xml:space="preserve">доходов бюджета, то в </w:t>
      </w:r>
      <w:r>
        <w:rPr>
          <w:sz w:val="26"/>
          <w:szCs w:val="26"/>
        </w:rPr>
        <w:t>2022 году</w:t>
      </w:r>
      <w:r w:rsidRPr="009E0594">
        <w:rPr>
          <w:sz w:val="26"/>
          <w:szCs w:val="26"/>
        </w:rPr>
        <w:t xml:space="preserve"> –</w:t>
      </w:r>
      <w:r>
        <w:rPr>
          <w:sz w:val="26"/>
          <w:szCs w:val="26"/>
        </w:rPr>
        <w:t xml:space="preserve"> 53,1 %, в 2023 году – 55,2 %. Таким образом, в</w:t>
      </w:r>
      <w:r w:rsidRPr="009E0594">
        <w:rPr>
          <w:sz w:val="26"/>
          <w:szCs w:val="26"/>
        </w:rPr>
        <w:t xml:space="preserve"> </w:t>
      </w:r>
      <w:r>
        <w:rPr>
          <w:sz w:val="26"/>
          <w:szCs w:val="26"/>
        </w:rPr>
        <w:t>2021</w:t>
      </w:r>
      <w:r w:rsidRPr="009E0594">
        <w:rPr>
          <w:sz w:val="26"/>
          <w:szCs w:val="26"/>
        </w:rPr>
        <w:t xml:space="preserve"> году </w:t>
      </w:r>
      <w:r>
        <w:rPr>
          <w:sz w:val="26"/>
          <w:szCs w:val="26"/>
        </w:rPr>
        <w:t>около 54</w:t>
      </w:r>
      <w:r w:rsidRPr="009E0594">
        <w:rPr>
          <w:sz w:val="26"/>
          <w:szCs w:val="26"/>
        </w:rPr>
        <w:t xml:space="preserve"> копеек </w:t>
      </w:r>
      <w:r>
        <w:rPr>
          <w:sz w:val="26"/>
          <w:szCs w:val="26"/>
        </w:rPr>
        <w:t>от</w:t>
      </w:r>
      <w:r w:rsidRPr="009E0594">
        <w:rPr>
          <w:sz w:val="26"/>
          <w:szCs w:val="26"/>
        </w:rPr>
        <w:t xml:space="preserve"> каждого 1 рубля, поступающего в доход бюджета, являются собственными доходами и могут быть направлены на реш</w:t>
      </w:r>
      <w:r>
        <w:rPr>
          <w:sz w:val="26"/>
          <w:szCs w:val="26"/>
        </w:rPr>
        <w:t>ение вопросов местного значения, а 46 копеек – на исполнение государственных полномочий.</w:t>
      </w:r>
      <w:r w:rsidRPr="000D6018">
        <w:rPr>
          <w:sz w:val="26"/>
          <w:szCs w:val="26"/>
        </w:rPr>
        <w:t xml:space="preserve"> </w:t>
      </w:r>
      <w:r>
        <w:rPr>
          <w:sz w:val="26"/>
          <w:szCs w:val="26"/>
        </w:rPr>
        <w:t>В 2022 году только 53 копейки от 1 рубля доходов являются собственными доходами, что на                (-) 1 копейку ниже уровня 2021 года. В 2023 году их уровень вырастет на 2 процентных пункта, 55 копеек от каждого 1 рубля являются собственными доходами бюджета.</w:t>
      </w:r>
    </w:p>
    <w:p w:rsidR="00E45995" w:rsidRPr="00E45995" w:rsidRDefault="00E45995" w:rsidP="00134509">
      <w:pPr>
        <w:ind w:firstLine="709"/>
        <w:jc w:val="both"/>
        <w:rPr>
          <w:sz w:val="8"/>
          <w:szCs w:val="8"/>
        </w:rPr>
      </w:pPr>
    </w:p>
    <w:p w:rsidR="00134509" w:rsidRPr="00FF7AC1" w:rsidRDefault="00134509" w:rsidP="00134509">
      <w:pPr>
        <w:ind w:firstLine="720"/>
        <w:jc w:val="right"/>
        <w:rPr>
          <w:sz w:val="26"/>
          <w:szCs w:val="26"/>
        </w:rPr>
      </w:pPr>
      <w:r w:rsidRPr="00FF7AC1">
        <w:rPr>
          <w:sz w:val="26"/>
          <w:szCs w:val="26"/>
        </w:rPr>
        <w:t>таблица 1</w:t>
      </w:r>
    </w:p>
    <w:p w:rsidR="00134509" w:rsidRPr="009E0594" w:rsidRDefault="00FE0819" w:rsidP="00134509">
      <w:pPr>
        <w:ind w:firstLine="720"/>
        <w:jc w:val="center"/>
        <w:rPr>
          <w:sz w:val="26"/>
          <w:szCs w:val="26"/>
        </w:rPr>
      </w:pPr>
      <w:r w:rsidRPr="00FF7AC1">
        <w:rPr>
          <w:sz w:val="26"/>
          <w:szCs w:val="26"/>
        </w:rPr>
        <w:t>Динамика о</w:t>
      </w:r>
      <w:r w:rsidR="00134509" w:rsidRPr="00FF7AC1">
        <w:rPr>
          <w:sz w:val="26"/>
          <w:szCs w:val="26"/>
        </w:rPr>
        <w:t>сновны</w:t>
      </w:r>
      <w:r w:rsidRPr="00FF7AC1">
        <w:rPr>
          <w:sz w:val="26"/>
          <w:szCs w:val="26"/>
        </w:rPr>
        <w:t>х</w:t>
      </w:r>
      <w:r w:rsidR="00134509" w:rsidRPr="00FF7AC1">
        <w:rPr>
          <w:sz w:val="26"/>
          <w:szCs w:val="26"/>
        </w:rPr>
        <w:t xml:space="preserve"> </w:t>
      </w:r>
      <w:r w:rsidR="004A7DBA">
        <w:rPr>
          <w:sz w:val="26"/>
          <w:szCs w:val="26"/>
        </w:rPr>
        <w:t>характеристик</w:t>
      </w:r>
      <w:r w:rsidR="008522B9">
        <w:rPr>
          <w:sz w:val="26"/>
          <w:szCs w:val="26"/>
        </w:rPr>
        <w:t xml:space="preserve"> бюджета города Сургута з</w:t>
      </w:r>
      <w:r w:rsidR="00134509" w:rsidRPr="00FF7AC1">
        <w:rPr>
          <w:sz w:val="26"/>
          <w:szCs w:val="26"/>
        </w:rPr>
        <w:t>а 20</w:t>
      </w:r>
      <w:r w:rsidR="00544D1B" w:rsidRPr="00FF7AC1">
        <w:rPr>
          <w:sz w:val="26"/>
          <w:szCs w:val="26"/>
        </w:rPr>
        <w:t>1</w:t>
      </w:r>
      <w:r w:rsidR="0066031D">
        <w:rPr>
          <w:sz w:val="26"/>
          <w:szCs w:val="26"/>
        </w:rPr>
        <w:t>6</w:t>
      </w:r>
      <w:r w:rsidR="00134509" w:rsidRPr="00FF7AC1">
        <w:rPr>
          <w:sz w:val="26"/>
          <w:szCs w:val="26"/>
        </w:rPr>
        <w:t>-</w:t>
      </w:r>
      <w:r w:rsidR="001A6B49">
        <w:rPr>
          <w:sz w:val="26"/>
          <w:szCs w:val="26"/>
        </w:rPr>
        <w:t>2023</w:t>
      </w:r>
      <w:r w:rsidR="00134509" w:rsidRPr="00FF7AC1">
        <w:rPr>
          <w:sz w:val="26"/>
          <w:szCs w:val="26"/>
        </w:rPr>
        <w:t xml:space="preserve"> годы</w:t>
      </w:r>
    </w:p>
    <w:p w:rsidR="00134509" w:rsidRDefault="00134509" w:rsidP="00134509">
      <w:pPr>
        <w:ind w:firstLine="720"/>
        <w:jc w:val="right"/>
        <w:rPr>
          <w:sz w:val="16"/>
          <w:szCs w:val="16"/>
        </w:rPr>
      </w:pPr>
      <w:r w:rsidRPr="00697614">
        <w:rPr>
          <w:sz w:val="16"/>
          <w:szCs w:val="16"/>
        </w:rPr>
        <w:t>(млн. рублей)</w:t>
      </w:r>
      <w:r w:rsidR="00473AFA">
        <w:rPr>
          <w:rStyle w:val="ac"/>
          <w:sz w:val="16"/>
          <w:szCs w:val="16"/>
        </w:rPr>
        <w:footnoteReference w:id="6"/>
      </w:r>
    </w:p>
    <w:tbl>
      <w:tblPr>
        <w:tblW w:w="9634" w:type="dxa"/>
        <w:tblInd w:w="-162" w:type="dxa"/>
        <w:tblBorders>
          <w:top w:val="thinThickMediumGap" w:sz="8" w:space="0" w:color="auto"/>
          <w:left w:val="thinThickMediumGap" w:sz="8" w:space="0" w:color="auto"/>
          <w:bottom w:val="thinThickMediumGap" w:sz="8" w:space="0" w:color="auto"/>
          <w:right w:val="thinThickMediumGap" w:sz="8" w:space="0" w:color="auto"/>
          <w:insideH w:val="thinThickMediumGap" w:sz="8" w:space="0" w:color="auto"/>
          <w:insideV w:val="thinThickMediumGap" w:sz="8" w:space="0" w:color="auto"/>
        </w:tblBorders>
        <w:tblLook w:val="04A0" w:firstRow="1" w:lastRow="0" w:firstColumn="1" w:lastColumn="0" w:noHBand="0" w:noVBand="1"/>
      </w:tblPr>
      <w:tblGrid>
        <w:gridCol w:w="405"/>
        <w:gridCol w:w="2425"/>
        <w:gridCol w:w="850"/>
        <w:gridCol w:w="851"/>
        <w:gridCol w:w="850"/>
        <w:gridCol w:w="851"/>
        <w:gridCol w:w="850"/>
        <w:gridCol w:w="851"/>
        <w:gridCol w:w="850"/>
        <w:gridCol w:w="851"/>
      </w:tblGrid>
      <w:tr w:rsidR="00FF7AC1" w:rsidRPr="00731F80" w:rsidTr="00E45995">
        <w:trPr>
          <w:trHeight w:val="570"/>
        </w:trPr>
        <w:tc>
          <w:tcPr>
            <w:tcW w:w="405" w:type="dxa"/>
            <w:shd w:val="clear" w:color="auto" w:fill="auto"/>
            <w:noWrap/>
            <w:vAlign w:val="center"/>
            <w:hideMark/>
          </w:tcPr>
          <w:p w:rsidR="00731F80" w:rsidRPr="00731F80" w:rsidRDefault="00731F80" w:rsidP="00FF7AC1">
            <w:pPr>
              <w:jc w:val="center"/>
              <w:rPr>
                <w:color w:val="000000"/>
                <w:sz w:val="14"/>
                <w:szCs w:val="14"/>
              </w:rPr>
            </w:pPr>
            <w:r w:rsidRPr="00731F80">
              <w:rPr>
                <w:color w:val="000000"/>
                <w:sz w:val="14"/>
                <w:szCs w:val="14"/>
              </w:rPr>
              <w:t>№ п/п</w:t>
            </w:r>
          </w:p>
        </w:tc>
        <w:tc>
          <w:tcPr>
            <w:tcW w:w="2425" w:type="dxa"/>
            <w:shd w:val="clear" w:color="auto" w:fill="auto"/>
            <w:noWrap/>
            <w:vAlign w:val="center"/>
            <w:hideMark/>
          </w:tcPr>
          <w:p w:rsidR="00731F80" w:rsidRPr="00731F80" w:rsidRDefault="00731F80" w:rsidP="00FF7AC1">
            <w:pPr>
              <w:jc w:val="center"/>
              <w:rPr>
                <w:color w:val="000000"/>
                <w:sz w:val="14"/>
                <w:szCs w:val="14"/>
              </w:rPr>
            </w:pPr>
            <w:r w:rsidRPr="00731F80">
              <w:rPr>
                <w:color w:val="000000"/>
                <w:sz w:val="14"/>
                <w:szCs w:val="14"/>
              </w:rPr>
              <w:t>Показатели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731F80" w:rsidRPr="00731F80" w:rsidRDefault="00731F80" w:rsidP="00AA5997">
            <w:pPr>
              <w:jc w:val="center"/>
              <w:rPr>
                <w:color w:val="000000"/>
                <w:sz w:val="14"/>
                <w:szCs w:val="14"/>
              </w:rPr>
            </w:pPr>
            <w:r w:rsidRPr="00731F80">
              <w:rPr>
                <w:color w:val="000000"/>
                <w:sz w:val="14"/>
                <w:szCs w:val="14"/>
              </w:rPr>
              <w:t>201</w:t>
            </w:r>
            <w:r w:rsidR="00AA5997">
              <w:rPr>
                <w:color w:val="000000"/>
                <w:sz w:val="14"/>
                <w:szCs w:val="14"/>
              </w:rPr>
              <w:t>6</w:t>
            </w:r>
            <w:r w:rsidRPr="00731F80">
              <w:rPr>
                <w:color w:val="000000"/>
                <w:sz w:val="14"/>
                <w:szCs w:val="14"/>
              </w:rPr>
              <w:t xml:space="preserve"> год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:rsidR="00731F80" w:rsidRPr="00731F80" w:rsidRDefault="00731F80" w:rsidP="00AA5997">
            <w:pPr>
              <w:jc w:val="center"/>
              <w:rPr>
                <w:color w:val="000000"/>
                <w:sz w:val="14"/>
                <w:szCs w:val="14"/>
              </w:rPr>
            </w:pPr>
            <w:r w:rsidRPr="00731F80">
              <w:rPr>
                <w:color w:val="000000"/>
                <w:sz w:val="14"/>
                <w:szCs w:val="14"/>
              </w:rPr>
              <w:t>201</w:t>
            </w:r>
            <w:r w:rsidR="00AA5997">
              <w:rPr>
                <w:color w:val="000000"/>
                <w:sz w:val="14"/>
                <w:szCs w:val="14"/>
              </w:rPr>
              <w:t>7</w:t>
            </w:r>
            <w:r w:rsidRPr="00731F80">
              <w:rPr>
                <w:color w:val="000000"/>
                <w:sz w:val="14"/>
                <w:szCs w:val="14"/>
              </w:rPr>
              <w:t xml:space="preserve"> год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731F80" w:rsidRPr="00731F80" w:rsidRDefault="00731F80" w:rsidP="00AA5997">
            <w:pPr>
              <w:jc w:val="center"/>
              <w:rPr>
                <w:color w:val="000000"/>
                <w:sz w:val="14"/>
                <w:szCs w:val="14"/>
              </w:rPr>
            </w:pPr>
            <w:r w:rsidRPr="00731F80">
              <w:rPr>
                <w:color w:val="000000"/>
                <w:sz w:val="14"/>
                <w:szCs w:val="14"/>
              </w:rPr>
              <w:t>201</w:t>
            </w:r>
            <w:r w:rsidR="00AA5997">
              <w:rPr>
                <w:color w:val="000000"/>
                <w:sz w:val="14"/>
                <w:szCs w:val="14"/>
              </w:rPr>
              <w:t xml:space="preserve">8 </w:t>
            </w:r>
            <w:r w:rsidRPr="00731F80">
              <w:rPr>
                <w:color w:val="000000"/>
                <w:sz w:val="14"/>
                <w:szCs w:val="14"/>
              </w:rPr>
              <w:t>год</w:t>
            </w:r>
          </w:p>
        </w:tc>
        <w:tc>
          <w:tcPr>
            <w:tcW w:w="851" w:type="dxa"/>
            <w:shd w:val="clear" w:color="000000" w:fill="FFFFFF"/>
            <w:noWrap/>
            <w:vAlign w:val="center"/>
            <w:hideMark/>
          </w:tcPr>
          <w:p w:rsidR="00731F80" w:rsidRPr="00731F80" w:rsidRDefault="00731F80" w:rsidP="00AA5997">
            <w:pPr>
              <w:jc w:val="center"/>
              <w:rPr>
                <w:color w:val="000000"/>
                <w:sz w:val="14"/>
                <w:szCs w:val="14"/>
              </w:rPr>
            </w:pPr>
            <w:r w:rsidRPr="00731F80">
              <w:rPr>
                <w:color w:val="000000"/>
                <w:sz w:val="14"/>
                <w:szCs w:val="14"/>
              </w:rPr>
              <w:t>201</w:t>
            </w:r>
            <w:r w:rsidR="00AA5997">
              <w:rPr>
                <w:color w:val="000000"/>
                <w:sz w:val="14"/>
                <w:szCs w:val="14"/>
              </w:rPr>
              <w:t>9</w:t>
            </w:r>
            <w:r w:rsidRPr="00731F80">
              <w:rPr>
                <w:color w:val="000000"/>
                <w:sz w:val="14"/>
                <w:szCs w:val="14"/>
              </w:rPr>
              <w:t xml:space="preserve"> год</w:t>
            </w:r>
          </w:p>
        </w:tc>
        <w:tc>
          <w:tcPr>
            <w:tcW w:w="850" w:type="dxa"/>
            <w:shd w:val="clear" w:color="000000" w:fill="FFFFFF"/>
            <w:noWrap/>
            <w:vAlign w:val="center"/>
            <w:hideMark/>
          </w:tcPr>
          <w:p w:rsidR="00731F80" w:rsidRPr="00731F80" w:rsidRDefault="00731F80" w:rsidP="00AA5997">
            <w:pPr>
              <w:jc w:val="center"/>
              <w:rPr>
                <w:color w:val="000000"/>
                <w:sz w:val="14"/>
                <w:szCs w:val="14"/>
              </w:rPr>
            </w:pPr>
            <w:r w:rsidRPr="00731F80">
              <w:rPr>
                <w:color w:val="000000"/>
                <w:sz w:val="14"/>
                <w:szCs w:val="14"/>
              </w:rPr>
              <w:t>20</w:t>
            </w:r>
            <w:r w:rsidR="00AA5997">
              <w:rPr>
                <w:color w:val="000000"/>
                <w:sz w:val="14"/>
                <w:szCs w:val="14"/>
              </w:rPr>
              <w:t>20</w:t>
            </w:r>
            <w:r w:rsidRPr="00731F80">
              <w:rPr>
                <w:color w:val="000000"/>
                <w:sz w:val="14"/>
                <w:szCs w:val="14"/>
              </w:rPr>
              <w:t xml:space="preserve"> год*</w:t>
            </w:r>
          </w:p>
        </w:tc>
        <w:tc>
          <w:tcPr>
            <w:tcW w:w="851" w:type="dxa"/>
            <w:shd w:val="clear" w:color="000000" w:fill="FFFFFF"/>
            <w:noWrap/>
            <w:vAlign w:val="center"/>
            <w:hideMark/>
          </w:tcPr>
          <w:p w:rsidR="00731F80" w:rsidRPr="00731F80" w:rsidRDefault="001A6B49" w:rsidP="00FF7AC1">
            <w:pPr>
              <w:jc w:val="center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2021</w:t>
            </w:r>
            <w:r w:rsidR="00731F80" w:rsidRPr="00731F80">
              <w:rPr>
                <w:color w:val="000000"/>
                <w:sz w:val="14"/>
                <w:szCs w:val="14"/>
              </w:rPr>
              <w:t xml:space="preserve"> год**</w:t>
            </w:r>
          </w:p>
        </w:tc>
        <w:tc>
          <w:tcPr>
            <w:tcW w:w="850" w:type="dxa"/>
            <w:shd w:val="clear" w:color="000000" w:fill="FFFFFF"/>
            <w:noWrap/>
            <w:vAlign w:val="center"/>
            <w:hideMark/>
          </w:tcPr>
          <w:p w:rsidR="00731F80" w:rsidRPr="00731F80" w:rsidRDefault="001A6B49" w:rsidP="00FF7AC1">
            <w:pPr>
              <w:jc w:val="center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2022</w:t>
            </w:r>
            <w:r w:rsidR="00731F80" w:rsidRPr="00731F80">
              <w:rPr>
                <w:color w:val="000000"/>
                <w:sz w:val="14"/>
                <w:szCs w:val="14"/>
              </w:rPr>
              <w:t xml:space="preserve"> год**</w:t>
            </w:r>
          </w:p>
        </w:tc>
        <w:tc>
          <w:tcPr>
            <w:tcW w:w="851" w:type="dxa"/>
            <w:shd w:val="clear" w:color="000000" w:fill="FFFFFF"/>
            <w:noWrap/>
            <w:vAlign w:val="center"/>
            <w:hideMark/>
          </w:tcPr>
          <w:p w:rsidR="00731F80" w:rsidRPr="00731F80" w:rsidRDefault="001A6B49" w:rsidP="00FF7AC1">
            <w:pPr>
              <w:jc w:val="center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2023</w:t>
            </w:r>
            <w:r w:rsidR="00731F80" w:rsidRPr="00731F80">
              <w:rPr>
                <w:color w:val="000000"/>
                <w:sz w:val="14"/>
                <w:szCs w:val="14"/>
              </w:rPr>
              <w:t xml:space="preserve"> год**</w:t>
            </w:r>
          </w:p>
        </w:tc>
      </w:tr>
      <w:tr w:rsidR="00FF7AC1" w:rsidRPr="00FF7AC1" w:rsidTr="00E45995">
        <w:trPr>
          <w:trHeight w:val="47"/>
        </w:trPr>
        <w:tc>
          <w:tcPr>
            <w:tcW w:w="405" w:type="dxa"/>
            <w:shd w:val="clear" w:color="auto" w:fill="auto"/>
            <w:noWrap/>
            <w:vAlign w:val="center"/>
          </w:tcPr>
          <w:p w:rsidR="00FF7AC1" w:rsidRPr="00FF7AC1" w:rsidRDefault="00FF7AC1" w:rsidP="00FF7AC1">
            <w:pPr>
              <w:jc w:val="center"/>
              <w:rPr>
                <w:color w:val="000000"/>
                <w:sz w:val="12"/>
                <w:szCs w:val="12"/>
              </w:rPr>
            </w:pPr>
            <w:r w:rsidRPr="00FF7AC1">
              <w:rPr>
                <w:color w:val="000000"/>
                <w:sz w:val="12"/>
                <w:szCs w:val="12"/>
              </w:rPr>
              <w:t>1</w:t>
            </w:r>
          </w:p>
        </w:tc>
        <w:tc>
          <w:tcPr>
            <w:tcW w:w="2425" w:type="dxa"/>
            <w:shd w:val="clear" w:color="auto" w:fill="auto"/>
            <w:noWrap/>
            <w:vAlign w:val="center"/>
          </w:tcPr>
          <w:p w:rsidR="00FF7AC1" w:rsidRPr="00FF7AC1" w:rsidRDefault="00FF7AC1" w:rsidP="00FF7AC1">
            <w:pPr>
              <w:jc w:val="center"/>
              <w:rPr>
                <w:color w:val="000000"/>
                <w:sz w:val="12"/>
                <w:szCs w:val="12"/>
              </w:rPr>
            </w:pPr>
            <w:r w:rsidRPr="00FF7AC1">
              <w:rPr>
                <w:color w:val="000000"/>
                <w:sz w:val="12"/>
                <w:szCs w:val="12"/>
              </w:rPr>
              <w:t>2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FF7AC1" w:rsidRPr="00FF7AC1" w:rsidRDefault="00FF7AC1" w:rsidP="00FF7AC1">
            <w:pPr>
              <w:jc w:val="center"/>
              <w:rPr>
                <w:color w:val="000000"/>
                <w:sz w:val="12"/>
                <w:szCs w:val="12"/>
              </w:rPr>
            </w:pPr>
            <w:r w:rsidRPr="00FF7AC1">
              <w:rPr>
                <w:color w:val="000000"/>
                <w:sz w:val="12"/>
                <w:szCs w:val="12"/>
              </w:rPr>
              <w:t>3</w:t>
            </w: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FF7AC1" w:rsidRPr="00FF7AC1" w:rsidRDefault="00FF7AC1" w:rsidP="00FF7AC1">
            <w:pPr>
              <w:jc w:val="center"/>
              <w:rPr>
                <w:color w:val="000000"/>
                <w:sz w:val="12"/>
                <w:szCs w:val="12"/>
              </w:rPr>
            </w:pPr>
            <w:r w:rsidRPr="00FF7AC1">
              <w:rPr>
                <w:color w:val="000000"/>
                <w:sz w:val="12"/>
                <w:szCs w:val="12"/>
              </w:rPr>
              <w:t>4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FF7AC1" w:rsidRPr="00FF7AC1" w:rsidRDefault="00FF7AC1" w:rsidP="00FF7AC1">
            <w:pPr>
              <w:jc w:val="center"/>
              <w:rPr>
                <w:color w:val="000000"/>
                <w:sz w:val="12"/>
                <w:szCs w:val="12"/>
              </w:rPr>
            </w:pPr>
            <w:r w:rsidRPr="00FF7AC1">
              <w:rPr>
                <w:color w:val="000000"/>
                <w:sz w:val="12"/>
                <w:szCs w:val="12"/>
              </w:rPr>
              <w:t>5</w:t>
            </w:r>
          </w:p>
        </w:tc>
        <w:tc>
          <w:tcPr>
            <w:tcW w:w="851" w:type="dxa"/>
            <w:shd w:val="clear" w:color="000000" w:fill="FFFFFF"/>
            <w:noWrap/>
            <w:vAlign w:val="center"/>
          </w:tcPr>
          <w:p w:rsidR="00FF7AC1" w:rsidRPr="00FF7AC1" w:rsidRDefault="00FF7AC1" w:rsidP="00FF7AC1">
            <w:pPr>
              <w:jc w:val="center"/>
              <w:rPr>
                <w:color w:val="000000"/>
                <w:sz w:val="12"/>
                <w:szCs w:val="12"/>
              </w:rPr>
            </w:pPr>
            <w:r w:rsidRPr="00FF7AC1">
              <w:rPr>
                <w:color w:val="000000"/>
                <w:sz w:val="12"/>
                <w:szCs w:val="12"/>
              </w:rPr>
              <w:t>6</w:t>
            </w:r>
          </w:p>
        </w:tc>
        <w:tc>
          <w:tcPr>
            <w:tcW w:w="850" w:type="dxa"/>
            <w:shd w:val="clear" w:color="000000" w:fill="FFFFFF"/>
            <w:noWrap/>
            <w:vAlign w:val="center"/>
          </w:tcPr>
          <w:p w:rsidR="00FF7AC1" w:rsidRPr="00FF7AC1" w:rsidRDefault="00FF7AC1" w:rsidP="00FF7AC1">
            <w:pPr>
              <w:jc w:val="center"/>
              <w:rPr>
                <w:color w:val="000000"/>
                <w:sz w:val="12"/>
                <w:szCs w:val="12"/>
              </w:rPr>
            </w:pPr>
            <w:r w:rsidRPr="00FF7AC1">
              <w:rPr>
                <w:color w:val="000000"/>
                <w:sz w:val="12"/>
                <w:szCs w:val="12"/>
              </w:rPr>
              <w:t>7</w:t>
            </w:r>
          </w:p>
        </w:tc>
        <w:tc>
          <w:tcPr>
            <w:tcW w:w="851" w:type="dxa"/>
            <w:shd w:val="clear" w:color="000000" w:fill="FFFFFF"/>
            <w:noWrap/>
            <w:vAlign w:val="center"/>
          </w:tcPr>
          <w:p w:rsidR="00FF7AC1" w:rsidRPr="00FF7AC1" w:rsidRDefault="00FF7AC1" w:rsidP="00FF7AC1">
            <w:pPr>
              <w:jc w:val="center"/>
              <w:rPr>
                <w:color w:val="000000"/>
                <w:sz w:val="12"/>
                <w:szCs w:val="12"/>
              </w:rPr>
            </w:pPr>
            <w:r w:rsidRPr="00FF7AC1">
              <w:rPr>
                <w:color w:val="000000"/>
                <w:sz w:val="12"/>
                <w:szCs w:val="12"/>
              </w:rPr>
              <w:t>8</w:t>
            </w:r>
          </w:p>
        </w:tc>
        <w:tc>
          <w:tcPr>
            <w:tcW w:w="850" w:type="dxa"/>
            <w:shd w:val="clear" w:color="000000" w:fill="FFFFFF"/>
            <w:noWrap/>
            <w:vAlign w:val="center"/>
          </w:tcPr>
          <w:p w:rsidR="00FF7AC1" w:rsidRPr="00FF7AC1" w:rsidRDefault="00FF7AC1" w:rsidP="00FF7AC1">
            <w:pPr>
              <w:jc w:val="center"/>
              <w:rPr>
                <w:color w:val="000000"/>
                <w:sz w:val="12"/>
                <w:szCs w:val="12"/>
              </w:rPr>
            </w:pPr>
            <w:r w:rsidRPr="00FF7AC1">
              <w:rPr>
                <w:color w:val="000000"/>
                <w:sz w:val="12"/>
                <w:szCs w:val="12"/>
              </w:rPr>
              <w:t>9</w:t>
            </w:r>
          </w:p>
        </w:tc>
        <w:tc>
          <w:tcPr>
            <w:tcW w:w="851" w:type="dxa"/>
            <w:shd w:val="clear" w:color="000000" w:fill="FFFFFF"/>
            <w:noWrap/>
            <w:vAlign w:val="center"/>
          </w:tcPr>
          <w:p w:rsidR="00FF7AC1" w:rsidRPr="00FF7AC1" w:rsidRDefault="00FF7AC1" w:rsidP="00FF7AC1">
            <w:pPr>
              <w:jc w:val="center"/>
              <w:rPr>
                <w:color w:val="000000"/>
                <w:sz w:val="12"/>
                <w:szCs w:val="12"/>
              </w:rPr>
            </w:pPr>
            <w:r w:rsidRPr="00FF7AC1">
              <w:rPr>
                <w:color w:val="000000"/>
                <w:sz w:val="12"/>
                <w:szCs w:val="12"/>
              </w:rPr>
              <w:t>10</w:t>
            </w:r>
          </w:p>
        </w:tc>
      </w:tr>
      <w:tr w:rsidR="00F512D5" w:rsidRPr="00731F80" w:rsidTr="00E45995">
        <w:trPr>
          <w:trHeight w:val="232"/>
        </w:trPr>
        <w:tc>
          <w:tcPr>
            <w:tcW w:w="405" w:type="dxa"/>
            <w:vMerge w:val="restart"/>
            <w:shd w:val="clear" w:color="auto" w:fill="auto"/>
            <w:noWrap/>
            <w:vAlign w:val="center"/>
            <w:hideMark/>
          </w:tcPr>
          <w:p w:rsidR="00F512D5" w:rsidRPr="00731F80" w:rsidRDefault="00F512D5" w:rsidP="00F512D5">
            <w:pPr>
              <w:jc w:val="center"/>
              <w:rPr>
                <w:color w:val="000000"/>
                <w:sz w:val="14"/>
                <w:szCs w:val="14"/>
              </w:rPr>
            </w:pPr>
            <w:r w:rsidRPr="00731F80">
              <w:rPr>
                <w:color w:val="000000"/>
                <w:sz w:val="14"/>
                <w:szCs w:val="14"/>
              </w:rPr>
              <w:t>1.</w:t>
            </w:r>
          </w:p>
        </w:tc>
        <w:tc>
          <w:tcPr>
            <w:tcW w:w="2425" w:type="dxa"/>
            <w:shd w:val="clear" w:color="auto" w:fill="auto"/>
            <w:noWrap/>
            <w:vAlign w:val="bottom"/>
            <w:hideMark/>
          </w:tcPr>
          <w:p w:rsidR="00F512D5" w:rsidRPr="00731F80" w:rsidRDefault="00F512D5" w:rsidP="00F512D5">
            <w:pPr>
              <w:rPr>
                <w:color w:val="000000"/>
                <w:sz w:val="18"/>
                <w:szCs w:val="18"/>
              </w:rPr>
            </w:pPr>
            <w:r w:rsidRPr="00731F80">
              <w:rPr>
                <w:color w:val="000000"/>
                <w:sz w:val="18"/>
                <w:szCs w:val="18"/>
              </w:rPr>
              <w:t>Доходы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:rsidR="00F512D5" w:rsidRPr="00731F80" w:rsidRDefault="00F512D5" w:rsidP="00F512D5">
            <w:pPr>
              <w:jc w:val="right"/>
              <w:rPr>
                <w:sz w:val="18"/>
                <w:szCs w:val="18"/>
              </w:rPr>
            </w:pPr>
            <w:r w:rsidRPr="00731F80">
              <w:rPr>
                <w:sz w:val="18"/>
                <w:szCs w:val="18"/>
              </w:rPr>
              <w:t>21 617,6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F512D5" w:rsidRPr="00731F80" w:rsidRDefault="00F512D5" w:rsidP="00F512D5">
            <w:pPr>
              <w:jc w:val="right"/>
              <w:rPr>
                <w:color w:val="000000"/>
                <w:sz w:val="18"/>
                <w:szCs w:val="18"/>
              </w:rPr>
            </w:pPr>
            <w:r w:rsidRPr="00731F80">
              <w:rPr>
                <w:color w:val="000000"/>
                <w:sz w:val="18"/>
                <w:szCs w:val="18"/>
              </w:rPr>
              <w:t>20 870,0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:rsidR="00F512D5" w:rsidRPr="00731F80" w:rsidRDefault="00F512D5" w:rsidP="00F512D5">
            <w:pPr>
              <w:jc w:val="right"/>
              <w:rPr>
                <w:color w:val="000000"/>
                <w:sz w:val="18"/>
                <w:szCs w:val="18"/>
              </w:rPr>
            </w:pPr>
            <w:r w:rsidRPr="00731F80">
              <w:rPr>
                <w:color w:val="000000"/>
                <w:sz w:val="18"/>
                <w:szCs w:val="18"/>
              </w:rPr>
              <w:t>24 258,2</w:t>
            </w:r>
          </w:p>
        </w:tc>
        <w:tc>
          <w:tcPr>
            <w:tcW w:w="851" w:type="dxa"/>
            <w:shd w:val="clear" w:color="000000" w:fill="FFFFFF"/>
            <w:noWrap/>
            <w:vAlign w:val="bottom"/>
            <w:hideMark/>
          </w:tcPr>
          <w:p w:rsidR="00F512D5" w:rsidRPr="00F512D5" w:rsidRDefault="00F512D5" w:rsidP="00F512D5">
            <w:pPr>
              <w:jc w:val="right"/>
              <w:rPr>
                <w:color w:val="000000"/>
                <w:sz w:val="18"/>
                <w:szCs w:val="18"/>
              </w:rPr>
            </w:pPr>
            <w:r w:rsidRPr="00F512D5">
              <w:rPr>
                <w:color w:val="000000"/>
                <w:sz w:val="18"/>
                <w:szCs w:val="18"/>
              </w:rPr>
              <w:t>27 371,3</w:t>
            </w:r>
          </w:p>
        </w:tc>
        <w:tc>
          <w:tcPr>
            <w:tcW w:w="850" w:type="dxa"/>
            <w:shd w:val="clear" w:color="000000" w:fill="FFFFFF"/>
            <w:noWrap/>
            <w:vAlign w:val="bottom"/>
            <w:hideMark/>
          </w:tcPr>
          <w:p w:rsidR="00F512D5" w:rsidRPr="00F512D5" w:rsidRDefault="00F512D5" w:rsidP="00F512D5">
            <w:pPr>
              <w:jc w:val="right"/>
              <w:rPr>
                <w:color w:val="000000"/>
                <w:sz w:val="18"/>
                <w:szCs w:val="18"/>
              </w:rPr>
            </w:pPr>
            <w:r w:rsidRPr="00F512D5">
              <w:rPr>
                <w:color w:val="000000"/>
                <w:sz w:val="18"/>
                <w:szCs w:val="18"/>
              </w:rPr>
              <w:t>30 962,9</w:t>
            </w:r>
          </w:p>
        </w:tc>
        <w:tc>
          <w:tcPr>
            <w:tcW w:w="851" w:type="dxa"/>
            <w:shd w:val="clear" w:color="000000" w:fill="FFFFFF"/>
            <w:noWrap/>
            <w:vAlign w:val="bottom"/>
            <w:hideMark/>
          </w:tcPr>
          <w:p w:rsidR="00F512D5" w:rsidRPr="00F512D5" w:rsidRDefault="00F512D5" w:rsidP="00F512D5">
            <w:pPr>
              <w:jc w:val="right"/>
              <w:rPr>
                <w:color w:val="000000"/>
                <w:sz w:val="18"/>
                <w:szCs w:val="18"/>
              </w:rPr>
            </w:pPr>
            <w:r w:rsidRPr="00F512D5">
              <w:rPr>
                <w:color w:val="000000"/>
                <w:sz w:val="18"/>
                <w:szCs w:val="18"/>
              </w:rPr>
              <w:t>29 911,5</w:t>
            </w:r>
          </w:p>
        </w:tc>
        <w:tc>
          <w:tcPr>
            <w:tcW w:w="850" w:type="dxa"/>
            <w:shd w:val="clear" w:color="000000" w:fill="FFFFFF"/>
            <w:noWrap/>
            <w:vAlign w:val="bottom"/>
            <w:hideMark/>
          </w:tcPr>
          <w:p w:rsidR="00F512D5" w:rsidRPr="00F512D5" w:rsidRDefault="00F512D5" w:rsidP="00F512D5">
            <w:pPr>
              <w:jc w:val="right"/>
              <w:rPr>
                <w:color w:val="000000"/>
                <w:sz w:val="18"/>
                <w:szCs w:val="18"/>
              </w:rPr>
            </w:pPr>
            <w:r w:rsidRPr="00F512D5">
              <w:rPr>
                <w:color w:val="000000"/>
                <w:sz w:val="18"/>
                <w:szCs w:val="18"/>
              </w:rPr>
              <w:t>28 858,9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F512D5" w:rsidRPr="00F512D5" w:rsidRDefault="00F512D5" w:rsidP="00F512D5">
            <w:pPr>
              <w:jc w:val="right"/>
              <w:rPr>
                <w:color w:val="000000"/>
                <w:sz w:val="18"/>
                <w:szCs w:val="18"/>
              </w:rPr>
            </w:pPr>
            <w:r w:rsidRPr="00F512D5">
              <w:rPr>
                <w:color w:val="000000"/>
                <w:sz w:val="18"/>
                <w:szCs w:val="18"/>
              </w:rPr>
              <w:t>30 472,5</w:t>
            </w:r>
          </w:p>
        </w:tc>
      </w:tr>
      <w:tr w:rsidR="00F512D5" w:rsidRPr="00731F80" w:rsidTr="00E45995">
        <w:trPr>
          <w:trHeight w:val="278"/>
        </w:trPr>
        <w:tc>
          <w:tcPr>
            <w:tcW w:w="405" w:type="dxa"/>
            <w:vMerge/>
            <w:shd w:val="clear" w:color="auto" w:fill="auto"/>
            <w:noWrap/>
            <w:vAlign w:val="center"/>
            <w:hideMark/>
          </w:tcPr>
          <w:p w:rsidR="00F512D5" w:rsidRPr="00731F80" w:rsidRDefault="00F512D5" w:rsidP="00F512D5">
            <w:pPr>
              <w:jc w:val="center"/>
              <w:rPr>
                <w:i/>
                <w:iCs/>
                <w:color w:val="000000"/>
                <w:sz w:val="14"/>
                <w:szCs w:val="14"/>
              </w:rPr>
            </w:pPr>
          </w:p>
        </w:tc>
        <w:tc>
          <w:tcPr>
            <w:tcW w:w="2425" w:type="dxa"/>
            <w:shd w:val="clear" w:color="auto" w:fill="auto"/>
            <w:noWrap/>
            <w:vAlign w:val="bottom"/>
            <w:hideMark/>
          </w:tcPr>
          <w:p w:rsidR="00F512D5" w:rsidRPr="00731F80" w:rsidRDefault="00F512D5" w:rsidP="00F512D5">
            <w:pPr>
              <w:rPr>
                <w:i/>
                <w:iCs/>
                <w:color w:val="000000"/>
                <w:sz w:val="18"/>
                <w:szCs w:val="18"/>
              </w:rPr>
            </w:pPr>
            <w:r w:rsidRPr="00731F80">
              <w:rPr>
                <w:i/>
                <w:iCs/>
                <w:color w:val="000000"/>
                <w:sz w:val="18"/>
                <w:szCs w:val="18"/>
              </w:rPr>
              <w:t>Цепные темпы роста доходов, %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:rsidR="00F512D5" w:rsidRPr="00731F80" w:rsidRDefault="00F512D5" w:rsidP="00F512D5">
            <w:pPr>
              <w:jc w:val="right"/>
              <w:rPr>
                <w:i/>
                <w:iCs/>
                <w:sz w:val="18"/>
                <w:szCs w:val="18"/>
              </w:rPr>
            </w:pPr>
            <w:r w:rsidRPr="00731F80">
              <w:rPr>
                <w:i/>
                <w:iCs/>
                <w:sz w:val="18"/>
                <w:szCs w:val="18"/>
              </w:rPr>
              <w:t>92,9%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F512D5" w:rsidRPr="00731F80" w:rsidRDefault="00F512D5" w:rsidP="00F512D5">
            <w:pPr>
              <w:jc w:val="right"/>
              <w:rPr>
                <w:i/>
                <w:iCs/>
                <w:sz w:val="18"/>
                <w:szCs w:val="18"/>
              </w:rPr>
            </w:pPr>
            <w:r w:rsidRPr="00731F80">
              <w:rPr>
                <w:i/>
                <w:iCs/>
                <w:sz w:val="18"/>
                <w:szCs w:val="18"/>
              </w:rPr>
              <w:t>96,5%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:rsidR="00F512D5" w:rsidRPr="00731F80" w:rsidRDefault="00F512D5" w:rsidP="00F512D5">
            <w:pPr>
              <w:jc w:val="right"/>
              <w:rPr>
                <w:i/>
                <w:iCs/>
                <w:sz w:val="18"/>
                <w:szCs w:val="18"/>
              </w:rPr>
            </w:pPr>
            <w:r w:rsidRPr="00731F80">
              <w:rPr>
                <w:i/>
                <w:iCs/>
                <w:sz w:val="18"/>
                <w:szCs w:val="18"/>
              </w:rPr>
              <w:t>116,2%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F512D5" w:rsidRPr="00F512D5" w:rsidRDefault="00F512D5" w:rsidP="00F512D5">
            <w:pPr>
              <w:jc w:val="right"/>
              <w:rPr>
                <w:i/>
                <w:iCs/>
                <w:sz w:val="18"/>
                <w:szCs w:val="18"/>
              </w:rPr>
            </w:pPr>
            <w:r w:rsidRPr="00F512D5">
              <w:rPr>
                <w:i/>
                <w:iCs/>
                <w:sz w:val="18"/>
                <w:szCs w:val="18"/>
              </w:rPr>
              <w:t>112,8%</w:t>
            </w:r>
          </w:p>
        </w:tc>
        <w:tc>
          <w:tcPr>
            <w:tcW w:w="850" w:type="dxa"/>
            <w:shd w:val="clear" w:color="000000" w:fill="FFFFFF"/>
            <w:noWrap/>
            <w:vAlign w:val="bottom"/>
            <w:hideMark/>
          </w:tcPr>
          <w:p w:rsidR="00F512D5" w:rsidRPr="00F512D5" w:rsidRDefault="00F512D5" w:rsidP="00F512D5">
            <w:pPr>
              <w:jc w:val="right"/>
              <w:rPr>
                <w:i/>
                <w:iCs/>
                <w:sz w:val="18"/>
                <w:szCs w:val="18"/>
              </w:rPr>
            </w:pPr>
            <w:r w:rsidRPr="00F512D5">
              <w:rPr>
                <w:i/>
                <w:iCs/>
                <w:sz w:val="18"/>
                <w:szCs w:val="18"/>
              </w:rPr>
              <w:t>113,1%</w:t>
            </w:r>
          </w:p>
        </w:tc>
        <w:tc>
          <w:tcPr>
            <w:tcW w:w="851" w:type="dxa"/>
            <w:shd w:val="clear" w:color="000000" w:fill="FFFFFF"/>
            <w:noWrap/>
            <w:vAlign w:val="bottom"/>
            <w:hideMark/>
          </w:tcPr>
          <w:p w:rsidR="00F512D5" w:rsidRPr="00F512D5" w:rsidRDefault="00F512D5" w:rsidP="00F512D5">
            <w:pPr>
              <w:jc w:val="right"/>
              <w:rPr>
                <w:i/>
                <w:iCs/>
                <w:sz w:val="18"/>
                <w:szCs w:val="18"/>
              </w:rPr>
            </w:pPr>
            <w:r w:rsidRPr="00F512D5">
              <w:rPr>
                <w:i/>
                <w:iCs/>
                <w:sz w:val="18"/>
                <w:szCs w:val="18"/>
              </w:rPr>
              <w:t>96,6%</w:t>
            </w:r>
          </w:p>
        </w:tc>
        <w:tc>
          <w:tcPr>
            <w:tcW w:w="850" w:type="dxa"/>
            <w:shd w:val="clear" w:color="000000" w:fill="FFFFFF"/>
            <w:noWrap/>
            <w:vAlign w:val="bottom"/>
            <w:hideMark/>
          </w:tcPr>
          <w:p w:rsidR="00F512D5" w:rsidRPr="00F512D5" w:rsidRDefault="00F512D5" w:rsidP="00F512D5">
            <w:pPr>
              <w:jc w:val="right"/>
              <w:rPr>
                <w:i/>
                <w:iCs/>
                <w:sz w:val="18"/>
                <w:szCs w:val="18"/>
              </w:rPr>
            </w:pPr>
            <w:r w:rsidRPr="00F512D5">
              <w:rPr>
                <w:i/>
                <w:iCs/>
                <w:sz w:val="18"/>
                <w:szCs w:val="18"/>
              </w:rPr>
              <w:t>96,5%</w:t>
            </w:r>
          </w:p>
        </w:tc>
        <w:tc>
          <w:tcPr>
            <w:tcW w:w="851" w:type="dxa"/>
            <w:shd w:val="clear" w:color="000000" w:fill="FFFFFF"/>
            <w:noWrap/>
            <w:vAlign w:val="bottom"/>
            <w:hideMark/>
          </w:tcPr>
          <w:p w:rsidR="00F512D5" w:rsidRPr="00F512D5" w:rsidRDefault="00F512D5" w:rsidP="00F512D5">
            <w:pPr>
              <w:jc w:val="right"/>
              <w:rPr>
                <w:i/>
                <w:iCs/>
                <w:sz w:val="18"/>
                <w:szCs w:val="18"/>
              </w:rPr>
            </w:pPr>
            <w:r w:rsidRPr="00F512D5">
              <w:rPr>
                <w:i/>
                <w:iCs/>
                <w:sz w:val="18"/>
                <w:szCs w:val="18"/>
              </w:rPr>
              <w:t>105,6%</w:t>
            </w:r>
          </w:p>
        </w:tc>
      </w:tr>
      <w:tr w:rsidR="00F512D5" w:rsidRPr="00731F80" w:rsidTr="00E45995">
        <w:trPr>
          <w:trHeight w:val="695"/>
        </w:trPr>
        <w:tc>
          <w:tcPr>
            <w:tcW w:w="405" w:type="dxa"/>
            <w:vMerge w:val="restart"/>
            <w:shd w:val="clear" w:color="auto" w:fill="auto"/>
            <w:noWrap/>
            <w:vAlign w:val="center"/>
            <w:hideMark/>
          </w:tcPr>
          <w:p w:rsidR="00F512D5" w:rsidRPr="00731F80" w:rsidRDefault="00F512D5" w:rsidP="00F512D5">
            <w:pPr>
              <w:jc w:val="center"/>
              <w:rPr>
                <w:color w:val="000000"/>
                <w:sz w:val="14"/>
                <w:szCs w:val="14"/>
              </w:rPr>
            </w:pPr>
            <w:r w:rsidRPr="00731F80">
              <w:rPr>
                <w:color w:val="000000"/>
                <w:sz w:val="14"/>
                <w:szCs w:val="14"/>
              </w:rPr>
              <w:t>2.</w:t>
            </w:r>
          </w:p>
        </w:tc>
        <w:tc>
          <w:tcPr>
            <w:tcW w:w="2425" w:type="dxa"/>
            <w:shd w:val="clear" w:color="auto" w:fill="auto"/>
            <w:noWrap/>
            <w:vAlign w:val="bottom"/>
            <w:hideMark/>
          </w:tcPr>
          <w:p w:rsidR="00F512D5" w:rsidRPr="00731F80" w:rsidRDefault="00F512D5" w:rsidP="00F512D5">
            <w:pPr>
              <w:rPr>
                <w:color w:val="000000"/>
                <w:sz w:val="18"/>
                <w:szCs w:val="18"/>
              </w:rPr>
            </w:pPr>
            <w:r w:rsidRPr="00731F80">
              <w:rPr>
                <w:color w:val="000000"/>
                <w:sz w:val="18"/>
                <w:szCs w:val="18"/>
              </w:rPr>
              <w:t>Собственные доходы бюджета (</w:t>
            </w:r>
            <w:r>
              <w:rPr>
                <w:color w:val="000000"/>
                <w:sz w:val="18"/>
                <w:szCs w:val="18"/>
              </w:rPr>
              <w:t xml:space="preserve">доходы </w:t>
            </w:r>
            <w:r w:rsidRPr="00731F80">
              <w:rPr>
                <w:color w:val="000000"/>
                <w:sz w:val="18"/>
                <w:szCs w:val="18"/>
              </w:rPr>
              <w:t>за исключением субвенций)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:rsidR="00F512D5" w:rsidRPr="00731F80" w:rsidRDefault="00F512D5" w:rsidP="00F512D5">
            <w:pPr>
              <w:jc w:val="right"/>
              <w:rPr>
                <w:sz w:val="18"/>
                <w:szCs w:val="18"/>
              </w:rPr>
            </w:pPr>
            <w:r w:rsidRPr="00731F80">
              <w:rPr>
                <w:sz w:val="18"/>
                <w:szCs w:val="18"/>
              </w:rPr>
              <w:t>13 100,0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F512D5" w:rsidRPr="00731F80" w:rsidRDefault="00F512D5" w:rsidP="00F512D5">
            <w:pPr>
              <w:jc w:val="right"/>
              <w:rPr>
                <w:sz w:val="18"/>
                <w:szCs w:val="18"/>
              </w:rPr>
            </w:pPr>
            <w:r w:rsidRPr="00731F80">
              <w:rPr>
                <w:sz w:val="18"/>
                <w:szCs w:val="18"/>
              </w:rPr>
              <w:t>11 716,6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:rsidR="00F512D5" w:rsidRPr="00731F80" w:rsidRDefault="00F512D5" w:rsidP="00F512D5">
            <w:pPr>
              <w:jc w:val="right"/>
              <w:rPr>
                <w:sz w:val="18"/>
                <w:szCs w:val="18"/>
              </w:rPr>
            </w:pPr>
            <w:r w:rsidRPr="00731F80">
              <w:rPr>
                <w:sz w:val="18"/>
                <w:szCs w:val="18"/>
              </w:rPr>
              <w:t>13 867,2</w:t>
            </w:r>
          </w:p>
        </w:tc>
        <w:tc>
          <w:tcPr>
            <w:tcW w:w="851" w:type="dxa"/>
            <w:shd w:val="clear" w:color="000000" w:fill="FFFFFF"/>
            <w:noWrap/>
            <w:vAlign w:val="bottom"/>
            <w:hideMark/>
          </w:tcPr>
          <w:p w:rsidR="00F512D5" w:rsidRPr="00F512D5" w:rsidRDefault="00F512D5" w:rsidP="00F512D5">
            <w:pPr>
              <w:jc w:val="right"/>
              <w:rPr>
                <w:sz w:val="18"/>
                <w:szCs w:val="18"/>
              </w:rPr>
            </w:pPr>
            <w:r w:rsidRPr="00F512D5">
              <w:rPr>
                <w:sz w:val="18"/>
                <w:szCs w:val="18"/>
              </w:rPr>
              <w:t>15 369,2</w:t>
            </w:r>
          </w:p>
        </w:tc>
        <w:tc>
          <w:tcPr>
            <w:tcW w:w="850" w:type="dxa"/>
            <w:shd w:val="clear" w:color="000000" w:fill="FFFFFF"/>
            <w:noWrap/>
            <w:vAlign w:val="bottom"/>
            <w:hideMark/>
          </w:tcPr>
          <w:p w:rsidR="00F512D5" w:rsidRPr="00F512D5" w:rsidRDefault="00F512D5" w:rsidP="00F512D5">
            <w:pPr>
              <w:jc w:val="right"/>
              <w:rPr>
                <w:sz w:val="18"/>
                <w:szCs w:val="18"/>
              </w:rPr>
            </w:pPr>
            <w:r w:rsidRPr="00F512D5">
              <w:rPr>
                <w:sz w:val="18"/>
                <w:szCs w:val="18"/>
              </w:rPr>
              <w:t>17 497,0</w:t>
            </w:r>
          </w:p>
        </w:tc>
        <w:tc>
          <w:tcPr>
            <w:tcW w:w="851" w:type="dxa"/>
            <w:shd w:val="clear" w:color="000000" w:fill="FFFFFF"/>
            <w:noWrap/>
            <w:vAlign w:val="bottom"/>
            <w:hideMark/>
          </w:tcPr>
          <w:p w:rsidR="00F512D5" w:rsidRPr="00F512D5" w:rsidRDefault="00F512D5" w:rsidP="00F512D5">
            <w:pPr>
              <w:jc w:val="right"/>
              <w:rPr>
                <w:sz w:val="18"/>
                <w:szCs w:val="18"/>
              </w:rPr>
            </w:pPr>
            <w:r w:rsidRPr="00F512D5">
              <w:rPr>
                <w:sz w:val="18"/>
                <w:szCs w:val="18"/>
              </w:rPr>
              <w:t>16 252,0</w:t>
            </w:r>
          </w:p>
        </w:tc>
        <w:tc>
          <w:tcPr>
            <w:tcW w:w="850" w:type="dxa"/>
            <w:shd w:val="clear" w:color="000000" w:fill="FFFFFF"/>
            <w:noWrap/>
            <w:vAlign w:val="bottom"/>
            <w:hideMark/>
          </w:tcPr>
          <w:p w:rsidR="00F512D5" w:rsidRPr="00F512D5" w:rsidRDefault="00F512D5" w:rsidP="00F512D5">
            <w:pPr>
              <w:jc w:val="right"/>
              <w:rPr>
                <w:sz w:val="18"/>
                <w:szCs w:val="18"/>
              </w:rPr>
            </w:pPr>
            <w:r w:rsidRPr="00F512D5">
              <w:rPr>
                <w:sz w:val="18"/>
                <w:szCs w:val="18"/>
              </w:rPr>
              <w:t>15 319,6</w:t>
            </w:r>
          </w:p>
        </w:tc>
        <w:tc>
          <w:tcPr>
            <w:tcW w:w="851" w:type="dxa"/>
            <w:shd w:val="clear" w:color="000000" w:fill="FFFFFF"/>
            <w:noWrap/>
            <w:vAlign w:val="bottom"/>
            <w:hideMark/>
          </w:tcPr>
          <w:p w:rsidR="00F512D5" w:rsidRPr="00F512D5" w:rsidRDefault="00F512D5" w:rsidP="00F512D5">
            <w:pPr>
              <w:jc w:val="right"/>
              <w:rPr>
                <w:sz w:val="18"/>
                <w:szCs w:val="18"/>
              </w:rPr>
            </w:pPr>
            <w:r w:rsidRPr="00F512D5">
              <w:rPr>
                <w:sz w:val="18"/>
                <w:szCs w:val="18"/>
              </w:rPr>
              <w:t>16 810,9</w:t>
            </w:r>
          </w:p>
        </w:tc>
      </w:tr>
      <w:tr w:rsidR="00F512D5" w:rsidRPr="00731F80" w:rsidTr="00E45995">
        <w:trPr>
          <w:trHeight w:val="47"/>
        </w:trPr>
        <w:tc>
          <w:tcPr>
            <w:tcW w:w="405" w:type="dxa"/>
            <w:vMerge/>
            <w:shd w:val="clear" w:color="auto" w:fill="auto"/>
            <w:noWrap/>
            <w:vAlign w:val="center"/>
            <w:hideMark/>
          </w:tcPr>
          <w:p w:rsidR="00F512D5" w:rsidRPr="00731F80" w:rsidRDefault="00F512D5" w:rsidP="00F512D5">
            <w:pPr>
              <w:jc w:val="center"/>
              <w:rPr>
                <w:i/>
                <w:iCs/>
                <w:color w:val="000000"/>
                <w:sz w:val="14"/>
                <w:szCs w:val="14"/>
              </w:rPr>
            </w:pPr>
          </w:p>
        </w:tc>
        <w:tc>
          <w:tcPr>
            <w:tcW w:w="2425" w:type="dxa"/>
            <w:shd w:val="clear" w:color="auto" w:fill="auto"/>
            <w:noWrap/>
            <w:vAlign w:val="bottom"/>
            <w:hideMark/>
          </w:tcPr>
          <w:p w:rsidR="00F512D5" w:rsidRPr="00731F80" w:rsidRDefault="00F512D5" w:rsidP="00F512D5">
            <w:pPr>
              <w:rPr>
                <w:i/>
                <w:iCs/>
                <w:color w:val="000000"/>
                <w:sz w:val="18"/>
                <w:szCs w:val="18"/>
              </w:rPr>
            </w:pPr>
            <w:r w:rsidRPr="00731F80">
              <w:rPr>
                <w:i/>
                <w:iCs/>
                <w:color w:val="000000"/>
                <w:sz w:val="18"/>
                <w:szCs w:val="18"/>
              </w:rPr>
              <w:t>Цепные темпы роста собственных доходов, %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:rsidR="00F512D5" w:rsidRPr="00731F80" w:rsidRDefault="00F512D5" w:rsidP="00F512D5">
            <w:pPr>
              <w:jc w:val="right"/>
              <w:rPr>
                <w:i/>
                <w:iCs/>
                <w:sz w:val="18"/>
                <w:szCs w:val="18"/>
              </w:rPr>
            </w:pPr>
            <w:r w:rsidRPr="00731F80">
              <w:rPr>
                <w:i/>
                <w:iCs/>
                <w:sz w:val="18"/>
                <w:szCs w:val="18"/>
              </w:rPr>
              <w:t>87,0%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F512D5" w:rsidRPr="00731F80" w:rsidRDefault="00F512D5" w:rsidP="00F512D5">
            <w:pPr>
              <w:jc w:val="right"/>
              <w:rPr>
                <w:i/>
                <w:iCs/>
                <w:sz w:val="18"/>
                <w:szCs w:val="18"/>
              </w:rPr>
            </w:pPr>
            <w:r w:rsidRPr="00731F80">
              <w:rPr>
                <w:i/>
                <w:iCs/>
                <w:sz w:val="18"/>
                <w:szCs w:val="18"/>
              </w:rPr>
              <w:t>89,4%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:rsidR="00F512D5" w:rsidRPr="00731F80" w:rsidRDefault="00F512D5" w:rsidP="00F512D5">
            <w:pPr>
              <w:jc w:val="right"/>
              <w:rPr>
                <w:i/>
                <w:iCs/>
                <w:sz w:val="18"/>
                <w:szCs w:val="18"/>
              </w:rPr>
            </w:pPr>
            <w:r w:rsidRPr="00731F80">
              <w:rPr>
                <w:i/>
                <w:iCs/>
                <w:sz w:val="18"/>
                <w:szCs w:val="18"/>
              </w:rPr>
              <w:t>118,4%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F512D5" w:rsidRPr="00F512D5" w:rsidRDefault="00F512D5" w:rsidP="00F512D5">
            <w:pPr>
              <w:jc w:val="right"/>
              <w:rPr>
                <w:i/>
                <w:iCs/>
                <w:sz w:val="18"/>
                <w:szCs w:val="18"/>
              </w:rPr>
            </w:pPr>
            <w:r w:rsidRPr="00F512D5">
              <w:rPr>
                <w:i/>
                <w:iCs/>
                <w:sz w:val="18"/>
                <w:szCs w:val="18"/>
              </w:rPr>
              <w:t>110,8%</w:t>
            </w:r>
          </w:p>
        </w:tc>
        <w:tc>
          <w:tcPr>
            <w:tcW w:w="850" w:type="dxa"/>
            <w:shd w:val="clear" w:color="000000" w:fill="FFFFFF"/>
            <w:noWrap/>
            <w:vAlign w:val="bottom"/>
            <w:hideMark/>
          </w:tcPr>
          <w:p w:rsidR="00F512D5" w:rsidRPr="00F512D5" w:rsidRDefault="00F512D5" w:rsidP="00F512D5">
            <w:pPr>
              <w:jc w:val="right"/>
              <w:rPr>
                <w:i/>
                <w:iCs/>
                <w:sz w:val="18"/>
                <w:szCs w:val="18"/>
              </w:rPr>
            </w:pPr>
            <w:r w:rsidRPr="00F512D5">
              <w:rPr>
                <w:i/>
                <w:iCs/>
                <w:sz w:val="18"/>
                <w:szCs w:val="18"/>
              </w:rPr>
              <w:t>113,8%</w:t>
            </w:r>
          </w:p>
        </w:tc>
        <w:tc>
          <w:tcPr>
            <w:tcW w:w="851" w:type="dxa"/>
            <w:shd w:val="clear" w:color="000000" w:fill="FFFFFF"/>
            <w:noWrap/>
            <w:vAlign w:val="bottom"/>
            <w:hideMark/>
          </w:tcPr>
          <w:p w:rsidR="00F512D5" w:rsidRPr="00F512D5" w:rsidRDefault="00F512D5" w:rsidP="00F512D5">
            <w:pPr>
              <w:jc w:val="right"/>
              <w:rPr>
                <w:i/>
                <w:iCs/>
                <w:sz w:val="18"/>
                <w:szCs w:val="18"/>
              </w:rPr>
            </w:pPr>
            <w:r w:rsidRPr="00F512D5">
              <w:rPr>
                <w:i/>
                <w:iCs/>
                <w:sz w:val="18"/>
                <w:szCs w:val="18"/>
              </w:rPr>
              <w:t>92,9%</w:t>
            </w:r>
          </w:p>
        </w:tc>
        <w:tc>
          <w:tcPr>
            <w:tcW w:w="850" w:type="dxa"/>
            <w:shd w:val="clear" w:color="000000" w:fill="FFFFFF"/>
            <w:noWrap/>
            <w:vAlign w:val="bottom"/>
            <w:hideMark/>
          </w:tcPr>
          <w:p w:rsidR="00F512D5" w:rsidRPr="00F512D5" w:rsidRDefault="00F512D5" w:rsidP="00F512D5">
            <w:pPr>
              <w:jc w:val="right"/>
              <w:rPr>
                <w:i/>
                <w:iCs/>
                <w:sz w:val="18"/>
                <w:szCs w:val="18"/>
              </w:rPr>
            </w:pPr>
            <w:r w:rsidRPr="00F512D5">
              <w:rPr>
                <w:i/>
                <w:iCs/>
                <w:sz w:val="18"/>
                <w:szCs w:val="18"/>
              </w:rPr>
              <w:t>94,3%</w:t>
            </w:r>
          </w:p>
        </w:tc>
        <w:tc>
          <w:tcPr>
            <w:tcW w:w="851" w:type="dxa"/>
            <w:shd w:val="clear" w:color="000000" w:fill="FFFFFF"/>
            <w:noWrap/>
            <w:vAlign w:val="bottom"/>
            <w:hideMark/>
          </w:tcPr>
          <w:p w:rsidR="00F512D5" w:rsidRPr="00F512D5" w:rsidRDefault="00F512D5" w:rsidP="00F512D5">
            <w:pPr>
              <w:jc w:val="right"/>
              <w:rPr>
                <w:i/>
                <w:iCs/>
                <w:sz w:val="18"/>
                <w:szCs w:val="18"/>
              </w:rPr>
            </w:pPr>
            <w:r w:rsidRPr="00F512D5">
              <w:rPr>
                <w:i/>
                <w:iCs/>
                <w:sz w:val="18"/>
                <w:szCs w:val="18"/>
              </w:rPr>
              <w:t>109,7%</w:t>
            </w:r>
          </w:p>
        </w:tc>
      </w:tr>
      <w:tr w:rsidR="00F512D5" w:rsidRPr="00731F80" w:rsidTr="00E45995">
        <w:trPr>
          <w:trHeight w:val="226"/>
        </w:trPr>
        <w:tc>
          <w:tcPr>
            <w:tcW w:w="405" w:type="dxa"/>
            <w:vMerge w:val="restart"/>
            <w:shd w:val="clear" w:color="auto" w:fill="auto"/>
            <w:noWrap/>
            <w:vAlign w:val="center"/>
            <w:hideMark/>
          </w:tcPr>
          <w:p w:rsidR="00F512D5" w:rsidRPr="00731F80" w:rsidRDefault="00F512D5" w:rsidP="00F512D5">
            <w:pPr>
              <w:jc w:val="center"/>
              <w:rPr>
                <w:color w:val="000000"/>
                <w:sz w:val="14"/>
                <w:szCs w:val="14"/>
              </w:rPr>
            </w:pPr>
            <w:r w:rsidRPr="00731F80">
              <w:rPr>
                <w:color w:val="000000"/>
                <w:sz w:val="14"/>
                <w:szCs w:val="14"/>
              </w:rPr>
              <w:t>3.</w:t>
            </w:r>
          </w:p>
        </w:tc>
        <w:tc>
          <w:tcPr>
            <w:tcW w:w="2425" w:type="dxa"/>
            <w:shd w:val="clear" w:color="auto" w:fill="auto"/>
            <w:noWrap/>
            <w:vAlign w:val="bottom"/>
            <w:hideMark/>
          </w:tcPr>
          <w:p w:rsidR="00F512D5" w:rsidRPr="00731F80" w:rsidRDefault="00F512D5" w:rsidP="00F512D5">
            <w:pPr>
              <w:rPr>
                <w:color w:val="000000"/>
                <w:sz w:val="18"/>
                <w:szCs w:val="18"/>
              </w:rPr>
            </w:pPr>
            <w:r w:rsidRPr="00731F80">
              <w:rPr>
                <w:color w:val="000000"/>
                <w:sz w:val="18"/>
                <w:szCs w:val="18"/>
              </w:rPr>
              <w:t>Расходы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:rsidR="00F512D5" w:rsidRPr="00731F80" w:rsidRDefault="00F512D5" w:rsidP="00F512D5">
            <w:pPr>
              <w:jc w:val="right"/>
              <w:rPr>
                <w:sz w:val="18"/>
                <w:szCs w:val="18"/>
              </w:rPr>
            </w:pPr>
            <w:r w:rsidRPr="00731F80">
              <w:rPr>
                <w:sz w:val="18"/>
                <w:szCs w:val="18"/>
              </w:rPr>
              <w:t>22 767,7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F512D5" w:rsidRPr="00731F80" w:rsidRDefault="00F512D5" w:rsidP="00F512D5">
            <w:pPr>
              <w:jc w:val="right"/>
              <w:rPr>
                <w:color w:val="000000"/>
                <w:sz w:val="18"/>
                <w:szCs w:val="18"/>
              </w:rPr>
            </w:pPr>
            <w:r w:rsidRPr="00731F80">
              <w:rPr>
                <w:color w:val="000000"/>
                <w:sz w:val="18"/>
                <w:szCs w:val="18"/>
              </w:rPr>
              <w:t>21 382,3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:rsidR="00F512D5" w:rsidRPr="00731F80" w:rsidRDefault="00F512D5" w:rsidP="00F512D5">
            <w:pPr>
              <w:jc w:val="right"/>
              <w:rPr>
                <w:color w:val="000000"/>
                <w:sz w:val="18"/>
                <w:szCs w:val="18"/>
              </w:rPr>
            </w:pPr>
            <w:r w:rsidRPr="00731F80">
              <w:rPr>
                <w:color w:val="000000"/>
                <w:sz w:val="18"/>
                <w:szCs w:val="18"/>
              </w:rPr>
              <w:t>24 840,2</w:t>
            </w:r>
          </w:p>
        </w:tc>
        <w:tc>
          <w:tcPr>
            <w:tcW w:w="851" w:type="dxa"/>
            <w:shd w:val="clear" w:color="000000" w:fill="FFFFFF"/>
            <w:noWrap/>
            <w:vAlign w:val="bottom"/>
            <w:hideMark/>
          </w:tcPr>
          <w:p w:rsidR="00F512D5" w:rsidRPr="00F512D5" w:rsidRDefault="00F512D5" w:rsidP="00F512D5">
            <w:pPr>
              <w:jc w:val="right"/>
              <w:rPr>
                <w:color w:val="000000"/>
                <w:sz w:val="18"/>
                <w:szCs w:val="18"/>
              </w:rPr>
            </w:pPr>
            <w:r w:rsidRPr="00F512D5">
              <w:rPr>
                <w:color w:val="000000"/>
                <w:sz w:val="18"/>
                <w:szCs w:val="18"/>
              </w:rPr>
              <w:t>27 517,7</w:t>
            </w:r>
          </w:p>
        </w:tc>
        <w:tc>
          <w:tcPr>
            <w:tcW w:w="850" w:type="dxa"/>
            <w:shd w:val="clear" w:color="000000" w:fill="FFFFFF"/>
            <w:noWrap/>
            <w:vAlign w:val="bottom"/>
            <w:hideMark/>
          </w:tcPr>
          <w:p w:rsidR="00F512D5" w:rsidRPr="00F512D5" w:rsidRDefault="00F512D5" w:rsidP="00F512D5">
            <w:pPr>
              <w:jc w:val="right"/>
              <w:rPr>
                <w:color w:val="000000"/>
                <w:sz w:val="18"/>
                <w:szCs w:val="18"/>
              </w:rPr>
            </w:pPr>
            <w:r w:rsidRPr="00F512D5">
              <w:rPr>
                <w:color w:val="000000"/>
                <w:sz w:val="18"/>
                <w:szCs w:val="18"/>
              </w:rPr>
              <w:t>32 335,4</w:t>
            </w:r>
          </w:p>
        </w:tc>
        <w:tc>
          <w:tcPr>
            <w:tcW w:w="851" w:type="dxa"/>
            <w:shd w:val="clear" w:color="000000" w:fill="FFFFFF"/>
            <w:noWrap/>
            <w:vAlign w:val="bottom"/>
            <w:hideMark/>
          </w:tcPr>
          <w:p w:rsidR="00F512D5" w:rsidRPr="00F512D5" w:rsidRDefault="00F512D5" w:rsidP="00F512D5">
            <w:pPr>
              <w:jc w:val="right"/>
              <w:rPr>
                <w:color w:val="000000"/>
                <w:sz w:val="18"/>
                <w:szCs w:val="18"/>
              </w:rPr>
            </w:pPr>
            <w:r w:rsidRPr="00F512D5">
              <w:rPr>
                <w:color w:val="000000"/>
                <w:sz w:val="18"/>
                <w:szCs w:val="18"/>
              </w:rPr>
              <w:t>31 276,5</w:t>
            </w:r>
          </w:p>
        </w:tc>
        <w:tc>
          <w:tcPr>
            <w:tcW w:w="850" w:type="dxa"/>
            <w:shd w:val="clear" w:color="000000" w:fill="FFFFFF"/>
            <w:noWrap/>
            <w:vAlign w:val="bottom"/>
            <w:hideMark/>
          </w:tcPr>
          <w:p w:rsidR="00F512D5" w:rsidRPr="00F512D5" w:rsidRDefault="00F512D5" w:rsidP="00F512D5">
            <w:pPr>
              <w:jc w:val="right"/>
              <w:rPr>
                <w:color w:val="000000"/>
                <w:sz w:val="18"/>
                <w:szCs w:val="18"/>
              </w:rPr>
            </w:pPr>
            <w:r w:rsidRPr="00F512D5">
              <w:rPr>
                <w:color w:val="000000"/>
                <w:sz w:val="18"/>
                <w:szCs w:val="18"/>
              </w:rPr>
              <w:t>29 973,3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F512D5" w:rsidRPr="00F512D5" w:rsidRDefault="00F512D5" w:rsidP="00F512D5">
            <w:pPr>
              <w:jc w:val="right"/>
              <w:rPr>
                <w:color w:val="000000"/>
                <w:sz w:val="18"/>
                <w:szCs w:val="18"/>
              </w:rPr>
            </w:pPr>
            <w:r w:rsidRPr="00F512D5">
              <w:rPr>
                <w:color w:val="000000"/>
                <w:sz w:val="18"/>
                <w:szCs w:val="18"/>
              </w:rPr>
              <w:t>30 781,6</w:t>
            </w:r>
          </w:p>
        </w:tc>
      </w:tr>
      <w:tr w:rsidR="00F512D5" w:rsidRPr="00731F80" w:rsidTr="00E45995">
        <w:trPr>
          <w:trHeight w:val="143"/>
        </w:trPr>
        <w:tc>
          <w:tcPr>
            <w:tcW w:w="405" w:type="dxa"/>
            <w:vMerge/>
            <w:shd w:val="clear" w:color="auto" w:fill="auto"/>
            <w:noWrap/>
            <w:vAlign w:val="center"/>
            <w:hideMark/>
          </w:tcPr>
          <w:p w:rsidR="00F512D5" w:rsidRPr="00731F80" w:rsidRDefault="00F512D5" w:rsidP="00F512D5">
            <w:pPr>
              <w:jc w:val="center"/>
              <w:rPr>
                <w:i/>
                <w:iCs/>
                <w:color w:val="000000"/>
                <w:sz w:val="14"/>
                <w:szCs w:val="14"/>
              </w:rPr>
            </w:pPr>
          </w:p>
        </w:tc>
        <w:tc>
          <w:tcPr>
            <w:tcW w:w="2425" w:type="dxa"/>
            <w:shd w:val="clear" w:color="auto" w:fill="auto"/>
            <w:noWrap/>
            <w:vAlign w:val="bottom"/>
            <w:hideMark/>
          </w:tcPr>
          <w:p w:rsidR="00F512D5" w:rsidRPr="00731F80" w:rsidRDefault="00F512D5" w:rsidP="00F512D5">
            <w:pPr>
              <w:rPr>
                <w:i/>
                <w:iCs/>
                <w:color w:val="000000"/>
                <w:sz w:val="18"/>
                <w:szCs w:val="18"/>
              </w:rPr>
            </w:pPr>
            <w:r w:rsidRPr="00731F80">
              <w:rPr>
                <w:i/>
                <w:iCs/>
                <w:color w:val="000000"/>
                <w:sz w:val="18"/>
                <w:szCs w:val="18"/>
              </w:rPr>
              <w:t>Цепные темпы роста расходов, %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:rsidR="00F512D5" w:rsidRPr="00731F80" w:rsidRDefault="00F512D5" w:rsidP="00F512D5">
            <w:pPr>
              <w:jc w:val="right"/>
              <w:rPr>
                <w:i/>
                <w:iCs/>
                <w:sz w:val="18"/>
                <w:szCs w:val="18"/>
              </w:rPr>
            </w:pPr>
            <w:r w:rsidRPr="00731F80">
              <w:rPr>
                <w:i/>
                <w:iCs/>
                <w:sz w:val="18"/>
                <w:szCs w:val="18"/>
              </w:rPr>
              <w:t>100,0%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F512D5" w:rsidRPr="00731F80" w:rsidRDefault="00F512D5" w:rsidP="00F512D5">
            <w:pPr>
              <w:jc w:val="right"/>
              <w:rPr>
                <w:i/>
                <w:iCs/>
                <w:sz w:val="18"/>
                <w:szCs w:val="18"/>
              </w:rPr>
            </w:pPr>
            <w:r w:rsidRPr="00731F80">
              <w:rPr>
                <w:i/>
                <w:iCs/>
                <w:sz w:val="18"/>
                <w:szCs w:val="18"/>
              </w:rPr>
              <w:t>93,9%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:rsidR="00F512D5" w:rsidRPr="00731F80" w:rsidRDefault="00F512D5" w:rsidP="00F512D5">
            <w:pPr>
              <w:jc w:val="right"/>
              <w:rPr>
                <w:i/>
                <w:iCs/>
                <w:sz w:val="18"/>
                <w:szCs w:val="18"/>
              </w:rPr>
            </w:pPr>
            <w:r w:rsidRPr="00731F80">
              <w:rPr>
                <w:i/>
                <w:iCs/>
                <w:sz w:val="18"/>
                <w:szCs w:val="18"/>
              </w:rPr>
              <w:t>116,2%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F512D5" w:rsidRPr="00F512D5" w:rsidRDefault="00F512D5" w:rsidP="00F512D5">
            <w:pPr>
              <w:jc w:val="right"/>
              <w:rPr>
                <w:i/>
                <w:iCs/>
                <w:sz w:val="18"/>
                <w:szCs w:val="18"/>
              </w:rPr>
            </w:pPr>
            <w:r w:rsidRPr="00F512D5">
              <w:rPr>
                <w:i/>
                <w:iCs/>
                <w:sz w:val="18"/>
                <w:szCs w:val="18"/>
              </w:rPr>
              <w:t>110,8%</w:t>
            </w:r>
          </w:p>
        </w:tc>
        <w:tc>
          <w:tcPr>
            <w:tcW w:w="850" w:type="dxa"/>
            <w:shd w:val="clear" w:color="000000" w:fill="FFFFFF"/>
            <w:noWrap/>
            <w:vAlign w:val="bottom"/>
            <w:hideMark/>
          </w:tcPr>
          <w:p w:rsidR="00F512D5" w:rsidRPr="00F512D5" w:rsidRDefault="00F512D5" w:rsidP="00F512D5">
            <w:pPr>
              <w:jc w:val="right"/>
              <w:rPr>
                <w:i/>
                <w:iCs/>
                <w:sz w:val="18"/>
                <w:szCs w:val="18"/>
              </w:rPr>
            </w:pPr>
            <w:r w:rsidRPr="00F512D5">
              <w:rPr>
                <w:i/>
                <w:iCs/>
                <w:sz w:val="18"/>
                <w:szCs w:val="18"/>
              </w:rPr>
              <w:t>117,5%</w:t>
            </w:r>
          </w:p>
        </w:tc>
        <w:tc>
          <w:tcPr>
            <w:tcW w:w="851" w:type="dxa"/>
            <w:shd w:val="clear" w:color="000000" w:fill="FFFFFF"/>
            <w:noWrap/>
            <w:vAlign w:val="bottom"/>
            <w:hideMark/>
          </w:tcPr>
          <w:p w:rsidR="00F512D5" w:rsidRPr="00F512D5" w:rsidRDefault="00F512D5" w:rsidP="00F512D5">
            <w:pPr>
              <w:jc w:val="right"/>
              <w:rPr>
                <w:i/>
                <w:iCs/>
                <w:sz w:val="18"/>
                <w:szCs w:val="18"/>
              </w:rPr>
            </w:pPr>
            <w:r w:rsidRPr="00F512D5">
              <w:rPr>
                <w:i/>
                <w:iCs/>
                <w:sz w:val="18"/>
                <w:szCs w:val="18"/>
              </w:rPr>
              <w:t>96,7%</w:t>
            </w:r>
          </w:p>
        </w:tc>
        <w:tc>
          <w:tcPr>
            <w:tcW w:w="850" w:type="dxa"/>
            <w:shd w:val="clear" w:color="000000" w:fill="FFFFFF"/>
            <w:noWrap/>
            <w:vAlign w:val="bottom"/>
            <w:hideMark/>
          </w:tcPr>
          <w:p w:rsidR="00F512D5" w:rsidRPr="00F512D5" w:rsidRDefault="00F512D5" w:rsidP="00F512D5">
            <w:pPr>
              <w:jc w:val="right"/>
              <w:rPr>
                <w:i/>
                <w:iCs/>
                <w:sz w:val="18"/>
                <w:szCs w:val="18"/>
              </w:rPr>
            </w:pPr>
            <w:r w:rsidRPr="00F512D5">
              <w:rPr>
                <w:i/>
                <w:iCs/>
                <w:sz w:val="18"/>
                <w:szCs w:val="18"/>
              </w:rPr>
              <w:t>95,8%</w:t>
            </w:r>
          </w:p>
        </w:tc>
        <w:tc>
          <w:tcPr>
            <w:tcW w:w="851" w:type="dxa"/>
            <w:shd w:val="clear" w:color="000000" w:fill="FFFFFF"/>
            <w:noWrap/>
            <w:vAlign w:val="bottom"/>
            <w:hideMark/>
          </w:tcPr>
          <w:p w:rsidR="00F512D5" w:rsidRPr="00F512D5" w:rsidRDefault="00F512D5" w:rsidP="00F512D5">
            <w:pPr>
              <w:jc w:val="right"/>
              <w:rPr>
                <w:i/>
                <w:iCs/>
                <w:sz w:val="18"/>
                <w:szCs w:val="18"/>
              </w:rPr>
            </w:pPr>
            <w:r w:rsidRPr="00F512D5">
              <w:rPr>
                <w:i/>
                <w:iCs/>
                <w:sz w:val="18"/>
                <w:szCs w:val="18"/>
              </w:rPr>
              <w:t>102,7%</w:t>
            </w:r>
          </w:p>
        </w:tc>
      </w:tr>
      <w:tr w:rsidR="00F512D5" w:rsidRPr="00731F80" w:rsidTr="00E45995">
        <w:trPr>
          <w:trHeight w:val="47"/>
        </w:trPr>
        <w:tc>
          <w:tcPr>
            <w:tcW w:w="405" w:type="dxa"/>
            <w:shd w:val="clear" w:color="auto" w:fill="auto"/>
            <w:noWrap/>
            <w:vAlign w:val="center"/>
            <w:hideMark/>
          </w:tcPr>
          <w:p w:rsidR="00F512D5" w:rsidRPr="00731F80" w:rsidRDefault="00F512D5" w:rsidP="00F512D5">
            <w:pPr>
              <w:jc w:val="center"/>
              <w:rPr>
                <w:color w:val="000000"/>
                <w:sz w:val="14"/>
                <w:szCs w:val="14"/>
              </w:rPr>
            </w:pPr>
            <w:r w:rsidRPr="00731F80">
              <w:rPr>
                <w:color w:val="000000"/>
                <w:sz w:val="14"/>
                <w:szCs w:val="14"/>
              </w:rPr>
              <w:t>4.</w:t>
            </w:r>
          </w:p>
        </w:tc>
        <w:tc>
          <w:tcPr>
            <w:tcW w:w="2425" w:type="dxa"/>
            <w:shd w:val="clear" w:color="auto" w:fill="auto"/>
            <w:noWrap/>
            <w:vAlign w:val="bottom"/>
            <w:hideMark/>
          </w:tcPr>
          <w:p w:rsidR="00F512D5" w:rsidRPr="00731F80" w:rsidRDefault="00F512D5" w:rsidP="00F512D5">
            <w:pPr>
              <w:rPr>
                <w:color w:val="000000"/>
                <w:sz w:val="18"/>
                <w:szCs w:val="18"/>
              </w:rPr>
            </w:pPr>
            <w:r w:rsidRPr="00731F80">
              <w:rPr>
                <w:color w:val="000000"/>
                <w:sz w:val="18"/>
                <w:szCs w:val="18"/>
              </w:rPr>
              <w:t>Дефицит "-", Профицит "+"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:rsidR="00F512D5" w:rsidRPr="00731F80" w:rsidRDefault="00F512D5" w:rsidP="00F512D5">
            <w:pPr>
              <w:jc w:val="right"/>
              <w:rPr>
                <w:sz w:val="18"/>
                <w:szCs w:val="18"/>
              </w:rPr>
            </w:pPr>
            <w:r w:rsidRPr="00731F80">
              <w:rPr>
                <w:sz w:val="18"/>
                <w:szCs w:val="18"/>
              </w:rPr>
              <w:t>-1 150,1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F512D5" w:rsidRPr="00731F80" w:rsidRDefault="00F512D5" w:rsidP="00F512D5">
            <w:pPr>
              <w:jc w:val="right"/>
              <w:rPr>
                <w:sz w:val="18"/>
                <w:szCs w:val="18"/>
              </w:rPr>
            </w:pPr>
            <w:r w:rsidRPr="00731F80">
              <w:rPr>
                <w:sz w:val="18"/>
                <w:szCs w:val="18"/>
              </w:rPr>
              <w:t>-512,3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:rsidR="00F512D5" w:rsidRPr="00731F80" w:rsidRDefault="00F512D5" w:rsidP="00F512D5">
            <w:pPr>
              <w:jc w:val="right"/>
              <w:rPr>
                <w:sz w:val="18"/>
                <w:szCs w:val="18"/>
              </w:rPr>
            </w:pPr>
            <w:r w:rsidRPr="00731F80">
              <w:rPr>
                <w:sz w:val="18"/>
                <w:szCs w:val="18"/>
              </w:rPr>
              <w:t>-582,0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F512D5" w:rsidRPr="00F512D5" w:rsidRDefault="00F512D5" w:rsidP="00F512D5">
            <w:pPr>
              <w:jc w:val="right"/>
              <w:rPr>
                <w:sz w:val="18"/>
                <w:szCs w:val="18"/>
              </w:rPr>
            </w:pPr>
            <w:r w:rsidRPr="00F512D5">
              <w:rPr>
                <w:sz w:val="18"/>
                <w:szCs w:val="18"/>
              </w:rPr>
              <w:t>-146,3</w:t>
            </w:r>
          </w:p>
        </w:tc>
        <w:tc>
          <w:tcPr>
            <w:tcW w:w="850" w:type="dxa"/>
            <w:shd w:val="clear" w:color="000000" w:fill="FFFFFF"/>
            <w:noWrap/>
            <w:vAlign w:val="bottom"/>
            <w:hideMark/>
          </w:tcPr>
          <w:p w:rsidR="00F512D5" w:rsidRPr="00F512D5" w:rsidRDefault="00F512D5" w:rsidP="00F512D5">
            <w:pPr>
              <w:jc w:val="right"/>
              <w:rPr>
                <w:sz w:val="18"/>
                <w:szCs w:val="18"/>
              </w:rPr>
            </w:pPr>
            <w:r w:rsidRPr="00F512D5">
              <w:rPr>
                <w:sz w:val="18"/>
                <w:szCs w:val="18"/>
              </w:rPr>
              <w:t>-1 372,4</w:t>
            </w:r>
          </w:p>
        </w:tc>
        <w:tc>
          <w:tcPr>
            <w:tcW w:w="851" w:type="dxa"/>
            <w:shd w:val="clear" w:color="000000" w:fill="FFFFFF"/>
            <w:noWrap/>
            <w:vAlign w:val="bottom"/>
            <w:hideMark/>
          </w:tcPr>
          <w:p w:rsidR="00F512D5" w:rsidRPr="00F512D5" w:rsidRDefault="00F512D5" w:rsidP="00F512D5">
            <w:pPr>
              <w:jc w:val="right"/>
              <w:rPr>
                <w:sz w:val="18"/>
                <w:szCs w:val="18"/>
              </w:rPr>
            </w:pPr>
            <w:r w:rsidRPr="00F512D5">
              <w:rPr>
                <w:sz w:val="18"/>
                <w:szCs w:val="18"/>
              </w:rPr>
              <w:t>-1 365,0</w:t>
            </w:r>
          </w:p>
        </w:tc>
        <w:tc>
          <w:tcPr>
            <w:tcW w:w="850" w:type="dxa"/>
            <w:shd w:val="clear" w:color="000000" w:fill="FFFFFF"/>
            <w:noWrap/>
            <w:vAlign w:val="bottom"/>
            <w:hideMark/>
          </w:tcPr>
          <w:p w:rsidR="00F512D5" w:rsidRPr="00F512D5" w:rsidRDefault="00F512D5" w:rsidP="00F512D5">
            <w:pPr>
              <w:jc w:val="right"/>
              <w:rPr>
                <w:sz w:val="18"/>
                <w:szCs w:val="18"/>
              </w:rPr>
            </w:pPr>
            <w:r w:rsidRPr="00F512D5">
              <w:rPr>
                <w:sz w:val="18"/>
                <w:szCs w:val="18"/>
              </w:rPr>
              <w:t>-1 114,4</w:t>
            </w:r>
          </w:p>
        </w:tc>
        <w:tc>
          <w:tcPr>
            <w:tcW w:w="851" w:type="dxa"/>
            <w:shd w:val="clear" w:color="000000" w:fill="FFFFFF"/>
            <w:noWrap/>
            <w:vAlign w:val="bottom"/>
            <w:hideMark/>
          </w:tcPr>
          <w:p w:rsidR="00F512D5" w:rsidRPr="00F512D5" w:rsidRDefault="00F512D5" w:rsidP="00F512D5">
            <w:pPr>
              <w:jc w:val="right"/>
              <w:rPr>
                <w:sz w:val="18"/>
                <w:szCs w:val="18"/>
              </w:rPr>
            </w:pPr>
            <w:r w:rsidRPr="00F512D5">
              <w:rPr>
                <w:sz w:val="18"/>
                <w:szCs w:val="18"/>
              </w:rPr>
              <w:t>-309,0</w:t>
            </w:r>
          </w:p>
        </w:tc>
      </w:tr>
      <w:tr w:rsidR="00F512D5" w:rsidRPr="00731F80" w:rsidTr="00E45995">
        <w:trPr>
          <w:trHeight w:val="697"/>
        </w:trPr>
        <w:tc>
          <w:tcPr>
            <w:tcW w:w="405" w:type="dxa"/>
            <w:shd w:val="clear" w:color="auto" w:fill="auto"/>
            <w:noWrap/>
            <w:vAlign w:val="center"/>
            <w:hideMark/>
          </w:tcPr>
          <w:p w:rsidR="00F512D5" w:rsidRPr="00731F80" w:rsidRDefault="00F512D5" w:rsidP="00F512D5">
            <w:pPr>
              <w:jc w:val="center"/>
              <w:rPr>
                <w:color w:val="000000"/>
                <w:sz w:val="14"/>
                <w:szCs w:val="14"/>
              </w:rPr>
            </w:pPr>
            <w:r w:rsidRPr="00731F80">
              <w:rPr>
                <w:color w:val="000000"/>
                <w:sz w:val="14"/>
                <w:szCs w:val="14"/>
              </w:rPr>
              <w:t>5.</w:t>
            </w:r>
          </w:p>
        </w:tc>
        <w:tc>
          <w:tcPr>
            <w:tcW w:w="2425" w:type="dxa"/>
            <w:shd w:val="clear" w:color="auto" w:fill="auto"/>
            <w:noWrap/>
            <w:vAlign w:val="bottom"/>
            <w:hideMark/>
          </w:tcPr>
          <w:p w:rsidR="00F512D5" w:rsidRPr="00731F80" w:rsidRDefault="00F512D5" w:rsidP="00F512D5">
            <w:pPr>
              <w:rPr>
                <w:color w:val="000000"/>
                <w:sz w:val="18"/>
                <w:szCs w:val="18"/>
              </w:rPr>
            </w:pPr>
            <w:r w:rsidRPr="00731F80">
              <w:rPr>
                <w:color w:val="000000"/>
                <w:sz w:val="18"/>
                <w:szCs w:val="18"/>
              </w:rPr>
              <w:t>Верхний предел муниципального долга города на конец финансового года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:rsidR="00F512D5" w:rsidRPr="00731F80" w:rsidRDefault="00F512D5" w:rsidP="00F512D5">
            <w:pPr>
              <w:jc w:val="right"/>
              <w:rPr>
                <w:sz w:val="18"/>
                <w:szCs w:val="18"/>
              </w:rPr>
            </w:pPr>
            <w:r w:rsidRPr="00731F80">
              <w:rPr>
                <w:sz w:val="18"/>
                <w:szCs w:val="18"/>
              </w:rPr>
              <w:t>694,1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F512D5" w:rsidRPr="004A7DBA" w:rsidRDefault="00F512D5" w:rsidP="00F512D5">
            <w:pPr>
              <w:jc w:val="right"/>
              <w:rPr>
                <w:sz w:val="18"/>
                <w:szCs w:val="18"/>
              </w:rPr>
            </w:pPr>
            <w:r w:rsidRPr="004A7DBA">
              <w:rPr>
                <w:sz w:val="18"/>
                <w:szCs w:val="18"/>
              </w:rPr>
              <w:t>864,4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:rsidR="00F512D5" w:rsidRPr="004A7DBA" w:rsidRDefault="00F512D5" w:rsidP="00F512D5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1 288,0</w:t>
            </w:r>
          </w:p>
        </w:tc>
        <w:tc>
          <w:tcPr>
            <w:tcW w:w="851" w:type="dxa"/>
            <w:shd w:val="clear" w:color="000000" w:fill="FFFFFF"/>
            <w:noWrap/>
            <w:vAlign w:val="bottom"/>
            <w:hideMark/>
          </w:tcPr>
          <w:p w:rsidR="00F512D5" w:rsidRPr="00F512D5" w:rsidRDefault="00F512D5" w:rsidP="00F512D5">
            <w:pPr>
              <w:jc w:val="right"/>
              <w:rPr>
                <w:sz w:val="18"/>
                <w:szCs w:val="18"/>
              </w:rPr>
            </w:pPr>
            <w:r w:rsidRPr="00F512D5">
              <w:rPr>
                <w:sz w:val="18"/>
                <w:szCs w:val="18"/>
              </w:rPr>
              <w:t>1 523,2</w:t>
            </w:r>
          </w:p>
        </w:tc>
        <w:tc>
          <w:tcPr>
            <w:tcW w:w="850" w:type="dxa"/>
            <w:shd w:val="clear" w:color="auto" w:fill="FFFFFF" w:themeFill="background1"/>
            <w:noWrap/>
            <w:vAlign w:val="bottom"/>
            <w:hideMark/>
          </w:tcPr>
          <w:p w:rsidR="00F512D5" w:rsidRPr="00F512D5" w:rsidRDefault="00F512D5" w:rsidP="00F512D5">
            <w:pPr>
              <w:jc w:val="right"/>
              <w:rPr>
                <w:color w:val="000000"/>
                <w:sz w:val="18"/>
                <w:szCs w:val="18"/>
              </w:rPr>
            </w:pPr>
            <w:r w:rsidRPr="00F512D5">
              <w:rPr>
                <w:color w:val="000000"/>
                <w:sz w:val="18"/>
                <w:szCs w:val="18"/>
              </w:rPr>
              <w:t>2 503,1</w:t>
            </w:r>
          </w:p>
        </w:tc>
        <w:tc>
          <w:tcPr>
            <w:tcW w:w="851" w:type="dxa"/>
            <w:shd w:val="clear" w:color="000000" w:fill="FFFFFF"/>
            <w:noWrap/>
            <w:vAlign w:val="bottom"/>
            <w:hideMark/>
          </w:tcPr>
          <w:p w:rsidR="00F512D5" w:rsidRPr="00F512D5" w:rsidRDefault="00F512D5" w:rsidP="00F512D5">
            <w:pPr>
              <w:jc w:val="right"/>
              <w:rPr>
                <w:color w:val="000000"/>
                <w:sz w:val="18"/>
                <w:szCs w:val="18"/>
              </w:rPr>
            </w:pPr>
            <w:r w:rsidRPr="00F512D5">
              <w:rPr>
                <w:color w:val="000000"/>
                <w:sz w:val="18"/>
                <w:szCs w:val="18"/>
              </w:rPr>
              <w:t>3 533,4</w:t>
            </w:r>
          </w:p>
        </w:tc>
        <w:tc>
          <w:tcPr>
            <w:tcW w:w="850" w:type="dxa"/>
            <w:shd w:val="clear" w:color="000000" w:fill="FFFFFF"/>
            <w:noWrap/>
            <w:vAlign w:val="bottom"/>
            <w:hideMark/>
          </w:tcPr>
          <w:p w:rsidR="00F512D5" w:rsidRPr="00F512D5" w:rsidRDefault="00F512D5" w:rsidP="00F512D5">
            <w:pPr>
              <w:jc w:val="right"/>
              <w:rPr>
                <w:color w:val="000000"/>
                <w:sz w:val="18"/>
                <w:szCs w:val="18"/>
              </w:rPr>
            </w:pPr>
            <w:r w:rsidRPr="00F512D5">
              <w:rPr>
                <w:color w:val="000000"/>
                <w:sz w:val="18"/>
                <w:szCs w:val="18"/>
              </w:rPr>
              <w:t>4 156,2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F512D5" w:rsidRPr="00F512D5" w:rsidRDefault="00F512D5" w:rsidP="00F512D5">
            <w:pPr>
              <w:jc w:val="right"/>
              <w:rPr>
                <w:color w:val="000000"/>
                <w:sz w:val="18"/>
                <w:szCs w:val="18"/>
              </w:rPr>
            </w:pPr>
            <w:r w:rsidRPr="00F512D5">
              <w:rPr>
                <w:color w:val="000000"/>
                <w:sz w:val="18"/>
                <w:szCs w:val="18"/>
              </w:rPr>
              <w:t>4 421,0</w:t>
            </w:r>
          </w:p>
        </w:tc>
      </w:tr>
    </w:tbl>
    <w:p w:rsidR="00134509" w:rsidRPr="00D8158C" w:rsidRDefault="00FF7AC1" w:rsidP="00FF7AC1">
      <w:pPr>
        <w:jc w:val="both"/>
        <w:rPr>
          <w:sz w:val="16"/>
          <w:szCs w:val="16"/>
        </w:rPr>
      </w:pPr>
      <w:r>
        <w:rPr>
          <w:sz w:val="16"/>
          <w:szCs w:val="16"/>
        </w:rPr>
        <w:t xml:space="preserve">     </w:t>
      </w:r>
      <w:r w:rsidR="00A30401">
        <w:rPr>
          <w:sz w:val="16"/>
          <w:szCs w:val="16"/>
        </w:rPr>
        <w:t xml:space="preserve">*  </w:t>
      </w:r>
      <w:r w:rsidR="00134509" w:rsidRPr="00D8158C">
        <w:rPr>
          <w:sz w:val="16"/>
          <w:szCs w:val="16"/>
        </w:rPr>
        <w:t>ожидаем</w:t>
      </w:r>
      <w:r w:rsidR="00134509">
        <w:rPr>
          <w:sz w:val="16"/>
          <w:szCs w:val="16"/>
        </w:rPr>
        <w:t>ы</w:t>
      </w:r>
      <w:r w:rsidR="00134509" w:rsidRPr="00D8158C">
        <w:rPr>
          <w:sz w:val="16"/>
          <w:szCs w:val="16"/>
        </w:rPr>
        <w:t>е доход</w:t>
      </w:r>
      <w:r w:rsidR="00134509">
        <w:rPr>
          <w:sz w:val="16"/>
          <w:szCs w:val="16"/>
        </w:rPr>
        <w:t>ы, расходы и дефицит</w:t>
      </w:r>
      <w:r w:rsidR="00134509" w:rsidRPr="00D8158C">
        <w:rPr>
          <w:sz w:val="16"/>
          <w:szCs w:val="16"/>
        </w:rPr>
        <w:t xml:space="preserve"> бюджет</w:t>
      </w:r>
      <w:r w:rsidR="00134509">
        <w:rPr>
          <w:sz w:val="16"/>
          <w:szCs w:val="16"/>
        </w:rPr>
        <w:t>а</w:t>
      </w:r>
      <w:r w:rsidR="00134509" w:rsidRPr="00D8158C">
        <w:rPr>
          <w:sz w:val="16"/>
          <w:szCs w:val="16"/>
        </w:rPr>
        <w:t xml:space="preserve"> города</w:t>
      </w:r>
      <w:r w:rsidR="00134509">
        <w:rPr>
          <w:sz w:val="16"/>
          <w:szCs w:val="16"/>
        </w:rPr>
        <w:t xml:space="preserve"> в 20</w:t>
      </w:r>
      <w:r w:rsidR="00AA5997">
        <w:rPr>
          <w:sz w:val="16"/>
          <w:szCs w:val="16"/>
        </w:rPr>
        <w:t>20</w:t>
      </w:r>
      <w:r w:rsidR="00134509">
        <w:rPr>
          <w:sz w:val="16"/>
          <w:szCs w:val="16"/>
        </w:rPr>
        <w:t xml:space="preserve"> году</w:t>
      </w:r>
      <w:r w:rsidR="00134509" w:rsidRPr="00D8158C">
        <w:rPr>
          <w:sz w:val="16"/>
          <w:szCs w:val="16"/>
        </w:rPr>
        <w:t xml:space="preserve"> согласно информации, представленной к проекту бюджета.</w:t>
      </w:r>
    </w:p>
    <w:p w:rsidR="00134509" w:rsidRPr="00D8158C" w:rsidRDefault="00A30401" w:rsidP="00134509">
      <w:pPr>
        <w:ind w:left="1134" w:hanging="992"/>
        <w:jc w:val="both"/>
        <w:rPr>
          <w:sz w:val="16"/>
          <w:szCs w:val="16"/>
        </w:rPr>
      </w:pPr>
      <w:r>
        <w:rPr>
          <w:sz w:val="16"/>
          <w:szCs w:val="16"/>
        </w:rPr>
        <w:t xml:space="preserve">** </w:t>
      </w:r>
      <w:r w:rsidR="00134509" w:rsidRPr="00D8158C">
        <w:rPr>
          <w:sz w:val="16"/>
          <w:szCs w:val="16"/>
        </w:rPr>
        <w:t xml:space="preserve">прогнозные значения </w:t>
      </w:r>
      <w:r w:rsidR="008522B9">
        <w:rPr>
          <w:sz w:val="16"/>
          <w:szCs w:val="16"/>
        </w:rPr>
        <w:t>характеристик</w:t>
      </w:r>
      <w:r w:rsidR="00134509">
        <w:rPr>
          <w:sz w:val="16"/>
          <w:szCs w:val="16"/>
        </w:rPr>
        <w:t xml:space="preserve"> бюджета</w:t>
      </w:r>
      <w:r w:rsidR="00134509" w:rsidRPr="00D8158C">
        <w:rPr>
          <w:sz w:val="16"/>
          <w:szCs w:val="16"/>
        </w:rPr>
        <w:t xml:space="preserve"> города в </w:t>
      </w:r>
      <w:r w:rsidR="001A6B49">
        <w:rPr>
          <w:sz w:val="16"/>
          <w:szCs w:val="16"/>
        </w:rPr>
        <w:t>2021</w:t>
      </w:r>
      <w:r w:rsidR="00227401">
        <w:rPr>
          <w:sz w:val="16"/>
          <w:szCs w:val="16"/>
        </w:rPr>
        <w:t>-</w:t>
      </w:r>
      <w:r w:rsidR="001A6B49">
        <w:rPr>
          <w:sz w:val="16"/>
          <w:szCs w:val="16"/>
        </w:rPr>
        <w:t>2023</w:t>
      </w:r>
      <w:r w:rsidR="00134509" w:rsidRPr="00D8158C">
        <w:rPr>
          <w:sz w:val="16"/>
          <w:szCs w:val="16"/>
        </w:rPr>
        <w:t xml:space="preserve"> </w:t>
      </w:r>
      <w:r w:rsidR="007D151A" w:rsidRPr="00D8158C">
        <w:rPr>
          <w:sz w:val="16"/>
          <w:szCs w:val="16"/>
        </w:rPr>
        <w:t>годах согласно</w:t>
      </w:r>
      <w:r w:rsidR="00134509" w:rsidRPr="00D8158C">
        <w:rPr>
          <w:sz w:val="16"/>
          <w:szCs w:val="16"/>
        </w:rPr>
        <w:t xml:space="preserve"> проекту бюджета.</w:t>
      </w:r>
    </w:p>
    <w:p w:rsidR="00134509" w:rsidRPr="006E6963" w:rsidRDefault="00134509" w:rsidP="00134509">
      <w:pPr>
        <w:ind w:firstLine="720"/>
        <w:jc w:val="right"/>
        <w:rPr>
          <w:sz w:val="16"/>
          <w:szCs w:val="16"/>
        </w:rPr>
      </w:pPr>
    </w:p>
    <w:p w:rsidR="00134509" w:rsidRPr="009E0594" w:rsidRDefault="00134509" w:rsidP="00134509">
      <w:pPr>
        <w:ind w:firstLine="680"/>
        <w:jc w:val="both"/>
        <w:rPr>
          <w:sz w:val="26"/>
          <w:szCs w:val="26"/>
        </w:rPr>
      </w:pPr>
      <w:r w:rsidRPr="00FD5F6C">
        <w:rPr>
          <w:sz w:val="26"/>
          <w:szCs w:val="26"/>
        </w:rPr>
        <w:t xml:space="preserve">На </w:t>
      </w:r>
      <w:r w:rsidR="001A6B49">
        <w:rPr>
          <w:sz w:val="26"/>
          <w:szCs w:val="26"/>
        </w:rPr>
        <w:t>2021</w:t>
      </w:r>
      <w:r w:rsidRPr="00FD5F6C">
        <w:rPr>
          <w:sz w:val="26"/>
          <w:szCs w:val="26"/>
        </w:rPr>
        <w:t xml:space="preserve"> год и плановый период </w:t>
      </w:r>
      <w:r w:rsidR="001A6B49">
        <w:rPr>
          <w:sz w:val="26"/>
          <w:szCs w:val="26"/>
        </w:rPr>
        <w:t>2022</w:t>
      </w:r>
      <w:r w:rsidR="000D6018" w:rsidRPr="00FD5F6C">
        <w:rPr>
          <w:sz w:val="26"/>
          <w:szCs w:val="26"/>
        </w:rPr>
        <w:t>-</w:t>
      </w:r>
      <w:r w:rsidR="001A6B49">
        <w:rPr>
          <w:sz w:val="26"/>
          <w:szCs w:val="26"/>
        </w:rPr>
        <w:t>2023</w:t>
      </w:r>
      <w:r w:rsidRPr="00FD5F6C">
        <w:rPr>
          <w:sz w:val="26"/>
          <w:szCs w:val="26"/>
        </w:rPr>
        <w:t xml:space="preserve"> годов </w:t>
      </w:r>
      <w:r w:rsidR="00F93A57" w:rsidRPr="00FD5F6C">
        <w:rPr>
          <w:sz w:val="26"/>
          <w:szCs w:val="26"/>
        </w:rPr>
        <w:t>предлагается утвердить</w:t>
      </w:r>
      <w:r w:rsidR="00F93A57" w:rsidRPr="00FD5F6C">
        <w:rPr>
          <w:i/>
          <w:sz w:val="26"/>
          <w:szCs w:val="26"/>
        </w:rPr>
        <w:t xml:space="preserve"> </w:t>
      </w:r>
      <w:r w:rsidRPr="00FD5F6C">
        <w:rPr>
          <w:i/>
          <w:sz w:val="26"/>
          <w:szCs w:val="26"/>
        </w:rPr>
        <w:t>расходы бюджета</w:t>
      </w:r>
      <w:r w:rsidRPr="00FD5F6C">
        <w:rPr>
          <w:sz w:val="26"/>
          <w:szCs w:val="26"/>
        </w:rPr>
        <w:t xml:space="preserve"> в следующих </w:t>
      </w:r>
      <w:r w:rsidR="00B00C04" w:rsidRPr="00FD5F6C">
        <w:rPr>
          <w:sz w:val="26"/>
          <w:szCs w:val="26"/>
        </w:rPr>
        <w:t>размерах</w:t>
      </w:r>
      <w:r w:rsidRPr="00FD5F6C">
        <w:rPr>
          <w:sz w:val="26"/>
          <w:szCs w:val="26"/>
        </w:rPr>
        <w:t>:</w:t>
      </w:r>
    </w:p>
    <w:p w:rsidR="00134509" w:rsidRPr="009E0594" w:rsidRDefault="00B00C04" w:rsidP="00134509">
      <w:pPr>
        <w:ind w:firstLine="720"/>
        <w:jc w:val="both"/>
        <w:rPr>
          <w:sz w:val="26"/>
          <w:szCs w:val="26"/>
        </w:rPr>
      </w:pPr>
      <w:r>
        <w:rPr>
          <w:sz w:val="26"/>
          <w:szCs w:val="26"/>
        </w:rPr>
        <w:t>- </w:t>
      </w:r>
      <w:r w:rsidR="00084322">
        <w:rPr>
          <w:sz w:val="26"/>
          <w:szCs w:val="26"/>
        </w:rPr>
        <w:t>31 276,5</w:t>
      </w:r>
      <w:r w:rsidR="00134509" w:rsidRPr="009E0594">
        <w:rPr>
          <w:sz w:val="26"/>
          <w:szCs w:val="26"/>
        </w:rPr>
        <w:t xml:space="preserve"> млн. рублей </w:t>
      </w:r>
      <w:r w:rsidR="00355A31">
        <w:rPr>
          <w:sz w:val="26"/>
          <w:szCs w:val="26"/>
        </w:rPr>
        <w:t xml:space="preserve">в </w:t>
      </w:r>
      <w:r w:rsidR="001A6B49">
        <w:rPr>
          <w:sz w:val="26"/>
          <w:szCs w:val="26"/>
        </w:rPr>
        <w:t>2021</w:t>
      </w:r>
      <w:r w:rsidR="00355A31">
        <w:rPr>
          <w:sz w:val="26"/>
          <w:szCs w:val="26"/>
        </w:rPr>
        <w:t xml:space="preserve"> году</w:t>
      </w:r>
      <w:r w:rsidR="00355A31" w:rsidRPr="009E0594">
        <w:rPr>
          <w:sz w:val="26"/>
          <w:szCs w:val="26"/>
        </w:rPr>
        <w:t xml:space="preserve"> </w:t>
      </w:r>
      <w:r w:rsidR="00134509" w:rsidRPr="009E0594">
        <w:rPr>
          <w:sz w:val="26"/>
          <w:szCs w:val="26"/>
        </w:rPr>
        <w:t>(</w:t>
      </w:r>
      <w:r w:rsidR="00084322">
        <w:rPr>
          <w:sz w:val="26"/>
          <w:szCs w:val="26"/>
        </w:rPr>
        <w:t>уменьшение</w:t>
      </w:r>
      <w:r w:rsidR="00134509" w:rsidRPr="009E0594">
        <w:rPr>
          <w:sz w:val="26"/>
          <w:szCs w:val="26"/>
        </w:rPr>
        <w:t xml:space="preserve"> </w:t>
      </w:r>
      <w:r w:rsidR="00C47EFE" w:rsidRPr="009E0594">
        <w:rPr>
          <w:sz w:val="26"/>
          <w:szCs w:val="26"/>
        </w:rPr>
        <w:t xml:space="preserve">на </w:t>
      </w:r>
      <w:r w:rsidR="00635625">
        <w:rPr>
          <w:sz w:val="26"/>
          <w:szCs w:val="26"/>
        </w:rPr>
        <w:t>(</w:t>
      </w:r>
      <w:r w:rsidR="00B91FFE">
        <w:rPr>
          <w:sz w:val="26"/>
          <w:szCs w:val="26"/>
        </w:rPr>
        <w:t>-</w:t>
      </w:r>
      <w:r w:rsidR="00635625">
        <w:rPr>
          <w:sz w:val="26"/>
          <w:szCs w:val="26"/>
        </w:rPr>
        <w:t>)</w:t>
      </w:r>
      <w:r w:rsidR="008D390F">
        <w:rPr>
          <w:sz w:val="26"/>
          <w:szCs w:val="26"/>
        </w:rPr>
        <w:t> </w:t>
      </w:r>
      <w:r w:rsidR="00084322">
        <w:rPr>
          <w:sz w:val="26"/>
          <w:szCs w:val="26"/>
        </w:rPr>
        <w:t>3,3 </w:t>
      </w:r>
      <w:r w:rsidR="00C47EFE" w:rsidRPr="009E0594">
        <w:rPr>
          <w:sz w:val="26"/>
          <w:szCs w:val="26"/>
        </w:rPr>
        <w:t>%</w:t>
      </w:r>
      <w:r w:rsidR="00C47EFE">
        <w:rPr>
          <w:sz w:val="26"/>
          <w:szCs w:val="26"/>
        </w:rPr>
        <w:t xml:space="preserve"> </w:t>
      </w:r>
      <w:r w:rsidR="00134509" w:rsidRPr="009E0594">
        <w:rPr>
          <w:sz w:val="26"/>
          <w:szCs w:val="26"/>
        </w:rPr>
        <w:t>к уровню ожидаемого исполнения 20</w:t>
      </w:r>
      <w:r w:rsidR="00084322">
        <w:rPr>
          <w:sz w:val="26"/>
          <w:szCs w:val="26"/>
        </w:rPr>
        <w:t>20</w:t>
      </w:r>
      <w:r w:rsidR="00134509" w:rsidRPr="009E0594">
        <w:rPr>
          <w:sz w:val="26"/>
          <w:szCs w:val="26"/>
        </w:rPr>
        <w:t> года);</w:t>
      </w:r>
    </w:p>
    <w:p w:rsidR="00134509" w:rsidRPr="009E0594" w:rsidRDefault="00134509" w:rsidP="00134509">
      <w:pPr>
        <w:ind w:firstLine="720"/>
        <w:jc w:val="both"/>
        <w:rPr>
          <w:sz w:val="26"/>
          <w:szCs w:val="26"/>
        </w:rPr>
      </w:pPr>
      <w:r w:rsidRPr="009E0594">
        <w:rPr>
          <w:sz w:val="26"/>
          <w:szCs w:val="26"/>
        </w:rPr>
        <w:t>- </w:t>
      </w:r>
      <w:r w:rsidR="00084322">
        <w:rPr>
          <w:sz w:val="26"/>
          <w:szCs w:val="26"/>
        </w:rPr>
        <w:t>29 973,3</w:t>
      </w:r>
      <w:r w:rsidR="00355A31" w:rsidRPr="009E0594">
        <w:rPr>
          <w:sz w:val="26"/>
          <w:szCs w:val="26"/>
        </w:rPr>
        <w:t xml:space="preserve"> млн. рублей </w:t>
      </w:r>
      <w:r w:rsidR="00355A31">
        <w:rPr>
          <w:sz w:val="26"/>
          <w:szCs w:val="26"/>
        </w:rPr>
        <w:t xml:space="preserve">в </w:t>
      </w:r>
      <w:r w:rsidR="001A6B49">
        <w:rPr>
          <w:sz w:val="26"/>
          <w:szCs w:val="26"/>
        </w:rPr>
        <w:t>2022</w:t>
      </w:r>
      <w:r w:rsidR="00355A31">
        <w:rPr>
          <w:sz w:val="26"/>
          <w:szCs w:val="26"/>
        </w:rPr>
        <w:t xml:space="preserve"> году</w:t>
      </w:r>
      <w:r w:rsidRPr="009E0594">
        <w:rPr>
          <w:sz w:val="26"/>
          <w:szCs w:val="26"/>
        </w:rPr>
        <w:t xml:space="preserve"> (</w:t>
      </w:r>
      <w:r w:rsidR="00FD5F6C">
        <w:rPr>
          <w:sz w:val="26"/>
          <w:szCs w:val="26"/>
        </w:rPr>
        <w:t>уменьшение</w:t>
      </w:r>
      <w:r w:rsidRPr="009E0594">
        <w:rPr>
          <w:sz w:val="26"/>
          <w:szCs w:val="26"/>
        </w:rPr>
        <w:t xml:space="preserve"> </w:t>
      </w:r>
      <w:r w:rsidR="00C47EFE" w:rsidRPr="009E0594">
        <w:rPr>
          <w:sz w:val="26"/>
          <w:szCs w:val="26"/>
        </w:rPr>
        <w:t xml:space="preserve">на </w:t>
      </w:r>
      <w:r w:rsidR="00635625">
        <w:rPr>
          <w:sz w:val="26"/>
          <w:szCs w:val="26"/>
        </w:rPr>
        <w:t>(</w:t>
      </w:r>
      <w:r w:rsidR="00FD5F6C">
        <w:rPr>
          <w:sz w:val="26"/>
          <w:szCs w:val="26"/>
        </w:rPr>
        <w:t>-</w:t>
      </w:r>
      <w:r w:rsidR="00635625">
        <w:rPr>
          <w:sz w:val="26"/>
          <w:szCs w:val="26"/>
        </w:rPr>
        <w:t>)</w:t>
      </w:r>
      <w:r w:rsidR="008D390F">
        <w:rPr>
          <w:sz w:val="26"/>
          <w:szCs w:val="26"/>
        </w:rPr>
        <w:t> </w:t>
      </w:r>
      <w:r w:rsidR="00084322">
        <w:rPr>
          <w:sz w:val="26"/>
          <w:szCs w:val="26"/>
        </w:rPr>
        <w:t>4,2 </w:t>
      </w:r>
      <w:r w:rsidR="00C47EFE" w:rsidRPr="009E0594">
        <w:rPr>
          <w:sz w:val="26"/>
          <w:szCs w:val="26"/>
        </w:rPr>
        <w:t>%</w:t>
      </w:r>
      <w:r w:rsidR="00C47EFE">
        <w:rPr>
          <w:sz w:val="26"/>
          <w:szCs w:val="26"/>
        </w:rPr>
        <w:t xml:space="preserve"> </w:t>
      </w:r>
      <w:r w:rsidRPr="009E0594">
        <w:rPr>
          <w:sz w:val="26"/>
          <w:szCs w:val="26"/>
        </w:rPr>
        <w:t xml:space="preserve">к уровню </w:t>
      </w:r>
      <w:r w:rsidR="001A6B49">
        <w:rPr>
          <w:sz w:val="26"/>
          <w:szCs w:val="26"/>
        </w:rPr>
        <w:t>2021</w:t>
      </w:r>
      <w:r w:rsidR="008D390F">
        <w:rPr>
          <w:sz w:val="26"/>
          <w:szCs w:val="26"/>
        </w:rPr>
        <w:t> </w:t>
      </w:r>
      <w:r w:rsidRPr="009E0594">
        <w:rPr>
          <w:sz w:val="26"/>
          <w:szCs w:val="26"/>
        </w:rPr>
        <w:t>года);</w:t>
      </w:r>
    </w:p>
    <w:p w:rsidR="00134509" w:rsidRPr="009E0594" w:rsidRDefault="00134509" w:rsidP="005B40A3">
      <w:pPr>
        <w:ind w:firstLine="720"/>
        <w:jc w:val="both"/>
        <w:rPr>
          <w:sz w:val="26"/>
          <w:szCs w:val="26"/>
        </w:rPr>
      </w:pPr>
      <w:r w:rsidRPr="009E0594">
        <w:rPr>
          <w:sz w:val="26"/>
          <w:szCs w:val="26"/>
        </w:rPr>
        <w:t>- </w:t>
      </w:r>
      <w:r w:rsidR="00084322">
        <w:rPr>
          <w:sz w:val="26"/>
          <w:szCs w:val="26"/>
        </w:rPr>
        <w:t>30 781,6</w:t>
      </w:r>
      <w:r w:rsidRPr="009E0594">
        <w:rPr>
          <w:sz w:val="26"/>
          <w:szCs w:val="26"/>
        </w:rPr>
        <w:t xml:space="preserve"> млн. рублей </w:t>
      </w:r>
      <w:r w:rsidR="00355A31">
        <w:rPr>
          <w:sz w:val="26"/>
          <w:szCs w:val="26"/>
        </w:rPr>
        <w:t xml:space="preserve">в </w:t>
      </w:r>
      <w:r w:rsidR="001A6B49">
        <w:rPr>
          <w:sz w:val="26"/>
          <w:szCs w:val="26"/>
        </w:rPr>
        <w:t>2023</w:t>
      </w:r>
      <w:r w:rsidR="00355A31">
        <w:rPr>
          <w:sz w:val="26"/>
          <w:szCs w:val="26"/>
        </w:rPr>
        <w:t xml:space="preserve"> году</w:t>
      </w:r>
      <w:r w:rsidR="00355A31" w:rsidRPr="009E0594">
        <w:rPr>
          <w:sz w:val="26"/>
          <w:szCs w:val="26"/>
        </w:rPr>
        <w:t xml:space="preserve"> </w:t>
      </w:r>
      <w:r w:rsidRPr="009E0594">
        <w:rPr>
          <w:sz w:val="26"/>
          <w:szCs w:val="26"/>
        </w:rPr>
        <w:t>(</w:t>
      </w:r>
      <w:r w:rsidR="00084322">
        <w:rPr>
          <w:sz w:val="26"/>
          <w:szCs w:val="26"/>
        </w:rPr>
        <w:t>увеличение</w:t>
      </w:r>
      <w:r w:rsidRPr="009E0594">
        <w:rPr>
          <w:sz w:val="26"/>
          <w:szCs w:val="26"/>
        </w:rPr>
        <w:t xml:space="preserve"> </w:t>
      </w:r>
      <w:r w:rsidR="00C47EFE" w:rsidRPr="009E0594">
        <w:rPr>
          <w:sz w:val="26"/>
          <w:szCs w:val="26"/>
        </w:rPr>
        <w:t xml:space="preserve">на </w:t>
      </w:r>
      <w:r w:rsidR="00635625">
        <w:rPr>
          <w:sz w:val="26"/>
          <w:szCs w:val="26"/>
        </w:rPr>
        <w:t>(</w:t>
      </w:r>
      <w:r w:rsidR="00084322">
        <w:rPr>
          <w:sz w:val="26"/>
          <w:szCs w:val="26"/>
        </w:rPr>
        <w:t>+</w:t>
      </w:r>
      <w:r w:rsidR="00635625">
        <w:rPr>
          <w:sz w:val="26"/>
          <w:szCs w:val="26"/>
        </w:rPr>
        <w:t>)</w:t>
      </w:r>
      <w:r w:rsidR="008D390F">
        <w:rPr>
          <w:sz w:val="26"/>
          <w:szCs w:val="26"/>
        </w:rPr>
        <w:t> </w:t>
      </w:r>
      <w:r w:rsidR="00084322">
        <w:rPr>
          <w:sz w:val="26"/>
          <w:szCs w:val="26"/>
        </w:rPr>
        <w:t>2,7 </w:t>
      </w:r>
      <w:r w:rsidR="00C47EFE" w:rsidRPr="009E0594">
        <w:rPr>
          <w:sz w:val="26"/>
          <w:szCs w:val="26"/>
        </w:rPr>
        <w:t>%</w:t>
      </w:r>
      <w:r w:rsidR="00C47EFE">
        <w:rPr>
          <w:sz w:val="26"/>
          <w:szCs w:val="26"/>
        </w:rPr>
        <w:t xml:space="preserve"> </w:t>
      </w:r>
      <w:r w:rsidRPr="009E0594">
        <w:rPr>
          <w:sz w:val="26"/>
          <w:szCs w:val="26"/>
        </w:rPr>
        <w:t xml:space="preserve">к уровню </w:t>
      </w:r>
      <w:r w:rsidR="001A6B49">
        <w:rPr>
          <w:sz w:val="26"/>
          <w:szCs w:val="26"/>
        </w:rPr>
        <w:t>2022</w:t>
      </w:r>
      <w:r w:rsidR="008D390F">
        <w:rPr>
          <w:sz w:val="26"/>
          <w:szCs w:val="26"/>
        </w:rPr>
        <w:t> </w:t>
      </w:r>
      <w:r w:rsidRPr="009E0594">
        <w:rPr>
          <w:sz w:val="26"/>
          <w:szCs w:val="26"/>
        </w:rPr>
        <w:t>года).</w:t>
      </w:r>
    </w:p>
    <w:p w:rsidR="00D322AD" w:rsidRPr="003D26FD" w:rsidRDefault="002D06AE" w:rsidP="00704452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>В</w:t>
      </w:r>
      <w:r w:rsidRPr="009E0594">
        <w:rPr>
          <w:sz w:val="26"/>
          <w:szCs w:val="26"/>
        </w:rPr>
        <w:t xml:space="preserve"> </w:t>
      </w:r>
      <w:r w:rsidR="001A6B49">
        <w:rPr>
          <w:sz w:val="26"/>
          <w:szCs w:val="26"/>
        </w:rPr>
        <w:t>2021</w:t>
      </w:r>
      <w:r w:rsidRPr="009E0594">
        <w:rPr>
          <w:sz w:val="26"/>
          <w:szCs w:val="26"/>
        </w:rPr>
        <w:t xml:space="preserve"> год</w:t>
      </w:r>
      <w:r>
        <w:rPr>
          <w:sz w:val="26"/>
          <w:szCs w:val="26"/>
        </w:rPr>
        <w:t>у</w:t>
      </w:r>
      <w:r w:rsidRPr="009E0594">
        <w:rPr>
          <w:sz w:val="26"/>
          <w:szCs w:val="26"/>
        </w:rPr>
        <w:t xml:space="preserve"> </w:t>
      </w:r>
      <w:r>
        <w:rPr>
          <w:sz w:val="26"/>
          <w:szCs w:val="26"/>
        </w:rPr>
        <w:t>д</w:t>
      </w:r>
      <w:r w:rsidR="00D322AD" w:rsidRPr="009E0594">
        <w:rPr>
          <w:sz w:val="26"/>
          <w:szCs w:val="26"/>
        </w:rPr>
        <w:t xml:space="preserve">ефицит бюджета </w:t>
      </w:r>
      <w:r w:rsidR="00355A31">
        <w:rPr>
          <w:sz w:val="26"/>
          <w:szCs w:val="26"/>
        </w:rPr>
        <w:t>составит</w:t>
      </w:r>
      <w:r w:rsidR="00A32A82" w:rsidRPr="009E0594">
        <w:rPr>
          <w:sz w:val="26"/>
          <w:szCs w:val="26"/>
        </w:rPr>
        <w:t xml:space="preserve"> </w:t>
      </w:r>
      <w:r w:rsidR="00084322">
        <w:rPr>
          <w:sz w:val="26"/>
          <w:szCs w:val="26"/>
        </w:rPr>
        <w:t>1 365,0</w:t>
      </w:r>
      <w:r w:rsidR="005B40A3">
        <w:rPr>
          <w:sz w:val="26"/>
          <w:szCs w:val="26"/>
        </w:rPr>
        <w:t> </w:t>
      </w:r>
      <w:r w:rsidR="00D322AD" w:rsidRPr="009E0594">
        <w:rPr>
          <w:sz w:val="26"/>
          <w:szCs w:val="26"/>
        </w:rPr>
        <w:t xml:space="preserve">млн. рублей </w:t>
      </w:r>
      <w:r w:rsidR="00D322AD" w:rsidRPr="003D26FD">
        <w:rPr>
          <w:sz w:val="26"/>
          <w:szCs w:val="26"/>
        </w:rPr>
        <w:t xml:space="preserve">или на уровне </w:t>
      </w:r>
      <w:r w:rsidR="003D26FD" w:rsidRPr="003D26FD">
        <w:rPr>
          <w:sz w:val="26"/>
          <w:szCs w:val="26"/>
        </w:rPr>
        <w:t>12,7</w:t>
      </w:r>
      <w:r w:rsidR="00182086" w:rsidRPr="003D26FD">
        <w:rPr>
          <w:sz w:val="26"/>
          <w:szCs w:val="26"/>
        </w:rPr>
        <w:t> </w:t>
      </w:r>
      <w:r w:rsidR="00D322AD" w:rsidRPr="003D26FD">
        <w:rPr>
          <w:sz w:val="26"/>
          <w:szCs w:val="26"/>
        </w:rPr>
        <w:t xml:space="preserve">% </w:t>
      </w:r>
      <w:r w:rsidR="00473AFA" w:rsidRPr="003D26FD">
        <w:rPr>
          <w:sz w:val="26"/>
          <w:szCs w:val="26"/>
        </w:rPr>
        <w:t xml:space="preserve">от </w:t>
      </w:r>
      <w:r w:rsidR="00D322AD" w:rsidRPr="003D26FD">
        <w:rPr>
          <w:sz w:val="26"/>
          <w:szCs w:val="26"/>
        </w:rPr>
        <w:t>общего годового объема доходов бюджета без учета безвозмездных поступлений</w:t>
      </w:r>
      <w:r w:rsidR="00473AFA" w:rsidRPr="003D26FD">
        <w:rPr>
          <w:sz w:val="26"/>
          <w:szCs w:val="26"/>
        </w:rPr>
        <w:t xml:space="preserve"> и дополнительных поступлений </w:t>
      </w:r>
      <w:r w:rsidR="00473AFA" w:rsidRPr="003D26FD">
        <w:rPr>
          <w:rFonts w:eastAsiaTheme="minorHAnsi"/>
          <w:sz w:val="26"/>
          <w:szCs w:val="26"/>
          <w:lang w:eastAsia="en-US"/>
        </w:rPr>
        <w:t>налоговых доходов по допол</w:t>
      </w:r>
      <w:r w:rsidR="003D26FD" w:rsidRPr="003D26FD">
        <w:rPr>
          <w:rFonts w:eastAsiaTheme="minorHAnsi"/>
          <w:sz w:val="26"/>
          <w:szCs w:val="26"/>
          <w:lang w:eastAsia="en-US"/>
        </w:rPr>
        <w:t>нительным нормативам отчислений</w:t>
      </w:r>
      <w:r w:rsidR="00D322AD" w:rsidRPr="003D26FD">
        <w:rPr>
          <w:sz w:val="26"/>
          <w:szCs w:val="26"/>
        </w:rPr>
        <w:t xml:space="preserve">.  </w:t>
      </w:r>
    </w:p>
    <w:p w:rsidR="00355A31" w:rsidRDefault="00355A31" w:rsidP="00D322AD">
      <w:pPr>
        <w:ind w:right="-1" w:firstLine="709"/>
        <w:jc w:val="both"/>
        <w:rPr>
          <w:sz w:val="26"/>
          <w:szCs w:val="26"/>
        </w:rPr>
      </w:pPr>
      <w:r w:rsidRPr="003D26FD">
        <w:rPr>
          <w:sz w:val="26"/>
          <w:szCs w:val="26"/>
        </w:rPr>
        <w:t>В</w:t>
      </w:r>
      <w:r w:rsidR="00D322AD" w:rsidRPr="003D26FD">
        <w:rPr>
          <w:sz w:val="26"/>
          <w:szCs w:val="26"/>
        </w:rPr>
        <w:t xml:space="preserve"> </w:t>
      </w:r>
      <w:r w:rsidR="001A6B49" w:rsidRPr="003D26FD">
        <w:rPr>
          <w:sz w:val="26"/>
          <w:szCs w:val="26"/>
        </w:rPr>
        <w:t>2022</w:t>
      </w:r>
      <w:r w:rsidR="00182086" w:rsidRPr="003D26FD">
        <w:rPr>
          <w:sz w:val="26"/>
          <w:szCs w:val="26"/>
        </w:rPr>
        <w:t>-2023</w:t>
      </w:r>
      <w:r w:rsidR="00A32A82" w:rsidRPr="003D26FD">
        <w:rPr>
          <w:sz w:val="26"/>
          <w:szCs w:val="26"/>
        </w:rPr>
        <w:t xml:space="preserve"> </w:t>
      </w:r>
      <w:r w:rsidR="00C05C1E" w:rsidRPr="003D26FD">
        <w:rPr>
          <w:sz w:val="26"/>
          <w:szCs w:val="26"/>
        </w:rPr>
        <w:t>год</w:t>
      </w:r>
      <w:r w:rsidR="00182086" w:rsidRPr="003D26FD">
        <w:rPr>
          <w:sz w:val="26"/>
          <w:szCs w:val="26"/>
        </w:rPr>
        <w:t>ах</w:t>
      </w:r>
      <w:r w:rsidR="00C05C1E" w:rsidRPr="003D26FD">
        <w:rPr>
          <w:sz w:val="26"/>
          <w:szCs w:val="26"/>
        </w:rPr>
        <w:t xml:space="preserve"> </w:t>
      </w:r>
      <w:r w:rsidR="00D322AD" w:rsidRPr="003D26FD">
        <w:rPr>
          <w:sz w:val="26"/>
          <w:szCs w:val="26"/>
        </w:rPr>
        <w:t xml:space="preserve">предлагается утвердить дефицит бюджета в сумме </w:t>
      </w:r>
      <w:r w:rsidR="00084322" w:rsidRPr="003D26FD">
        <w:rPr>
          <w:sz w:val="26"/>
          <w:szCs w:val="26"/>
        </w:rPr>
        <w:t>1 114,4</w:t>
      </w:r>
      <w:r w:rsidR="00895116" w:rsidRPr="003D26FD">
        <w:rPr>
          <w:sz w:val="26"/>
          <w:szCs w:val="26"/>
        </w:rPr>
        <w:t> млн.</w:t>
      </w:r>
      <w:r w:rsidR="00D322AD" w:rsidRPr="003D26FD">
        <w:rPr>
          <w:sz w:val="26"/>
          <w:szCs w:val="26"/>
        </w:rPr>
        <w:t> рублей</w:t>
      </w:r>
      <w:r w:rsidR="00182086" w:rsidRPr="003D26FD">
        <w:rPr>
          <w:sz w:val="26"/>
          <w:szCs w:val="26"/>
        </w:rPr>
        <w:t xml:space="preserve"> и 309,0 млн. рублей соответственно. У</w:t>
      </w:r>
      <w:r w:rsidR="00D322AD" w:rsidRPr="003D26FD">
        <w:rPr>
          <w:sz w:val="26"/>
          <w:szCs w:val="26"/>
        </w:rPr>
        <w:t>ровень</w:t>
      </w:r>
      <w:r w:rsidR="00182086" w:rsidRPr="003D26FD">
        <w:rPr>
          <w:sz w:val="26"/>
          <w:szCs w:val="26"/>
        </w:rPr>
        <w:t xml:space="preserve"> дефицита бюджета</w:t>
      </w:r>
      <w:r w:rsidR="00D322AD" w:rsidRPr="003D26FD">
        <w:rPr>
          <w:sz w:val="26"/>
          <w:szCs w:val="26"/>
        </w:rPr>
        <w:t xml:space="preserve"> </w:t>
      </w:r>
      <w:r w:rsidR="00182086" w:rsidRPr="003D26FD">
        <w:rPr>
          <w:sz w:val="26"/>
          <w:szCs w:val="26"/>
        </w:rPr>
        <w:t>в 202</w:t>
      </w:r>
      <w:r w:rsidR="003D26FD" w:rsidRPr="003D26FD">
        <w:rPr>
          <w:sz w:val="26"/>
          <w:szCs w:val="26"/>
        </w:rPr>
        <w:t>2</w:t>
      </w:r>
      <w:r w:rsidR="00182086" w:rsidRPr="003D26FD">
        <w:rPr>
          <w:sz w:val="26"/>
          <w:szCs w:val="26"/>
        </w:rPr>
        <w:t xml:space="preserve"> году </w:t>
      </w:r>
      <w:r w:rsidR="00D322AD" w:rsidRPr="003D26FD">
        <w:rPr>
          <w:sz w:val="26"/>
          <w:szCs w:val="26"/>
        </w:rPr>
        <w:t>составит</w:t>
      </w:r>
      <w:r w:rsidR="009E0594" w:rsidRPr="003D26FD">
        <w:rPr>
          <w:sz w:val="26"/>
          <w:szCs w:val="26"/>
        </w:rPr>
        <w:t xml:space="preserve"> </w:t>
      </w:r>
      <w:r w:rsidR="003D26FD" w:rsidRPr="003D26FD">
        <w:rPr>
          <w:sz w:val="26"/>
          <w:szCs w:val="26"/>
        </w:rPr>
        <w:t>9,6</w:t>
      </w:r>
      <w:r w:rsidR="00182086" w:rsidRPr="003D26FD">
        <w:rPr>
          <w:sz w:val="26"/>
          <w:szCs w:val="26"/>
        </w:rPr>
        <w:t> </w:t>
      </w:r>
      <w:r w:rsidR="00D322AD" w:rsidRPr="003D26FD">
        <w:rPr>
          <w:sz w:val="26"/>
          <w:szCs w:val="26"/>
        </w:rPr>
        <w:t>%</w:t>
      </w:r>
      <w:r w:rsidR="00A32A82" w:rsidRPr="003D26FD">
        <w:rPr>
          <w:sz w:val="26"/>
          <w:szCs w:val="26"/>
        </w:rPr>
        <w:t xml:space="preserve"> от</w:t>
      </w:r>
      <w:r w:rsidR="00D322AD" w:rsidRPr="003D26FD">
        <w:rPr>
          <w:sz w:val="26"/>
          <w:szCs w:val="26"/>
        </w:rPr>
        <w:t xml:space="preserve"> общего годового объема доходов бюджета без учета безвозмездных поступлений</w:t>
      </w:r>
      <w:r w:rsidR="00A32A82" w:rsidRPr="003D26FD">
        <w:rPr>
          <w:sz w:val="26"/>
          <w:szCs w:val="26"/>
        </w:rPr>
        <w:t xml:space="preserve"> и дополнительных поступлений </w:t>
      </w:r>
      <w:r w:rsidR="00A32A82" w:rsidRPr="003D26FD">
        <w:rPr>
          <w:rFonts w:eastAsiaTheme="minorHAnsi"/>
          <w:sz w:val="26"/>
          <w:szCs w:val="26"/>
          <w:lang w:eastAsia="en-US"/>
        </w:rPr>
        <w:t>налоговых доходов по дополнительным нормативам отчислений</w:t>
      </w:r>
      <w:r w:rsidR="00182086" w:rsidRPr="003D26FD">
        <w:rPr>
          <w:rFonts w:eastAsiaTheme="minorHAnsi"/>
          <w:sz w:val="26"/>
          <w:szCs w:val="26"/>
          <w:lang w:eastAsia="en-US"/>
        </w:rPr>
        <w:t xml:space="preserve">, в 2023 году -  </w:t>
      </w:r>
      <w:r w:rsidR="003D26FD" w:rsidRPr="003D26FD">
        <w:rPr>
          <w:rFonts w:eastAsiaTheme="minorHAnsi"/>
          <w:sz w:val="26"/>
          <w:szCs w:val="26"/>
          <w:lang w:eastAsia="en-US"/>
        </w:rPr>
        <w:t>2</w:t>
      </w:r>
      <w:r w:rsidR="00182086" w:rsidRPr="003D26FD">
        <w:rPr>
          <w:rFonts w:eastAsiaTheme="minorHAnsi"/>
          <w:sz w:val="26"/>
          <w:szCs w:val="26"/>
          <w:lang w:eastAsia="en-US"/>
        </w:rPr>
        <w:t>,5 %</w:t>
      </w:r>
      <w:r w:rsidR="00D322AD" w:rsidRPr="003D26FD">
        <w:rPr>
          <w:sz w:val="26"/>
          <w:szCs w:val="26"/>
        </w:rPr>
        <w:t xml:space="preserve">. </w:t>
      </w:r>
      <w:r w:rsidR="00182086" w:rsidRPr="003D26FD">
        <w:rPr>
          <w:sz w:val="26"/>
          <w:szCs w:val="26"/>
        </w:rPr>
        <w:t>В течение трехлетнего периода проектом решения предполагается динамичное уменьшение дефицита бюджета</w:t>
      </w:r>
      <w:r w:rsidR="00D322AD" w:rsidRPr="003D26FD">
        <w:rPr>
          <w:sz w:val="26"/>
          <w:szCs w:val="26"/>
        </w:rPr>
        <w:t>.</w:t>
      </w:r>
      <w:r w:rsidR="00776A57" w:rsidRPr="00A823DD">
        <w:rPr>
          <w:sz w:val="26"/>
          <w:szCs w:val="26"/>
        </w:rPr>
        <w:t xml:space="preserve"> </w:t>
      </w:r>
    </w:p>
    <w:p w:rsidR="009A1108" w:rsidRDefault="001A553E" w:rsidP="009A1108">
      <w:pPr>
        <w:ind w:right="-1" w:firstLine="709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На </w:t>
      </w:r>
      <w:r w:rsidR="00B91FFE">
        <w:rPr>
          <w:sz w:val="26"/>
          <w:szCs w:val="26"/>
        </w:rPr>
        <w:t>диаграммах</w:t>
      </w:r>
      <w:r>
        <w:rPr>
          <w:sz w:val="26"/>
          <w:szCs w:val="26"/>
        </w:rPr>
        <w:t xml:space="preserve"> 1-3 наглядно </w:t>
      </w:r>
      <w:r w:rsidR="009A1108">
        <w:rPr>
          <w:sz w:val="26"/>
          <w:szCs w:val="26"/>
        </w:rPr>
        <w:t>представлено</w:t>
      </w:r>
      <w:r>
        <w:rPr>
          <w:sz w:val="26"/>
          <w:szCs w:val="26"/>
        </w:rPr>
        <w:t xml:space="preserve"> изменение параметров бюджета города в бюджетном цикле 2021-2023 годов по сравнению с предыдущим бюджетным циклом </w:t>
      </w:r>
      <w:r w:rsidR="003545FD">
        <w:rPr>
          <w:sz w:val="26"/>
          <w:szCs w:val="26"/>
        </w:rPr>
        <w:t>2020-2022 годов</w:t>
      </w:r>
      <w:r w:rsidR="009A1108">
        <w:rPr>
          <w:sz w:val="26"/>
          <w:szCs w:val="26"/>
        </w:rPr>
        <w:t xml:space="preserve">. Поскольку бюджетные назначения по расходам на 2021 год в новом бюджетном цикле (2021-2023 годы) по сравнению с предыдущим бюджетным циклом (2020-2022 годы) растут на (+) 735,2 млн. рублей на фоне снижения доходной части на (-) 150,4 млн. рублей, то, соответственно, </w:t>
      </w:r>
      <w:r w:rsidR="00DD398B">
        <w:rPr>
          <w:sz w:val="26"/>
          <w:szCs w:val="26"/>
        </w:rPr>
        <w:t>увеличивается</w:t>
      </w:r>
      <w:r w:rsidR="009A1108">
        <w:rPr>
          <w:sz w:val="26"/>
          <w:szCs w:val="26"/>
        </w:rPr>
        <w:t xml:space="preserve"> и размер дефицита бюджета</w:t>
      </w:r>
      <w:r w:rsidR="00DD398B">
        <w:rPr>
          <w:sz w:val="26"/>
          <w:szCs w:val="26"/>
        </w:rPr>
        <w:t xml:space="preserve"> на</w:t>
      </w:r>
      <w:r w:rsidR="009A1108">
        <w:rPr>
          <w:sz w:val="26"/>
          <w:szCs w:val="26"/>
        </w:rPr>
        <w:t xml:space="preserve">  (+) 885,6 млн. рублей.</w:t>
      </w:r>
    </w:p>
    <w:p w:rsidR="00E53B95" w:rsidRDefault="00E53B95" w:rsidP="009A1108">
      <w:pPr>
        <w:ind w:right="-1" w:firstLine="709"/>
        <w:jc w:val="both"/>
        <w:rPr>
          <w:sz w:val="26"/>
          <w:szCs w:val="26"/>
        </w:rPr>
      </w:pPr>
    </w:p>
    <w:tbl>
      <w:tblPr>
        <w:tblStyle w:val="af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74"/>
        <w:gridCol w:w="4864"/>
      </w:tblGrid>
      <w:tr w:rsidR="003545FD" w:rsidTr="00E53B95">
        <w:tc>
          <w:tcPr>
            <w:tcW w:w="4774" w:type="dxa"/>
          </w:tcPr>
          <w:p w:rsidR="001A553E" w:rsidRPr="001A553E" w:rsidRDefault="0066031D" w:rsidP="001A553E">
            <w:pPr>
              <w:ind w:right="-1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</w:t>
            </w:r>
            <w:r w:rsidR="00B91FFE">
              <w:rPr>
                <w:sz w:val="20"/>
                <w:szCs w:val="20"/>
              </w:rPr>
              <w:t>иаграмма</w:t>
            </w:r>
            <w:r w:rsidR="001A553E" w:rsidRPr="001A553E">
              <w:rPr>
                <w:sz w:val="20"/>
                <w:szCs w:val="20"/>
              </w:rPr>
              <w:t xml:space="preserve"> 1 </w:t>
            </w:r>
          </w:p>
          <w:p w:rsidR="001A553E" w:rsidRDefault="00DD398B" w:rsidP="001A553E">
            <w:pPr>
              <w:ind w:right="-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Изменения</w:t>
            </w:r>
            <w:r w:rsidR="001A553E" w:rsidRPr="001A553E">
              <w:rPr>
                <w:sz w:val="20"/>
                <w:szCs w:val="20"/>
              </w:rPr>
              <w:t xml:space="preserve"> бюджетных назначений </w:t>
            </w:r>
          </w:p>
          <w:p w:rsidR="001A553E" w:rsidRPr="001A553E" w:rsidRDefault="001A553E" w:rsidP="003545FD">
            <w:pPr>
              <w:ind w:right="-1"/>
              <w:jc w:val="center"/>
              <w:rPr>
                <w:sz w:val="20"/>
                <w:szCs w:val="20"/>
              </w:rPr>
            </w:pPr>
            <w:r w:rsidRPr="001A553E">
              <w:rPr>
                <w:sz w:val="20"/>
                <w:szCs w:val="20"/>
              </w:rPr>
              <w:t>по доходам</w:t>
            </w:r>
            <w:r w:rsidR="003545FD">
              <w:rPr>
                <w:sz w:val="20"/>
                <w:szCs w:val="20"/>
              </w:rPr>
              <w:t xml:space="preserve"> (млн. рублей)</w:t>
            </w:r>
          </w:p>
          <w:p w:rsidR="001A553E" w:rsidRDefault="001A553E" w:rsidP="001A553E">
            <w:pPr>
              <w:ind w:right="-1"/>
              <w:jc w:val="both"/>
              <w:rPr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71931769" wp14:editId="263AFF76">
                  <wp:extent cx="2805430" cy="2208810"/>
                  <wp:effectExtent l="57150" t="38100" r="52070" b="39370"/>
                  <wp:docPr id="8" name="Диаграмма 8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"/>
                    </a:graphicData>
                  </a:graphic>
                </wp:inline>
              </w:drawing>
            </w:r>
          </w:p>
        </w:tc>
        <w:tc>
          <w:tcPr>
            <w:tcW w:w="4864" w:type="dxa"/>
          </w:tcPr>
          <w:p w:rsidR="001A553E" w:rsidRPr="001A553E" w:rsidRDefault="0066031D" w:rsidP="001A553E">
            <w:pPr>
              <w:ind w:right="-1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</w:t>
            </w:r>
            <w:r w:rsidR="00B91FFE">
              <w:rPr>
                <w:sz w:val="20"/>
                <w:szCs w:val="20"/>
              </w:rPr>
              <w:t>иаграмма</w:t>
            </w:r>
            <w:r w:rsidR="001A553E" w:rsidRPr="001A553E">
              <w:rPr>
                <w:sz w:val="20"/>
                <w:szCs w:val="20"/>
              </w:rPr>
              <w:t xml:space="preserve"> </w:t>
            </w:r>
            <w:r w:rsidR="003545FD">
              <w:rPr>
                <w:sz w:val="20"/>
                <w:szCs w:val="20"/>
              </w:rPr>
              <w:t>2</w:t>
            </w:r>
            <w:r w:rsidR="001A553E" w:rsidRPr="001A553E">
              <w:rPr>
                <w:sz w:val="20"/>
                <w:szCs w:val="20"/>
              </w:rPr>
              <w:t xml:space="preserve"> </w:t>
            </w:r>
          </w:p>
          <w:p w:rsidR="001A553E" w:rsidRDefault="00DD398B" w:rsidP="001A553E">
            <w:pPr>
              <w:ind w:right="-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Изменения</w:t>
            </w:r>
            <w:r w:rsidR="001A553E" w:rsidRPr="001A553E">
              <w:rPr>
                <w:sz w:val="20"/>
                <w:szCs w:val="20"/>
              </w:rPr>
              <w:t xml:space="preserve"> бюджетных назначений </w:t>
            </w:r>
          </w:p>
          <w:p w:rsidR="001A553E" w:rsidRPr="001A553E" w:rsidRDefault="001A553E" w:rsidP="001A553E">
            <w:pPr>
              <w:ind w:right="-1"/>
              <w:jc w:val="center"/>
              <w:rPr>
                <w:sz w:val="20"/>
                <w:szCs w:val="20"/>
              </w:rPr>
            </w:pPr>
            <w:r w:rsidRPr="001A553E">
              <w:rPr>
                <w:sz w:val="20"/>
                <w:szCs w:val="20"/>
              </w:rPr>
              <w:t xml:space="preserve">по </w:t>
            </w:r>
            <w:r>
              <w:rPr>
                <w:sz w:val="20"/>
                <w:szCs w:val="20"/>
              </w:rPr>
              <w:t>расходам</w:t>
            </w:r>
            <w:r w:rsidR="003545FD">
              <w:rPr>
                <w:sz w:val="20"/>
                <w:szCs w:val="20"/>
              </w:rPr>
              <w:t xml:space="preserve"> (млн. рублей)</w:t>
            </w:r>
          </w:p>
          <w:p w:rsidR="001A553E" w:rsidRDefault="003545FD" w:rsidP="00D322AD">
            <w:pPr>
              <w:ind w:right="-1"/>
              <w:jc w:val="both"/>
              <w:rPr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241D892E" wp14:editId="53474B95">
                  <wp:extent cx="2874010" cy="2190997"/>
                  <wp:effectExtent l="57150" t="57150" r="40640" b="38100"/>
                  <wp:docPr id="158" name="Диаграмма 158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"/>
                    </a:graphicData>
                  </a:graphic>
                </wp:inline>
              </w:drawing>
            </w:r>
          </w:p>
        </w:tc>
      </w:tr>
      <w:tr w:rsidR="003545FD" w:rsidTr="00E53B95">
        <w:tc>
          <w:tcPr>
            <w:tcW w:w="9638" w:type="dxa"/>
            <w:gridSpan w:val="2"/>
          </w:tcPr>
          <w:p w:rsidR="003545FD" w:rsidRPr="001A553E" w:rsidRDefault="003545FD" w:rsidP="003545FD">
            <w:pPr>
              <w:ind w:right="-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                                                                            </w:t>
            </w:r>
            <w:r w:rsidR="0066031D">
              <w:rPr>
                <w:sz w:val="20"/>
                <w:szCs w:val="20"/>
              </w:rPr>
              <w:t>д</w:t>
            </w:r>
            <w:r w:rsidR="00B91FFE">
              <w:rPr>
                <w:sz w:val="20"/>
                <w:szCs w:val="20"/>
              </w:rPr>
              <w:t>иаграмма</w:t>
            </w:r>
            <w:r w:rsidRPr="001A553E">
              <w:rPr>
                <w:sz w:val="20"/>
                <w:szCs w:val="20"/>
              </w:rPr>
              <w:t xml:space="preserve"> </w:t>
            </w:r>
            <w:r w:rsidR="009A1108">
              <w:rPr>
                <w:sz w:val="20"/>
                <w:szCs w:val="20"/>
              </w:rPr>
              <w:t>3</w:t>
            </w:r>
            <w:r w:rsidRPr="001A553E">
              <w:rPr>
                <w:sz w:val="20"/>
                <w:szCs w:val="20"/>
              </w:rPr>
              <w:t xml:space="preserve"> </w:t>
            </w:r>
          </w:p>
          <w:p w:rsidR="003545FD" w:rsidRDefault="00DD398B" w:rsidP="003545FD">
            <w:pPr>
              <w:ind w:right="-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Изменения</w:t>
            </w:r>
            <w:r w:rsidR="003545FD" w:rsidRPr="001A553E">
              <w:rPr>
                <w:sz w:val="20"/>
                <w:szCs w:val="20"/>
              </w:rPr>
              <w:t xml:space="preserve"> </w:t>
            </w:r>
            <w:r w:rsidR="003545FD">
              <w:rPr>
                <w:sz w:val="20"/>
                <w:szCs w:val="20"/>
              </w:rPr>
              <w:t>дефицита бюджета (млн. рублей)</w:t>
            </w:r>
          </w:p>
          <w:p w:rsidR="003545FD" w:rsidRPr="001A553E" w:rsidRDefault="003545FD" w:rsidP="003545FD">
            <w:pPr>
              <w:ind w:right="-1"/>
              <w:jc w:val="center"/>
              <w:rPr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B588853" wp14:editId="182BCEC9">
                  <wp:extent cx="3314039" cy="2293929"/>
                  <wp:effectExtent l="38100" t="38100" r="39370" b="49530"/>
                  <wp:docPr id="159" name="Диаграмма 159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2"/>
                    </a:graphicData>
                  </a:graphic>
                </wp:inline>
              </w:drawing>
            </w:r>
          </w:p>
          <w:p w:rsidR="003545FD" w:rsidRPr="001A553E" w:rsidRDefault="003545FD" w:rsidP="001A553E">
            <w:pPr>
              <w:ind w:right="-1"/>
              <w:jc w:val="right"/>
              <w:rPr>
                <w:sz w:val="20"/>
                <w:szCs w:val="20"/>
              </w:rPr>
            </w:pPr>
          </w:p>
        </w:tc>
      </w:tr>
    </w:tbl>
    <w:p w:rsidR="00E53B95" w:rsidRDefault="00DD398B" w:rsidP="00E53B95">
      <w:pPr>
        <w:ind w:right="-1" w:firstLine="709"/>
        <w:jc w:val="both"/>
        <w:rPr>
          <w:sz w:val="26"/>
          <w:szCs w:val="26"/>
        </w:rPr>
      </w:pPr>
      <w:r>
        <w:rPr>
          <w:sz w:val="26"/>
          <w:szCs w:val="26"/>
        </w:rPr>
        <w:t>В 2022 году в</w:t>
      </w:r>
      <w:r w:rsidR="00E53B95">
        <w:rPr>
          <w:sz w:val="26"/>
          <w:szCs w:val="26"/>
        </w:rPr>
        <w:t xml:space="preserve"> новом бюджетном цикле наблюдается значительное снижение</w:t>
      </w:r>
      <w:r w:rsidR="00E53B95" w:rsidRPr="0073522F">
        <w:rPr>
          <w:sz w:val="26"/>
          <w:szCs w:val="26"/>
        </w:rPr>
        <w:t xml:space="preserve"> </w:t>
      </w:r>
      <w:r w:rsidR="00E53B95">
        <w:rPr>
          <w:sz w:val="26"/>
          <w:szCs w:val="26"/>
        </w:rPr>
        <w:t xml:space="preserve">доходов на (-) 2 155,5 млн. рублей при меньших объёмах снижения расходов – на       </w:t>
      </w:r>
      <w:r>
        <w:rPr>
          <w:sz w:val="26"/>
          <w:szCs w:val="26"/>
        </w:rPr>
        <w:t xml:space="preserve">     </w:t>
      </w:r>
      <w:r w:rsidR="00E53B95">
        <w:rPr>
          <w:sz w:val="26"/>
          <w:szCs w:val="26"/>
        </w:rPr>
        <w:t xml:space="preserve"> (-) 885,0 млн. рублей, что также влечет увеличение дефицита бюджета</w:t>
      </w:r>
      <w:r>
        <w:rPr>
          <w:sz w:val="26"/>
          <w:szCs w:val="26"/>
        </w:rPr>
        <w:t xml:space="preserve"> на             (+) 1 270,5 млн. рублей.</w:t>
      </w:r>
    </w:p>
    <w:p w:rsidR="00C83904" w:rsidRDefault="00C83904" w:rsidP="00F46BD9">
      <w:pPr>
        <w:jc w:val="both"/>
        <w:rPr>
          <w:sz w:val="16"/>
          <w:szCs w:val="16"/>
        </w:rPr>
      </w:pPr>
    </w:p>
    <w:p w:rsidR="00B043FC" w:rsidRPr="00A94EA0" w:rsidRDefault="00C83904" w:rsidP="005230E7">
      <w:pPr>
        <w:ind w:right="-1"/>
        <w:jc w:val="center"/>
        <w:rPr>
          <w:i/>
          <w:sz w:val="26"/>
          <w:szCs w:val="26"/>
        </w:rPr>
      </w:pPr>
      <w:r>
        <w:rPr>
          <w:i/>
          <w:sz w:val="26"/>
          <w:szCs w:val="26"/>
        </w:rPr>
        <w:t>2</w:t>
      </w:r>
      <w:r w:rsidR="00C44A2E" w:rsidRPr="00A94EA0">
        <w:rPr>
          <w:i/>
          <w:sz w:val="26"/>
          <w:szCs w:val="26"/>
        </w:rPr>
        <w:t>. </w:t>
      </w:r>
      <w:r w:rsidR="00FF0F4F">
        <w:rPr>
          <w:i/>
          <w:sz w:val="26"/>
          <w:szCs w:val="26"/>
        </w:rPr>
        <w:t>Д</w:t>
      </w:r>
      <w:r w:rsidR="00C44A2E" w:rsidRPr="00A94EA0">
        <w:rPr>
          <w:i/>
          <w:sz w:val="26"/>
          <w:szCs w:val="26"/>
        </w:rPr>
        <w:t xml:space="preserve">оходы </w:t>
      </w:r>
      <w:r w:rsidR="00B043FC" w:rsidRPr="00A94EA0">
        <w:rPr>
          <w:i/>
          <w:sz w:val="26"/>
          <w:szCs w:val="26"/>
        </w:rPr>
        <w:t xml:space="preserve">бюджета города на </w:t>
      </w:r>
      <w:r w:rsidR="001A6B49">
        <w:rPr>
          <w:i/>
          <w:sz w:val="26"/>
          <w:szCs w:val="26"/>
        </w:rPr>
        <w:t>2021</w:t>
      </w:r>
      <w:r w:rsidR="00B043FC" w:rsidRPr="00A94EA0">
        <w:rPr>
          <w:i/>
          <w:sz w:val="26"/>
          <w:szCs w:val="26"/>
        </w:rPr>
        <w:t xml:space="preserve"> год и плановый период </w:t>
      </w:r>
      <w:r w:rsidR="001A6B49">
        <w:rPr>
          <w:i/>
          <w:sz w:val="26"/>
          <w:szCs w:val="26"/>
        </w:rPr>
        <w:t>2022</w:t>
      </w:r>
      <w:r w:rsidR="00B043FC" w:rsidRPr="00A94EA0">
        <w:rPr>
          <w:i/>
          <w:sz w:val="26"/>
          <w:szCs w:val="26"/>
        </w:rPr>
        <w:t>-</w:t>
      </w:r>
      <w:r w:rsidR="001A6B49">
        <w:rPr>
          <w:i/>
          <w:sz w:val="26"/>
          <w:szCs w:val="26"/>
        </w:rPr>
        <w:t>2023</w:t>
      </w:r>
      <w:r w:rsidR="00B043FC" w:rsidRPr="00A94EA0">
        <w:rPr>
          <w:i/>
          <w:sz w:val="26"/>
          <w:szCs w:val="26"/>
        </w:rPr>
        <w:t xml:space="preserve"> годов</w:t>
      </w:r>
    </w:p>
    <w:p w:rsidR="00D14847" w:rsidRPr="008B2EED" w:rsidRDefault="00D14847" w:rsidP="00D322AD">
      <w:pPr>
        <w:ind w:right="-1" w:firstLine="709"/>
        <w:jc w:val="both"/>
        <w:rPr>
          <w:sz w:val="8"/>
          <w:szCs w:val="8"/>
        </w:rPr>
      </w:pPr>
    </w:p>
    <w:p w:rsidR="00E532F9" w:rsidRPr="0093449E" w:rsidRDefault="00E532F9" w:rsidP="00E532F9">
      <w:pPr>
        <w:tabs>
          <w:tab w:val="left" w:pos="1904"/>
        </w:tabs>
        <w:ind w:firstLine="709"/>
        <w:jc w:val="both"/>
        <w:rPr>
          <w:color w:val="000000"/>
          <w:spacing w:val="-4"/>
          <w:sz w:val="26"/>
          <w:szCs w:val="26"/>
        </w:rPr>
      </w:pPr>
      <w:r w:rsidRPr="0093449E">
        <w:rPr>
          <w:color w:val="000000"/>
          <w:spacing w:val="-4"/>
          <w:sz w:val="26"/>
          <w:szCs w:val="26"/>
        </w:rPr>
        <w:t>2.1. Планирование доходной части бюджета города на 202</w:t>
      </w:r>
      <w:r>
        <w:rPr>
          <w:color w:val="000000"/>
          <w:spacing w:val="-4"/>
          <w:sz w:val="26"/>
          <w:szCs w:val="26"/>
        </w:rPr>
        <w:t>1</w:t>
      </w:r>
      <w:r w:rsidRPr="0093449E">
        <w:rPr>
          <w:color w:val="000000"/>
          <w:spacing w:val="-4"/>
          <w:sz w:val="26"/>
          <w:szCs w:val="26"/>
        </w:rPr>
        <w:t>-202</w:t>
      </w:r>
      <w:r>
        <w:rPr>
          <w:color w:val="000000"/>
          <w:spacing w:val="-4"/>
          <w:sz w:val="26"/>
          <w:szCs w:val="26"/>
        </w:rPr>
        <w:t>3</w:t>
      </w:r>
      <w:r w:rsidRPr="0093449E">
        <w:rPr>
          <w:color w:val="000000"/>
          <w:spacing w:val="-4"/>
          <w:sz w:val="26"/>
          <w:szCs w:val="26"/>
        </w:rPr>
        <w:t xml:space="preserve"> годы основано на нормах Бюджетного кодекса РФ, Налогового кодекса РФ, Закона </w:t>
      </w:r>
      <w:r>
        <w:rPr>
          <w:color w:val="000000"/>
          <w:spacing w:val="-4"/>
          <w:sz w:val="26"/>
          <w:szCs w:val="26"/>
        </w:rPr>
        <w:t xml:space="preserve">Ханты-Мансийского автономного округа </w:t>
      </w:r>
      <w:r w:rsidRPr="0093449E">
        <w:rPr>
          <w:color w:val="000000"/>
          <w:spacing w:val="-4"/>
          <w:sz w:val="26"/>
          <w:szCs w:val="26"/>
        </w:rPr>
        <w:t>-</w:t>
      </w:r>
      <w:r>
        <w:rPr>
          <w:color w:val="000000"/>
          <w:spacing w:val="-4"/>
          <w:sz w:val="26"/>
          <w:szCs w:val="26"/>
        </w:rPr>
        <w:t xml:space="preserve"> </w:t>
      </w:r>
      <w:r w:rsidRPr="0093449E">
        <w:rPr>
          <w:color w:val="000000"/>
          <w:spacing w:val="-4"/>
          <w:sz w:val="26"/>
          <w:szCs w:val="26"/>
        </w:rPr>
        <w:t xml:space="preserve">Югры от 10.11.2008 № 132-оз «О межбюджетных отношениях в </w:t>
      </w:r>
      <w:r>
        <w:rPr>
          <w:color w:val="000000"/>
          <w:spacing w:val="-4"/>
          <w:sz w:val="26"/>
          <w:szCs w:val="26"/>
        </w:rPr>
        <w:t xml:space="preserve">Ханты-Мансийском автономном округе - </w:t>
      </w:r>
      <w:r w:rsidRPr="0093449E">
        <w:rPr>
          <w:color w:val="000000"/>
          <w:spacing w:val="-4"/>
          <w:sz w:val="26"/>
          <w:szCs w:val="26"/>
        </w:rPr>
        <w:t>Югре», муниципальных правовых актов о местных налогах и выполнено в соответствии с бюджетной классификацией, методиками прогнозирования доходов, утвержденными главными администраторами доходов</w:t>
      </w:r>
      <w:r>
        <w:rPr>
          <w:color w:val="000000"/>
          <w:spacing w:val="-4"/>
          <w:sz w:val="26"/>
          <w:szCs w:val="26"/>
        </w:rPr>
        <w:t xml:space="preserve"> бюджета города (далее – ГАДБ) </w:t>
      </w:r>
      <w:r w:rsidRPr="0093449E">
        <w:rPr>
          <w:color w:val="000000"/>
          <w:spacing w:val="-4"/>
          <w:sz w:val="26"/>
          <w:szCs w:val="26"/>
        </w:rPr>
        <w:t>согласно требованиям статьи 160.1 Бюджетного кодекса РФ</w:t>
      </w:r>
      <w:r w:rsidRPr="00C83223">
        <w:rPr>
          <w:color w:val="000000"/>
          <w:spacing w:val="-4"/>
          <w:sz w:val="26"/>
          <w:szCs w:val="26"/>
        </w:rPr>
        <w:t xml:space="preserve">. Формирование проектных показателей доходов бюджета города на 2021 год осуществлено по консервативному варианту Прогноза, </w:t>
      </w:r>
      <w:r>
        <w:rPr>
          <w:color w:val="000000"/>
          <w:spacing w:val="-4"/>
          <w:sz w:val="26"/>
          <w:szCs w:val="26"/>
        </w:rPr>
        <w:t>согласно которому</w:t>
      </w:r>
      <w:r w:rsidRPr="00C83223">
        <w:rPr>
          <w:color w:val="000000"/>
          <w:spacing w:val="-4"/>
          <w:sz w:val="26"/>
          <w:szCs w:val="26"/>
        </w:rPr>
        <w:t xml:space="preserve"> предполагается менее благоприятная санита</w:t>
      </w:r>
      <w:r>
        <w:rPr>
          <w:color w:val="000000"/>
          <w:spacing w:val="-4"/>
          <w:sz w:val="26"/>
          <w:szCs w:val="26"/>
        </w:rPr>
        <w:t>рно-эпидемиологическая ситуация с низким уровнем роста доходов населения и минимальной деловой и инвестиционной</w:t>
      </w:r>
      <w:r w:rsidRPr="00C83223">
        <w:rPr>
          <w:color w:val="000000"/>
          <w:spacing w:val="-4"/>
          <w:sz w:val="26"/>
          <w:szCs w:val="26"/>
        </w:rPr>
        <w:t xml:space="preserve"> активность</w:t>
      </w:r>
      <w:r>
        <w:rPr>
          <w:color w:val="000000"/>
          <w:spacing w:val="-4"/>
          <w:sz w:val="26"/>
          <w:szCs w:val="26"/>
        </w:rPr>
        <w:t>ю</w:t>
      </w:r>
      <w:r w:rsidRPr="00C83223">
        <w:rPr>
          <w:color w:val="000000"/>
          <w:spacing w:val="-4"/>
          <w:sz w:val="26"/>
          <w:szCs w:val="26"/>
        </w:rPr>
        <w:t xml:space="preserve"> организаций.</w:t>
      </w:r>
      <w:r w:rsidRPr="0093449E">
        <w:rPr>
          <w:color w:val="000000"/>
          <w:spacing w:val="-4"/>
          <w:sz w:val="26"/>
          <w:szCs w:val="26"/>
        </w:rPr>
        <w:t xml:space="preserve"> </w:t>
      </w:r>
      <w:r>
        <w:rPr>
          <w:color w:val="000000"/>
          <w:spacing w:val="-4"/>
          <w:sz w:val="26"/>
          <w:szCs w:val="26"/>
        </w:rPr>
        <w:t>Доходная часть бюджета города на 2022-2023 годы сформирована на основании базового варианта Прогноза, характеризующегося устойчивым ростом экономики.</w:t>
      </w:r>
    </w:p>
    <w:p w:rsidR="00E532F9" w:rsidRPr="00DD398B" w:rsidRDefault="00E532F9" w:rsidP="00E532F9">
      <w:pPr>
        <w:ind w:firstLine="709"/>
        <w:jc w:val="both"/>
        <w:rPr>
          <w:sz w:val="26"/>
          <w:szCs w:val="26"/>
        </w:rPr>
      </w:pPr>
      <w:r w:rsidRPr="00DD398B">
        <w:rPr>
          <w:sz w:val="26"/>
          <w:szCs w:val="26"/>
        </w:rPr>
        <w:t xml:space="preserve">На диаграмме </w:t>
      </w:r>
      <w:r w:rsidR="00E53B95" w:rsidRPr="00DD398B">
        <w:rPr>
          <w:sz w:val="26"/>
          <w:szCs w:val="26"/>
        </w:rPr>
        <w:t>4</w:t>
      </w:r>
      <w:r w:rsidRPr="00DD398B">
        <w:rPr>
          <w:sz w:val="26"/>
          <w:szCs w:val="26"/>
        </w:rPr>
        <w:t xml:space="preserve"> представлены доходы бюджета города в динамике за </w:t>
      </w:r>
      <w:r w:rsidRPr="00DD398B">
        <w:rPr>
          <w:sz w:val="26"/>
          <w:szCs w:val="26"/>
        </w:rPr>
        <w:br/>
        <w:t xml:space="preserve">2008-2023 годы. </w:t>
      </w:r>
    </w:p>
    <w:p w:rsidR="00E532F9" w:rsidRPr="0093449E" w:rsidRDefault="00E532F9" w:rsidP="00E532F9">
      <w:pPr>
        <w:tabs>
          <w:tab w:val="left" w:pos="1904"/>
        </w:tabs>
        <w:ind w:firstLine="709"/>
        <w:jc w:val="right"/>
        <w:rPr>
          <w:rFonts w:eastAsia="Calibri"/>
          <w:color w:val="000000"/>
          <w:spacing w:val="-4"/>
          <w:sz w:val="26"/>
          <w:szCs w:val="26"/>
        </w:rPr>
      </w:pPr>
      <w:r w:rsidRPr="00DD398B">
        <w:rPr>
          <w:rFonts w:eastAsia="Calibri"/>
          <w:color w:val="000000"/>
          <w:spacing w:val="-4"/>
          <w:sz w:val="26"/>
          <w:szCs w:val="26"/>
        </w:rPr>
        <w:t xml:space="preserve">диаграмма </w:t>
      </w:r>
      <w:r w:rsidR="00E53B95" w:rsidRPr="00DD398B">
        <w:rPr>
          <w:rFonts w:eastAsia="Calibri"/>
          <w:color w:val="000000"/>
          <w:spacing w:val="-4"/>
          <w:sz w:val="26"/>
          <w:szCs w:val="26"/>
        </w:rPr>
        <w:t>4</w:t>
      </w:r>
      <w:r w:rsidRPr="0093449E">
        <w:rPr>
          <w:rFonts w:eastAsia="Calibri"/>
          <w:color w:val="000000"/>
          <w:spacing w:val="-4"/>
          <w:sz w:val="26"/>
          <w:szCs w:val="26"/>
        </w:rPr>
        <w:t xml:space="preserve"> </w:t>
      </w:r>
    </w:p>
    <w:p w:rsidR="00E532F9" w:rsidRDefault="00E532F9" w:rsidP="00E532F9">
      <w:pPr>
        <w:tabs>
          <w:tab w:val="left" w:pos="1904"/>
        </w:tabs>
        <w:ind w:firstLine="709"/>
        <w:jc w:val="center"/>
        <w:rPr>
          <w:rFonts w:eastAsia="Calibri"/>
          <w:color w:val="000000"/>
          <w:spacing w:val="-4"/>
          <w:sz w:val="26"/>
          <w:szCs w:val="26"/>
        </w:rPr>
      </w:pPr>
      <w:r w:rsidRPr="0093449E">
        <w:rPr>
          <w:rFonts w:eastAsia="Calibri"/>
          <w:color w:val="000000"/>
          <w:spacing w:val="-4"/>
          <w:sz w:val="26"/>
          <w:szCs w:val="26"/>
        </w:rPr>
        <w:t>Динамика дох</w:t>
      </w:r>
      <w:r>
        <w:rPr>
          <w:rFonts w:eastAsia="Calibri"/>
          <w:color w:val="000000"/>
          <w:spacing w:val="-4"/>
          <w:sz w:val="26"/>
          <w:szCs w:val="26"/>
        </w:rPr>
        <w:t>одов бюджета города за 2008-2023</w:t>
      </w:r>
      <w:r w:rsidRPr="0093449E">
        <w:rPr>
          <w:rFonts w:eastAsia="Calibri"/>
          <w:color w:val="000000"/>
          <w:spacing w:val="-4"/>
          <w:sz w:val="26"/>
          <w:szCs w:val="26"/>
        </w:rPr>
        <w:t xml:space="preserve"> годы</w:t>
      </w:r>
    </w:p>
    <w:p w:rsidR="00DD398B" w:rsidRDefault="007539F8" w:rsidP="007539F8">
      <w:pPr>
        <w:tabs>
          <w:tab w:val="left" w:pos="1904"/>
        </w:tabs>
        <w:jc w:val="center"/>
        <w:rPr>
          <w:rFonts w:eastAsia="Calibri"/>
          <w:color w:val="000000"/>
          <w:spacing w:val="-4"/>
          <w:sz w:val="26"/>
          <w:szCs w:val="26"/>
        </w:rPr>
      </w:pPr>
      <w:r>
        <w:rPr>
          <w:noProof/>
        </w:rPr>
        <w:drawing>
          <wp:inline distT="0" distB="0" distL="0" distR="0" wp14:anchorId="2CB45ADE" wp14:editId="21B6A253">
            <wp:extent cx="6120130" cy="4436110"/>
            <wp:effectExtent l="38100" t="57150" r="52070" b="40640"/>
            <wp:docPr id="23" name="Диаграмма 2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:rsidR="00E532F9" w:rsidRPr="0093449E" w:rsidRDefault="00E532F9" w:rsidP="00E532F9">
      <w:pPr>
        <w:ind w:firstLine="709"/>
        <w:jc w:val="both"/>
        <w:rPr>
          <w:b/>
          <w:i/>
          <w:sz w:val="16"/>
          <w:szCs w:val="16"/>
        </w:rPr>
      </w:pPr>
      <w:r w:rsidRPr="0093449E">
        <w:rPr>
          <w:rFonts w:eastAsia="Calibri"/>
          <w:color w:val="000000"/>
          <w:spacing w:val="-4"/>
          <w:sz w:val="16"/>
          <w:szCs w:val="16"/>
        </w:rPr>
        <w:t>* - ожидаемое поступление доходов в бюджет города в 20</w:t>
      </w:r>
      <w:r>
        <w:rPr>
          <w:rFonts w:eastAsia="Calibri"/>
          <w:color w:val="000000"/>
          <w:spacing w:val="-4"/>
          <w:sz w:val="16"/>
          <w:szCs w:val="16"/>
        </w:rPr>
        <w:t>20</w:t>
      </w:r>
      <w:r w:rsidRPr="0093449E">
        <w:rPr>
          <w:rFonts w:eastAsia="Calibri"/>
          <w:color w:val="000000"/>
          <w:spacing w:val="-4"/>
          <w:sz w:val="16"/>
          <w:szCs w:val="16"/>
        </w:rPr>
        <w:t xml:space="preserve"> году согласно информации, представленной одновременно с проектом бюджета города на 2020-2022 годы</w:t>
      </w:r>
      <w:r w:rsidRPr="0093449E">
        <w:rPr>
          <w:sz w:val="16"/>
          <w:szCs w:val="16"/>
        </w:rPr>
        <w:t>.</w:t>
      </w:r>
    </w:p>
    <w:p w:rsidR="00E532F9" w:rsidRPr="0093449E" w:rsidRDefault="00E532F9" w:rsidP="00E532F9">
      <w:pPr>
        <w:tabs>
          <w:tab w:val="left" w:pos="1904"/>
        </w:tabs>
        <w:ind w:firstLine="709"/>
        <w:jc w:val="both"/>
        <w:rPr>
          <w:rFonts w:eastAsia="Calibri"/>
          <w:color w:val="000000"/>
          <w:spacing w:val="-4"/>
          <w:sz w:val="16"/>
          <w:szCs w:val="16"/>
        </w:rPr>
      </w:pPr>
      <w:r w:rsidRPr="0093449E">
        <w:rPr>
          <w:rFonts w:eastAsia="Calibri"/>
          <w:color w:val="000000"/>
          <w:spacing w:val="-4"/>
          <w:sz w:val="16"/>
          <w:szCs w:val="16"/>
        </w:rPr>
        <w:t>** - прогнозные значения поступлени</w:t>
      </w:r>
      <w:r>
        <w:rPr>
          <w:rFonts w:eastAsia="Calibri"/>
          <w:color w:val="000000"/>
          <w:spacing w:val="-4"/>
          <w:sz w:val="16"/>
          <w:szCs w:val="16"/>
        </w:rPr>
        <w:t>й доходов в бюджет города в 2021-2023</w:t>
      </w:r>
      <w:r w:rsidRPr="0093449E">
        <w:rPr>
          <w:rFonts w:eastAsia="Calibri"/>
          <w:color w:val="000000"/>
          <w:spacing w:val="-4"/>
          <w:sz w:val="16"/>
          <w:szCs w:val="16"/>
        </w:rPr>
        <w:t xml:space="preserve"> годах согласно проекту бюджета.</w:t>
      </w:r>
    </w:p>
    <w:p w:rsidR="00E532F9" w:rsidRPr="0093449E" w:rsidRDefault="00E532F9" w:rsidP="00E532F9">
      <w:pPr>
        <w:ind w:firstLine="709"/>
        <w:jc w:val="both"/>
        <w:rPr>
          <w:sz w:val="8"/>
          <w:szCs w:val="8"/>
        </w:rPr>
      </w:pPr>
    </w:p>
    <w:p w:rsidR="00E532F9" w:rsidRPr="0093449E" w:rsidRDefault="00E532F9" w:rsidP="00E532F9">
      <w:pPr>
        <w:tabs>
          <w:tab w:val="left" w:pos="1904"/>
        </w:tabs>
        <w:ind w:firstLine="709"/>
        <w:jc w:val="both"/>
        <w:rPr>
          <w:rFonts w:eastAsia="Calibri"/>
          <w:color w:val="000000"/>
          <w:spacing w:val="-4"/>
          <w:sz w:val="26"/>
          <w:szCs w:val="26"/>
        </w:rPr>
      </w:pPr>
      <w:r>
        <w:rPr>
          <w:rFonts w:eastAsia="Calibri"/>
          <w:color w:val="000000"/>
          <w:spacing w:val="-4"/>
          <w:sz w:val="26"/>
          <w:szCs w:val="26"/>
        </w:rPr>
        <w:t>В 2019 году объем собственных доходов бюджета составил 15 369 млн. рублей и на (+) 59</w:t>
      </w:r>
      <w:r w:rsidRPr="00061480">
        <w:rPr>
          <w:rFonts w:eastAsia="Calibri"/>
          <w:color w:val="000000"/>
          <w:spacing w:val="-4"/>
          <w:sz w:val="26"/>
          <w:szCs w:val="26"/>
        </w:rPr>
        <w:t xml:space="preserve"> млн. рублей </w:t>
      </w:r>
      <w:r>
        <w:rPr>
          <w:rFonts w:eastAsia="Calibri"/>
          <w:color w:val="000000"/>
          <w:spacing w:val="-4"/>
          <w:sz w:val="26"/>
          <w:szCs w:val="26"/>
        </w:rPr>
        <w:t>превысил уровень 20</w:t>
      </w:r>
      <w:r w:rsidR="00B10691">
        <w:rPr>
          <w:rFonts w:eastAsia="Calibri"/>
          <w:color w:val="000000"/>
          <w:spacing w:val="-4"/>
          <w:sz w:val="26"/>
          <w:szCs w:val="26"/>
        </w:rPr>
        <w:t>0</w:t>
      </w:r>
      <w:r>
        <w:rPr>
          <w:rFonts w:eastAsia="Calibri"/>
          <w:color w:val="000000"/>
          <w:spacing w:val="-4"/>
          <w:sz w:val="26"/>
          <w:szCs w:val="26"/>
        </w:rPr>
        <w:t xml:space="preserve">8 года, на протяжении последних 11 лет являющийся максимальным. </w:t>
      </w:r>
      <w:r w:rsidRPr="0093449E">
        <w:rPr>
          <w:rFonts w:eastAsia="Calibri"/>
          <w:color w:val="000000"/>
          <w:spacing w:val="-4"/>
          <w:sz w:val="26"/>
          <w:szCs w:val="26"/>
        </w:rPr>
        <w:t xml:space="preserve">Самый низкий объем собственных доходов </w:t>
      </w:r>
      <w:r>
        <w:rPr>
          <w:rFonts w:eastAsia="Calibri"/>
          <w:color w:val="000000"/>
          <w:spacing w:val="-4"/>
          <w:sz w:val="26"/>
          <w:szCs w:val="26"/>
        </w:rPr>
        <w:t>бюджета в рассматриваемом периоде</w:t>
      </w:r>
      <w:r w:rsidRPr="0093449E">
        <w:rPr>
          <w:rFonts w:eastAsia="Calibri"/>
          <w:color w:val="000000"/>
          <w:spacing w:val="-4"/>
          <w:sz w:val="26"/>
          <w:szCs w:val="26"/>
        </w:rPr>
        <w:t xml:space="preserve"> наблюдался в 2017 году в сумме 11 717 </w:t>
      </w:r>
      <w:r w:rsidR="00B91FFE">
        <w:rPr>
          <w:rFonts w:eastAsia="Calibri"/>
          <w:color w:val="000000"/>
          <w:spacing w:val="-4"/>
          <w:sz w:val="26"/>
          <w:szCs w:val="26"/>
        </w:rPr>
        <w:t>млн</w:t>
      </w:r>
      <w:r w:rsidRPr="0093449E">
        <w:rPr>
          <w:rFonts w:eastAsia="Calibri"/>
          <w:color w:val="000000"/>
          <w:spacing w:val="-4"/>
          <w:sz w:val="26"/>
          <w:szCs w:val="26"/>
        </w:rPr>
        <w:t xml:space="preserve">. рублей, что на </w:t>
      </w:r>
      <w:r>
        <w:rPr>
          <w:rFonts w:eastAsia="Calibri"/>
          <w:color w:val="000000"/>
          <w:spacing w:val="-4"/>
          <w:sz w:val="26"/>
          <w:szCs w:val="26"/>
        </w:rPr>
        <w:t xml:space="preserve">              (-) 23,8</w:t>
      </w:r>
      <w:r w:rsidRPr="0093449E">
        <w:rPr>
          <w:rFonts w:eastAsia="Calibri"/>
          <w:color w:val="000000"/>
          <w:spacing w:val="-4"/>
          <w:sz w:val="26"/>
          <w:szCs w:val="26"/>
        </w:rPr>
        <w:t xml:space="preserve">% ниже объёма собственных доходов </w:t>
      </w:r>
      <w:r>
        <w:rPr>
          <w:rFonts w:eastAsia="Calibri"/>
          <w:color w:val="000000"/>
          <w:spacing w:val="-4"/>
          <w:sz w:val="26"/>
          <w:szCs w:val="26"/>
        </w:rPr>
        <w:t xml:space="preserve">бюджета </w:t>
      </w:r>
      <w:r w:rsidRPr="0093449E">
        <w:rPr>
          <w:rFonts w:eastAsia="Calibri"/>
          <w:color w:val="000000"/>
          <w:spacing w:val="-4"/>
          <w:sz w:val="26"/>
          <w:szCs w:val="26"/>
        </w:rPr>
        <w:t>20</w:t>
      </w:r>
      <w:r>
        <w:rPr>
          <w:rFonts w:eastAsia="Calibri"/>
          <w:color w:val="000000"/>
          <w:spacing w:val="-4"/>
          <w:sz w:val="26"/>
          <w:szCs w:val="26"/>
        </w:rPr>
        <w:t>19</w:t>
      </w:r>
      <w:r w:rsidRPr="0093449E">
        <w:rPr>
          <w:rFonts w:eastAsia="Calibri"/>
          <w:color w:val="000000"/>
          <w:spacing w:val="-4"/>
          <w:sz w:val="26"/>
          <w:szCs w:val="26"/>
        </w:rPr>
        <w:t xml:space="preserve"> года.</w:t>
      </w:r>
    </w:p>
    <w:p w:rsidR="00E532F9" w:rsidRPr="00F36841" w:rsidRDefault="00E532F9" w:rsidP="00E532F9">
      <w:pPr>
        <w:ind w:firstLine="709"/>
        <w:jc w:val="both"/>
        <w:rPr>
          <w:rFonts w:eastAsia="Calibri"/>
          <w:color w:val="000000"/>
          <w:spacing w:val="-4"/>
          <w:sz w:val="26"/>
          <w:szCs w:val="26"/>
        </w:rPr>
      </w:pPr>
      <w:r w:rsidRPr="00F36841">
        <w:rPr>
          <w:rFonts w:eastAsia="Calibri"/>
          <w:color w:val="000000"/>
          <w:spacing w:val="-4"/>
          <w:sz w:val="26"/>
          <w:szCs w:val="26"/>
        </w:rPr>
        <w:t>В 20</w:t>
      </w:r>
      <w:r>
        <w:rPr>
          <w:rFonts w:eastAsia="Calibri"/>
          <w:color w:val="000000"/>
          <w:spacing w:val="-4"/>
          <w:sz w:val="26"/>
          <w:szCs w:val="26"/>
        </w:rPr>
        <w:t>21</w:t>
      </w:r>
      <w:r w:rsidRPr="00F36841">
        <w:rPr>
          <w:rFonts w:eastAsia="Calibri"/>
          <w:color w:val="000000"/>
          <w:spacing w:val="-4"/>
          <w:sz w:val="26"/>
          <w:szCs w:val="26"/>
        </w:rPr>
        <w:t xml:space="preserve"> году планируемые собственные доходы на (</w:t>
      </w:r>
      <w:r>
        <w:rPr>
          <w:rFonts w:eastAsia="Calibri"/>
          <w:color w:val="000000"/>
          <w:spacing w:val="-4"/>
          <w:sz w:val="26"/>
          <w:szCs w:val="26"/>
        </w:rPr>
        <w:t>-</w:t>
      </w:r>
      <w:r w:rsidRPr="00F36841">
        <w:rPr>
          <w:rFonts w:eastAsia="Calibri"/>
          <w:color w:val="000000"/>
          <w:spacing w:val="-4"/>
          <w:sz w:val="26"/>
          <w:szCs w:val="26"/>
        </w:rPr>
        <w:t>)</w:t>
      </w:r>
      <w:r>
        <w:rPr>
          <w:rFonts w:eastAsia="Calibri"/>
          <w:color w:val="000000"/>
          <w:spacing w:val="-4"/>
          <w:sz w:val="26"/>
          <w:szCs w:val="26"/>
        </w:rPr>
        <w:t xml:space="preserve"> 1 245</w:t>
      </w:r>
      <w:r w:rsidRPr="00F36841">
        <w:rPr>
          <w:rFonts w:eastAsia="Calibri"/>
          <w:color w:val="000000"/>
          <w:spacing w:val="-4"/>
          <w:sz w:val="26"/>
          <w:szCs w:val="26"/>
        </w:rPr>
        <w:t xml:space="preserve"> млн. рублей или </w:t>
      </w:r>
      <w:r>
        <w:rPr>
          <w:rFonts w:eastAsia="Calibri"/>
          <w:color w:val="000000"/>
          <w:spacing w:val="-4"/>
          <w:sz w:val="26"/>
          <w:szCs w:val="26"/>
        </w:rPr>
        <w:br/>
      </w:r>
      <w:r w:rsidRPr="00F36841">
        <w:rPr>
          <w:rFonts w:eastAsia="Calibri"/>
          <w:color w:val="000000"/>
          <w:spacing w:val="-4"/>
          <w:sz w:val="26"/>
          <w:szCs w:val="26"/>
        </w:rPr>
        <w:t>(</w:t>
      </w:r>
      <w:r>
        <w:rPr>
          <w:rFonts w:eastAsia="Calibri"/>
          <w:color w:val="000000"/>
          <w:spacing w:val="-4"/>
          <w:sz w:val="26"/>
          <w:szCs w:val="26"/>
        </w:rPr>
        <w:t>-</w:t>
      </w:r>
      <w:r w:rsidRPr="00F36841">
        <w:rPr>
          <w:rFonts w:eastAsia="Calibri"/>
          <w:color w:val="000000"/>
          <w:spacing w:val="-4"/>
          <w:sz w:val="26"/>
          <w:szCs w:val="26"/>
        </w:rPr>
        <w:t>)</w:t>
      </w:r>
      <w:r>
        <w:rPr>
          <w:rFonts w:eastAsia="Calibri"/>
          <w:color w:val="000000"/>
          <w:spacing w:val="-4"/>
          <w:sz w:val="26"/>
          <w:szCs w:val="26"/>
        </w:rPr>
        <w:t xml:space="preserve"> 7,1</w:t>
      </w:r>
      <w:r w:rsidRPr="00F36841">
        <w:rPr>
          <w:rFonts w:eastAsia="Calibri"/>
          <w:color w:val="000000"/>
          <w:spacing w:val="-4"/>
          <w:sz w:val="26"/>
          <w:szCs w:val="26"/>
        </w:rPr>
        <w:t xml:space="preserve">% </w:t>
      </w:r>
      <w:r>
        <w:rPr>
          <w:rFonts w:eastAsia="Calibri"/>
          <w:color w:val="000000"/>
          <w:spacing w:val="-4"/>
          <w:sz w:val="26"/>
          <w:szCs w:val="26"/>
        </w:rPr>
        <w:t>ниже</w:t>
      </w:r>
      <w:r w:rsidRPr="00F36841">
        <w:rPr>
          <w:rFonts w:eastAsia="Calibri"/>
          <w:color w:val="000000"/>
          <w:spacing w:val="-4"/>
          <w:sz w:val="26"/>
          <w:szCs w:val="26"/>
        </w:rPr>
        <w:t xml:space="preserve"> ожидаемого уровня исполнения доходов в 20</w:t>
      </w:r>
      <w:r>
        <w:rPr>
          <w:rFonts w:eastAsia="Calibri"/>
          <w:color w:val="000000"/>
          <w:spacing w:val="-4"/>
          <w:sz w:val="26"/>
          <w:szCs w:val="26"/>
        </w:rPr>
        <w:t>20</w:t>
      </w:r>
      <w:r w:rsidRPr="00F36841">
        <w:rPr>
          <w:rFonts w:eastAsia="Calibri"/>
          <w:color w:val="000000"/>
          <w:spacing w:val="-4"/>
          <w:sz w:val="26"/>
          <w:szCs w:val="26"/>
        </w:rPr>
        <w:t xml:space="preserve"> году.</w:t>
      </w:r>
    </w:p>
    <w:p w:rsidR="00222D9C" w:rsidRPr="00222D9C" w:rsidRDefault="00222D9C" w:rsidP="00222D9C">
      <w:pPr>
        <w:ind w:firstLine="709"/>
        <w:jc w:val="both"/>
        <w:rPr>
          <w:rFonts w:eastAsia="Calibri"/>
          <w:color w:val="000000"/>
          <w:spacing w:val="-4"/>
          <w:sz w:val="26"/>
          <w:szCs w:val="26"/>
        </w:rPr>
      </w:pPr>
      <w:r w:rsidRPr="00222D9C">
        <w:rPr>
          <w:rFonts w:eastAsia="Calibri"/>
          <w:color w:val="000000"/>
          <w:spacing w:val="-4"/>
          <w:sz w:val="26"/>
          <w:szCs w:val="26"/>
        </w:rPr>
        <w:t>Сокращение собственных доходов обусловлено снижением:</w:t>
      </w:r>
    </w:p>
    <w:p w:rsidR="00222D9C" w:rsidRPr="00222D9C" w:rsidRDefault="00222D9C" w:rsidP="00222D9C">
      <w:pPr>
        <w:ind w:firstLine="709"/>
        <w:jc w:val="both"/>
        <w:rPr>
          <w:rFonts w:eastAsia="Calibri"/>
          <w:color w:val="000000"/>
          <w:spacing w:val="-4"/>
          <w:sz w:val="26"/>
          <w:szCs w:val="26"/>
        </w:rPr>
      </w:pPr>
      <w:r w:rsidRPr="00222D9C">
        <w:rPr>
          <w:rFonts w:eastAsia="Calibri"/>
          <w:color w:val="000000"/>
          <w:spacing w:val="-4"/>
          <w:sz w:val="26"/>
          <w:szCs w:val="26"/>
        </w:rPr>
        <w:t>- налоговых доходов в сумме (-) 1 109 млн. рублей, в основном вследствие планируемого сокращения поступлений налога на доходы физических лиц;</w:t>
      </w:r>
    </w:p>
    <w:p w:rsidR="00222D9C" w:rsidRPr="00F36841" w:rsidRDefault="00222D9C" w:rsidP="00222D9C">
      <w:pPr>
        <w:ind w:firstLine="709"/>
        <w:jc w:val="both"/>
        <w:rPr>
          <w:rFonts w:eastAsia="Calibri"/>
          <w:color w:val="000000"/>
          <w:spacing w:val="-4"/>
          <w:sz w:val="26"/>
          <w:szCs w:val="26"/>
        </w:rPr>
      </w:pPr>
      <w:r w:rsidRPr="00222D9C">
        <w:rPr>
          <w:rFonts w:eastAsia="Calibri"/>
          <w:color w:val="000000"/>
          <w:spacing w:val="-4"/>
          <w:sz w:val="26"/>
          <w:szCs w:val="26"/>
        </w:rPr>
        <w:t>- межбюджетных субси</w:t>
      </w:r>
      <w:r w:rsidR="00736099">
        <w:rPr>
          <w:rFonts w:eastAsia="Calibri"/>
          <w:color w:val="000000"/>
          <w:spacing w:val="-4"/>
          <w:sz w:val="26"/>
          <w:szCs w:val="26"/>
        </w:rPr>
        <w:t>дий в сумме (-) 249 млн. рублей</w:t>
      </w:r>
      <w:r w:rsidRPr="00222D9C">
        <w:rPr>
          <w:rFonts w:eastAsia="Calibri"/>
          <w:color w:val="000000"/>
          <w:spacing w:val="-4"/>
          <w:sz w:val="26"/>
          <w:szCs w:val="26"/>
        </w:rPr>
        <w:t>.</w:t>
      </w:r>
      <w:r>
        <w:rPr>
          <w:rFonts w:eastAsia="Calibri"/>
          <w:color w:val="000000"/>
          <w:spacing w:val="-4"/>
          <w:sz w:val="26"/>
          <w:szCs w:val="26"/>
        </w:rPr>
        <w:t xml:space="preserve"> </w:t>
      </w:r>
    </w:p>
    <w:p w:rsidR="00E532F9" w:rsidRPr="0093449E" w:rsidRDefault="00E532F9" w:rsidP="00E532F9">
      <w:pPr>
        <w:tabs>
          <w:tab w:val="left" w:pos="1904"/>
        </w:tabs>
        <w:ind w:firstLine="709"/>
        <w:jc w:val="both"/>
        <w:rPr>
          <w:rFonts w:eastAsia="Calibri"/>
          <w:color w:val="000000"/>
          <w:spacing w:val="-4"/>
          <w:sz w:val="26"/>
          <w:szCs w:val="26"/>
        </w:rPr>
      </w:pPr>
      <w:r w:rsidRPr="0093449E">
        <w:rPr>
          <w:rFonts w:eastAsia="Calibri"/>
          <w:color w:val="000000"/>
          <w:spacing w:val="-4"/>
          <w:sz w:val="26"/>
          <w:szCs w:val="26"/>
        </w:rPr>
        <w:t xml:space="preserve">В динамике исследуемого периода наблюдается ежегодный рост субвенций на исполнение переданных государственных полномочий – от 2 794 млн. рублей в 2008 году до </w:t>
      </w:r>
      <w:r>
        <w:rPr>
          <w:rFonts w:eastAsia="Calibri"/>
          <w:color w:val="000000"/>
          <w:spacing w:val="-4"/>
          <w:sz w:val="26"/>
          <w:szCs w:val="26"/>
        </w:rPr>
        <w:t>13 662 млн. рублей в 2023</w:t>
      </w:r>
      <w:r w:rsidRPr="0093449E">
        <w:rPr>
          <w:rFonts w:eastAsia="Calibri"/>
          <w:color w:val="000000"/>
          <w:spacing w:val="-4"/>
          <w:sz w:val="26"/>
          <w:szCs w:val="26"/>
        </w:rPr>
        <w:t xml:space="preserve"> году или увеличени</w:t>
      </w:r>
      <w:r>
        <w:rPr>
          <w:rFonts w:eastAsia="Calibri"/>
          <w:color w:val="000000"/>
          <w:spacing w:val="-4"/>
          <w:sz w:val="26"/>
          <w:szCs w:val="26"/>
        </w:rPr>
        <w:t>е в 4,8</w:t>
      </w:r>
      <w:r w:rsidRPr="0093449E">
        <w:rPr>
          <w:rFonts w:eastAsia="Calibri"/>
          <w:color w:val="000000"/>
          <w:spacing w:val="-4"/>
          <w:sz w:val="26"/>
          <w:szCs w:val="26"/>
        </w:rPr>
        <w:t> раза к уровню 2008 года, что связано с изменениями действующего законодательства</w:t>
      </w:r>
      <w:r>
        <w:rPr>
          <w:rFonts w:eastAsia="Calibri"/>
          <w:color w:val="000000"/>
          <w:spacing w:val="-4"/>
          <w:sz w:val="26"/>
          <w:szCs w:val="26"/>
        </w:rPr>
        <w:t xml:space="preserve">, в частности, с принятием субъектом Российской Федерации </w:t>
      </w:r>
      <w:r w:rsidR="00B91FFE">
        <w:rPr>
          <w:rFonts w:eastAsia="Calibri"/>
          <w:color w:val="000000"/>
          <w:spacing w:val="-4"/>
          <w:sz w:val="26"/>
          <w:szCs w:val="26"/>
        </w:rPr>
        <w:t xml:space="preserve">законов </w:t>
      </w:r>
      <w:r>
        <w:rPr>
          <w:rFonts w:eastAsia="Calibri"/>
          <w:color w:val="000000"/>
          <w:spacing w:val="-4"/>
          <w:sz w:val="26"/>
          <w:szCs w:val="26"/>
        </w:rPr>
        <w:t>о наделении органов местного самоуправления отдельными государственными полномочиями</w:t>
      </w:r>
      <w:r w:rsidRPr="0093449E">
        <w:rPr>
          <w:rFonts w:eastAsia="Calibri"/>
          <w:color w:val="000000"/>
          <w:spacing w:val="-4"/>
          <w:sz w:val="26"/>
          <w:szCs w:val="26"/>
        </w:rPr>
        <w:t>. В 202</w:t>
      </w:r>
      <w:r>
        <w:rPr>
          <w:rFonts w:eastAsia="Calibri"/>
          <w:color w:val="000000"/>
          <w:spacing w:val="-4"/>
          <w:sz w:val="26"/>
          <w:szCs w:val="26"/>
        </w:rPr>
        <w:t>3 году, по прогнозной оценке,</w:t>
      </w:r>
      <w:r w:rsidRPr="0093449E">
        <w:rPr>
          <w:rFonts w:eastAsia="Calibri"/>
          <w:color w:val="000000"/>
          <w:spacing w:val="-4"/>
          <w:sz w:val="26"/>
          <w:szCs w:val="26"/>
        </w:rPr>
        <w:t xml:space="preserve"> </w:t>
      </w:r>
      <w:r>
        <w:rPr>
          <w:rFonts w:eastAsia="Calibri"/>
          <w:color w:val="000000"/>
          <w:spacing w:val="-4"/>
          <w:sz w:val="26"/>
          <w:szCs w:val="26"/>
        </w:rPr>
        <w:t>объем субвенций составит 45</w:t>
      </w:r>
      <w:r w:rsidRPr="0093449E">
        <w:rPr>
          <w:rFonts w:eastAsia="Calibri"/>
          <w:color w:val="000000"/>
          <w:spacing w:val="-4"/>
          <w:sz w:val="26"/>
          <w:szCs w:val="26"/>
        </w:rPr>
        <w:t xml:space="preserve">% общего объема доходов бюджета города. </w:t>
      </w:r>
    </w:p>
    <w:p w:rsidR="00E532F9" w:rsidRPr="00A942B3" w:rsidRDefault="00E532F9" w:rsidP="00E532F9">
      <w:pPr>
        <w:ind w:firstLine="709"/>
        <w:jc w:val="both"/>
        <w:rPr>
          <w:color w:val="000000"/>
          <w:spacing w:val="-4"/>
          <w:sz w:val="26"/>
          <w:szCs w:val="26"/>
        </w:rPr>
      </w:pPr>
      <w:r w:rsidRPr="00A942B3">
        <w:rPr>
          <w:color w:val="000000"/>
          <w:spacing w:val="-4"/>
          <w:sz w:val="26"/>
          <w:szCs w:val="26"/>
        </w:rPr>
        <w:t>В 20</w:t>
      </w:r>
      <w:r>
        <w:rPr>
          <w:color w:val="000000"/>
          <w:spacing w:val="-4"/>
          <w:sz w:val="26"/>
          <w:szCs w:val="26"/>
        </w:rPr>
        <w:t>21</w:t>
      </w:r>
      <w:r w:rsidRPr="00A942B3">
        <w:rPr>
          <w:color w:val="000000"/>
          <w:spacing w:val="-4"/>
          <w:sz w:val="26"/>
          <w:szCs w:val="26"/>
        </w:rPr>
        <w:t>-202</w:t>
      </w:r>
      <w:r>
        <w:rPr>
          <w:color w:val="000000"/>
          <w:spacing w:val="-4"/>
          <w:sz w:val="26"/>
          <w:szCs w:val="26"/>
        </w:rPr>
        <w:t>3</w:t>
      </w:r>
      <w:r w:rsidRPr="00A942B3">
        <w:rPr>
          <w:color w:val="000000"/>
          <w:spacing w:val="-4"/>
          <w:sz w:val="26"/>
          <w:szCs w:val="26"/>
        </w:rPr>
        <w:t xml:space="preserve"> годах состав доходов бюджета </w:t>
      </w:r>
      <w:r>
        <w:rPr>
          <w:color w:val="000000"/>
          <w:spacing w:val="-4"/>
          <w:sz w:val="26"/>
          <w:szCs w:val="26"/>
        </w:rPr>
        <w:t xml:space="preserve">города </w:t>
      </w:r>
      <w:r w:rsidRPr="00A942B3">
        <w:rPr>
          <w:color w:val="000000"/>
          <w:spacing w:val="-4"/>
          <w:sz w:val="26"/>
          <w:szCs w:val="26"/>
        </w:rPr>
        <w:t xml:space="preserve">и нормативы их зачисления существенно не изменятся. Вместе с тем, на планирование доходной части бюджета города на </w:t>
      </w:r>
      <w:r w:rsidRPr="00EC61D8">
        <w:rPr>
          <w:color w:val="000000"/>
          <w:spacing w:val="-4"/>
          <w:sz w:val="26"/>
          <w:szCs w:val="26"/>
        </w:rPr>
        <w:t xml:space="preserve">2021-2023 </w:t>
      </w:r>
      <w:r w:rsidRPr="00A942B3">
        <w:rPr>
          <w:color w:val="000000"/>
          <w:spacing w:val="-4"/>
          <w:sz w:val="26"/>
          <w:szCs w:val="26"/>
        </w:rPr>
        <w:t>годы оказали влияние следующие факторы.</w:t>
      </w:r>
    </w:p>
    <w:p w:rsidR="00E532F9" w:rsidRPr="0093449E" w:rsidRDefault="00E532F9" w:rsidP="00E532F9">
      <w:pPr>
        <w:tabs>
          <w:tab w:val="left" w:pos="1904"/>
        </w:tabs>
        <w:ind w:firstLine="709"/>
        <w:jc w:val="both"/>
        <w:rPr>
          <w:color w:val="000000"/>
          <w:spacing w:val="-4"/>
          <w:sz w:val="26"/>
          <w:szCs w:val="26"/>
        </w:rPr>
      </w:pPr>
      <w:r>
        <w:rPr>
          <w:color w:val="000000"/>
          <w:spacing w:val="-4"/>
          <w:sz w:val="26"/>
          <w:szCs w:val="26"/>
        </w:rPr>
        <w:t>1</w:t>
      </w:r>
      <w:r w:rsidRPr="0093449E">
        <w:rPr>
          <w:color w:val="000000"/>
          <w:spacing w:val="-4"/>
          <w:sz w:val="26"/>
          <w:szCs w:val="26"/>
        </w:rPr>
        <w:t xml:space="preserve">) Принятие решения Думы города </w:t>
      </w:r>
      <w:r w:rsidRPr="0093449E">
        <w:rPr>
          <w:color w:val="000000"/>
          <w:sz w:val="26"/>
          <w:szCs w:val="26"/>
        </w:rPr>
        <w:t>от 2</w:t>
      </w:r>
      <w:r>
        <w:rPr>
          <w:color w:val="000000"/>
          <w:sz w:val="26"/>
          <w:szCs w:val="26"/>
        </w:rPr>
        <w:t>8</w:t>
      </w:r>
      <w:r w:rsidRPr="0093449E">
        <w:rPr>
          <w:color w:val="000000"/>
          <w:sz w:val="26"/>
          <w:szCs w:val="26"/>
        </w:rPr>
        <w:t>.09.20</w:t>
      </w:r>
      <w:r>
        <w:rPr>
          <w:color w:val="000000"/>
          <w:sz w:val="26"/>
          <w:szCs w:val="26"/>
        </w:rPr>
        <w:t>20</w:t>
      </w:r>
      <w:r w:rsidRPr="0093449E">
        <w:rPr>
          <w:color w:val="000000"/>
          <w:sz w:val="26"/>
          <w:szCs w:val="26"/>
        </w:rPr>
        <w:t xml:space="preserve"> № </w:t>
      </w:r>
      <w:r>
        <w:rPr>
          <w:color w:val="000000"/>
          <w:sz w:val="26"/>
          <w:szCs w:val="26"/>
        </w:rPr>
        <w:t>624</w:t>
      </w:r>
      <w:r w:rsidRPr="0093449E">
        <w:rPr>
          <w:color w:val="000000"/>
          <w:sz w:val="26"/>
          <w:szCs w:val="26"/>
        </w:rPr>
        <w:t>-</w:t>
      </w:r>
      <w:r w:rsidRPr="0093449E">
        <w:rPr>
          <w:color w:val="000000"/>
          <w:sz w:val="26"/>
          <w:szCs w:val="26"/>
          <w:lang w:val="en-US"/>
        </w:rPr>
        <w:t>VI</w:t>
      </w:r>
      <w:r w:rsidRPr="0093449E">
        <w:rPr>
          <w:color w:val="000000"/>
          <w:sz w:val="26"/>
          <w:szCs w:val="26"/>
        </w:rPr>
        <w:t xml:space="preserve"> ДГ «</w:t>
      </w:r>
      <w:r w:rsidRPr="00EC61D8">
        <w:rPr>
          <w:color w:val="000000"/>
          <w:sz w:val="26"/>
          <w:szCs w:val="26"/>
        </w:rPr>
        <w:t>Об отказе от замены дотации на выравнивание бюджетной обеспеченности муниципальных районов (городских округов) дополнительными нормативами отчислений от налога на доходы физических лиц на 2021 год и плановый период 2022 – 2023 годов</w:t>
      </w:r>
      <w:r w:rsidRPr="0093449E">
        <w:rPr>
          <w:color w:val="000000"/>
          <w:sz w:val="26"/>
          <w:szCs w:val="26"/>
        </w:rPr>
        <w:t xml:space="preserve">», в результате чего перераспределяется структура доходов – </w:t>
      </w:r>
      <w:r>
        <w:rPr>
          <w:color w:val="000000"/>
          <w:sz w:val="26"/>
          <w:szCs w:val="26"/>
        </w:rPr>
        <w:t>сокращение</w:t>
      </w:r>
      <w:r w:rsidRPr="0093449E">
        <w:rPr>
          <w:color w:val="000000"/>
          <w:sz w:val="26"/>
          <w:szCs w:val="26"/>
        </w:rPr>
        <w:t xml:space="preserve"> проектируемого объёма </w:t>
      </w:r>
      <w:r>
        <w:rPr>
          <w:color w:val="000000"/>
          <w:sz w:val="26"/>
          <w:szCs w:val="26"/>
        </w:rPr>
        <w:t>налоговых доходов</w:t>
      </w:r>
      <w:r w:rsidRPr="0093449E">
        <w:rPr>
          <w:color w:val="000000"/>
          <w:sz w:val="26"/>
          <w:szCs w:val="26"/>
        </w:rPr>
        <w:t xml:space="preserve"> </w:t>
      </w:r>
      <w:r>
        <w:rPr>
          <w:color w:val="000000"/>
          <w:sz w:val="26"/>
          <w:szCs w:val="26"/>
        </w:rPr>
        <w:t xml:space="preserve">при </w:t>
      </w:r>
      <w:r w:rsidRPr="0093449E">
        <w:rPr>
          <w:color w:val="000000"/>
          <w:sz w:val="26"/>
          <w:szCs w:val="26"/>
        </w:rPr>
        <w:t>рост</w:t>
      </w:r>
      <w:r>
        <w:rPr>
          <w:color w:val="000000"/>
          <w:sz w:val="26"/>
          <w:szCs w:val="26"/>
        </w:rPr>
        <w:t>е</w:t>
      </w:r>
      <w:r w:rsidRPr="0093449E">
        <w:rPr>
          <w:color w:val="000000"/>
          <w:sz w:val="26"/>
          <w:szCs w:val="26"/>
        </w:rPr>
        <w:t xml:space="preserve"> </w:t>
      </w:r>
      <w:r>
        <w:rPr>
          <w:color w:val="000000"/>
          <w:sz w:val="26"/>
          <w:szCs w:val="26"/>
        </w:rPr>
        <w:t>дотаций</w:t>
      </w:r>
      <w:r w:rsidRPr="0093449E">
        <w:rPr>
          <w:color w:val="000000"/>
          <w:sz w:val="26"/>
          <w:szCs w:val="26"/>
        </w:rPr>
        <w:t xml:space="preserve"> в сумме </w:t>
      </w:r>
      <w:r>
        <w:rPr>
          <w:color w:val="000000"/>
          <w:sz w:val="26"/>
          <w:szCs w:val="26"/>
        </w:rPr>
        <w:t>1 793 644,7</w:t>
      </w:r>
      <w:r w:rsidRPr="0093449E">
        <w:rPr>
          <w:color w:val="000000"/>
          <w:sz w:val="26"/>
          <w:szCs w:val="26"/>
        </w:rPr>
        <w:t> тыс. рублей в 202</w:t>
      </w:r>
      <w:r>
        <w:rPr>
          <w:color w:val="000000"/>
          <w:sz w:val="26"/>
          <w:szCs w:val="26"/>
        </w:rPr>
        <w:t>1</w:t>
      </w:r>
      <w:r w:rsidR="0066031D">
        <w:rPr>
          <w:color w:val="000000"/>
          <w:sz w:val="26"/>
          <w:szCs w:val="26"/>
        </w:rPr>
        <w:t> </w:t>
      </w:r>
      <w:r w:rsidRPr="0093449E">
        <w:rPr>
          <w:color w:val="000000"/>
          <w:sz w:val="26"/>
          <w:szCs w:val="26"/>
        </w:rPr>
        <w:t>году, 1</w:t>
      </w:r>
      <w:r>
        <w:rPr>
          <w:color w:val="000000"/>
          <w:sz w:val="26"/>
          <w:szCs w:val="26"/>
        </w:rPr>
        <w:t> 178 266,4</w:t>
      </w:r>
      <w:r w:rsidRPr="0093449E">
        <w:rPr>
          <w:color w:val="000000"/>
          <w:sz w:val="26"/>
          <w:szCs w:val="26"/>
        </w:rPr>
        <w:t xml:space="preserve"> тыс. рублей в 202</w:t>
      </w:r>
      <w:r>
        <w:rPr>
          <w:color w:val="000000"/>
          <w:sz w:val="26"/>
          <w:szCs w:val="26"/>
        </w:rPr>
        <w:t>2</w:t>
      </w:r>
      <w:r w:rsidRPr="0093449E">
        <w:rPr>
          <w:color w:val="000000"/>
          <w:sz w:val="26"/>
          <w:szCs w:val="26"/>
        </w:rPr>
        <w:t xml:space="preserve"> году, 1</w:t>
      </w:r>
      <w:r>
        <w:rPr>
          <w:color w:val="000000"/>
          <w:sz w:val="26"/>
          <w:szCs w:val="26"/>
        </w:rPr>
        <w:t> 382 944,2 </w:t>
      </w:r>
      <w:r w:rsidRPr="0093449E">
        <w:rPr>
          <w:color w:val="000000"/>
          <w:sz w:val="26"/>
          <w:szCs w:val="26"/>
        </w:rPr>
        <w:t>тыс. рублей в 202</w:t>
      </w:r>
      <w:r>
        <w:rPr>
          <w:color w:val="000000"/>
          <w:sz w:val="26"/>
          <w:szCs w:val="26"/>
        </w:rPr>
        <w:t xml:space="preserve">3 </w:t>
      </w:r>
      <w:r w:rsidRPr="0093449E">
        <w:rPr>
          <w:color w:val="000000"/>
          <w:sz w:val="26"/>
          <w:szCs w:val="26"/>
        </w:rPr>
        <w:t>году</w:t>
      </w:r>
      <w:r w:rsidRPr="0093449E">
        <w:rPr>
          <w:color w:val="000000"/>
          <w:spacing w:val="-4"/>
          <w:sz w:val="26"/>
          <w:szCs w:val="26"/>
        </w:rPr>
        <w:t xml:space="preserve">. </w:t>
      </w:r>
    </w:p>
    <w:p w:rsidR="00E532F9" w:rsidRPr="0093449E" w:rsidRDefault="00E532F9" w:rsidP="00E532F9">
      <w:pPr>
        <w:tabs>
          <w:tab w:val="left" w:pos="1904"/>
        </w:tabs>
        <w:ind w:firstLine="709"/>
        <w:jc w:val="both"/>
        <w:rPr>
          <w:color w:val="000000"/>
          <w:spacing w:val="-4"/>
          <w:sz w:val="26"/>
          <w:szCs w:val="26"/>
        </w:rPr>
      </w:pPr>
      <w:r>
        <w:rPr>
          <w:color w:val="000000"/>
          <w:spacing w:val="-4"/>
          <w:sz w:val="26"/>
          <w:szCs w:val="26"/>
        </w:rPr>
        <w:t>2</w:t>
      </w:r>
      <w:r w:rsidRPr="0093449E">
        <w:rPr>
          <w:color w:val="000000"/>
          <w:spacing w:val="-4"/>
          <w:sz w:val="26"/>
          <w:szCs w:val="26"/>
        </w:rPr>
        <w:t>) Отмена с 01.01.2021 единого налога на вмененный доход согласно пункту 8 статьи 5 Федерального закона от 29.06.2012 № 97-ФЗ «О внесении изменений в часть первую и часть вторую Налогового кодекса Российской Федерации и статью 26 Федерального закона «О бан</w:t>
      </w:r>
      <w:r>
        <w:rPr>
          <w:color w:val="000000"/>
          <w:spacing w:val="-4"/>
          <w:sz w:val="26"/>
          <w:szCs w:val="26"/>
        </w:rPr>
        <w:t>ках и банковской деятельности». В</w:t>
      </w:r>
      <w:r w:rsidRPr="0093449E">
        <w:rPr>
          <w:color w:val="000000"/>
          <w:spacing w:val="-4"/>
          <w:sz w:val="26"/>
          <w:szCs w:val="26"/>
        </w:rPr>
        <w:t xml:space="preserve"> связи с предполагаемым переходом налогоплательщиков на иные режимы </w:t>
      </w:r>
      <w:r w:rsidR="00B91FFE">
        <w:rPr>
          <w:color w:val="000000"/>
          <w:spacing w:val="-4"/>
          <w:sz w:val="26"/>
          <w:szCs w:val="26"/>
        </w:rPr>
        <w:t xml:space="preserve">в 2021 году </w:t>
      </w:r>
      <w:r>
        <w:rPr>
          <w:color w:val="000000"/>
          <w:spacing w:val="-4"/>
          <w:sz w:val="26"/>
          <w:szCs w:val="26"/>
        </w:rPr>
        <w:t xml:space="preserve">планируется рост поступлений налогов, взимаемых с связи с применением упрощённой </w:t>
      </w:r>
      <w:r w:rsidR="00B10691">
        <w:rPr>
          <w:color w:val="000000"/>
          <w:spacing w:val="-4"/>
          <w:sz w:val="26"/>
          <w:szCs w:val="26"/>
        </w:rPr>
        <w:t>систем налогообложения</w:t>
      </w:r>
      <w:r w:rsidR="00B91FFE">
        <w:rPr>
          <w:color w:val="000000"/>
          <w:spacing w:val="-4"/>
          <w:sz w:val="26"/>
          <w:szCs w:val="26"/>
        </w:rPr>
        <w:t xml:space="preserve"> на (+) 131 926,8 тыс. рублей</w:t>
      </w:r>
      <w:r>
        <w:rPr>
          <w:color w:val="000000"/>
          <w:spacing w:val="-4"/>
          <w:sz w:val="26"/>
          <w:szCs w:val="26"/>
        </w:rPr>
        <w:t xml:space="preserve"> и патентной </w:t>
      </w:r>
      <w:r w:rsidR="00B91FFE">
        <w:rPr>
          <w:color w:val="000000"/>
          <w:spacing w:val="-4"/>
          <w:sz w:val="26"/>
          <w:szCs w:val="26"/>
        </w:rPr>
        <w:t xml:space="preserve">– </w:t>
      </w:r>
      <w:r>
        <w:rPr>
          <w:color w:val="000000"/>
          <w:spacing w:val="-4"/>
          <w:sz w:val="26"/>
          <w:szCs w:val="26"/>
        </w:rPr>
        <w:t>на</w:t>
      </w:r>
      <w:r w:rsidR="00B91FFE">
        <w:rPr>
          <w:color w:val="000000"/>
          <w:spacing w:val="-4"/>
          <w:sz w:val="26"/>
          <w:szCs w:val="26"/>
        </w:rPr>
        <w:t xml:space="preserve"> </w:t>
      </w:r>
      <w:r>
        <w:rPr>
          <w:color w:val="000000"/>
          <w:spacing w:val="-4"/>
          <w:sz w:val="26"/>
          <w:szCs w:val="26"/>
        </w:rPr>
        <w:t>(+)</w:t>
      </w:r>
      <w:r w:rsidR="00B91FFE">
        <w:rPr>
          <w:color w:val="000000"/>
          <w:spacing w:val="-4"/>
          <w:sz w:val="26"/>
          <w:szCs w:val="26"/>
        </w:rPr>
        <w:t xml:space="preserve"> 13 539,6 тыс. рублей</w:t>
      </w:r>
      <w:r w:rsidRPr="0093449E">
        <w:rPr>
          <w:color w:val="000000"/>
          <w:spacing w:val="-4"/>
          <w:sz w:val="26"/>
          <w:szCs w:val="26"/>
        </w:rPr>
        <w:t>.</w:t>
      </w:r>
    </w:p>
    <w:p w:rsidR="00E532F9" w:rsidRDefault="00E532F9" w:rsidP="00E532F9">
      <w:pPr>
        <w:tabs>
          <w:tab w:val="left" w:pos="1904"/>
        </w:tabs>
        <w:ind w:firstLine="709"/>
        <w:jc w:val="both"/>
        <w:rPr>
          <w:color w:val="000000"/>
          <w:spacing w:val="-4"/>
          <w:sz w:val="26"/>
          <w:szCs w:val="26"/>
        </w:rPr>
      </w:pPr>
      <w:r w:rsidRPr="00F07F93">
        <w:rPr>
          <w:color w:val="000000"/>
          <w:spacing w:val="-4"/>
          <w:sz w:val="26"/>
          <w:szCs w:val="26"/>
        </w:rPr>
        <w:t>3) Принятие решений Думы города</w:t>
      </w:r>
      <w:r w:rsidRPr="00F07F93">
        <w:rPr>
          <w:color w:val="000000"/>
          <w:spacing w:val="-4"/>
          <w:sz w:val="26"/>
          <w:szCs w:val="26"/>
          <w:vertAlign w:val="superscript"/>
        </w:rPr>
        <w:footnoteReference w:id="7"/>
      </w:r>
      <w:r w:rsidRPr="00F07F93">
        <w:rPr>
          <w:color w:val="000000"/>
          <w:spacing w:val="-4"/>
          <w:sz w:val="26"/>
          <w:szCs w:val="26"/>
        </w:rPr>
        <w:t>, поэтапно с 01.01.2019 увеличивающих ставки налога на имущество физических лиц и земельного налога.</w:t>
      </w:r>
    </w:p>
    <w:p w:rsidR="00E532F9" w:rsidRDefault="00E532F9" w:rsidP="00E532F9">
      <w:pPr>
        <w:tabs>
          <w:tab w:val="left" w:pos="1904"/>
        </w:tabs>
        <w:ind w:firstLine="709"/>
        <w:jc w:val="both"/>
        <w:rPr>
          <w:color w:val="000000"/>
          <w:spacing w:val="-4"/>
          <w:sz w:val="26"/>
          <w:szCs w:val="26"/>
        </w:rPr>
      </w:pPr>
      <w:r>
        <w:rPr>
          <w:color w:val="000000"/>
          <w:spacing w:val="-4"/>
          <w:sz w:val="26"/>
          <w:szCs w:val="26"/>
        </w:rPr>
        <w:t xml:space="preserve">4) Принятие решения Думы города от </w:t>
      </w:r>
      <w:r w:rsidRPr="0025778E">
        <w:rPr>
          <w:color w:val="000000"/>
          <w:spacing w:val="-4"/>
          <w:sz w:val="26"/>
          <w:szCs w:val="26"/>
        </w:rPr>
        <w:t xml:space="preserve">15.04.2020 </w:t>
      </w:r>
      <w:r>
        <w:rPr>
          <w:color w:val="000000"/>
          <w:spacing w:val="-4"/>
          <w:sz w:val="26"/>
          <w:szCs w:val="26"/>
        </w:rPr>
        <w:t>№</w:t>
      </w:r>
      <w:r w:rsidRPr="0025778E">
        <w:rPr>
          <w:color w:val="000000"/>
          <w:spacing w:val="-4"/>
          <w:sz w:val="26"/>
          <w:szCs w:val="26"/>
        </w:rPr>
        <w:t xml:space="preserve"> 578-VI ДГ</w:t>
      </w:r>
      <w:r>
        <w:rPr>
          <w:color w:val="000000"/>
          <w:spacing w:val="-4"/>
          <w:sz w:val="26"/>
          <w:szCs w:val="26"/>
        </w:rPr>
        <w:t xml:space="preserve"> «</w:t>
      </w:r>
      <w:r w:rsidRPr="0025778E">
        <w:rPr>
          <w:color w:val="000000"/>
          <w:spacing w:val="-4"/>
          <w:sz w:val="26"/>
          <w:szCs w:val="26"/>
        </w:rPr>
        <w:t xml:space="preserve">О внесении изменений в решение Думы города от 30.10.2014 </w:t>
      </w:r>
      <w:r>
        <w:rPr>
          <w:color w:val="000000"/>
          <w:spacing w:val="-4"/>
          <w:sz w:val="26"/>
          <w:szCs w:val="26"/>
        </w:rPr>
        <w:t>№</w:t>
      </w:r>
      <w:r w:rsidRPr="0025778E">
        <w:rPr>
          <w:color w:val="000000"/>
          <w:spacing w:val="-4"/>
          <w:sz w:val="26"/>
          <w:szCs w:val="26"/>
        </w:rPr>
        <w:t xml:space="preserve"> 601-V ДГ </w:t>
      </w:r>
      <w:r>
        <w:rPr>
          <w:color w:val="000000"/>
          <w:spacing w:val="-4"/>
          <w:sz w:val="26"/>
          <w:szCs w:val="26"/>
        </w:rPr>
        <w:t>«</w:t>
      </w:r>
      <w:r w:rsidRPr="0025778E">
        <w:rPr>
          <w:color w:val="000000"/>
          <w:spacing w:val="-4"/>
          <w:sz w:val="26"/>
          <w:szCs w:val="26"/>
        </w:rPr>
        <w:t>О введении налога на имущество физических лиц на территории муниципального образован</w:t>
      </w:r>
      <w:r>
        <w:rPr>
          <w:color w:val="000000"/>
          <w:spacing w:val="-4"/>
          <w:sz w:val="26"/>
          <w:szCs w:val="26"/>
        </w:rPr>
        <w:t xml:space="preserve">ия городской округ город Сургут» в части снижения налоговой ставки с 2% до 0,7 % и 1,5% в отношении отдельных объектов налогообложения за налоговые периоды </w:t>
      </w:r>
      <w:r w:rsidRPr="00F07F93">
        <w:rPr>
          <w:color w:val="000000"/>
          <w:spacing w:val="-4"/>
          <w:sz w:val="26"/>
          <w:szCs w:val="26"/>
        </w:rPr>
        <w:t>с 01.01.2019 по 31.12.2020</w:t>
      </w:r>
      <w:r>
        <w:rPr>
          <w:color w:val="000000"/>
          <w:spacing w:val="-4"/>
          <w:sz w:val="26"/>
          <w:szCs w:val="26"/>
        </w:rPr>
        <w:t xml:space="preserve"> и с 01.01.2021 по 31.12.2022 соответственно. Прогнозируемые выпадающие доходы составят 74 918,8 тыс. рублей в 2021 году, 28 814,8 тыс. рублей ежегодно в 2022 и 2023</w:t>
      </w:r>
      <w:r w:rsidR="0066031D">
        <w:rPr>
          <w:color w:val="000000"/>
          <w:spacing w:val="-4"/>
          <w:sz w:val="26"/>
          <w:szCs w:val="26"/>
        </w:rPr>
        <w:t> </w:t>
      </w:r>
      <w:r>
        <w:rPr>
          <w:color w:val="000000"/>
          <w:spacing w:val="-4"/>
          <w:sz w:val="26"/>
          <w:szCs w:val="26"/>
        </w:rPr>
        <w:t>годах.</w:t>
      </w:r>
    </w:p>
    <w:p w:rsidR="00E532F9" w:rsidRDefault="00E532F9" w:rsidP="00E532F9">
      <w:pPr>
        <w:tabs>
          <w:tab w:val="left" w:pos="1904"/>
        </w:tabs>
        <w:ind w:firstLine="709"/>
        <w:jc w:val="both"/>
        <w:rPr>
          <w:color w:val="000000"/>
          <w:spacing w:val="-4"/>
          <w:sz w:val="26"/>
          <w:szCs w:val="26"/>
        </w:rPr>
      </w:pPr>
      <w:r>
        <w:rPr>
          <w:color w:val="000000"/>
          <w:spacing w:val="-4"/>
          <w:sz w:val="26"/>
          <w:szCs w:val="26"/>
        </w:rPr>
        <w:t>5) Отмена с 01.01.2021 зачетного механизма при уплате страховых взносов по обязательному социальному страхованию и переход отделения Фонда социального страхования Российской Федерации по Ханты-Мансийскому автономному округу – Югре на централизованную форму выплат напрямую гражданам, в результате чего в 2022 и 2023 годах не планируются доходы от возврата в бюджет дебиторс</w:t>
      </w:r>
      <w:r w:rsidR="00B91FFE">
        <w:rPr>
          <w:color w:val="000000"/>
          <w:spacing w:val="-4"/>
          <w:sz w:val="26"/>
          <w:szCs w:val="26"/>
        </w:rPr>
        <w:t xml:space="preserve">кой задолженности прошлых лет </w:t>
      </w:r>
      <w:r>
        <w:rPr>
          <w:color w:val="000000"/>
          <w:spacing w:val="-4"/>
          <w:sz w:val="26"/>
          <w:szCs w:val="26"/>
        </w:rPr>
        <w:t xml:space="preserve">в части поступлений средств от Фонда социального страхования </w:t>
      </w:r>
      <w:r w:rsidRPr="0099544A">
        <w:rPr>
          <w:color w:val="000000"/>
          <w:spacing w:val="-4"/>
          <w:sz w:val="26"/>
          <w:szCs w:val="26"/>
        </w:rPr>
        <w:t>Российской Федерации</w:t>
      </w:r>
      <w:r>
        <w:rPr>
          <w:color w:val="000000"/>
          <w:spacing w:val="-4"/>
          <w:sz w:val="26"/>
          <w:szCs w:val="26"/>
        </w:rPr>
        <w:t>.</w:t>
      </w:r>
    </w:p>
    <w:p w:rsidR="00E532F9" w:rsidRPr="0099544A" w:rsidRDefault="00E532F9" w:rsidP="00E532F9">
      <w:pPr>
        <w:tabs>
          <w:tab w:val="left" w:pos="1904"/>
        </w:tabs>
        <w:ind w:firstLine="709"/>
        <w:jc w:val="both"/>
        <w:rPr>
          <w:color w:val="000000"/>
          <w:spacing w:val="-4"/>
          <w:sz w:val="26"/>
          <w:szCs w:val="26"/>
        </w:rPr>
      </w:pPr>
      <w:r>
        <w:rPr>
          <w:color w:val="000000"/>
          <w:spacing w:val="-4"/>
          <w:sz w:val="26"/>
          <w:szCs w:val="26"/>
        </w:rPr>
        <w:t>В связи с тем, что отделение</w:t>
      </w:r>
      <w:r w:rsidRPr="005E61D8">
        <w:rPr>
          <w:color w:val="000000"/>
          <w:spacing w:val="-4"/>
          <w:sz w:val="26"/>
          <w:szCs w:val="26"/>
        </w:rPr>
        <w:t xml:space="preserve"> Фонда социального страхования Российской Федерации по Ханты-Мансийскому автономному округу – Югре</w:t>
      </w:r>
      <w:r>
        <w:rPr>
          <w:color w:val="000000"/>
          <w:spacing w:val="-4"/>
          <w:sz w:val="26"/>
          <w:szCs w:val="26"/>
        </w:rPr>
        <w:t>, находящееся в г. Ханты-Мансийске, будет являться налоговым агентом по исчислению и уплате налога на доходы физических лиц с выплат гражданам, выпадающие доходы по налогу на доходы физических лиц в 2021 году прогнозируются в сумме 129 733,4 тыс. рублей.</w:t>
      </w:r>
    </w:p>
    <w:p w:rsidR="00E532F9" w:rsidRPr="00F07F93" w:rsidRDefault="00E532F9" w:rsidP="00E532F9">
      <w:pPr>
        <w:tabs>
          <w:tab w:val="left" w:pos="1904"/>
        </w:tabs>
        <w:ind w:firstLine="709"/>
        <w:jc w:val="both"/>
        <w:rPr>
          <w:color w:val="000000"/>
          <w:spacing w:val="-4"/>
          <w:sz w:val="26"/>
          <w:szCs w:val="26"/>
        </w:rPr>
      </w:pPr>
      <w:r>
        <w:rPr>
          <w:color w:val="000000"/>
          <w:spacing w:val="-4"/>
          <w:sz w:val="26"/>
          <w:szCs w:val="26"/>
        </w:rPr>
        <w:t>6) Заключение в 4 квартале 2020 года договоров на установку и эксплуатацию 451</w:t>
      </w:r>
      <w:r w:rsidR="00736099">
        <w:rPr>
          <w:color w:val="000000"/>
          <w:spacing w:val="-4"/>
          <w:sz w:val="26"/>
          <w:szCs w:val="26"/>
        </w:rPr>
        <w:t> </w:t>
      </w:r>
      <w:r>
        <w:rPr>
          <w:color w:val="000000"/>
          <w:spacing w:val="-4"/>
          <w:sz w:val="26"/>
          <w:szCs w:val="26"/>
        </w:rPr>
        <w:t>рекламн</w:t>
      </w:r>
      <w:r w:rsidR="00B91FFE">
        <w:rPr>
          <w:color w:val="000000"/>
          <w:spacing w:val="-4"/>
          <w:sz w:val="26"/>
          <w:szCs w:val="26"/>
        </w:rPr>
        <w:t>ой</w:t>
      </w:r>
      <w:r>
        <w:rPr>
          <w:color w:val="000000"/>
          <w:spacing w:val="-4"/>
          <w:sz w:val="26"/>
          <w:szCs w:val="26"/>
        </w:rPr>
        <w:t xml:space="preserve"> конструкци</w:t>
      </w:r>
      <w:r w:rsidR="00B91FFE">
        <w:rPr>
          <w:color w:val="000000"/>
          <w:spacing w:val="-4"/>
          <w:sz w:val="26"/>
          <w:szCs w:val="26"/>
        </w:rPr>
        <w:t>и</w:t>
      </w:r>
      <w:r w:rsidRPr="00FA1C04">
        <w:rPr>
          <w:color w:val="000000"/>
          <w:spacing w:val="-4"/>
          <w:sz w:val="26"/>
          <w:szCs w:val="26"/>
        </w:rPr>
        <w:t xml:space="preserve"> </w:t>
      </w:r>
      <w:r>
        <w:rPr>
          <w:color w:val="000000"/>
          <w:spacing w:val="-4"/>
          <w:sz w:val="26"/>
          <w:szCs w:val="26"/>
        </w:rPr>
        <w:t>со сроком действия 7 лет, в результате чего прогнозируемые доходы от поступления платы по данным договорам составят в 2021 году 19 860,2</w:t>
      </w:r>
      <w:r w:rsidR="00736099">
        <w:rPr>
          <w:color w:val="000000"/>
          <w:spacing w:val="-4"/>
          <w:sz w:val="26"/>
          <w:szCs w:val="26"/>
        </w:rPr>
        <w:t> </w:t>
      </w:r>
      <w:r>
        <w:rPr>
          <w:color w:val="000000"/>
          <w:spacing w:val="-4"/>
          <w:sz w:val="26"/>
          <w:szCs w:val="26"/>
        </w:rPr>
        <w:t xml:space="preserve">тыс. рублей, в 2022 году – 21 475,8 </w:t>
      </w:r>
      <w:r w:rsidRPr="006B73E6">
        <w:rPr>
          <w:color w:val="000000"/>
          <w:spacing w:val="-4"/>
          <w:sz w:val="26"/>
          <w:szCs w:val="26"/>
        </w:rPr>
        <w:t>тыс. рублей</w:t>
      </w:r>
      <w:r>
        <w:rPr>
          <w:color w:val="000000"/>
          <w:spacing w:val="-4"/>
          <w:sz w:val="26"/>
          <w:szCs w:val="26"/>
        </w:rPr>
        <w:t>, в 2023 году – 23 188,8 тыс. рублей.</w:t>
      </w:r>
    </w:p>
    <w:p w:rsidR="00E532F9" w:rsidRPr="0093449E" w:rsidRDefault="00E532F9" w:rsidP="00E532F9">
      <w:pPr>
        <w:tabs>
          <w:tab w:val="left" w:pos="1904"/>
        </w:tabs>
        <w:ind w:firstLine="709"/>
        <w:jc w:val="both"/>
        <w:rPr>
          <w:color w:val="000000"/>
          <w:spacing w:val="-4"/>
          <w:sz w:val="26"/>
          <w:szCs w:val="26"/>
        </w:rPr>
      </w:pPr>
      <w:r>
        <w:rPr>
          <w:color w:val="000000"/>
          <w:spacing w:val="-4"/>
          <w:sz w:val="26"/>
          <w:szCs w:val="26"/>
        </w:rPr>
        <w:t>7</w:t>
      </w:r>
      <w:r w:rsidRPr="0093449E">
        <w:rPr>
          <w:color w:val="000000"/>
          <w:spacing w:val="-4"/>
          <w:sz w:val="26"/>
          <w:szCs w:val="26"/>
        </w:rPr>
        <w:t>) Снижение и рост отдельных показателей Прогноза (в натуральном и стоимостном выражениях).</w:t>
      </w:r>
    </w:p>
    <w:p w:rsidR="00E532F9" w:rsidRPr="000A2E00" w:rsidRDefault="00E532F9" w:rsidP="00E532F9">
      <w:pPr>
        <w:tabs>
          <w:tab w:val="left" w:pos="1904"/>
        </w:tabs>
        <w:ind w:firstLine="709"/>
        <w:jc w:val="both"/>
        <w:rPr>
          <w:color w:val="000000"/>
          <w:spacing w:val="-4"/>
          <w:sz w:val="26"/>
          <w:szCs w:val="26"/>
        </w:rPr>
      </w:pPr>
      <w:r w:rsidRPr="0093449E">
        <w:rPr>
          <w:color w:val="000000"/>
          <w:spacing w:val="-4"/>
          <w:sz w:val="26"/>
          <w:szCs w:val="26"/>
        </w:rPr>
        <w:t>Динамика и структура доходов бюджета города на 201</w:t>
      </w:r>
      <w:r>
        <w:rPr>
          <w:color w:val="000000"/>
          <w:spacing w:val="-4"/>
          <w:sz w:val="26"/>
          <w:szCs w:val="26"/>
        </w:rPr>
        <w:t>9</w:t>
      </w:r>
      <w:r w:rsidRPr="0093449E">
        <w:rPr>
          <w:color w:val="000000"/>
          <w:spacing w:val="-4"/>
          <w:sz w:val="26"/>
          <w:szCs w:val="26"/>
        </w:rPr>
        <w:t>-202</w:t>
      </w:r>
      <w:r>
        <w:rPr>
          <w:color w:val="000000"/>
          <w:spacing w:val="-4"/>
          <w:sz w:val="26"/>
          <w:szCs w:val="26"/>
        </w:rPr>
        <w:t>3</w:t>
      </w:r>
      <w:r w:rsidRPr="0093449E">
        <w:rPr>
          <w:color w:val="000000"/>
          <w:spacing w:val="-4"/>
          <w:sz w:val="26"/>
          <w:szCs w:val="26"/>
        </w:rPr>
        <w:t xml:space="preserve"> годы представлена на </w:t>
      </w:r>
      <w:r w:rsidRPr="000A2E00">
        <w:rPr>
          <w:color w:val="000000"/>
          <w:spacing w:val="-4"/>
          <w:sz w:val="26"/>
          <w:szCs w:val="26"/>
        </w:rPr>
        <w:t xml:space="preserve">диаграмме </w:t>
      </w:r>
      <w:r w:rsidR="000A2E00" w:rsidRPr="000A2E00">
        <w:rPr>
          <w:color w:val="000000"/>
          <w:spacing w:val="-4"/>
          <w:sz w:val="26"/>
          <w:szCs w:val="26"/>
        </w:rPr>
        <w:t>5</w:t>
      </w:r>
      <w:r w:rsidRPr="000A2E00">
        <w:rPr>
          <w:color w:val="000000"/>
          <w:spacing w:val="-4"/>
          <w:sz w:val="26"/>
          <w:szCs w:val="26"/>
        </w:rPr>
        <w:t xml:space="preserve"> и в таблице </w:t>
      </w:r>
      <w:r w:rsidR="000A2E00" w:rsidRPr="000A2E00">
        <w:rPr>
          <w:color w:val="000000"/>
          <w:spacing w:val="-4"/>
          <w:sz w:val="26"/>
          <w:szCs w:val="26"/>
        </w:rPr>
        <w:t>2</w:t>
      </w:r>
      <w:r w:rsidRPr="000A2E00">
        <w:rPr>
          <w:color w:val="000000"/>
          <w:spacing w:val="-4"/>
          <w:sz w:val="26"/>
          <w:szCs w:val="26"/>
        </w:rPr>
        <w:t>, из которых видно, что на период 2021-2022 годов намечена тенденция снижения общего объема доходов бюджета, в основном за счет сокращения безвозмездных поступлений из бюджета автономного округа в виде субсидий и иных межбюджетных трансфертов. В 2023 году прогнозируется рост общего объема доходов на (+) 5,6% по сравнению с 2022 годом за счет всех источников доходов, исключая неналоговые доходы.</w:t>
      </w:r>
    </w:p>
    <w:p w:rsidR="00E532F9" w:rsidRPr="000A2E00" w:rsidRDefault="00E532F9" w:rsidP="00E532F9">
      <w:pPr>
        <w:tabs>
          <w:tab w:val="left" w:pos="1904"/>
        </w:tabs>
        <w:overflowPunct w:val="0"/>
        <w:autoSpaceDE w:val="0"/>
        <w:autoSpaceDN w:val="0"/>
        <w:adjustRightInd w:val="0"/>
        <w:ind w:right="-1"/>
        <w:jc w:val="right"/>
        <w:textAlignment w:val="baseline"/>
        <w:rPr>
          <w:sz w:val="8"/>
          <w:szCs w:val="8"/>
        </w:rPr>
      </w:pPr>
    </w:p>
    <w:p w:rsidR="00E532F9" w:rsidRDefault="00E532F9" w:rsidP="00E532F9">
      <w:pPr>
        <w:tabs>
          <w:tab w:val="left" w:pos="1904"/>
        </w:tabs>
        <w:overflowPunct w:val="0"/>
        <w:autoSpaceDE w:val="0"/>
        <w:autoSpaceDN w:val="0"/>
        <w:adjustRightInd w:val="0"/>
        <w:ind w:right="-1"/>
        <w:jc w:val="right"/>
        <w:textAlignment w:val="baseline"/>
        <w:rPr>
          <w:sz w:val="26"/>
          <w:szCs w:val="26"/>
        </w:rPr>
      </w:pPr>
      <w:r w:rsidRPr="000A2E00">
        <w:rPr>
          <w:sz w:val="26"/>
          <w:szCs w:val="26"/>
        </w:rPr>
        <w:t xml:space="preserve">диаграмма </w:t>
      </w:r>
      <w:r w:rsidR="000A2E00" w:rsidRPr="000A2E00">
        <w:rPr>
          <w:sz w:val="26"/>
          <w:szCs w:val="26"/>
        </w:rPr>
        <w:t>5</w:t>
      </w:r>
    </w:p>
    <w:p w:rsidR="00E532F9" w:rsidRPr="0093449E" w:rsidRDefault="00E532F9" w:rsidP="00E532F9">
      <w:pPr>
        <w:tabs>
          <w:tab w:val="left" w:pos="1904"/>
        </w:tabs>
        <w:overflowPunct w:val="0"/>
        <w:autoSpaceDE w:val="0"/>
        <w:autoSpaceDN w:val="0"/>
        <w:adjustRightInd w:val="0"/>
        <w:ind w:right="-1"/>
        <w:jc w:val="both"/>
        <w:textAlignment w:val="baseline"/>
        <w:rPr>
          <w:sz w:val="26"/>
          <w:szCs w:val="26"/>
        </w:rPr>
      </w:pPr>
      <w:r w:rsidRPr="0093449E">
        <w:rPr>
          <w:noProof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4FE7EE41" wp14:editId="0FAC1613">
                <wp:simplePos x="0" y="0"/>
                <wp:positionH relativeFrom="column">
                  <wp:posOffset>2348865</wp:posOffset>
                </wp:positionH>
                <wp:positionV relativeFrom="paragraph">
                  <wp:posOffset>1738630</wp:posOffset>
                </wp:positionV>
                <wp:extent cx="571779" cy="266700"/>
                <wp:effectExtent l="0" t="0" r="0" b="0"/>
                <wp:wrapNone/>
                <wp:docPr id="70" name="Прямоугольник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1779" cy="2667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txbx>
                        <w:txbxContent>
                          <w:p w:rsidR="00CB7928" w:rsidRPr="00CB1855" w:rsidRDefault="00CB7928" w:rsidP="00E532F9">
                            <w:pPr>
                              <w:pStyle w:val="af5"/>
                              <w:spacing w:after="0"/>
                            </w:pPr>
                            <w:r w:rsidRPr="00AC07EF">
                              <w:rPr>
                                <w:rFonts w:eastAsia="+mn-ea"/>
                              </w:rPr>
                              <w:t>+13,8</w:t>
                            </w:r>
                            <w:r>
                              <w:rPr>
                                <w:rFonts w:eastAsia="+mn-ea"/>
                              </w:rPr>
                              <w:t>%</w:t>
                            </w:r>
                          </w:p>
                          <w:p w:rsidR="00CB7928" w:rsidRDefault="00CB7928" w:rsidP="00E532F9"/>
                        </w:txbxContent>
                      </wps:txbx>
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FE7EE41" id="Прямоугольник 69" o:spid="_x0000_s1026" style="position:absolute;left:0;text-align:left;margin-left:184.95pt;margin-top:136.9pt;width:45pt;height:21pt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XunDeAIAAJsEAAAOAAAAZHJzL2Uyb0RvYy54bWysVM1qGzEQvhf6DkL3Zm3j2I3JOpgYl0JI&#10;Ak7JeazVegX6qyR7Nz0Vei30EfoQvZT+5BnWb9SR1klMeiu9yKOd0Tcz3zfj07NGSbLlzgujc9o/&#10;6lHCNTOF0OucvrtZvHpNiQ+gC5BG85zecU/Ppi9fnNZ2wgemMrLgjiCI9pPa5rQKwU6yzLOKK/BH&#10;xnKNztI4BQGvbp0VDmpEVzIb9HqjrDausM4w7j1+nXdOOk34ZclZuCpLzwOROcXaQjpdOlfxzKan&#10;MFk7sJVg+zLgH6pQIDQmfYSaQwCyceIvKCWYM96U4YgZlZmyFIynHrCbfu9ZN8sKLE+9IDnePtLk&#10;/x8su9xeOyKKnI6RHg0KNWq/7j7uvrS/2vvdp/Zbe9/+3H1uf7ff2x9kdBIZq62f4MOlvXb7m0cz&#10;tt+UTsVfbIw0ieW7R5Z5EwjDj8fj/nh8QglD12A0GveSCtnTY+t8eMONItHIqUMRE7ewvfABE2Lo&#10;Q0jMpc1CSJmElJrUCHo8REzCAOeplBDQVBY79HpNCcg1DioLLkEevI2Qc/AV2QLOijdSFLFXTCZ1&#10;TMPTNO0riAx0PUcrNKtmT8TKFHdIqDPdpHnLFgKBL8CHa3A4WlgYrku4wqOUBqtlUlhKKuM+PP8W&#10;41Bp9FBS44hiVe834Dgl8q3GGTjpD4cIF9JleDwe4MUdelaHHr1R5wY76+NCWpbMGB/kg1k6o25x&#10;m2YxK7pAM8ydU+SvM89Dtzi4jYzPZikIp9hCuNBLyyJ0JCoSedPcgrN7AQMqf2kehhkmz3TsYjsl&#10;Z5tgSpFEjsR2bKII8YIbkOTYb2tcscN7inr6T5n+AQAA//8DAFBLAwQUAAYACAAAACEA5vuSH+AA&#10;AAALAQAADwAAAGRycy9kb3ducmV2LnhtbEyPzU7DMBCE70i8g7VI3KjzQ0sb4lQIqRII9dA23LeJ&#10;60TE6yh2m/D2bE/luDOfZmfy9WQ7cdGDbx0piGcRCE2Vq1syCsrD5mkJwgekGjtHWsGv9rAu7u9y&#10;zGo30k5f9sEIDiGfoYImhD6T0leNtuhnrtfE3skNFgOfg5H1gCOH204mUbSQFlviDw32+r3R1c/+&#10;bBWcxk2SltvSfGNrPrbma/qMDzulHh+mt1cQQU/hBsO1PleHgjsd3ZlqLzoF6WK1YlRB8pLyBiae&#10;51flyFY8X4Iscvl/Q/EHAAD//wMAUEsBAi0AFAAGAAgAAAAhALaDOJL+AAAA4QEAABMAAAAAAAAA&#10;AAAAAAAAAAAAAFtDb250ZW50X1R5cGVzXS54bWxQSwECLQAUAAYACAAAACEAOP0h/9YAAACUAQAA&#10;CwAAAAAAAAAAAAAAAAAvAQAAX3JlbHMvLnJlbHNQSwECLQAUAAYACAAAACEA2l7pw3gCAACbBAAA&#10;DgAAAAAAAAAAAAAAAAAuAgAAZHJzL2Uyb0RvYy54bWxQSwECLQAUAAYACAAAACEA5vuSH+AAAAAL&#10;AQAADwAAAAAAAAAAAAAAAADSBAAAZHJzL2Rvd25yZXYueG1sUEsFBgAAAAAEAAQA8wAAAN8FAAAA&#10;AA==&#10;" filled="f" stroked="f" strokeweight="2pt">
                <v:textbox>
                  <w:txbxContent>
                    <w:p w:rsidR="00CB7928" w:rsidRPr="00CB1855" w:rsidRDefault="00CB7928" w:rsidP="00E532F9">
                      <w:pPr>
                        <w:pStyle w:val="af5"/>
                        <w:spacing w:after="0"/>
                      </w:pPr>
                      <w:r w:rsidRPr="00AC07EF">
                        <w:rPr>
                          <w:rFonts w:eastAsia="+mn-ea"/>
                        </w:rPr>
                        <w:t>+13,8</w:t>
                      </w:r>
                      <w:r>
                        <w:rPr>
                          <w:rFonts w:eastAsia="+mn-ea"/>
                        </w:rPr>
                        <w:t>%</w:t>
                      </w:r>
                    </w:p>
                    <w:p w:rsidR="00CB7928" w:rsidRDefault="00CB7928" w:rsidP="00E532F9"/>
                  </w:txbxContent>
                </v:textbox>
              </v:rect>
            </w:pict>
          </mc:Fallback>
        </mc:AlternateContent>
      </w:r>
      <w:r w:rsidRPr="0093449E">
        <w:rPr>
          <w:noProof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57D77DF0" wp14:editId="01075262">
                <wp:simplePos x="0" y="0"/>
                <wp:positionH relativeFrom="column">
                  <wp:posOffset>2348865</wp:posOffset>
                </wp:positionH>
                <wp:positionV relativeFrom="paragraph">
                  <wp:posOffset>1109980</wp:posOffset>
                </wp:positionV>
                <wp:extent cx="571779" cy="266700"/>
                <wp:effectExtent l="0" t="0" r="0" b="0"/>
                <wp:wrapNone/>
                <wp:docPr id="107" name="Прямоугольник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1779" cy="2667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txbx>
                        <w:txbxContent>
                          <w:p w:rsidR="00CB7928" w:rsidRPr="00CB1855" w:rsidRDefault="00CB7928" w:rsidP="00E532F9">
                            <w:pPr>
                              <w:pStyle w:val="af5"/>
                              <w:spacing w:after="0"/>
                            </w:pPr>
                            <w:r w:rsidRPr="00AC07EF">
                              <w:rPr>
                                <w:rFonts w:eastAsia="+mn-ea"/>
                              </w:rPr>
                              <w:t>+</w:t>
                            </w:r>
                            <w:r>
                              <w:rPr>
                                <w:rFonts w:eastAsia="+mn-ea"/>
                              </w:rPr>
                              <w:t>37,4%</w:t>
                            </w:r>
                          </w:p>
                          <w:p w:rsidR="00CB7928" w:rsidRDefault="00CB7928" w:rsidP="00E532F9"/>
                        </w:txbxContent>
                      </wps:txbx>
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7D77DF0" id="_x0000_s1027" style="position:absolute;left:0;text-align:left;margin-left:184.95pt;margin-top:87.4pt;width:45pt;height:21pt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8nskewIAAKMEAAAOAAAAZHJzL2Uyb0RvYy54bWysVM1qGzEQvhf6DkL3Zm3j2I3JOpgYl0JI&#10;AknJeazVegX6qyR7Nz0Vei30EfoQvZT+5BnWb9SR1k5Meiu9yKOd0Tcz33zj07NGSbLhzgujc9o/&#10;6lHCNTOF0KucvrtdvHpNiQ+gC5BG85zec0/Ppi9fnNZ2wgemMrLgjiCI9pPa5rQKwU6yzLOKK/BH&#10;xnKNztI4BQGvbpUVDmpEVzIb9HqjrDausM4w7j1+nXdOOk34ZclZuCpLzwOROcXaQjpdOpfxzKan&#10;MFk5sJVguzLgH6pQIDQmfYSaQwCyduIvKCWYM96U4YgZlZmyFIynHrCbfu9ZNzcVWJ56QXK8faTJ&#10;/z9Ydrm5dkQUOLvemBINCofUft1+3H5pf7UP20/tt/ah/bn93P5uv7c/yOgkUlZbP8GXN/ba7W4e&#10;zdh/UzoVf7Ez0iSa7x9p5k0gDD8ej/vj8QklDF2D0WjcS2PInh5b58MbbhSJRk4dTjGRC5sLHzAh&#10;hu5DYi5tFkLKNEmpSY2gx0PEJAxQUKWEgKay2KLXK0pArlCpLLgEefA2Qs7BV2QDKBZvpChir5hM&#10;6piGJzntKogMdD1HKzTLpiNxz87SFPdIrDOd4rxlC4H4F+DDNTiUGNaHaxOu8CilwaKZFJaSyrgP&#10;z7/FOJw4eiipUapY3Ps1OE6JfKtRCyf94TBqO12Gx+MBXtyhZ3no0Wt1brDBPi6mZcmM8UHuzdIZ&#10;dYdbNYtZ0QWaYe6cIo2deR66BcKtZHw2S0GoZgvhQt9YFqEjX5HP2+YOnN3NMaAALs1e1DB5Ns4u&#10;thvobB1MKdKsI78dmziLeMFNSFPZbW1ctcN7inr6b5n+AQAA//8DAFBLAwQUAAYACAAAACEASJ/3&#10;m+AAAAALAQAADwAAAGRycy9kb3ducmV2LnhtbEyPwU7DMBBE70j8g7VI3KiTtIQ2xKkQUiUQ6qFt&#10;uLvJ1omI11HsNuHv2Z7KcWeeZmfy9WQ7ccHBt44UxLMIBFLl6paMgvKweVqC8EFTrTtHqOAXPayL&#10;+7tcZ7UbaYeXfTCCQ8hnWkETQp9J6asGrfYz1yOxd3KD1YHPwch60COH204mUZRKq1viD43u8b3B&#10;6md/tgpO4yaZl9vSfOvWfGzN1/QZH3ZKPT5Mb68gAk7hBsO1PleHgjsd3ZlqLzoF83S1YpSNlwVv&#10;YGLxfFWOCpI4XYIscvl/Q/EHAAD//wMAUEsBAi0AFAAGAAgAAAAhALaDOJL+AAAA4QEAABMAAAAA&#10;AAAAAAAAAAAAAAAAAFtDb250ZW50X1R5cGVzXS54bWxQSwECLQAUAAYACAAAACEAOP0h/9YAAACU&#10;AQAACwAAAAAAAAAAAAAAAAAvAQAAX3JlbHMvLnJlbHNQSwECLQAUAAYACAAAACEAuvJ7JHsCAACj&#10;BAAADgAAAAAAAAAAAAAAAAAuAgAAZHJzL2Uyb0RvYy54bWxQSwECLQAUAAYACAAAACEASJ/3m+AA&#10;AAALAQAADwAAAAAAAAAAAAAAAADVBAAAZHJzL2Rvd25yZXYueG1sUEsFBgAAAAAEAAQA8wAAAOIF&#10;AAAAAA==&#10;" filled="f" stroked="f" strokeweight="2pt">
                <v:textbox>
                  <w:txbxContent>
                    <w:p w:rsidR="00CB7928" w:rsidRPr="00CB1855" w:rsidRDefault="00CB7928" w:rsidP="00E532F9">
                      <w:pPr>
                        <w:pStyle w:val="af5"/>
                        <w:spacing w:after="0"/>
                      </w:pPr>
                      <w:r w:rsidRPr="00AC07EF">
                        <w:rPr>
                          <w:rFonts w:eastAsia="+mn-ea"/>
                        </w:rPr>
                        <w:t>+</w:t>
                      </w:r>
                      <w:r>
                        <w:rPr>
                          <w:rFonts w:eastAsia="+mn-ea"/>
                        </w:rPr>
                        <w:t>37,4%</w:t>
                      </w:r>
                    </w:p>
                    <w:p w:rsidR="00CB7928" w:rsidRDefault="00CB7928" w:rsidP="00E532F9"/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10F02630" wp14:editId="67F5B5D6">
            <wp:extent cx="5940425" cy="3429000"/>
            <wp:effectExtent l="0" t="0" r="3175" b="0"/>
            <wp:docPr id="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p w:rsidR="00E532F9" w:rsidRPr="0093449E" w:rsidRDefault="00E532F9" w:rsidP="00E532F9">
      <w:pPr>
        <w:tabs>
          <w:tab w:val="left" w:pos="1904"/>
        </w:tabs>
        <w:overflowPunct w:val="0"/>
        <w:autoSpaceDE w:val="0"/>
        <w:autoSpaceDN w:val="0"/>
        <w:adjustRightInd w:val="0"/>
        <w:ind w:right="-1"/>
        <w:textAlignment w:val="baseline"/>
      </w:pPr>
    </w:p>
    <w:p w:rsidR="00E532F9" w:rsidRPr="0093449E" w:rsidRDefault="00E532F9" w:rsidP="00E532F9">
      <w:pPr>
        <w:tabs>
          <w:tab w:val="left" w:pos="1904"/>
        </w:tabs>
        <w:ind w:firstLine="709"/>
        <w:jc w:val="both"/>
        <w:rPr>
          <w:color w:val="000000"/>
          <w:spacing w:val="-4"/>
          <w:sz w:val="8"/>
          <w:szCs w:val="8"/>
        </w:rPr>
      </w:pPr>
    </w:p>
    <w:p w:rsidR="000A2E00" w:rsidRDefault="000A2E00" w:rsidP="000A2E00">
      <w:pPr>
        <w:tabs>
          <w:tab w:val="left" w:pos="1904"/>
        </w:tabs>
        <w:ind w:firstLine="709"/>
        <w:jc w:val="both"/>
        <w:rPr>
          <w:color w:val="000000"/>
          <w:spacing w:val="-4"/>
          <w:sz w:val="26"/>
          <w:szCs w:val="26"/>
        </w:rPr>
      </w:pPr>
      <w:r w:rsidRPr="0093449E">
        <w:rPr>
          <w:color w:val="000000"/>
          <w:spacing w:val="-4"/>
          <w:sz w:val="26"/>
          <w:szCs w:val="26"/>
        </w:rPr>
        <w:t>Прогнозируемые доходы в 202</w:t>
      </w:r>
      <w:r>
        <w:rPr>
          <w:color w:val="000000"/>
          <w:spacing w:val="-4"/>
          <w:sz w:val="26"/>
          <w:szCs w:val="26"/>
        </w:rPr>
        <w:t>1</w:t>
      </w:r>
      <w:r w:rsidRPr="0093449E">
        <w:rPr>
          <w:color w:val="000000"/>
          <w:spacing w:val="-4"/>
          <w:sz w:val="26"/>
          <w:szCs w:val="26"/>
        </w:rPr>
        <w:t xml:space="preserve"> году </w:t>
      </w:r>
      <w:r>
        <w:rPr>
          <w:color w:val="000000"/>
          <w:spacing w:val="-4"/>
          <w:sz w:val="26"/>
          <w:szCs w:val="26"/>
        </w:rPr>
        <w:t>снизятся</w:t>
      </w:r>
      <w:r w:rsidRPr="0093449E">
        <w:rPr>
          <w:color w:val="000000"/>
          <w:spacing w:val="-4"/>
          <w:sz w:val="26"/>
          <w:szCs w:val="26"/>
        </w:rPr>
        <w:t xml:space="preserve"> на (</w:t>
      </w:r>
      <w:r>
        <w:rPr>
          <w:color w:val="000000"/>
          <w:spacing w:val="-4"/>
          <w:sz w:val="26"/>
          <w:szCs w:val="26"/>
        </w:rPr>
        <w:t>-</w:t>
      </w:r>
      <w:r w:rsidRPr="0093449E">
        <w:rPr>
          <w:color w:val="000000"/>
          <w:spacing w:val="-4"/>
          <w:sz w:val="26"/>
          <w:szCs w:val="26"/>
        </w:rPr>
        <w:t>) </w:t>
      </w:r>
      <w:r>
        <w:rPr>
          <w:color w:val="000000"/>
          <w:spacing w:val="-4"/>
          <w:sz w:val="26"/>
          <w:szCs w:val="26"/>
        </w:rPr>
        <w:t>3,4</w:t>
      </w:r>
      <w:r w:rsidRPr="0093449E">
        <w:rPr>
          <w:color w:val="000000"/>
          <w:spacing w:val="-4"/>
          <w:sz w:val="26"/>
          <w:szCs w:val="26"/>
        </w:rPr>
        <w:t>% по сравнению с ожидаемым исполнением 20</w:t>
      </w:r>
      <w:r>
        <w:rPr>
          <w:color w:val="000000"/>
          <w:spacing w:val="-4"/>
          <w:sz w:val="26"/>
          <w:szCs w:val="26"/>
        </w:rPr>
        <w:t>20</w:t>
      </w:r>
      <w:r w:rsidRPr="0093449E">
        <w:rPr>
          <w:color w:val="000000"/>
          <w:spacing w:val="-4"/>
          <w:sz w:val="26"/>
          <w:szCs w:val="26"/>
        </w:rPr>
        <w:t xml:space="preserve"> года и составят </w:t>
      </w:r>
      <w:r>
        <w:rPr>
          <w:color w:val="000000"/>
          <w:spacing w:val="-4"/>
          <w:sz w:val="26"/>
          <w:szCs w:val="26"/>
        </w:rPr>
        <w:t>29 911 519,3</w:t>
      </w:r>
      <w:r w:rsidRPr="0093449E">
        <w:rPr>
          <w:color w:val="000000"/>
          <w:spacing w:val="-4"/>
          <w:sz w:val="26"/>
          <w:szCs w:val="26"/>
        </w:rPr>
        <w:t xml:space="preserve"> тыс. рублей. </w:t>
      </w:r>
      <w:r>
        <w:rPr>
          <w:color w:val="000000"/>
          <w:spacing w:val="-4"/>
          <w:sz w:val="26"/>
          <w:szCs w:val="26"/>
        </w:rPr>
        <w:t>Сокращение</w:t>
      </w:r>
      <w:r w:rsidRPr="0093449E">
        <w:rPr>
          <w:color w:val="000000"/>
          <w:spacing w:val="-4"/>
          <w:sz w:val="26"/>
          <w:szCs w:val="26"/>
        </w:rPr>
        <w:t xml:space="preserve"> общего объема доходов обеспечивается в основном за счет </w:t>
      </w:r>
      <w:r>
        <w:rPr>
          <w:color w:val="000000"/>
          <w:spacing w:val="-4"/>
          <w:sz w:val="26"/>
          <w:szCs w:val="26"/>
        </w:rPr>
        <w:t>снижения</w:t>
      </w:r>
      <w:r w:rsidRPr="0093449E">
        <w:rPr>
          <w:color w:val="000000"/>
          <w:spacing w:val="-4"/>
          <w:sz w:val="26"/>
          <w:szCs w:val="26"/>
        </w:rPr>
        <w:t xml:space="preserve"> налоговых доходов на (</w:t>
      </w:r>
      <w:r>
        <w:rPr>
          <w:color w:val="000000"/>
          <w:spacing w:val="-4"/>
          <w:sz w:val="26"/>
          <w:szCs w:val="26"/>
        </w:rPr>
        <w:t>-) 10,2% и</w:t>
      </w:r>
      <w:r w:rsidRPr="0093449E">
        <w:rPr>
          <w:color w:val="000000"/>
          <w:spacing w:val="-4"/>
          <w:sz w:val="26"/>
          <w:szCs w:val="26"/>
        </w:rPr>
        <w:t xml:space="preserve"> безвозмездных поступлений в в</w:t>
      </w:r>
      <w:r>
        <w:rPr>
          <w:color w:val="000000"/>
          <w:spacing w:val="-4"/>
          <w:sz w:val="26"/>
          <w:szCs w:val="26"/>
        </w:rPr>
        <w:t>и</w:t>
      </w:r>
      <w:r w:rsidRPr="0093449E">
        <w:rPr>
          <w:color w:val="000000"/>
          <w:spacing w:val="-4"/>
          <w:sz w:val="26"/>
          <w:szCs w:val="26"/>
        </w:rPr>
        <w:t xml:space="preserve">де </w:t>
      </w:r>
      <w:r>
        <w:rPr>
          <w:color w:val="000000"/>
          <w:spacing w:val="-4"/>
          <w:sz w:val="26"/>
          <w:szCs w:val="26"/>
        </w:rPr>
        <w:t>иных межбюджетных трансфертов</w:t>
      </w:r>
      <w:r w:rsidRPr="0093449E">
        <w:rPr>
          <w:color w:val="000000"/>
          <w:spacing w:val="-4"/>
          <w:sz w:val="26"/>
          <w:szCs w:val="26"/>
        </w:rPr>
        <w:t xml:space="preserve"> на </w:t>
      </w:r>
      <w:r>
        <w:rPr>
          <w:color w:val="000000"/>
          <w:spacing w:val="-4"/>
          <w:sz w:val="26"/>
          <w:szCs w:val="26"/>
        </w:rPr>
        <w:t xml:space="preserve">   </w:t>
      </w:r>
      <w:r w:rsidRPr="0093449E">
        <w:rPr>
          <w:color w:val="000000"/>
          <w:spacing w:val="-4"/>
          <w:sz w:val="26"/>
          <w:szCs w:val="26"/>
        </w:rPr>
        <w:t>(</w:t>
      </w:r>
      <w:r>
        <w:rPr>
          <w:color w:val="000000"/>
          <w:spacing w:val="-4"/>
          <w:sz w:val="26"/>
          <w:szCs w:val="26"/>
        </w:rPr>
        <w:t>-</w:t>
      </w:r>
      <w:r w:rsidRPr="0093449E">
        <w:rPr>
          <w:color w:val="000000"/>
          <w:spacing w:val="-4"/>
          <w:sz w:val="26"/>
          <w:szCs w:val="26"/>
        </w:rPr>
        <w:t>) </w:t>
      </w:r>
      <w:r>
        <w:rPr>
          <w:color w:val="000000"/>
          <w:spacing w:val="-4"/>
          <w:sz w:val="26"/>
          <w:szCs w:val="26"/>
        </w:rPr>
        <w:t>99,9</w:t>
      </w:r>
      <w:r w:rsidRPr="0093449E">
        <w:rPr>
          <w:color w:val="000000"/>
          <w:spacing w:val="-4"/>
          <w:sz w:val="26"/>
          <w:szCs w:val="26"/>
        </w:rPr>
        <w:t xml:space="preserve">%. </w:t>
      </w:r>
    </w:p>
    <w:p w:rsidR="000A2E00" w:rsidRPr="0093449E" w:rsidRDefault="000A2E00" w:rsidP="000A2E00">
      <w:pPr>
        <w:tabs>
          <w:tab w:val="left" w:pos="1904"/>
        </w:tabs>
        <w:ind w:firstLine="709"/>
        <w:jc w:val="both"/>
        <w:rPr>
          <w:color w:val="000000"/>
          <w:spacing w:val="-4"/>
          <w:sz w:val="26"/>
          <w:szCs w:val="26"/>
        </w:rPr>
      </w:pPr>
      <w:r w:rsidRPr="0093449E">
        <w:rPr>
          <w:color w:val="000000"/>
          <w:spacing w:val="-4"/>
          <w:sz w:val="26"/>
          <w:szCs w:val="26"/>
        </w:rPr>
        <w:t>Структура доходов в планируемом периоде по сравнению с 201</w:t>
      </w:r>
      <w:r>
        <w:rPr>
          <w:color w:val="000000"/>
          <w:spacing w:val="-4"/>
          <w:sz w:val="26"/>
          <w:szCs w:val="26"/>
        </w:rPr>
        <w:t>9</w:t>
      </w:r>
      <w:r w:rsidRPr="0093449E">
        <w:rPr>
          <w:color w:val="000000"/>
          <w:spacing w:val="-4"/>
          <w:sz w:val="26"/>
          <w:szCs w:val="26"/>
        </w:rPr>
        <w:t xml:space="preserve"> годом существенно не изменится. Основную массу доходной части бюджета города в 202</w:t>
      </w:r>
      <w:r>
        <w:rPr>
          <w:color w:val="000000"/>
          <w:spacing w:val="-4"/>
          <w:sz w:val="26"/>
          <w:szCs w:val="26"/>
        </w:rPr>
        <w:t>1 </w:t>
      </w:r>
      <w:r w:rsidRPr="0093449E">
        <w:rPr>
          <w:color w:val="000000"/>
          <w:spacing w:val="-4"/>
          <w:sz w:val="26"/>
          <w:szCs w:val="26"/>
        </w:rPr>
        <w:t xml:space="preserve">году составят налоговые доходы и субвенции на исполнение государственных полномочий с долей в общем объеме доходов </w:t>
      </w:r>
      <w:r>
        <w:rPr>
          <w:color w:val="000000"/>
          <w:spacing w:val="-4"/>
          <w:sz w:val="26"/>
          <w:szCs w:val="26"/>
        </w:rPr>
        <w:t>32,6</w:t>
      </w:r>
      <w:r w:rsidRPr="0093449E">
        <w:rPr>
          <w:color w:val="000000"/>
          <w:spacing w:val="-4"/>
          <w:sz w:val="26"/>
          <w:szCs w:val="26"/>
        </w:rPr>
        <w:t xml:space="preserve">% и </w:t>
      </w:r>
      <w:r>
        <w:rPr>
          <w:color w:val="000000"/>
          <w:spacing w:val="-4"/>
          <w:sz w:val="26"/>
          <w:szCs w:val="26"/>
        </w:rPr>
        <w:t>45,7</w:t>
      </w:r>
      <w:r w:rsidRPr="0093449E">
        <w:rPr>
          <w:color w:val="000000"/>
          <w:spacing w:val="-4"/>
          <w:sz w:val="26"/>
          <w:szCs w:val="26"/>
        </w:rPr>
        <w:t>% соответственно. К 202</w:t>
      </w:r>
      <w:r>
        <w:rPr>
          <w:color w:val="000000"/>
          <w:spacing w:val="-4"/>
          <w:sz w:val="26"/>
          <w:szCs w:val="26"/>
        </w:rPr>
        <w:t>3 </w:t>
      </w:r>
      <w:r w:rsidRPr="0093449E">
        <w:rPr>
          <w:color w:val="000000"/>
          <w:spacing w:val="-4"/>
          <w:sz w:val="26"/>
          <w:szCs w:val="26"/>
        </w:rPr>
        <w:t>году по сравнению с уровнем 201</w:t>
      </w:r>
      <w:r>
        <w:rPr>
          <w:color w:val="000000"/>
          <w:spacing w:val="-4"/>
          <w:sz w:val="26"/>
          <w:szCs w:val="26"/>
        </w:rPr>
        <w:t>9</w:t>
      </w:r>
      <w:r w:rsidRPr="0093449E">
        <w:rPr>
          <w:color w:val="000000"/>
          <w:spacing w:val="-4"/>
          <w:sz w:val="26"/>
          <w:szCs w:val="26"/>
        </w:rPr>
        <w:t xml:space="preserve"> года доля </w:t>
      </w:r>
      <w:r>
        <w:rPr>
          <w:color w:val="000000"/>
          <w:spacing w:val="-4"/>
          <w:sz w:val="26"/>
          <w:szCs w:val="26"/>
        </w:rPr>
        <w:t xml:space="preserve">субвенций, субсидий и дотаций увеличится до 44,8%, 10,2 % и 4,5% соответственно при </w:t>
      </w:r>
      <w:r w:rsidRPr="0093449E">
        <w:rPr>
          <w:color w:val="000000"/>
          <w:spacing w:val="-4"/>
          <w:sz w:val="26"/>
          <w:szCs w:val="26"/>
        </w:rPr>
        <w:t>одновременном сокращении доли</w:t>
      </w:r>
      <w:r>
        <w:rPr>
          <w:color w:val="000000"/>
          <w:spacing w:val="-4"/>
          <w:sz w:val="26"/>
          <w:szCs w:val="26"/>
        </w:rPr>
        <w:t xml:space="preserve"> </w:t>
      </w:r>
      <w:r w:rsidRPr="0093449E">
        <w:rPr>
          <w:color w:val="000000"/>
          <w:spacing w:val="-4"/>
          <w:sz w:val="26"/>
          <w:szCs w:val="26"/>
        </w:rPr>
        <w:t xml:space="preserve">налоговых </w:t>
      </w:r>
      <w:r>
        <w:rPr>
          <w:color w:val="000000"/>
          <w:spacing w:val="-4"/>
          <w:sz w:val="26"/>
          <w:szCs w:val="26"/>
        </w:rPr>
        <w:t xml:space="preserve">и неналоговых </w:t>
      </w:r>
      <w:r w:rsidRPr="0093449E">
        <w:rPr>
          <w:color w:val="000000"/>
          <w:spacing w:val="-4"/>
          <w:sz w:val="26"/>
          <w:szCs w:val="26"/>
        </w:rPr>
        <w:t xml:space="preserve">доходов до </w:t>
      </w:r>
      <w:r>
        <w:rPr>
          <w:color w:val="000000"/>
          <w:spacing w:val="-4"/>
          <w:sz w:val="26"/>
          <w:szCs w:val="26"/>
        </w:rPr>
        <w:t>37</w:t>
      </w:r>
      <w:r w:rsidRPr="0093449E">
        <w:rPr>
          <w:color w:val="000000"/>
          <w:spacing w:val="-4"/>
          <w:sz w:val="26"/>
          <w:szCs w:val="26"/>
        </w:rPr>
        <w:t xml:space="preserve">% и </w:t>
      </w:r>
      <w:r>
        <w:rPr>
          <w:color w:val="000000"/>
          <w:spacing w:val="-4"/>
          <w:sz w:val="26"/>
          <w:szCs w:val="26"/>
        </w:rPr>
        <w:t xml:space="preserve">3,4% соответственно. </w:t>
      </w:r>
    </w:p>
    <w:p w:rsidR="000A2E00" w:rsidRPr="000A2E00" w:rsidRDefault="000A2E00" w:rsidP="000A2E00">
      <w:pPr>
        <w:tabs>
          <w:tab w:val="left" w:pos="1904"/>
        </w:tabs>
        <w:ind w:firstLine="709"/>
        <w:jc w:val="both"/>
        <w:rPr>
          <w:color w:val="000000"/>
          <w:spacing w:val="-4"/>
          <w:sz w:val="8"/>
          <w:szCs w:val="8"/>
        </w:rPr>
      </w:pPr>
    </w:p>
    <w:p w:rsidR="00E532F9" w:rsidRPr="0093449E" w:rsidRDefault="00E532F9" w:rsidP="00E532F9">
      <w:pPr>
        <w:tabs>
          <w:tab w:val="left" w:pos="1904"/>
        </w:tabs>
        <w:overflowPunct w:val="0"/>
        <w:autoSpaceDE w:val="0"/>
        <w:autoSpaceDN w:val="0"/>
        <w:adjustRightInd w:val="0"/>
        <w:ind w:right="-1" w:firstLine="709"/>
        <w:jc w:val="right"/>
        <w:textAlignment w:val="baseline"/>
        <w:rPr>
          <w:sz w:val="26"/>
          <w:szCs w:val="26"/>
        </w:rPr>
      </w:pPr>
      <w:r w:rsidRPr="000A2E00">
        <w:rPr>
          <w:sz w:val="26"/>
          <w:szCs w:val="26"/>
        </w:rPr>
        <w:t xml:space="preserve">таблица </w:t>
      </w:r>
      <w:r w:rsidR="000A2E00" w:rsidRPr="000A2E00">
        <w:rPr>
          <w:sz w:val="26"/>
          <w:szCs w:val="26"/>
        </w:rPr>
        <w:t>2</w:t>
      </w:r>
    </w:p>
    <w:p w:rsidR="00E532F9" w:rsidRPr="0093449E" w:rsidRDefault="00E532F9" w:rsidP="00E532F9">
      <w:pPr>
        <w:tabs>
          <w:tab w:val="left" w:pos="1904"/>
        </w:tabs>
        <w:overflowPunct w:val="0"/>
        <w:autoSpaceDE w:val="0"/>
        <w:autoSpaceDN w:val="0"/>
        <w:adjustRightInd w:val="0"/>
        <w:ind w:right="-1" w:firstLine="709"/>
        <w:jc w:val="center"/>
        <w:textAlignment w:val="baseline"/>
        <w:rPr>
          <w:sz w:val="26"/>
          <w:szCs w:val="26"/>
        </w:rPr>
      </w:pPr>
      <w:r w:rsidRPr="0093449E">
        <w:rPr>
          <w:sz w:val="26"/>
          <w:szCs w:val="26"/>
        </w:rPr>
        <w:t>Динамика и структура доходов бюджета города на 201</w:t>
      </w:r>
      <w:r>
        <w:rPr>
          <w:sz w:val="26"/>
          <w:szCs w:val="26"/>
        </w:rPr>
        <w:t>9</w:t>
      </w:r>
      <w:r w:rsidRPr="0093449E">
        <w:rPr>
          <w:sz w:val="26"/>
          <w:szCs w:val="26"/>
        </w:rPr>
        <w:t>-202</w:t>
      </w:r>
      <w:r>
        <w:rPr>
          <w:sz w:val="26"/>
          <w:szCs w:val="26"/>
        </w:rPr>
        <w:t>3</w:t>
      </w:r>
      <w:r w:rsidRPr="0093449E">
        <w:rPr>
          <w:sz w:val="26"/>
          <w:szCs w:val="26"/>
        </w:rPr>
        <w:t xml:space="preserve"> годы</w:t>
      </w:r>
    </w:p>
    <w:p w:rsidR="00E532F9" w:rsidRPr="0093449E" w:rsidRDefault="00E532F9" w:rsidP="00E532F9">
      <w:pPr>
        <w:tabs>
          <w:tab w:val="left" w:pos="1904"/>
        </w:tabs>
        <w:overflowPunct w:val="0"/>
        <w:autoSpaceDE w:val="0"/>
        <w:autoSpaceDN w:val="0"/>
        <w:adjustRightInd w:val="0"/>
        <w:ind w:right="-1" w:firstLine="709"/>
        <w:jc w:val="right"/>
        <w:textAlignment w:val="baseline"/>
        <w:rPr>
          <w:sz w:val="16"/>
          <w:szCs w:val="16"/>
        </w:rPr>
      </w:pPr>
      <w:r w:rsidRPr="0093449E">
        <w:rPr>
          <w:sz w:val="16"/>
          <w:szCs w:val="16"/>
        </w:rPr>
        <w:t xml:space="preserve">     (тыс. рублей)</w:t>
      </w:r>
    </w:p>
    <w:tbl>
      <w:tblPr>
        <w:tblW w:w="10065" w:type="dxa"/>
        <w:tblInd w:w="-289" w:type="dxa"/>
        <w:tblLayout w:type="fixed"/>
        <w:tblLook w:val="04A0" w:firstRow="1" w:lastRow="0" w:firstColumn="1" w:lastColumn="0" w:noHBand="0" w:noVBand="1"/>
      </w:tblPr>
      <w:tblGrid>
        <w:gridCol w:w="426"/>
        <w:gridCol w:w="1701"/>
        <w:gridCol w:w="851"/>
        <w:gridCol w:w="567"/>
        <w:gridCol w:w="850"/>
        <w:gridCol w:w="567"/>
        <w:gridCol w:w="851"/>
        <w:gridCol w:w="567"/>
        <w:gridCol w:w="850"/>
        <w:gridCol w:w="567"/>
        <w:gridCol w:w="851"/>
        <w:gridCol w:w="567"/>
        <w:gridCol w:w="850"/>
      </w:tblGrid>
      <w:tr w:rsidR="00E532F9" w:rsidRPr="0093449E" w:rsidTr="004E74F8">
        <w:trPr>
          <w:trHeight w:val="285"/>
        </w:trPr>
        <w:tc>
          <w:tcPr>
            <w:tcW w:w="4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93449E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93449E">
              <w:rPr>
                <w:color w:val="000000"/>
                <w:sz w:val="12"/>
                <w:szCs w:val="12"/>
              </w:rPr>
              <w:t>№ п/п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93449E" w:rsidRDefault="00E532F9" w:rsidP="004E74F8">
            <w:pPr>
              <w:ind w:hanging="104"/>
              <w:jc w:val="center"/>
              <w:rPr>
                <w:color w:val="000000"/>
                <w:sz w:val="12"/>
                <w:szCs w:val="12"/>
              </w:rPr>
            </w:pPr>
            <w:r w:rsidRPr="0093449E">
              <w:rPr>
                <w:color w:val="000000"/>
                <w:sz w:val="12"/>
                <w:szCs w:val="12"/>
              </w:rPr>
              <w:t>Наименование доходов</w:t>
            </w:r>
          </w:p>
        </w:tc>
        <w:tc>
          <w:tcPr>
            <w:tcW w:w="141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93449E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>
              <w:rPr>
                <w:color w:val="000000"/>
                <w:sz w:val="12"/>
                <w:szCs w:val="12"/>
              </w:rPr>
              <w:t>2019</w:t>
            </w:r>
            <w:r w:rsidRPr="0093449E">
              <w:rPr>
                <w:color w:val="000000"/>
                <w:sz w:val="12"/>
                <w:szCs w:val="12"/>
              </w:rPr>
              <w:t xml:space="preserve"> год (кассовые поступления)</w:t>
            </w:r>
          </w:p>
        </w:tc>
        <w:tc>
          <w:tcPr>
            <w:tcW w:w="1417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93449E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93449E">
              <w:rPr>
                <w:color w:val="000000"/>
                <w:sz w:val="12"/>
                <w:szCs w:val="12"/>
              </w:rPr>
              <w:t>Ожидае</w:t>
            </w:r>
            <w:r>
              <w:rPr>
                <w:color w:val="000000"/>
                <w:sz w:val="12"/>
                <w:szCs w:val="12"/>
              </w:rPr>
              <w:t>мое исполнение по доходам в 2020</w:t>
            </w:r>
            <w:r w:rsidRPr="0093449E">
              <w:rPr>
                <w:color w:val="000000"/>
                <w:sz w:val="12"/>
                <w:szCs w:val="12"/>
              </w:rPr>
              <w:t xml:space="preserve"> году (по информации департамента финансов)</w:t>
            </w:r>
          </w:p>
        </w:tc>
        <w:tc>
          <w:tcPr>
            <w:tcW w:w="4253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93449E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93449E">
              <w:rPr>
                <w:color w:val="000000"/>
                <w:sz w:val="12"/>
                <w:szCs w:val="12"/>
              </w:rPr>
              <w:t>Проект бюджета города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93449E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93449E">
              <w:rPr>
                <w:color w:val="000000"/>
                <w:sz w:val="12"/>
                <w:szCs w:val="12"/>
              </w:rPr>
              <w:t>Отклонение проекта 202</w:t>
            </w:r>
            <w:r>
              <w:rPr>
                <w:color w:val="000000"/>
                <w:sz w:val="12"/>
                <w:szCs w:val="12"/>
              </w:rPr>
              <w:t>1г. от ожидаемого исполнения 2020</w:t>
            </w:r>
            <w:r w:rsidRPr="0093449E">
              <w:rPr>
                <w:color w:val="000000"/>
                <w:sz w:val="12"/>
                <w:szCs w:val="12"/>
              </w:rPr>
              <w:t>г.</w:t>
            </w:r>
          </w:p>
        </w:tc>
      </w:tr>
      <w:tr w:rsidR="00E532F9" w:rsidRPr="0093449E" w:rsidTr="004E74F8">
        <w:trPr>
          <w:trHeight w:val="126"/>
        </w:trPr>
        <w:tc>
          <w:tcPr>
            <w:tcW w:w="4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532F9" w:rsidRPr="0093449E" w:rsidRDefault="00E532F9" w:rsidP="004E74F8">
            <w:pPr>
              <w:rPr>
                <w:color w:val="000000"/>
                <w:sz w:val="12"/>
                <w:szCs w:val="12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532F9" w:rsidRPr="0093449E" w:rsidRDefault="00E532F9" w:rsidP="004E74F8">
            <w:pPr>
              <w:rPr>
                <w:color w:val="000000"/>
                <w:sz w:val="12"/>
                <w:szCs w:val="12"/>
              </w:rPr>
            </w:pPr>
          </w:p>
        </w:tc>
        <w:tc>
          <w:tcPr>
            <w:tcW w:w="1418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532F9" w:rsidRPr="0093449E" w:rsidRDefault="00E532F9" w:rsidP="004E74F8">
            <w:pPr>
              <w:rPr>
                <w:color w:val="000000"/>
                <w:sz w:val="12"/>
                <w:szCs w:val="12"/>
              </w:rPr>
            </w:pPr>
          </w:p>
        </w:tc>
        <w:tc>
          <w:tcPr>
            <w:tcW w:w="1417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532F9" w:rsidRPr="0093449E" w:rsidRDefault="00E532F9" w:rsidP="004E74F8">
            <w:pPr>
              <w:rPr>
                <w:color w:val="000000"/>
                <w:sz w:val="12"/>
                <w:szCs w:val="12"/>
              </w:rPr>
            </w:pP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93449E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>
              <w:rPr>
                <w:color w:val="000000"/>
                <w:sz w:val="12"/>
                <w:szCs w:val="12"/>
              </w:rPr>
              <w:t>2021</w:t>
            </w:r>
            <w:r w:rsidRPr="0093449E">
              <w:rPr>
                <w:color w:val="000000"/>
                <w:sz w:val="12"/>
                <w:szCs w:val="12"/>
              </w:rPr>
              <w:t xml:space="preserve"> год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93449E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>
              <w:rPr>
                <w:color w:val="000000"/>
                <w:sz w:val="12"/>
                <w:szCs w:val="12"/>
              </w:rPr>
              <w:t>2022</w:t>
            </w:r>
            <w:r w:rsidRPr="0093449E">
              <w:rPr>
                <w:color w:val="000000"/>
                <w:sz w:val="12"/>
                <w:szCs w:val="12"/>
              </w:rPr>
              <w:t xml:space="preserve"> год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93449E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>
              <w:rPr>
                <w:color w:val="000000"/>
                <w:sz w:val="12"/>
                <w:szCs w:val="12"/>
              </w:rPr>
              <w:t>2023</w:t>
            </w:r>
            <w:r w:rsidRPr="0093449E">
              <w:rPr>
                <w:color w:val="000000"/>
                <w:sz w:val="12"/>
                <w:szCs w:val="12"/>
              </w:rPr>
              <w:t xml:space="preserve"> год</w:t>
            </w: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532F9" w:rsidRPr="0093449E" w:rsidRDefault="00E532F9" w:rsidP="004E74F8">
            <w:pPr>
              <w:rPr>
                <w:color w:val="000000"/>
                <w:sz w:val="12"/>
                <w:szCs w:val="12"/>
              </w:rPr>
            </w:pPr>
          </w:p>
        </w:tc>
      </w:tr>
      <w:tr w:rsidR="00E532F9" w:rsidRPr="0093449E" w:rsidTr="004E74F8">
        <w:trPr>
          <w:trHeight w:val="517"/>
        </w:trPr>
        <w:tc>
          <w:tcPr>
            <w:tcW w:w="4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532F9" w:rsidRPr="0093449E" w:rsidRDefault="00E532F9" w:rsidP="004E74F8">
            <w:pPr>
              <w:rPr>
                <w:color w:val="000000"/>
                <w:sz w:val="12"/>
                <w:szCs w:val="12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532F9" w:rsidRPr="0093449E" w:rsidRDefault="00E532F9" w:rsidP="004E74F8">
            <w:pPr>
              <w:rPr>
                <w:color w:val="000000"/>
                <w:sz w:val="12"/>
                <w:szCs w:val="12"/>
              </w:rPr>
            </w:pPr>
          </w:p>
        </w:tc>
        <w:tc>
          <w:tcPr>
            <w:tcW w:w="85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93449E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93449E">
              <w:rPr>
                <w:color w:val="000000"/>
                <w:sz w:val="12"/>
                <w:szCs w:val="12"/>
              </w:rPr>
              <w:t>сумма, тыс. руб.</w:t>
            </w:r>
          </w:p>
        </w:tc>
        <w:tc>
          <w:tcPr>
            <w:tcW w:w="56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93449E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93449E">
              <w:rPr>
                <w:color w:val="000000"/>
                <w:sz w:val="12"/>
                <w:szCs w:val="12"/>
              </w:rPr>
              <w:t>струк-тура, %</w:t>
            </w:r>
          </w:p>
        </w:tc>
        <w:tc>
          <w:tcPr>
            <w:tcW w:w="85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93449E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93449E">
              <w:rPr>
                <w:color w:val="000000"/>
                <w:sz w:val="12"/>
                <w:szCs w:val="12"/>
              </w:rPr>
              <w:t>сумма, тыс. руб.</w:t>
            </w:r>
          </w:p>
        </w:tc>
        <w:tc>
          <w:tcPr>
            <w:tcW w:w="56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93449E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93449E">
              <w:rPr>
                <w:color w:val="000000"/>
                <w:sz w:val="12"/>
                <w:szCs w:val="12"/>
              </w:rPr>
              <w:t>струк-тура, %</w:t>
            </w:r>
          </w:p>
        </w:tc>
        <w:tc>
          <w:tcPr>
            <w:tcW w:w="85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93449E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93449E">
              <w:rPr>
                <w:color w:val="000000"/>
                <w:sz w:val="12"/>
                <w:szCs w:val="12"/>
              </w:rPr>
              <w:t>сумма, тыс. руб.</w:t>
            </w:r>
          </w:p>
        </w:tc>
        <w:tc>
          <w:tcPr>
            <w:tcW w:w="56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93449E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93449E">
              <w:rPr>
                <w:color w:val="000000"/>
                <w:sz w:val="12"/>
                <w:szCs w:val="12"/>
              </w:rPr>
              <w:t>струк-тура, %</w:t>
            </w:r>
          </w:p>
        </w:tc>
        <w:tc>
          <w:tcPr>
            <w:tcW w:w="85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93449E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93449E">
              <w:rPr>
                <w:color w:val="000000"/>
                <w:sz w:val="12"/>
                <w:szCs w:val="12"/>
              </w:rPr>
              <w:t>сумма, тыс. руб.</w:t>
            </w:r>
          </w:p>
        </w:tc>
        <w:tc>
          <w:tcPr>
            <w:tcW w:w="56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93449E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93449E">
              <w:rPr>
                <w:color w:val="000000"/>
                <w:sz w:val="12"/>
                <w:szCs w:val="12"/>
              </w:rPr>
              <w:t>струк-тура, %</w:t>
            </w:r>
          </w:p>
        </w:tc>
        <w:tc>
          <w:tcPr>
            <w:tcW w:w="85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93449E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93449E">
              <w:rPr>
                <w:color w:val="000000"/>
                <w:sz w:val="12"/>
                <w:szCs w:val="12"/>
              </w:rPr>
              <w:t>сумма, тыс. руб.</w:t>
            </w:r>
          </w:p>
        </w:tc>
        <w:tc>
          <w:tcPr>
            <w:tcW w:w="56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93449E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93449E">
              <w:rPr>
                <w:color w:val="000000"/>
                <w:sz w:val="12"/>
                <w:szCs w:val="12"/>
              </w:rPr>
              <w:t>струк-тура, %</w:t>
            </w: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532F9" w:rsidRPr="0093449E" w:rsidRDefault="00E532F9" w:rsidP="004E74F8">
            <w:pPr>
              <w:rPr>
                <w:color w:val="000000"/>
                <w:sz w:val="12"/>
                <w:szCs w:val="12"/>
              </w:rPr>
            </w:pPr>
          </w:p>
        </w:tc>
      </w:tr>
      <w:tr w:rsidR="00E532F9" w:rsidRPr="0093449E" w:rsidTr="004E74F8">
        <w:trPr>
          <w:trHeight w:val="517"/>
        </w:trPr>
        <w:tc>
          <w:tcPr>
            <w:tcW w:w="4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532F9" w:rsidRPr="0093449E" w:rsidRDefault="00E532F9" w:rsidP="004E74F8">
            <w:pPr>
              <w:rPr>
                <w:color w:val="000000"/>
                <w:sz w:val="12"/>
                <w:szCs w:val="12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532F9" w:rsidRPr="0093449E" w:rsidRDefault="00E532F9" w:rsidP="004E74F8">
            <w:pPr>
              <w:rPr>
                <w:color w:val="000000"/>
                <w:sz w:val="12"/>
                <w:szCs w:val="12"/>
              </w:rPr>
            </w:pPr>
          </w:p>
        </w:tc>
        <w:tc>
          <w:tcPr>
            <w:tcW w:w="85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532F9" w:rsidRPr="0093449E" w:rsidRDefault="00E532F9" w:rsidP="004E74F8">
            <w:pPr>
              <w:rPr>
                <w:color w:val="000000"/>
                <w:sz w:val="12"/>
                <w:szCs w:val="12"/>
              </w:rPr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532F9" w:rsidRPr="0093449E" w:rsidRDefault="00E532F9" w:rsidP="004E74F8">
            <w:pPr>
              <w:rPr>
                <w:color w:val="000000"/>
                <w:sz w:val="12"/>
                <w:szCs w:val="12"/>
              </w:rPr>
            </w:pPr>
          </w:p>
        </w:tc>
        <w:tc>
          <w:tcPr>
            <w:tcW w:w="85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532F9" w:rsidRPr="0093449E" w:rsidRDefault="00E532F9" w:rsidP="004E74F8">
            <w:pPr>
              <w:rPr>
                <w:color w:val="000000"/>
                <w:sz w:val="12"/>
                <w:szCs w:val="12"/>
              </w:rPr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532F9" w:rsidRPr="0093449E" w:rsidRDefault="00E532F9" w:rsidP="004E74F8">
            <w:pPr>
              <w:rPr>
                <w:color w:val="000000"/>
                <w:sz w:val="12"/>
                <w:szCs w:val="12"/>
              </w:rPr>
            </w:pPr>
          </w:p>
        </w:tc>
        <w:tc>
          <w:tcPr>
            <w:tcW w:w="85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532F9" w:rsidRPr="0093449E" w:rsidRDefault="00E532F9" w:rsidP="004E74F8">
            <w:pPr>
              <w:rPr>
                <w:color w:val="000000"/>
                <w:sz w:val="12"/>
                <w:szCs w:val="12"/>
              </w:rPr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532F9" w:rsidRPr="0093449E" w:rsidRDefault="00E532F9" w:rsidP="004E74F8">
            <w:pPr>
              <w:rPr>
                <w:color w:val="000000"/>
                <w:sz w:val="12"/>
                <w:szCs w:val="12"/>
              </w:rPr>
            </w:pPr>
          </w:p>
        </w:tc>
        <w:tc>
          <w:tcPr>
            <w:tcW w:w="85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532F9" w:rsidRPr="0093449E" w:rsidRDefault="00E532F9" w:rsidP="004E74F8">
            <w:pPr>
              <w:rPr>
                <w:color w:val="000000"/>
                <w:sz w:val="12"/>
                <w:szCs w:val="12"/>
              </w:rPr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532F9" w:rsidRPr="0093449E" w:rsidRDefault="00E532F9" w:rsidP="004E74F8">
            <w:pPr>
              <w:rPr>
                <w:color w:val="000000"/>
                <w:sz w:val="12"/>
                <w:szCs w:val="12"/>
              </w:rPr>
            </w:pPr>
          </w:p>
        </w:tc>
        <w:tc>
          <w:tcPr>
            <w:tcW w:w="85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532F9" w:rsidRPr="0093449E" w:rsidRDefault="00E532F9" w:rsidP="004E74F8">
            <w:pPr>
              <w:rPr>
                <w:color w:val="000000"/>
                <w:sz w:val="12"/>
                <w:szCs w:val="12"/>
              </w:rPr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532F9" w:rsidRPr="0093449E" w:rsidRDefault="00E532F9" w:rsidP="004E74F8">
            <w:pPr>
              <w:rPr>
                <w:color w:val="000000"/>
                <w:sz w:val="12"/>
                <w:szCs w:val="12"/>
              </w:rPr>
            </w:pP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532F9" w:rsidRPr="0093449E" w:rsidRDefault="00E532F9" w:rsidP="004E74F8">
            <w:pPr>
              <w:rPr>
                <w:color w:val="000000"/>
                <w:sz w:val="12"/>
                <w:szCs w:val="12"/>
              </w:rPr>
            </w:pPr>
          </w:p>
        </w:tc>
      </w:tr>
      <w:tr w:rsidR="00E532F9" w:rsidRPr="0093449E" w:rsidTr="004E74F8">
        <w:trPr>
          <w:trHeight w:val="137"/>
        </w:trPr>
        <w:tc>
          <w:tcPr>
            <w:tcW w:w="21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93449E" w:rsidRDefault="00E532F9" w:rsidP="004E74F8">
            <w:pPr>
              <w:jc w:val="center"/>
              <w:rPr>
                <w:color w:val="000000"/>
                <w:sz w:val="10"/>
                <w:szCs w:val="10"/>
              </w:rPr>
            </w:pPr>
            <w:r w:rsidRPr="0093449E">
              <w:rPr>
                <w:color w:val="000000"/>
                <w:sz w:val="10"/>
                <w:szCs w:val="10"/>
              </w:rPr>
              <w:t>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93449E" w:rsidRDefault="00E532F9" w:rsidP="004E74F8">
            <w:pPr>
              <w:jc w:val="center"/>
              <w:rPr>
                <w:color w:val="000000"/>
                <w:sz w:val="10"/>
                <w:szCs w:val="10"/>
              </w:rPr>
            </w:pPr>
            <w:r w:rsidRPr="0093449E">
              <w:rPr>
                <w:color w:val="000000"/>
                <w:sz w:val="10"/>
                <w:szCs w:val="10"/>
              </w:rPr>
              <w:t>2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93449E" w:rsidRDefault="00E532F9" w:rsidP="004E74F8">
            <w:pPr>
              <w:jc w:val="center"/>
              <w:rPr>
                <w:color w:val="000000"/>
                <w:sz w:val="10"/>
                <w:szCs w:val="10"/>
              </w:rPr>
            </w:pPr>
            <w:r w:rsidRPr="0093449E">
              <w:rPr>
                <w:color w:val="000000"/>
                <w:sz w:val="10"/>
                <w:szCs w:val="10"/>
              </w:rPr>
              <w:t>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93449E" w:rsidRDefault="00E532F9" w:rsidP="004E74F8">
            <w:pPr>
              <w:jc w:val="center"/>
              <w:rPr>
                <w:color w:val="000000"/>
                <w:sz w:val="10"/>
                <w:szCs w:val="10"/>
              </w:rPr>
            </w:pPr>
            <w:r w:rsidRPr="0093449E">
              <w:rPr>
                <w:color w:val="000000"/>
                <w:sz w:val="10"/>
                <w:szCs w:val="10"/>
              </w:rPr>
              <w:t>4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93449E" w:rsidRDefault="00E532F9" w:rsidP="004E74F8">
            <w:pPr>
              <w:jc w:val="center"/>
              <w:rPr>
                <w:color w:val="000000"/>
                <w:sz w:val="10"/>
                <w:szCs w:val="10"/>
              </w:rPr>
            </w:pPr>
            <w:r w:rsidRPr="0093449E">
              <w:rPr>
                <w:color w:val="000000"/>
                <w:sz w:val="10"/>
                <w:szCs w:val="10"/>
              </w:rPr>
              <w:t>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93449E" w:rsidRDefault="00E532F9" w:rsidP="004E74F8">
            <w:pPr>
              <w:jc w:val="center"/>
              <w:rPr>
                <w:color w:val="000000"/>
                <w:sz w:val="10"/>
                <w:szCs w:val="10"/>
              </w:rPr>
            </w:pPr>
            <w:r w:rsidRPr="0093449E">
              <w:rPr>
                <w:color w:val="000000"/>
                <w:sz w:val="10"/>
                <w:szCs w:val="10"/>
              </w:rPr>
              <w:t>6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93449E" w:rsidRDefault="00E532F9" w:rsidP="004E74F8">
            <w:pPr>
              <w:jc w:val="center"/>
              <w:rPr>
                <w:color w:val="000000"/>
                <w:sz w:val="10"/>
                <w:szCs w:val="10"/>
              </w:rPr>
            </w:pPr>
            <w:r w:rsidRPr="0093449E">
              <w:rPr>
                <w:color w:val="000000"/>
                <w:sz w:val="10"/>
                <w:szCs w:val="10"/>
              </w:rPr>
              <w:t>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93449E" w:rsidRDefault="00E532F9" w:rsidP="004E74F8">
            <w:pPr>
              <w:jc w:val="center"/>
              <w:rPr>
                <w:color w:val="000000"/>
                <w:sz w:val="10"/>
                <w:szCs w:val="10"/>
              </w:rPr>
            </w:pPr>
            <w:r w:rsidRPr="0093449E">
              <w:rPr>
                <w:color w:val="000000"/>
                <w:sz w:val="10"/>
                <w:szCs w:val="10"/>
              </w:rPr>
              <w:t>8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93449E" w:rsidRDefault="00E532F9" w:rsidP="004E74F8">
            <w:pPr>
              <w:jc w:val="center"/>
              <w:rPr>
                <w:color w:val="000000"/>
                <w:sz w:val="10"/>
                <w:szCs w:val="10"/>
              </w:rPr>
            </w:pPr>
            <w:r w:rsidRPr="0093449E">
              <w:rPr>
                <w:color w:val="000000"/>
                <w:sz w:val="10"/>
                <w:szCs w:val="10"/>
              </w:rPr>
              <w:t>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93449E" w:rsidRDefault="00E532F9" w:rsidP="004E74F8">
            <w:pPr>
              <w:jc w:val="center"/>
              <w:rPr>
                <w:color w:val="000000"/>
                <w:sz w:val="10"/>
                <w:szCs w:val="10"/>
              </w:rPr>
            </w:pPr>
            <w:r w:rsidRPr="0093449E">
              <w:rPr>
                <w:color w:val="000000"/>
                <w:sz w:val="10"/>
                <w:szCs w:val="10"/>
              </w:rPr>
              <w:t>10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93449E" w:rsidRDefault="00E532F9" w:rsidP="004E74F8">
            <w:pPr>
              <w:jc w:val="center"/>
              <w:rPr>
                <w:color w:val="000000"/>
                <w:sz w:val="10"/>
                <w:szCs w:val="10"/>
              </w:rPr>
            </w:pPr>
            <w:r w:rsidRPr="0093449E">
              <w:rPr>
                <w:color w:val="000000"/>
                <w:sz w:val="10"/>
                <w:szCs w:val="10"/>
              </w:rPr>
              <w:t>11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93449E" w:rsidRDefault="00E532F9" w:rsidP="004E74F8">
            <w:pPr>
              <w:jc w:val="center"/>
              <w:rPr>
                <w:color w:val="000000"/>
                <w:sz w:val="10"/>
                <w:szCs w:val="10"/>
              </w:rPr>
            </w:pPr>
            <w:r w:rsidRPr="0093449E">
              <w:rPr>
                <w:color w:val="000000"/>
                <w:sz w:val="10"/>
                <w:szCs w:val="10"/>
              </w:rPr>
              <w:t>12</w:t>
            </w:r>
          </w:p>
        </w:tc>
      </w:tr>
      <w:tr w:rsidR="00E532F9" w:rsidRPr="00EC5EB4" w:rsidTr="004E74F8">
        <w:trPr>
          <w:trHeight w:val="125"/>
        </w:trPr>
        <w:tc>
          <w:tcPr>
            <w:tcW w:w="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93449E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93449E">
              <w:rPr>
                <w:color w:val="000000"/>
                <w:sz w:val="12"/>
                <w:szCs w:val="12"/>
              </w:rPr>
              <w:t>1.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93449E" w:rsidRDefault="00E532F9" w:rsidP="004E74F8">
            <w:pPr>
              <w:rPr>
                <w:color w:val="000000"/>
                <w:sz w:val="12"/>
                <w:szCs w:val="12"/>
              </w:rPr>
            </w:pPr>
            <w:r w:rsidRPr="0093449E">
              <w:rPr>
                <w:color w:val="000000"/>
                <w:sz w:val="12"/>
                <w:szCs w:val="12"/>
              </w:rPr>
              <w:t>Налоговые доходы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11 006 173,0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40,2%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10 846 143,0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35,0%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9 737 188,2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32,6%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10 621 656,9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36,8%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11 267 969,7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37,0%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-1 108 954,8</w:t>
            </w:r>
          </w:p>
        </w:tc>
      </w:tr>
      <w:tr w:rsidR="00E532F9" w:rsidRPr="00EC5EB4" w:rsidTr="004E74F8">
        <w:trPr>
          <w:trHeight w:val="113"/>
        </w:trPr>
        <w:tc>
          <w:tcPr>
            <w:tcW w:w="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93449E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93449E">
              <w:rPr>
                <w:color w:val="000000"/>
                <w:sz w:val="12"/>
                <w:szCs w:val="12"/>
              </w:rPr>
              <w:t>2.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93449E" w:rsidRDefault="00E532F9" w:rsidP="004E74F8">
            <w:pPr>
              <w:rPr>
                <w:color w:val="000000"/>
                <w:sz w:val="12"/>
                <w:szCs w:val="12"/>
              </w:rPr>
            </w:pPr>
            <w:r w:rsidRPr="0093449E">
              <w:rPr>
                <w:color w:val="000000"/>
                <w:sz w:val="12"/>
                <w:szCs w:val="12"/>
              </w:rPr>
              <w:t>Неналоговые доходы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1 082 100,5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4,0%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1 043 899,1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3,4%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1 047 209,4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3,5%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1 036 825,4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3,6%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1 033 572,9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3,4%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3 310,3</w:t>
            </w:r>
          </w:p>
        </w:tc>
      </w:tr>
      <w:tr w:rsidR="00E532F9" w:rsidRPr="00EC5EB4" w:rsidTr="004E74F8">
        <w:trPr>
          <w:trHeight w:val="101"/>
        </w:trPr>
        <w:tc>
          <w:tcPr>
            <w:tcW w:w="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93449E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93449E">
              <w:rPr>
                <w:color w:val="000000"/>
                <w:sz w:val="12"/>
                <w:szCs w:val="12"/>
              </w:rPr>
              <w:t>3.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93449E" w:rsidRDefault="00E532F9" w:rsidP="004E74F8">
            <w:pPr>
              <w:rPr>
                <w:color w:val="000000"/>
                <w:sz w:val="12"/>
                <w:szCs w:val="12"/>
              </w:rPr>
            </w:pPr>
            <w:r w:rsidRPr="0093449E">
              <w:rPr>
                <w:color w:val="000000"/>
                <w:sz w:val="12"/>
                <w:szCs w:val="12"/>
              </w:rPr>
              <w:t xml:space="preserve">Дотации 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156 534,8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0,6%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922 229,0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3,0%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1 793 644,7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6,0%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1 178 266,4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4,1%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1 382 944,2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4,5%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871 415,7</w:t>
            </w:r>
          </w:p>
        </w:tc>
      </w:tr>
      <w:tr w:rsidR="00E532F9" w:rsidRPr="00EC5EB4" w:rsidTr="004E74F8">
        <w:trPr>
          <w:trHeight w:val="70"/>
        </w:trPr>
        <w:tc>
          <w:tcPr>
            <w:tcW w:w="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93449E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93449E">
              <w:rPr>
                <w:color w:val="000000"/>
                <w:sz w:val="12"/>
                <w:szCs w:val="12"/>
              </w:rPr>
              <w:t>4.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93449E" w:rsidRDefault="00E532F9" w:rsidP="004E74F8">
            <w:pPr>
              <w:rPr>
                <w:color w:val="000000"/>
                <w:sz w:val="12"/>
                <w:szCs w:val="12"/>
              </w:rPr>
            </w:pPr>
            <w:r w:rsidRPr="0093449E">
              <w:rPr>
                <w:color w:val="000000"/>
                <w:sz w:val="12"/>
                <w:szCs w:val="12"/>
              </w:rPr>
              <w:t xml:space="preserve">Субсидии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2 494 729,0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9,1%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3 909 777,9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12,6%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3 661 256,2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12,2%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2 469 767,5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8,6%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3 113 791,0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10,2%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-248 521,7</w:t>
            </w:r>
          </w:p>
        </w:tc>
      </w:tr>
      <w:tr w:rsidR="00E532F9" w:rsidRPr="00EC5EB4" w:rsidTr="004E74F8">
        <w:trPr>
          <w:trHeight w:val="70"/>
        </w:trPr>
        <w:tc>
          <w:tcPr>
            <w:tcW w:w="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93449E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93449E">
              <w:rPr>
                <w:color w:val="000000"/>
                <w:sz w:val="12"/>
                <w:szCs w:val="12"/>
              </w:rPr>
              <w:t>5.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93449E" w:rsidRDefault="00E532F9" w:rsidP="004E74F8">
            <w:pPr>
              <w:rPr>
                <w:color w:val="000000"/>
                <w:sz w:val="12"/>
                <w:szCs w:val="12"/>
              </w:rPr>
            </w:pPr>
            <w:r w:rsidRPr="0093449E">
              <w:rPr>
                <w:color w:val="000000"/>
                <w:sz w:val="12"/>
                <w:szCs w:val="12"/>
              </w:rPr>
              <w:t xml:space="preserve">Субвенции 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12 002 094,7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43,8%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13 465 942,1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43,5%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13 659 529,9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45,7%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13 539 370,1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46,9%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13 661 586,9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44,8%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193 587,8</w:t>
            </w:r>
          </w:p>
        </w:tc>
      </w:tr>
      <w:tr w:rsidR="00E532F9" w:rsidRPr="00EC5EB4" w:rsidTr="004E74F8">
        <w:trPr>
          <w:trHeight w:val="234"/>
        </w:trPr>
        <w:tc>
          <w:tcPr>
            <w:tcW w:w="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93449E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93449E">
              <w:rPr>
                <w:color w:val="000000"/>
                <w:sz w:val="12"/>
                <w:szCs w:val="12"/>
              </w:rPr>
              <w:t>6.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93449E" w:rsidRDefault="00E532F9" w:rsidP="004E74F8">
            <w:pPr>
              <w:rPr>
                <w:color w:val="000000"/>
                <w:sz w:val="12"/>
                <w:szCs w:val="12"/>
              </w:rPr>
            </w:pPr>
            <w:r w:rsidRPr="0093449E">
              <w:rPr>
                <w:color w:val="000000"/>
                <w:sz w:val="12"/>
                <w:szCs w:val="12"/>
              </w:rPr>
              <w:t>Иные межбюджетные трансферты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644 254,9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2,4%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819 538,1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2,6%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5 293,2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0,0%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5 038,4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0,0%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4 631,5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0,0%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-814 244,9</w:t>
            </w:r>
          </w:p>
        </w:tc>
      </w:tr>
      <w:tr w:rsidR="00E532F9" w:rsidRPr="00EC5EB4" w:rsidTr="004E74F8">
        <w:trPr>
          <w:trHeight w:val="379"/>
        </w:trPr>
        <w:tc>
          <w:tcPr>
            <w:tcW w:w="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93449E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93449E">
              <w:rPr>
                <w:color w:val="000000"/>
                <w:sz w:val="12"/>
                <w:szCs w:val="12"/>
              </w:rPr>
              <w:t>7.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93449E" w:rsidRDefault="00E532F9" w:rsidP="004E74F8">
            <w:pPr>
              <w:rPr>
                <w:color w:val="000000"/>
                <w:sz w:val="12"/>
                <w:szCs w:val="12"/>
              </w:rPr>
            </w:pPr>
            <w:r w:rsidRPr="0093449E">
              <w:rPr>
                <w:color w:val="000000"/>
                <w:sz w:val="12"/>
                <w:szCs w:val="12"/>
              </w:rPr>
              <w:t>Безвозмездные поступления от негосударственных организаций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0,0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0,0%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1 963,1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0,0%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0,0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0,0%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0,0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0,0%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0,0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0,0%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-1 963,1</w:t>
            </w:r>
          </w:p>
        </w:tc>
      </w:tr>
      <w:tr w:rsidR="00E532F9" w:rsidRPr="00EC5EB4" w:rsidTr="004E74F8">
        <w:trPr>
          <w:trHeight w:val="130"/>
        </w:trPr>
        <w:tc>
          <w:tcPr>
            <w:tcW w:w="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532F9" w:rsidRPr="0093449E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>
              <w:rPr>
                <w:color w:val="000000"/>
                <w:sz w:val="12"/>
                <w:szCs w:val="12"/>
              </w:rPr>
              <w:t>8.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532F9" w:rsidRPr="0093449E" w:rsidRDefault="00E532F9" w:rsidP="004E74F8">
            <w:pPr>
              <w:rPr>
                <w:color w:val="000000"/>
                <w:sz w:val="12"/>
                <w:szCs w:val="12"/>
              </w:rPr>
            </w:pPr>
            <w:r>
              <w:rPr>
                <w:color w:val="000000"/>
                <w:sz w:val="12"/>
                <w:szCs w:val="12"/>
              </w:rPr>
              <w:t>Прочие безвозмездные поступления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31 711,5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0,1%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30,0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0,0%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0,0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0,0%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0,0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0,0%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0,0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0,0%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-30,0</w:t>
            </w:r>
          </w:p>
        </w:tc>
      </w:tr>
      <w:tr w:rsidR="00E532F9" w:rsidRPr="00EC5EB4" w:rsidTr="004E74F8">
        <w:trPr>
          <w:trHeight w:val="515"/>
        </w:trPr>
        <w:tc>
          <w:tcPr>
            <w:tcW w:w="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93449E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>
              <w:rPr>
                <w:color w:val="000000"/>
                <w:sz w:val="12"/>
                <w:szCs w:val="12"/>
              </w:rPr>
              <w:t>9</w:t>
            </w:r>
            <w:r w:rsidRPr="0093449E">
              <w:rPr>
                <w:color w:val="000000"/>
                <w:sz w:val="12"/>
                <w:szCs w:val="12"/>
              </w:rPr>
              <w:t>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93449E" w:rsidRDefault="00E532F9" w:rsidP="004E74F8">
            <w:pPr>
              <w:rPr>
                <w:color w:val="000000"/>
                <w:sz w:val="12"/>
                <w:szCs w:val="12"/>
              </w:rPr>
            </w:pPr>
            <w:r w:rsidRPr="0093449E">
              <w:rPr>
                <w:color w:val="000000"/>
                <w:sz w:val="12"/>
                <w:szCs w:val="12"/>
              </w:rPr>
              <w:t>Доходы бюджетов городских округов от возврата организациями остатков субсидий прошлых лет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9 220,9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0,0%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44 201,2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0,1%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12 060,8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0,0%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12 060,8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0,0%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12 060,8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0,0%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-32 140,4</w:t>
            </w:r>
          </w:p>
        </w:tc>
      </w:tr>
      <w:tr w:rsidR="00E532F9" w:rsidRPr="00EC5EB4" w:rsidTr="004E74F8">
        <w:trPr>
          <w:trHeight w:val="132"/>
        </w:trPr>
        <w:tc>
          <w:tcPr>
            <w:tcW w:w="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93449E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>
              <w:rPr>
                <w:color w:val="000000"/>
                <w:sz w:val="12"/>
                <w:szCs w:val="12"/>
              </w:rPr>
              <w:t>10.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93449E" w:rsidRDefault="00E532F9" w:rsidP="004E74F8">
            <w:pPr>
              <w:rPr>
                <w:color w:val="000000"/>
                <w:sz w:val="12"/>
                <w:szCs w:val="12"/>
              </w:rPr>
            </w:pPr>
            <w:r w:rsidRPr="0093449E">
              <w:rPr>
                <w:color w:val="000000"/>
                <w:sz w:val="12"/>
                <w:szCs w:val="12"/>
              </w:rPr>
              <w:t>Возврат остатков субсидий, субвенций и иных межбюджетных трансфертов, имеющих целевое назначение, прошлых лет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-55 471,1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-0,2%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-90 781,4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-0,3%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-4 663,1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0,0%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-4 058,5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0,0%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-4 058,5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0,0%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86 118,3</w:t>
            </w:r>
          </w:p>
        </w:tc>
      </w:tr>
      <w:tr w:rsidR="00E532F9" w:rsidRPr="00EC5EB4" w:rsidTr="004E74F8">
        <w:trPr>
          <w:trHeight w:val="70"/>
        </w:trPr>
        <w:tc>
          <w:tcPr>
            <w:tcW w:w="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color w:val="000000"/>
                <w:sz w:val="12"/>
                <w:szCs w:val="12"/>
              </w:rPr>
            </w:pPr>
            <w:r w:rsidRPr="00EC5EB4">
              <w:rPr>
                <w:color w:val="000000"/>
                <w:sz w:val="12"/>
                <w:szCs w:val="12"/>
              </w:rPr>
              <w:t> 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b/>
                <w:color w:val="000000"/>
                <w:sz w:val="12"/>
                <w:szCs w:val="12"/>
              </w:rPr>
            </w:pPr>
            <w:r w:rsidRPr="00EC5EB4">
              <w:rPr>
                <w:b/>
                <w:color w:val="000000"/>
                <w:sz w:val="12"/>
                <w:szCs w:val="12"/>
              </w:rPr>
              <w:t>ВСЕГО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b/>
                <w:color w:val="000000"/>
                <w:sz w:val="12"/>
                <w:szCs w:val="12"/>
              </w:rPr>
            </w:pPr>
            <w:r w:rsidRPr="00EC5EB4">
              <w:rPr>
                <w:b/>
                <w:color w:val="000000"/>
                <w:sz w:val="12"/>
                <w:szCs w:val="12"/>
              </w:rPr>
              <w:t>27 371 348,2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b/>
                <w:color w:val="000000"/>
                <w:sz w:val="12"/>
                <w:szCs w:val="12"/>
              </w:rPr>
            </w:pPr>
            <w:r w:rsidRPr="00EC5EB4">
              <w:rPr>
                <w:b/>
                <w:color w:val="000000"/>
                <w:sz w:val="12"/>
                <w:szCs w:val="12"/>
              </w:rPr>
              <w:t>100%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b/>
                <w:color w:val="000000"/>
                <w:sz w:val="12"/>
                <w:szCs w:val="12"/>
              </w:rPr>
            </w:pPr>
            <w:r w:rsidRPr="00EC5EB4">
              <w:rPr>
                <w:b/>
                <w:color w:val="000000"/>
                <w:sz w:val="12"/>
                <w:szCs w:val="12"/>
              </w:rPr>
              <w:t>30 962 942,1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b/>
                <w:color w:val="000000"/>
                <w:sz w:val="12"/>
                <w:szCs w:val="12"/>
              </w:rPr>
            </w:pPr>
            <w:r w:rsidRPr="00EC5EB4">
              <w:rPr>
                <w:b/>
                <w:color w:val="000000"/>
                <w:sz w:val="12"/>
                <w:szCs w:val="12"/>
              </w:rPr>
              <w:t>100%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b/>
                <w:color w:val="000000"/>
                <w:sz w:val="12"/>
                <w:szCs w:val="12"/>
              </w:rPr>
            </w:pPr>
            <w:r w:rsidRPr="00EC5EB4">
              <w:rPr>
                <w:b/>
                <w:color w:val="000000"/>
                <w:sz w:val="12"/>
                <w:szCs w:val="12"/>
              </w:rPr>
              <w:t>29 911 519,3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b/>
                <w:color w:val="000000"/>
                <w:sz w:val="12"/>
                <w:szCs w:val="12"/>
              </w:rPr>
            </w:pPr>
            <w:r w:rsidRPr="00EC5EB4">
              <w:rPr>
                <w:b/>
                <w:color w:val="000000"/>
                <w:sz w:val="12"/>
                <w:szCs w:val="12"/>
              </w:rPr>
              <w:t>100%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b/>
                <w:color w:val="000000"/>
                <w:sz w:val="12"/>
                <w:szCs w:val="12"/>
              </w:rPr>
            </w:pPr>
            <w:r w:rsidRPr="00EC5EB4">
              <w:rPr>
                <w:b/>
                <w:color w:val="000000"/>
                <w:sz w:val="12"/>
                <w:szCs w:val="12"/>
              </w:rPr>
              <w:t>28 858 927,0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b/>
                <w:color w:val="000000"/>
                <w:sz w:val="12"/>
                <w:szCs w:val="12"/>
              </w:rPr>
            </w:pPr>
            <w:r w:rsidRPr="00EC5EB4">
              <w:rPr>
                <w:b/>
                <w:color w:val="000000"/>
                <w:sz w:val="12"/>
                <w:szCs w:val="12"/>
              </w:rPr>
              <w:t>100%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b/>
                <w:color w:val="000000"/>
                <w:sz w:val="12"/>
                <w:szCs w:val="12"/>
              </w:rPr>
            </w:pPr>
            <w:r w:rsidRPr="00EC5EB4">
              <w:rPr>
                <w:b/>
                <w:color w:val="000000"/>
                <w:sz w:val="12"/>
                <w:szCs w:val="12"/>
              </w:rPr>
              <w:t>30 472 498,5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b/>
                <w:color w:val="000000"/>
                <w:sz w:val="12"/>
                <w:szCs w:val="12"/>
              </w:rPr>
            </w:pPr>
            <w:r w:rsidRPr="00EC5EB4">
              <w:rPr>
                <w:b/>
                <w:color w:val="000000"/>
                <w:sz w:val="12"/>
                <w:szCs w:val="12"/>
              </w:rPr>
              <w:t>100%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EC5EB4" w:rsidRDefault="00E532F9" w:rsidP="004E74F8">
            <w:pPr>
              <w:jc w:val="center"/>
              <w:rPr>
                <w:b/>
                <w:color w:val="000000"/>
                <w:sz w:val="12"/>
                <w:szCs w:val="12"/>
              </w:rPr>
            </w:pPr>
            <w:r w:rsidRPr="00EC5EB4">
              <w:rPr>
                <w:b/>
                <w:color w:val="000000"/>
                <w:sz w:val="12"/>
                <w:szCs w:val="12"/>
              </w:rPr>
              <w:t>-1 051 422,8</w:t>
            </w:r>
          </w:p>
        </w:tc>
      </w:tr>
    </w:tbl>
    <w:p w:rsidR="00E532F9" w:rsidRPr="0093449E" w:rsidRDefault="00E532F9" w:rsidP="00E532F9">
      <w:pPr>
        <w:tabs>
          <w:tab w:val="left" w:pos="1904"/>
        </w:tabs>
        <w:overflowPunct w:val="0"/>
        <w:autoSpaceDE w:val="0"/>
        <w:autoSpaceDN w:val="0"/>
        <w:adjustRightInd w:val="0"/>
        <w:ind w:right="-1"/>
        <w:jc w:val="both"/>
        <w:textAlignment w:val="baseline"/>
        <w:rPr>
          <w:sz w:val="12"/>
          <w:szCs w:val="12"/>
        </w:rPr>
      </w:pPr>
    </w:p>
    <w:p w:rsidR="00E532F9" w:rsidRPr="005514D3" w:rsidRDefault="00E532F9" w:rsidP="00E532F9">
      <w:pPr>
        <w:tabs>
          <w:tab w:val="left" w:pos="1904"/>
        </w:tabs>
        <w:ind w:firstLine="709"/>
        <w:jc w:val="both"/>
        <w:rPr>
          <w:color w:val="000000"/>
          <w:spacing w:val="-4"/>
          <w:sz w:val="26"/>
          <w:szCs w:val="26"/>
        </w:rPr>
      </w:pPr>
      <w:r w:rsidRPr="009E4C3C">
        <w:rPr>
          <w:color w:val="000000"/>
          <w:spacing w:val="-4"/>
          <w:sz w:val="26"/>
          <w:szCs w:val="26"/>
        </w:rPr>
        <w:t xml:space="preserve">Более подробно динамика изменения доходной части бюджета в разрезе видов доходов </w:t>
      </w:r>
      <w:r w:rsidRPr="005514D3">
        <w:rPr>
          <w:color w:val="000000"/>
          <w:spacing w:val="-4"/>
          <w:sz w:val="26"/>
          <w:szCs w:val="26"/>
        </w:rPr>
        <w:t xml:space="preserve">представлена в приложении </w:t>
      </w:r>
      <w:r w:rsidR="000A2E00" w:rsidRPr="005514D3">
        <w:rPr>
          <w:color w:val="000000"/>
          <w:spacing w:val="-4"/>
          <w:sz w:val="26"/>
          <w:szCs w:val="26"/>
        </w:rPr>
        <w:t>1</w:t>
      </w:r>
      <w:r w:rsidRPr="005514D3">
        <w:rPr>
          <w:color w:val="000000"/>
          <w:spacing w:val="-4"/>
          <w:sz w:val="26"/>
          <w:szCs w:val="26"/>
        </w:rPr>
        <w:t xml:space="preserve"> к настоящему заключению.</w:t>
      </w:r>
    </w:p>
    <w:p w:rsidR="00E532F9" w:rsidRPr="009E4C3C" w:rsidRDefault="00E532F9" w:rsidP="00E532F9">
      <w:pPr>
        <w:tabs>
          <w:tab w:val="left" w:pos="1904"/>
        </w:tabs>
        <w:autoSpaceDE w:val="0"/>
        <w:autoSpaceDN w:val="0"/>
        <w:adjustRightInd w:val="0"/>
        <w:ind w:firstLine="709"/>
        <w:jc w:val="both"/>
        <w:outlineLvl w:val="0"/>
        <w:rPr>
          <w:spacing w:val="-2"/>
          <w:sz w:val="26"/>
          <w:szCs w:val="26"/>
        </w:rPr>
      </w:pPr>
      <w:r w:rsidRPr="005514D3">
        <w:rPr>
          <w:spacing w:val="-2"/>
          <w:sz w:val="26"/>
          <w:szCs w:val="26"/>
        </w:rPr>
        <w:t>Налоговые доходы в 2021 году прогнозируются в сумме 9 737 188,2 тыс. рублей, их доля в общем объеме доходов</w:t>
      </w:r>
      <w:r w:rsidRPr="009E4C3C">
        <w:rPr>
          <w:spacing w:val="-2"/>
          <w:sz w:val="26"/>
          <w:szCs w:val="26"/>
        </w:rPr>
        <w:t xml:space="preserve"> составит </w:t>
      </w:r>
      <w:r>
        <w:rPr>
          <w:spacing w:val="-2"/>
          <w:sz w:val="26"/>
          <w:szCs w:val="26"/>
        </w:rPr>
        <w:t>32,6</w:t>
      </w:r>
      <w:r w:rsidRPr="009E4C3C">
        <w:rPr>
          <w:spacing w:val="-2"/>
          <w:sz w:val="26"/>
          <w:szCs w:val="26"/>
        </w:rPr>
        <w:t>%. По сравнению с ожидаемым исполнением 20</w:t>
      </w:r>
      <w:r>
        <w:rPr>
          <w:spacing w:val="-2"/>
          <w:sz w:val="26"/>
          <w:szCs w:val="26"/>
        </w:rPr>
        <w:t xml:space="preserve">20 </w:t>
      </w:r>
      <w:r w:rsidRPr="009E4C3C">
        <w:rPr>
          <w:spacing w:val="-2"/>
          <w:sz w:val="26"/>
          <w:szCs w:val="26"/>
        </w:rPr>
        <w:t>года в 20</w:t>
      </w:r>
      <w:r>
        <w:rPr>
          <w:spacing w:val="-2"/>
          <w:sz w:val="26"/>
          <w:szCs w:val="26"/>
        </w:rPr>
        <w:t>21</w:t>
      </w:r>
      <w:r w:rsidRPr="009E4C3C">
        <w:rPr>
          <w:spacing w:val="-2"/>
          <w:sz w:val="26"/>
          <w:szCs w:val="26"/>
        </w:rPr>
        <w:t xml:space="preserve"> году планируется </w:t>
      </w:r>
      <w:r>
        <w:rPr>
          <w:spacing w:val="-2"/>
          <w:sz w:val="26"/>
          <w:szCs w:val="26"/>
        </w:rPr>
        <w:t>сокращение</w:t>
      </w:r>
      <w:r w:rsidRPr="009E4C3C">
        <w:rPr>
          <w:spacing w:val="-2"/>
          <w:sz w:val="26"/>
          <w:szCs w:val="26"/>
        </w:rPr>
        <w:t xml:space="preserve"> налоговых доходов на </w:t>
      </w:r>
      <w:r w:rsidR="000A2E00">
        <w:rPr>
          <w:spacing w:val="-2"/>
          <w:sz w:val="26"/>
          <w:szCs w:val="26"/>
        </w:rPr>
        <w:t xml:space="preserve">          </w:t>
      </w:r>
      <w:r w:rsidRPr="009E4C3C">
        <w:rPr>
          <w:spacing w:val="-2"/>
          <w:sz w:val="26"/>
          <w:szCs w:val="26"/>
        </w:rPr>
        <w:t>(</w:t>
      </w:r>
      <w:r>
        <w:rPr>
          <w:spacing w:val="-2"/>
          <w:sz w:val="26"/>
          <w:szCs w:val="26"/>
        </w:rPr>
        <w:t>-</w:t>
      </w:r>
      <w:r w:rsidRPr="009E4C3C">
        <w:rPr>
          <w:spacing w:val="-2"/>
          <w:sz w:val="26"/>
          <w:szCs w:val="26"/>
        </w:rPr>
        <w:t>) </w:t>
      </w:r>
      <w:r>
        <w:rPr>
          <w:spacing w:val="-2"/>
          <w:sz w:val="26"/>
          <w:szCs w:val="26"/>
        </w:rPr>
        <w:t xml:space="preserve">1 108 954,8 </w:t>
      </w:r>
      <w:r w:rsidRPr="009E4C3C">
        <w:rPr>
          <w:spacing w:val="-2"/>
          <w:sz w:val="26"/>
          <w:szCs w:val="26"/>
        </w:rPr>
        <w:t>тыс. рублей или на (</w:t>
      </w:r>
      <w:r>
        <w:rPr>
          <w:spacing w:val="-2"/>
          <w:sz w:val="26"/>
          <w:szCs w:val="26"/>
        </w:rPr>
        <w:t>-</w:t>
      </w:r>
      <w:r w:rsidRPr="009E4C3C">
        <w:rPr>
          <w:spacing w:val="-2"/>
          <w:sz w:val="26"/>
          <w:szCs w:val="26"/>
        </w:rPr>
        <w:t>) </w:t>
      </w:r>
      <w:r>
        <w:rPr>
          <w:spacing w:val="-2"/>
          <w:sz w:val="26"/>
          <w:szCs w:val="26"/>
        </w:rPr>
        <w:t>10,2%, что связано в основном с отказом от замены</w:t>
      </w:r>
      <w:r w:rsidRPr="00F30B63">
        <w:rPr>
          <w:spacing w:val="-2"/>
          <w:sz w:val="26"/>
          <w:szCs w:val="26"/>
        </w:rPr>
        <w:t xml:space="preserve"> на период 202</w:t>
      </w:r>
      <w:r>
        <w:rPr>
          <w:spacing w:val="-2"/>
          <w:sz w:val="26"/>
          <w:szCs w:val="26"/>
        </w:rPr>
        <w:t>1</w:t>
      </w:r>
      <w:r w:rsidRPr="00F30B63">
        <w:rPr>
          <w:spacing w:val="-2"/>
          <w:sz w:val="26"/>
          <w:szCs w:val="26"/>
        </w:rPr>
        <w:t>-202</w:t>
      </w:r>
      <w:r>
        <w:rPr>
          <w:spacing w:val="-2"/>
          <w:sz w:val="26"/>
          <w:szCs w:val="26"/>
        </w:rPr>
        <w:t>3</w:t>
      </w:r>
      <w:r w:rsidRPr="00F30B63">
        <w:rPr>
          <w:spacing w:val="-2"/>
          <w:sz w:val="26"/>
          <w:szCs w:val="26"/>
        </w:rPr>
        <w:t xml:space="preserve"> годов дотаций дополнительными нормативами отчислений от налога на доходы физических лиц</w:t>
      </w:r>
      <w:r w:rsidRPr="009E4C3C">
        <w:rPr>
          <w:spacing w:val="-2"/>
          <w:sz w:val="26"/>
          <w:szCs w:val="26"/>
        </w:rPr>
        <w:t xml:space="preserve">.  </w:t>
      </w:r>
    </w:p>
    <w:p w:rsidR="00E532F9" w:rsidRDefault="00E532F9" w:rsidP="00E532F9">
      <w:pPr>
        <w:tabs>
          <w:tab w:val="left" w:pos="1904"/>
        </w:tabs>
        <w:autoSpaceDE w:val="0"/>
        <w:autoSpaceDN w:val="0"/>
        <w:adjustRightInd w:val="0"/>
        <w:ind w:firstLine="709"/>
        <w:jc w:val="both"/>
        <w:outlineLvl w:val="0"/>
        <w:rPr>
          <w:sz w:val="26"/>
          <w:szCs w:val="26"/>
        </w:rPr>
      </w:pPr>
      <w:r w:rsidRPr="009E4C3C">
        <w:rPr>
          <w:sz w:val="26"/>
          <w:szCs w:val="26"/>
        </w:rPr>
        <w:t>В бюджет города поступают налог на имущество физических лиц и земельный налог, которые согласно статье 15 Налогового кодекса РФ являются местными и вводятся в действие решениями представительного органа. Налоговым кодексом РФ и решениями Думы города по данным местным налогам установлены налоговые льготы для отдельных категорий граждан и организаций. В результате чего, выпадающие доходы бюджета в 20</w:t>
      </w:r>
      <w:r>
        <w:rPr>
          <w:sz w:val="26"/>
          <w:szCs w:val="26"/>
        </w:rPr>
        <w:t>21</w:t>
      </w:r>
      <w:r w:rsidRPr="009E4C3C">
        <w:rPr>
          <w:sz w:val="26"/>
          <w:szCs w:val="26"/>
        </w:rPr>
        <w:t xml:space="preserve"> году ожидаются в размере </w:t>
      </w:r>
      <w:r w:rsidRPr="000A2E00">
        <w:rPr>
          <w:sz w:val="26"/>
          <w:szCs w:val="26"/>
        </w:rPr>
        <w:t xml:space="preserve">97 842,7 тыс. рублей, в 2022 году – 105 388,8 тыс. рублей, в 2023 году – 113 574,7 тыс. рублей (таблица </w:t>
      </w:r>
      <w:r w:rsidR="000A2E00" w:rsidRPr="000A2E00">
        <w:rPr>
          <w:sz w:val="26"/>
          <w:szCs w:val="26"/>
        </w:rPr>
        <w:t>3</w:t>
      </w:r>
      <w:r w:rsidRPr="000A2E00">
        <w:rPr>
          <w:sz w:val="26"/>
          <w:szCs w:val="26"/>
        </w:rPr>
        <w:t xml:space="preserve">). Из них около 96% выпадающих доходов составляют налоговые льготы, предоставленные согласно Налоговому кодексу РФ. </w:t>
      </w:r>
    </w:p>
    <w:p w:rsidR="0066031D" w:rsidRPr="00D44B7E" w:rsidRDefault="0066031D" w:rsidP="0066031D">
      <w:pPr>
        <w:tabs>
          <w:tab w:val="left" w:pos="1904"/>
        </w:tabs>
        <w:ind w:right="-1" w:firstLine="709"/>
        <w:jc w:val="both"/>
        <w:rPr>
          <w:sz w:val="26"/>
          <w:szCs w:val="26"/>
        </w:rPr>
      </w:pPr>
      <w:r w:rsidRPr="00D44B7E">
        <w:rPr>
          <w:sz w:val="26"/>
          <w:szCs w:val="26"/>
        </w:rPr>
        <w:t>Неналоговые доходы в 202</w:t>
      </w:r>
      <w:r>
        <w:rPr>
          <w:sz w:val="26"/>
          <w:szCs w:val="26"/>
        </w:rPr>
        <w:t>1</w:t>
      </w:r>
      <w:r w:rsidRPr="00D44B7E">
        <w:rPr>
          <w:sz w:val="26"/>
          <w:szCs w:val="26"/>
        </w:rPr>
        <w:t xml:space="preserve"> году прогнозируются в сумме </w:t>
      </w:r>
      <w:r>
        <w:rPr>
          <w:sz w:val="26"/>
          <w:szCs w:val="26"/>
        </w:rPr>
        <w:t>1 047 209,4</w:t>
      </w:r>
      <w:r w:rsidRPr="00D44B7E">
        <w:rPr>
          <w:sz w:val="26"/>
          <w:szCs w:val="26"/>
        </w:rPr>
        <w:t xml:space="preserve"> тыс. рублей, что </w:t>
      </w:r>
      <w:r>
        <w:rPr>
          <w:sz w:val="26"/>
          <w:szCs w:val="26"/>
        </w:rPr>
        <w:t>сопоставимо с уровнем ожидаемого</w:t>
      </w:r>
      <w:r w:rsidRPr="00D44B7E">
        <w:rPr>
          <w:sz w:val="26"/>
          <w:szCs w:val="26"/>
        </w:rPr>
        <w:t xml:space="preserve"> исполнения в 20</w:t>
      </w:r>
      <w:r>
        <w:rPr>
          <w:sz w:val="26"/>
          <w:szCs w:val="26"/>
        </w:rPr>
        <w:t>20 </w:t>
      </w:r>
      <w:r w:rsidRPr="00D44B7E">
        <w:rPr>
          <w:sz w:val="26"/>
          <w:szCs w:val="26"/>
        </w:rPr>
        <w:t>году</w:t>
      </w:r>
      <w:r>
        <w:rPr>
          <w:sz w:val="26"/>
          <w:szCs w:val="26"/>
        </w:rPr>
        <w:t xml:space="preserve"> (1 043 899,1 тыс. рублей)</w:t>
      </w:r>
      <w:r w:rsidRPr="00D44B7E">
        <w:rPr>
          <w:sz w:val="26"/>
          <w:szCs w:val="26"/>
        </w:rPr>
        <w:t>. Темп снижения неналоговых доходов в 202</w:t>
      </w:r>
      <w:r>
        <w:rPr>
          <w:sz w:val="26"/>
          <w:szCs w:val="26"/>
        </w:rPr>
        <w:t>3</w:t>
      </w:r>
      <w:r w:rsidRPr="00D44B7E">
        <w:rPr>
          <w:sz w:val="26"/>
          <w:szCs w:val="26"/>
        </w:rPr>
        <w:t xml:space="preserve"> году по сравнению с </w:t>
      </w:r>
      <w:r>
        <w:rPr>
          <w:sz w:val="26"/>
          <w:szCs w:val="26"/>
        </w:rPr>
        <w:t>ожидаемым уровнем 2020 года</w:t>
      </w:r>
      <w:r w:rsidRPr="00D44B7E">
        <w:rPr>
          <w:sz w:val="26"/>
          <w:szCs w:val="26"/>
        </w:rPr>
        <w:t xml:space="preserve"> составит (-) </w:t>
      </w:r>
      <w:r>
        <w:rPr>
          <w:sz w:val="26"/>
          <w:szCs w:val="26"/>
        </w:rPr>
        <w:t>1,0</w:t>
      </w:r>
      <w:r w:rsidRPr="00D44B7E">
        <w:rPr>
          <w:sz w:val="26"/>
          <w:szCs w:val="26"/>
        </w:rPr>
        <w:t>%.</w:t>
      </w:r>
    </w:p>
    <w:p w:rsidR="00E532F9" w:rsidRPr="000A2E00" w:rsidRDefault="00E532F9" w:rsidP="00E532F9">
      <w:pPr>
        <w:tabs>
          <w:tab w:val="left" w:pos="1904"/>
        </w:tabs>
        <w:overflowPunct w:val="0"/>
        <w:autoSpaceDE w:val="0"/>
        <w:autoSpaceDN w:val="0"/>
        <w:adjustRightInd w:val="0"/>
        <w:ind w:right="-1" w:firstLine="709"/>
        <w:jc w:val="right"/>
        <w:textAlignment w:val="baseline"/>
        <w:rPr>
          <w:sz w:val="26"/>
          <w:szCs w:val="26"/>
        </w:rPr>
      </w:pPr>
      <w:r w:rsidRPr="000A2E00">
        <w:rPr>
          <w:sz w:val="26"/>
          <w:szCs w:val="26"/>
        </w:rPr>
        <w:t xml:space="preserve">таблица </w:t>
      </w:r>
      <w:r w:rsidR="000A2E00" w:rsidRPr="000A2E00">
        <w:rPr>
          <w:sz w:val="26"/>
          <w:szCs w:val="26"/>
        </w:rPr>
        <w:t>3</w:t>
      </w:r>
    </w:p>
    <w:p w:rsidR="00E532F9" w:rsidRPr="009E4C3C" w:rsidRDefault="00E532F9" w:rsidP="00E532F9">
      <w:pPr>
        <w:tabs>
          <w:tab w:val="left" w:pos="1904"/>
        </w:tabs>
        <w:overflowPunct w:val="0"/>
        <w:autoSpaceDE w:val="0"/>
        <w:autoSpaceDN w:val="0"/>
        <w:adjustRightInd w:val="0"/>
        <w:ind w:right="-1" w:firstLine="709"/>
        <w:jc w:val="center"/>
        <w:textAlignment w:val="baseline"/>
        <w:rPr>
          <w:sz w:val="26"/>
          <w:szCs w:val="26"/>
        </w:rPr>
      </w:pPr>
      <w:r w:rsidRPr="000A2E00">
        <w:rPr>
          <w:sz w:val="26"/>
          <w:szCs w:val="26"/>
        </w:rPr>
        <w:t>Прогноз выпадающих доходов от предоставления налоговых льгот по</w:t>
      </w:r>
      <w:r w:rsidRPr="009E4C3C">
        <w:rPr>
          <w:sz w:val="26"/>
          <w:szCs w:val="26"/>
        </w:rPr>
        <w:t xml:space="preserve"> земельному налогу и налогу на имущество физических лиц в 20</w:t>
      </w:r>
      <w:r>
        <w:rPr>
          <w:sz w:val="26"/>
          <w:szCs w:val="26"/>
        </w:rPr>
        <w:t>21</w:t>
      </w:r>
      <w:r w:rsidRPr="009E4C3C">
        <w:rPr>
          <w:sz w:val="26"/>
          <w:szCs w:val="26"/>
        </w:rPr>
        <w:t>-202</w:t>
      </w:r>
      <w:r>
        <w:rPr>
          <w:sz w:val="26"/>
          <w:szCs w:val="26"/>
        </w:rPr>
        <w:t>3</w:t>
      </w:r>
      <w:r w:rsidRPr="009E4C3C">
        <w:rPr>
          <w:sz w:val="26"/>
          <w:szCs w:val="26"/>
        </w:rPr>
        <w:t xml:space="preserve"> годах</w:t>
      </w:r>
    </w:p>
    <w:p w:rsidR="00E532F9" w:rsidRPr="009E4C3C" w:rsidRDefault="00E532F9" w:rsidP="00E532F9">
      <w:pPr>
        <w:tabs>
          <w:tab w:val="left" w:pos="1904"/>
        </w:tabs>
        <w:overflowPunct w:val="0"/>
        <w:autoSpaceDE w:val="0"/>
        <w:autoSpaceDN w:val="0"/>
        <w:adjustRightInd w:val="0"/>
        <w:ind w:right="-1" w:firstLine="709"/>
        <w:jc w:val="both"/>
        <w:textAlignment w:val="baseline"/>
        <w:rPr>
          <w:sz w:val="8"/>
          <w:szCs w:val="8"/>
        </w:rPr>
      </w:pPr>
    </w:p>
    <w:p w:rsidR="00E532F9" w:rsidRPr="009E4C3C" w:rsidRDefault="00E532F9" w:rsidP="00E532F9">
      <w:pPr>
        <w:tabs>
          <w:tab w:val="left" w:pos="1904"/>
        </w:tabs>
        <w:overflowPunct w:val="0"/>
        <w:autoSpaceDE w:val="0"/>
        <w:autoSpaceDN w:val="0"/>
        <w:adjustRightInd w:val="0"/>
        <w:ind w:right="-1" w:firstLine="709"/>
        <w:jc w:val="right"/>
        <w:textAlignment w:val="baseline"/>
        <w:rPr>
          <w:sz w:val="16"/>
          <w:szCs w:val="16"/>
        </w:rPr>
      </w:pPr>
      <w:r w:rsidRPr="009E4C3C">
        <w:rPr>
          <w:sz w:val="16"/>
          <w:szCs w:val="16"/>
        </w:rPr>
        <w:t>(тыс. рублей)</w:t>
      </w:r>
    </w:p>
    <w:tbl>
      <w:tblPr>
        <w:tblW w:w="9776" w:type="dxa"/>
        <w:tblLayout w:type="fixed"/>
        <w:tblLook w:val="04A0" w:firstRow="1" w:lastRow="0" w:firstColumn="1" w:lastColumn="0" w:noHBand="0" w:noVBand="1"/>
      </w:tblPr>
      <w:tblGrid>
        <w:gridCol w:w="3823"/>
        <w:gridCol w:w="1134"/>
        <w:gridCol w:w="850"/>
        <w:gridCol w:w="1134"/>
        <w:gridCol w:w="851"/>
        <w:gridCol w:w="1134"/>
        <w:gridCol w:w="850"/>
      </w:tblGrid>
      <w:tr w:rsidR="00E532F9" w:rsidRPr="009E4C3C" w:rsidTr="004E74F8">
        <w:trPr>
          <w:trHeight w:val="20"/>
        </w:trPr>
        <w:tc>
          <w:tcPr>
            <w:tcW w:w="382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8"/>
                <w:szCs w:val="18"/>
              </w:rPr>
            </w:pPr>
            <w:r w:rsidRPr="009E4C3C">
              <w:rPr>
                <w:color w:val="000000"/>
                <w:sz w:val="18"/>
                <w:szCs w:val="18"/>
              </w:rPr>
              <w:t>Основание предоставления налоговых льгот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8"/>
                <w:szCs w:val="18"/>
              </w:rPr>
            </w:pPr>
            <w:r w:rsidRPr="009E4C3C">
              <w:rPr>
                <w:color w:val="000000"/>
                <w:sz w:val="18"/>
                <w:szCs w:val="18"/>
              </w:rPr>
              <w:t>20</w:t>
            </w:r>
            <w:r>
              <w:rPr>
                <w:color w:val="000000"/>
                <w:sz w:val="18"/>
                <w:szCs w:val="18"/>
              </w:rPr>
              <w:t>21</w:t>
            </w:r>
            <w:r w:rsidRPr="009E4C3C">
              <w:rPr>
                <w:color w:val="000000"/>
                <w:sz w:val="18"/>
                <w:szCs w:val="18"/>
              </w:rPr>
              <w:t xml:space="preserve"> год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8"/>
                <w:szCs w:val="18"/>
              </w:rPr>
            </w:pPr>
            <w:r w:rsidRPr="009E4C3C">
              <w:rPr>
                <w:color w:val="000000"/>
                <w:sz w:val="18"/>
                <w:szCs w:val="18"/>
              </w:rPr>
              <w:t>202</w:t>
            </w:r>
            <w:r>
              <w:rPr>
                <w:color w:val="000000"/>
                <w:sz w:val="18"/>
                <w:szCs w:val="18"/>
              </w:rPr>
              <w:t>2</w:t>
            </w:r>
            <w:r w:rsidRPr="009E4C3C">
              <w:rPr>
                <w:color w:val="000000"/>
                <w:sz w:val="18"/>
                <w:szCs w:val="18"/>
              </w:rPr>
              <w:t xml:space="preserve"> год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8"/>
                <w:szCs w:val="18"/>
              </w:rPr>
            </w:pPr>
            <w:r w:rsidRPr="009E4C3C">
              <w:rPr>
                <w:color w:val="000000"/>
                <w:sz w:val="18"/>
                <w:szCs w:val="18"/>
              </w:rPr>
              <w:t>202</w:t>
            </w:r>
            <w:r>
              <w:rPr>
                <w:color w:val="000000"/>
                <w:sz w:val="18"/>
                <w:szCs w:val="18"/>
              </w:rPr>
              <w:t>3</w:t>
            </w:r>
            <w:r w:rsidRPr="009E4C3C">
              <w:rPr>
                <w:color w:val="000000"/>
                <w:sz w:val="18"/>
                <w:szCs w:val="18"/>
              </w:rPr>
              <w:t xml:space="preserve"> год</w:t>
            </w:r>
          </w:p>
        </w:tc>
      </w:tr>
      <w:tr w:rsidR="00E532F9" w:rsidRPr="009E4C3C" w:rsidTr="004E74F8">
        <w:trPr>
          <w:trHeight w:val="20"/>
        </w:trPr>
        <w:tc>
          <w:tcPr>
            <w:tcW w:w="382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8"/>
                <w:szCs w:val="18"/>
              </w:rPr>
            </w:pPr>
            <w:r w:rsidRPr="009E4C3C">
              <w:rPr>
                <w:color w:val="000000"/>
                <w:sz w:val="18"/>
                <w:szCs w:val="18"/>
              </w:rPr>
              <w:t>сумма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8"/>
                <w:szCs w:val="18"/>
              </w:rPr>
            </w:pPr>
            <w:r w:rsidRPr="009E4C3C">
              <w:rPr>
                <w:color w:val="000000"/>
                <w:sz w:val="18"/>
                <w:szCs w:val="18"/>
              </w:rPr>
              <w:t>струк-тура, 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8"/>
                <w:szCs w:val="18"/>
              </w:rPr>
            </w:pPr>
            <w:r w:rsidRPr="009E4C3C">
              <w:rPr>
                <w:color w:val="000000"/>
                <w:sz w:val="18"/>
                <w:szCs w:val="18"/>
              </w:rPr>
              <w:t>сумма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9E4C3C" w:rsidRDefault="0066031D" w:rsidP="004E74F8">
            <w:pPr>
              <w:tabs>
                <w:tab w:val="left" w:pos="1904"/>
              </w:tabs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с</w:t>
            </w:r>
            <w:r w:rsidR="00E532F9" w:rsidRPr="009E4C3C">
              <w:rPr>
                <w:color w:val="000000"/>
                <w:sz w:val="18"/>
                <w:szCs w:val="18"/>
              </w:rPr>
              <w:t>трук-тура, 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8"/>
                <w:szCs w:val="18"/>
              </w:rPr>
            </w:pPr>
            <w:r w:rsidRPr="009E4C3C">
              <w:rPr>
                <w:color w:val="000000"/>
                <w:sz w:val="18"/>
                <w:szCs w:val="18"/>
              </w:rPr>
              <w:t>сумма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8"/>
                <w:szCs w:val="18"/>
              </w:rPr>
            </w:pPr>
            <w:r w:rsidRPr="009E4C3C">
              <w:rPr>
                <w:color w:val="000000"/>
                <w:sz w:val="18"/>
                <w:szCs w:val="18"/>
              </w:rPr>
              <w:t>струк-тура, %</w:t>
            </w:r>
          </w:p>
        </w:tc>
      </w:tr>
      <w:tr w:rsidR="00E532F9" w:rsidRPr="009E4C3C" w:rsidTr="004E74F8">
        <w:trPr>
          <w:trHeight w:val="20"/>
        </w:trPr>
        <w:tc>
          <w:tcPr>
            <w:tcW w:w="977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20"/>
                <w:szCs w:val="20"/>
              </w:rPr>
            </w:pPr>
            <w:r w:rsidRPr="009E4C3C">
              <w:rPr>
                <w:color w:val="000000"/>
                <w:sz w:val="20"/>
                <w:szCs w:val="20"/>
              </w:rPr>
              <w:t>Налог на имущество физических лиц</w:t>
            </w:r>
          </w:p>
        </w:tc>
      </w:tr>
      <w:tr w:rsidR="00E532F9" w:rsidRPr="009E4C3C" w:rsidTr="004E74F8">
        <w:trPr>
          <w:trHeight w:val="2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rPr>
                <w:color w:val="000000"/>
                <w:sz w:val="20"/>
                <w:szCs w:val="20"/>
              </w:rPr>
            </w:pPr>
            <w:r w:rsidRPr="009E4C3C">
              <w:rPr>
                <w:color w:val="000000"/>
                <w:sz w:val="20"/>
                <w:szCs w:val="20"/>
              </w:rPr>
              <w:t xml:space="preserve">Решение Думы города от 30.10.2014 </w:t>
            </w:r>
          </w:p>
          <w:p w:rsidR="00E532F9" w:rsidRPr="009E4C3C" w:rsidRDefault="00E532F9" w:rsidP="004E74F8">
            <w:pPr>
              <w:tabs>
                <w:tab w:val="left" w:pos="1904"/>
              </w:tabs>
              <w:rPr>
                <w:color w:val="000000"/>
                <w:sz w:val="20"/>
                <w:szCs w:val="20"/>
              </w:rPr>
            </w:pPr>
            <w:r w:rsidRPr="009E4C3C">
              <w:rPr>
                <w:color w:val="000000"/>
                <w:sz w:val="20"/>
                <w:szCs w:val="20"/>
              </w:rPr>
              <w:t>№ 601-IV ДГ</w:t>
            </w:r>
            <w:r w:rsidRPr="009E4C3C">
              <w:rPr>
                <w:color w:val="000000"/>
                <w:sz w:val="20"/>
                <w:szCs w:val="20"/>
                <w:vertAlign w:val="superscript"/>
              </w:rPr>
              <w:footnoteReference w:id="8"/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</w:t>
            </w:r>
            <w:r w:rsidR="0066031D">
              <w:rPr>
                <w:color w:val="000000"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</w:rPr>
              <w:t>340,3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7,5</w:t>
            </w:r>
            <w:r w:rsidRPr="009E4C3C">
              <w:rPr>
                <w:color w:val="000000"/>
                <w:sz w:val="20"/>
                <w:szCs w:val="20"/>
              </w:rPr>
              <w:t>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3 674,4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20"/>
                <w:szCs w:val="20"/>
              </w:rPr>
            </w:pPr>
            <w:r w:rsidRPr="009E4C3C">
              <w:rPr>
                <w:color w:val="000000"/>
                <w:sz w:val="20"/>
                <w:szCs w:val="20"/>
              </w:rPr>
              <w:t>7,</w:t>
            </w:r>
            <w:r>
              <w:rPr>
                <w:color w:val="000000"/>
                <w:sz w:val="20"/>
                <w:szCs w:val="20"/>
              </w:rPr>
              <w:t>5</w:t>
            </w:r>
            <w:r w:rsidRPr="009E4C3C">
              <w:rPr>
                <w:color w:val="000000"/>
                <w:sz w:val="20"/>
                <w:szCs w:val="20"/>
              </w:rPr>
              <w:t>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4 041,8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20"/>
                <w:szCs w:val="20"/>
              </w:rPr>
            </w:pPr>
            <w:r w:rsidRPr="009E4C3C">
              <w:rPr>
                <w:color w:val="000000"/>
                <w:sz w:val="20"/>
                <w:szCs w:val="20"/>
              </w:rPr>
              <w:t>7,</w:t>
            </w:r>
            <w:r>
              <w:rPr>
                <w:color w:val="000000"/>
                <w:sz w:val="20"/>
                <w:szCs w:val="20"/>
              </w:rPr>
              <w:t>5</w:t>
            </w:r>
            <w:r w:rsidRPr="009E4C3C">
              <w:rPr>
                <w:color w:val="000000"/>
                <w:sz w:val="20"/>
                <w:szCs w:val="20"/>
              </w:rPr>
              <w:t>%</w:t>
            </w:r>
          </w:p>
        </w:tc>
      </w:tr>
      <w:tr w:rsidR="00E532F9" w:rsidRPr="009E4C3C" w:rsidTr="004E74F8">
        <w:trPr>
          <w:trHeight w:val="2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Статьи 403,</w:t>
            </w:r>
            <w:r w:rsidRPr="009E4C3C">
              <w:rPr>
                <w:color w:val="000000"/>
                <w:sz w:val="20"/>
                <w:szCs w:val="20"/>
              </w:rPr>
              <w:t xml:space="preserve"> 407 Налогового кодекса РФ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41 158,9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92,5</w:t>
            </w:r>
            <w:r w:rsidRPr="009E4C3C">
              <w:rPr>
                <w:color w:val="000000"/>
                <w:sz w:val="20"/>
                <w:szCs w:val="20"/>
              </w:rPr>
              <w:t>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45 274,7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92,5</w:t>
            </w:r>
            <w:r w:rsidRPr="009E4C3C">
              <w:rPr>
                <w:color w:val="000000"/>
                <w:sz w:val="20"/>
                <w:szCs w:val="20"/>
              </w:rPr>
              <w:t>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49 802,2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92,5</w:t>
            </w:r>
            <w:r w:rsidRPr="009E4C3C">
              <w:rPr>
                <w:color w:val="000000"/>
                <w:sz w:val="20"/>
                <w:szCs w:val="20"/>
              </w:rPr>
              <w:t>%</w:t>
            </w:r>
          </w:p>
        </w:tc>
      </w:tr>
      <w:tr w:rsidR="00E532F9" w:rsidRPr="009E4C3C" w:rsidTr="004E74F8">
        <w:trPr>
          <w:trHeight w:val="2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bCs/>
                <w:i/>
                <w:color w:val="000000"/>
                <w:sz w:val="20"/>
                <w:szCs w:val="20"/>
              </w:rPr>
            </w:pPr>
            <w:r w:rsidRPr="009E4C3C">
              <w:rPr>
                <w:bCs/>
                <w:i/>
                <w:color w:val="000000"/>
                <w:sz w:val="20"/>
                <w:szCs w:val="20"/>
              </w:rPr>
              <w:t>Итого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jc w:val="right"/>
              <w:rPr>
                <w:bCs/>
                <w:i/>
                <w:color w:val="000000"/>
                <w:sz w:val="20"/>
                <w:szCs w:val="20"/>
              </w:rPr>
            </w:pPr>
            <w:r>
              <w:rPr>
                <w:bCs/>
                <w:i/>
                <w:color w:val="000000"/>
                <w:sz w:val="20"/>
                <w:szCs w:val="20"/>
              </w:rPr>
              <w:t>44 499,2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jc w:val="right"/>
              <w:rPr>
                <w:bCs/>
                <w:i/>
                <w:color w:val="000000"/>
                <w:sz w:val="20"/>
                <w:szCs w:val="20"/>
              </w:rPr>
            </w:pPr>
            <w:r w:rsidRPr="009E4C3C">
              <w:rPr>
                <w:bCs/>
                <w:i/>
                <w:color w:val="000000"/>
                <w:sz w:val="20"/>
                <w:szCs w:val="20"/>
              </w:rPr>
              <w:t>100,0%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jc w:val="right"/>
              <w:rPr>
                <w:bCs/>
                <w:i/>
                <w:color w:val="000000"/>
                <w:sz w:val="20"/>
                <w:szCs w:val="20"/>
              </w:rPr>
            </w:pPr>
            <w:r>
              <w:rPr>
                <w:bCs/>
                <w:i/>
                <w:color w:val="000000"/>
                <w:sz w:val="20"/>
                <w:szCs w:val="20"/>
              </w:rPr>
              <w:t>48 949,1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jc w:val="right"/>
              <w:rPr>
                <w:bCs/>
                <w:i/>
                <w:color w:val="000000"/>
                <w:sz w:val="20"/>
                <w:szCs w:val="20"/>
              </w:rPr>
            </w:pPr>
            <w:r w:rsidRPr="009E4C3C">
              <w:rPr>
                <w:bCs/>
                <w:i/>
                <w:color w:val="000000"/>
                <w:sz w:val="20"/>
                <w:szCs w:val="20"/>
              </w:rPr>
              <w:t>100,0%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jc w:val="right"/>
              <w:rPr>
                <w:bCs/>
                <w:i/>
                <w:color w:val="000000"/>
                <w:sz w:val="20"/>
                <w:szCs w:val="20"/>
              </w:rPr>
            </w:pPr>
            <w:r>
              <w:rPr>
                <w:bCs/>
                <w:i/>
                <w:color w:val="000000"/>
                <w:sz w:val="20"/>
                <w:szCs w:val="20"/>
              </w:rPr>
              <w:t>53 844,0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jc w:val="right"/>
              <w:rPr>
                <w:bCs/>
                <w:i/>
                <w:color w:val="000000"/>
                <w:sz w:val="20"/>
                <w:szCs w:val="20"/>
              </w:rPr>
            </w:pPr>
            <w:r w:rsidRPr="009E4C3C">
              <w:rPr>
                <w:bCs/>
                <w:i/>
                <w:color w:val="000000"/>
                <w:sz w:val="20"/>
                <w:szCs w:val="20"/>
              </w:rPr>
              <w:t>100,0%</w:t>
            </w:r>
          </w:p>
        </w:tc>
      </w:tr>
      <w:tr w:rsidR="00E532F9" w:rsidRPr="009E4C3C" w:rsidTr="004E74F8">
        <w:trPr>
          <w:trHeight w:val="20"/>
        </w:trPr>
        <w:tc>
          <w:tcPr>
            <w:tcW w:w="977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20"/>
                <w:szCs w:val="20"/>
              </w:rPr>
            </w:pPr>
            <w:r w:rsidRPr="009E4C3C">
              <w:rPr>
                <w:color w:val="000000"/>
                <w:sz w:val="20"/>
                <w:szCs w:val="20"/>
              </w:rPr>
              <w:t>Земельный налог</w:t>
            </w:r>
          </w:p>
        </w:tc>
      </w:tr>
      <w:tr w:rsidR="00E532F9" w:rsidRPr="009E4C3C" w:rsidTr="004E74F8">
        <w:trPr>
          <w:trHeight w:val="2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rPr>
                <w:color w:val="000000"/>
                <w:sz w:val="20"/>
                <w:szCs w:val="20"/>
              </w:rPr>
            </w:pPr>
            <w:r w:rsidRPr="009E4C3C">
              <w:rPr>
                <w:color w:val="000000"/>
                <w:sz w:val="20"/>
                <w:szCs w:val="20"/>
              </w:rPr>
              <w:t>Решение городской Думы от 26.10.2005 № 505-III ДГ</w:t>
            </w:r>
            <w:r w:rsidRPr="009E4C3C">
              <w:rPr>
                <w:color w:val="000000"/>
                <w:sz w:val="20"/>
                <w:szCs w:val="20"/>
                <w:vertAlign w:val="superscript"/>
              </w:rPr>
              <w:footnoteReference w:id="9"/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858,9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1,6</w:t>
            </w:r>
            <w:r w:rsidRPr="009E4C3C">
              <w:rPr>
                <w:color w:val="000000"/>
                <w:sz w:val="20"/>
                <w:szCs w:val="20"/>
              </w:rPr>
              <w:t>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922,8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1,6</w:t>
            </w:r>
            <w:r w:rsidRPr="009E4C3C">
              <w:rPr>
                <w:color w:val="000000"/>
                <w:sz w:val="20"/>
                <w:szCs w:val="20"/>
              </w:rPr>
              <w:t>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989,2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1,7</w:t>
            </w:r>
            <w:r w:rsidRPr="009E4C3C">
              <w:rPr>
                <w:color w:val="000000"/>
                <w:sz w:val="20"/>
                <w:szCs w:val="20"/>
              </w:rPr>
              <w:t>%</w:t>
            </w:r>
          </w:p>
        </w:tc>
      </w:tr>
      <w:tr w:rsidR="00E532F9" w:rsidRPr="009E4C3C" w:rsidTr="004E74F8">
        <w:trPr>
          <w:trHeight w:val="2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rPr>
                <w:color w:val="000000"/>
                <w:sz w:val="20"/>
                <w:szCs w:val="20"/>
              </w:rPr>
            </w:pPr>
            <w:r w:rsidRPr="009E4C3C">
              <w:rPr>
                <w:color w:val="000000"/>
                <w:sz w:val="20"/>
                <w:szCs w:val="20"/>
              </w:rPr>
              <w:t>Стать</w:t>
            </w:r>
            <w:r>
              <w:rPr>
                <w:color w:val="000000"/>
                <w:sz w:val="20"/>
                <w:szCs w:val="20"/>
              </w:rPr>
              <w:t>и 391,</w:t>
            </w:r>
            <w:r w:rsidRPr="009E4C3C">
              <w:rPr>
                <w:color w:val="000000"/>
                <w:sz w:val="20"/>
                <w:szCs w:val="20"/>
              </w:rPr>
              <w:t xml:space="preserve"> 395 Налогового кодекса РФ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52 484,6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98,4</w:t>
            </w:r>
            <w:r w:rsidRPr="009E4C3C">
              <w:rPr>
                <w:color w:val="000000"/>
                <w:sz w:val="20"/>
                <w:szCs w:val="20"/>
              </w:rPr>
              <w:t>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55 516,9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98,4</w:t>
            </w:r>
            <w:r w:rsidRPr="009E4C3C">
              <w:rPr>
                <w:color w:val="000000"/>
                <w:sz w:val="20"/>
                <w:szCs w:val="20"/>
              </w:rPr>
              <w:t>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58 741,5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98,3</w:t>
            </w:r>
            <w:r w:rsidRPr="009E4C3C">
              <w:rPr>
                <w:color w:val="000000"/>
                <w:sz w:val="20"/>
                <w:szCs w:val="20"/>
              </w:rPr>
              <w:t>%</w:t>
            </w:r>
          </w:p>
        </w:tc>
      </w:tr>
      <w:tr w:rsidR="00E532F9" w:rsidRPr="009E4C3C" w:rsidTr="004E74F8">
        <w:trPr>
          <w:trHeight w:val="2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bCs/>
                <w:i/>
                <w:color w:val="000000"/>
                <w:sz w:val="20"/>
                <w:szCs w:val="20"/>
              </w:rPr>
            </w:pPr>
            <w:r w:rsidRPr="009E4C3C">
              <w:rPr>
                <w:bCs/>
                <w:i/>
                <w:color w:val="000000"/>
                <w:sz w:val="20"/>
                <w:szCs w:val="20"/>
              </w:rPr>
              <w:t>Итого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jc w:val="right"/>
              <w:rPr>
                <w:bCs/>
                <w:i/>
                <w:color w:val="000000"/>
                <w:sz w:val="20"/>
                <w:szCs w:val="20"/>
              </w:rPr>
            </w:pPr>
            <w:r>
              <w:rPr>
                <w:bCs/>
                <w:i/>
                <w:color w:val="000000"/>
                <w:sz w:val="20"/>
                <w:szCs w:val="20"/>
              </w:rPr>
              <w:t>53 343,5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jc w:val="right"/>
              <w:rPr>
                <w:bCs/>
                <w:i/>
                <w:color w:val="000000"/>
                <w:sz w:val="20"/>
                <w:szCs w:val="20"/>
              </w:rPr>
            </w:pPr>
            <w:r w:rsidRPr="009E4C3C">
              <w:rPr>
                <w:bCs/>
                <w:i/>
                <w:color w:val="000000"/>
                <w:sz w:val="20"/>
                <w:szCs w:val="20"/>
              </w:rPr>
              <w:t>100,0%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jc w:val="right"/>
              <w:rPr>
                <w:bCs/>
                <w:i/>
                <w:color w:val="000000"/>
                <w:sz w:val="20"/>
                <w:szCs w:val="20"/>
              </w:rPr>
            </w:pPr>
            <w:r>
              <w:rPr>
                <w:bCs/>
                <w:i/>
                <w:color w:val="000000"/>
                <w:sz w:val="20"/>
                <w:szCs w:val="20"/>
              </w:rPr>
              <w:t>56 439,7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jc w:val="right"/>
              <w:rPr>
                <w:bCs/>
                <w:i/>
                <w:color w:val="000000"/>
                <w:sz w:val="20"/>
                <w:szCs w:val="20"/>
              </w:rPr>
            </w:pPr>
            <w:r w:rsidRPr="009E4C3C">
              <w:rPr>
                <w:bCs/>
                <w:i/>
                <w:color w:val="000000"/>
                <w:sz w:val="20"/>
                <w:szCs w:val="20"/>
              </w:rPr>
              <w:t>100,0%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jc w:val="right"/>
              <w:rPr>
                <w:bCs/>
                <w:i/>
                <w:color w:val="000000"/>
                <w:sz w:val="20"/>
                <w:szCs w:val="20"/>
              </w:rPr>
            </w:pPr>
            <w:r>
              <w:rPr>
                <w:bCs/>
                <w:i/>
                <w:color w:val="000000"/>
                <w:sz w:val="20"/>
                <w:szCs w:val="20"/>
              </w:rPr>
              <w:t>59 730,7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jc w:val="right"/>
              <w:rPr>
                <w:bCs/>
                <w:i/>
                <w:color w:val="000000"/>
                <w:sz w:val="20"/>
                <w:szCs w:val="20"/>
              </w:rPr>
            </w:pPr>
            <w:r w:rsidRPr="009E4C3C">
              <w:rPr>
                <w:bCs/>
                <w:i/>
                <w:color w:val="000000"/>
                <w:sz w:val="20"/>
                <w:szCs w:val="20"/>
              </w:rPr>
              <w:t>100,0%</w:t>
            </w:r>
          </w:p>
        </w:tc>
      </w:tr>
      <w:tr w:rsidR="00E532F9" w:rsidRPr="009E4C3C" w:rsidTr="004E74F8">
        <w:trPr>
          <w:trHeight w:val="2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bCs/>
                <w:i/>
                <w:color w:val="000000"/>
                <w:sz w:val="20"/>
                <w:szCs w:val="20"/>
              </w:rPr>
            </w:pPr>
            <w:r w:rsidRPr="009E4C3C">
              <w:rPr>
                <w:bCs/>
                <w:i/>
                <w:color w:val="000000"/>
                <w:sz w:val="20"/>
                <w:szCs w:val="20"/>
              </w:rPr>
              <w:t>ВСЕГО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jc w:val="right"/>
              <w:rPr>
                <w:bCs/>
                <w:i/>
                <w:color w:val="000000"/>
                <w:sz w:val="20"/>
                <w:szCs w:val="20"/>
              </w:rPr>
            </w:pPr>
            <w:r>
              <w:rPr>
                <w:bCs/>
                <w:i/>
                <w:color w:val="000000"/>
                <w:sz w:val="20"/>
                <w:szCs w:val="20"/>
              </w:rPr>
              <w:t>97 842,7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jc w:val="right"/>
              <w:rPr>
                <w:bCs/>
                <w:i/>
                <w:color w:val="000000"/>
                <w:sz w:val="20"/>
                <w:szCs w:val="20"/>
              </w:rPr>
            </w:pPr>
            <w:r w:rsidRPr="009E4C3C">
              <w:rPr>
                <w:bCs/>
                <w:i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jc w:val="right"/>
              <w:rPr>
                <w:bCs/>
                <w:i/>
                <w:color w:val="000000"/>
                <w:sz w:val="20"/>
                <w:szCs w:val="20"/>
              </w:rPr>
            </w:pPr>
            <w:r>
              <w:rPr>
                <w:bCs/>
                <w:i/>
                <w:color w:val="000000"/>
                <w:sz w:val="20"/>
                <w:szCs w:val="20"/>
              </w:rPr>
              <w:t>105 388,8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jc w:val="right"/>
              <w:rPr>
                <w:bCs/>
                <w:i/>
                <w:color w:val="000000"/>
                <w:sz w:val="20"/>
                <w:szCs w:val="20"/>
              </w:rPr>
            </w:pPr>
            <w:r w:rsidRPr="009E4C3C">
              <w:rPr>
                <w:bCs/>
                <w:i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jc w:val="right"/>
              <w:rPr>
                <w:bCs/>
                <w:i/>
                <w:color w:val="000000"/>
                <w:sz w:val="20"/>
                <w:szCs w:val="20"/>
              </w:rPr>
            </w:pPr>
            <w:r>
              <w:rPr>
                <w:bCs/>
                <w:i/>
                <w:color w:val="000000"/>
                <w:sz w:val="20"/>
                <w:szCs w:val="20"/>
              </w:rPr>
              <w:t>113 574,7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jc w:val="right"/>
              <w:rPr>
                <w:bCs/>
                <w:i/>
                <w:color w:val="000000"/>
                <w:sz w:val="20"/>
                <w:szCs w:val="20"/>
              </w:rPr>
            </w:pPr>
            <w:r w:rsidRPr="009E4C3C">
              <w:rPr>
                <w:bCs/>
                <w:i/>
                <w:color w:val="000000"/>
                <w:sz w:val="20"/>
                <w:szCs w:val="20"/>
              </w:rPr>
              <w:t> </w:t>
            </w:r>
          </w:p>
        </w:tc>
      </w:tr>
    </w:tbl>
    <w:p w:rsidR="00E532F9" w:rsidRPr="009E4C3C" w:rsidRDefault="00E532F9" w:rsidP="00E532F9">
      <w:pPr>
        <w:tabs>
          <w:tab w:val="left" w:pos="1904"/>
        </w:tabs>
        <w:overflowPunct w:val="0"/>
        <w:autoSpaceDE w:val="0"/>
        <w:autoSpaceDN w:val="0"/>
        <w:adjustRightInd w:val="0"/>
        <w:ind w:right="-1" w:firstLine="709"/>
        <w:jc w:val="both"/>
        <w:textAlignment w:val="baseline"/>
        <w:rPr>
          <w:sz w:val="16"/>
          <w:szCs w:val="16"/>
        </w:rPr>
      </w:pPr>
    </w:p>
    <w:p w:rsidR="00E532F9" w:rsidRPr="00D44B7E" w:rsidRDefault="00E532F9" w:rsidP="00E532F9">
      <w:pPr>
        <w:tabs>
          <w:tab w:val="left" w:pos="1904"/>
        </w:tabs>
        <w:overflowPunct w:val="0"/>
        <w:autoSpaceDE w:val="0"/>
        <w:autoSpaceDN w:val="0"/>
        <w:adjustRightInd w:val="0"/>
        <w:ind w:right="-1" w:firstLine="709"/>
        <w:jc w:val="both"/>
        <w:textAlignment w:val="baseline"/>
        <w:rPr>
          <w:sz w:val="26"/>
          <w:szCs w:val="26"/>
        </w:rPr>
      </w:pPr>
      <w:r w:rsidRPr="00D44B7E">
        <w:rPr>
          <w:sz w:val="26"/>
          <w:szCs w:val="26"/>
        </w:rPr>
        <w:t>Анализ отдельных видов неналоговых доходов показал следующее.</w:t>
      </w:r>
    </w:p>
    <w:p w:rsidR="00E532F9" w:rsidRDefault="00E532F9" w:rsidP="00E532F9">
      <w:pPr>
        <w:tabs>
          <w:tab w:val="left" w:pos="709"/>
          <w:tab w:val="left" w:pos="1418"/>
          <w:tab w:val="left" w:pos="1904"/>
        </w:tabs>
        <w:ind w:firstLine="709"/>
        <w:jc w:val="both"/>
        <w:rPr>
          <w:sz w:val="26"/>
          <w:szCs w:val="26"/>
        </w:rPr>
      </w:pPr>
      <w:r w:rsidRPr="000A2E00">
        <w:rPr>
          <w:sz w:val="26"/>
          <w:szCs w:val="26"/>
        </w:rPr>
        <w:t xml:space="preserve">В таблице </w:t>
      </w:r>
      <w:r w:rsidR="000A2E00" w:rsidRPr="000A2E00">
        <w:rPr>
          <w:sz w:val="26"/>
          <w:szCs w:val="26"/>
        </w:rPr>
        <w:t>4</w:t>
      </w:r>
      <w:r w:rsidRPr="000A2E00">
        <w:rPr>
          <w:sz w:val="26"/>
          <w:szCs w:val="26"/>
        </w:rPr>
        <w:t xml:space="preserve"> представлена динамика по статье «Доходы в виде прибыли, приходящейся на доли в уставных (складочных) капиталах хозяйственных товариществ и обществ, или дивидендов по акциям, принадлежащим городским округам». </w:t>
      </w:r>
    </w:p>
    <w:p w:rsidR="00222D9C" w:rsidRPr="000A2E00" w:rsidRDefault="00222D9C" w:rsidP="00222D9C">
      <w:pPr>
        <w:tabs>
          <w:tab w:val="left" w:pos="709"/>
          <w:tab w:val="left" w:pos="1418"/>
          <w:tab w:val="left" w:pos="1904"/>
        </w:tabs>
        <w:ind w:firstLine="709"/>
        <w:jc w:val="both"/>
        <w:rPr>
          <w:sz w:val="26"/>
          <w:szCs w:val="26"/>
        </w:rPr>
      </w:pPr>
      <w:r w:rsidRPr="000A2E00">
        <w:rPr>
          <w:sz w:val="26"/>
          <w:szCs w:val="26"/>
        </w:rPr>
        <w:t xml:space="preserve">В 2021 году из принадлежащих муниципальному образованию пакетов акций девяти акционерных обществ планируется получение доходов (дивидендов) только по акциям четырех обществ на сумму 21 086,0 тыс. рублей. </w:t>
      </w:r>
      <w:r w:rsidRPr="006714F4">
        <w:rPr>
          <w:sz w:val="26"/>
          <w:szCs w:val="26"/>
        </w:rPr>
        <w:t>В 2020 году доходность</w:t>
      </w:r>
      <w:r w:rsidRPr="006714F4">
        <w:rPr>
          <w:sz w:val="26"/>
          <w:szCs w:val="26"/>
          <w:vertAlign w:val="superscript"/>
        </w:rPr>
        <w:footnoteReference w:id="10"/>
      </w:r>
      <w:r w:rsidRPr="006714F4">
        <w:rPr>
          <w:sz w:val="26"/>
          <w:szCs w:val="26"/>
        </w:rPr>
        <w:t xml:space="preserve"> имеющихся пакетов акций ориентировочно состави</w:t>
      </w:r>
      <w:r w:rsidR="006714F4" w:rsidRPr="006714F4">
        <w:rPr>
          <w:sz w:val="26"/>
          <w:szCs w:val="26"/>
        </w:rPr>
        <w:t>ла</w:t>
      </w:r>
      <w:r w:rsidRPr="006714F4">
        <w:rPr>
          <w:sz w:val="26"/>
          <w:szCs w:val="26"/>
        </w:rPr>
        <w:t>:</w:t>
      </w:r>
    </w:p>
    <w:p w:rsidR="00222D9C" w:rsidRPr="000A2E00" w:rsidRDefault="00222D9C" w:rsidP="00222D9C">
      <w:pPr>
        <w:tabs>
          <w:tab w:val="left" w:pos="1418"/>
          <w:tab w:val="left" w:pos="1904"/>
        </w:tabs>
        <w:ind w:firstLine="709"/>
        <w:jc w:val="both"/>
        <w:rPr>
          <w:sz w:val="26"/>
          <w:szCs w:val="26"/>
        </w:rPr>
      </w:pPr>
      <w:r w:rsidRPr="000A2E00">
        <w:rPr>
          <w:sz w:val="26"/>
          <w:szCs w:val="26"/>
        </w:rPr>
        <w:t>- ПАО «Сбербанк России» - 6,23 рубля на 1 рубль вложений;</w:t>
      </w:r>
    </w:p>
    <w:p w:rsidR="00222D9C" w:rsidRPr="000A2E00" w:rsidRDefault="00222D9C" w:rsidP="00222D9C">
      <w:pPr>
        <w:tabs>
          <w:tab w:val="left" w:pos="1418"/>
          <w:tab w:val="left" w:pos="1904"/>
        </w:tabs>
        <w:ind w:firstLine="709"/>
        <w:jc w:val="both"/>
        <w:rPr>
          <w:sz w:val="26"/>
          <w:szCs w:val="26"/>
        </w:rPr>
      </w:pPr>
      <w:r w:rsidRPr="000A2E00">
        <w:rPr>
          <w:sz w:val="26"/>
          <w:szCs w:val="26"/>
        </w:rPr>
        <w:t>- АО «Агентство воздушных сообщений» - 0,12 рублей на 1 рубль вложений;</w:t>
      </w:r>
    </w:p>
    <w:p w:rsidR="00222D9C" w:rsidRPr="000A2E00" w:rsidRDefault="00222D9C" w:rsidP="00222D9C">
      <w:pPr>
        <w:tabs>
          <w:tab w:val="left" w:pos="1418"/>
          <w:tab w:val="left" w:pos="1904"/>
        </w:tabs>
        <w:ind w:firstLine="709"/>
        <w:jc w:val="both"/>
        <w:rPr>
          <w:sz w:val="26"/>
          <w:szCs w:val="26"/>
        </w:rPr>
      </w:pPr>
      <w:r w:rsidRPr="000A2E00">
        <w:rPr>
          <w:sz w:val="26"/>
          <w:szCs w:val="26"/>
        </w:rPr>
        <w:t>- ПАО «Сургутнефтегаз» - 0,1 рублей на 1 рубль вложений;</w:t>
      </w:r>
    </w:p>
    <w:p w:rsidR="00222D9C" w:rsidRPr="000A2E00" w:rsidRDefault="00222D9C" w:rsidP="00222D9C">
      <w:pPr>
        <w:tabs>
          <w:tab w:val="left" w:pos="1418"/>
          <w:tab w:val="left" w:pos="1904"/>
        </w:tabs>
        <w:ind w:firstLine="709"/>
        <w:jc w:val="both"/>
        <w:rPr>
          <w:sz w:val="26"/>
          <w:szCs w:val="26"/>
        </w:rPr>
      </w:pPr>
      <w:r w:rsidRPr="000A2E00">
        <w:rPr>
          <w:sz w:val="26"/>
          <w:szCs w:val="26"/>
        </w:rPr>
        <w:t>- АО «СПОПАТ» - 0,03 рублей на 1 рубль вложений.</w:t>
      </w:r>
    </w:p>
    <w:p w:rsidR="006714F4" w:rsidRPr="006714F4" w:rsidRDefault="00222D9C" w:rsidP="00222D9C">
      <w:pPr>
        <w:tabs>
          <w:tab w:val="left" w:pos="1418"/>
          <w:tab w:val="left" w:pos="1904"/>
        </w:tabs>
        <w:ind w:firstLine="709"/>
        <w:jc w:val="both"/>
        <w:rPr>
          <w:sz w:val="26"/>
          <w:szCs w:val="26"/>
        </w:rPr>
      </w:pPr>
      <w:r w:rsidRPr="000A2E00">
        <w:rPr>
          <w:sz w:val="26"/>
          <w:szCs w:val="26"/>
        </w:rPr>
        <w:t>Прогнозным планом приватизации на 2020-2022 годы</w:t>
      </w:r>
      <w:r w:rsidRPr="000A2E00">
        <w:rPr>
          <w:sz w:val="26"/>
          <w:szCs w:val="26"/>
          <w:vertAlign w:val="superscript"/>
        </w:rPr>
        <w:footnoteReference w:id="11"/>
      </w:r>
      <w:r w:rsidRPr="000A2E00">
        <w:rPr>
          <w:sz w:val="26"/>
          <w:szCs w:val="26"/>
        </w:rPr>
        <w:t xml:space="preserve"> планир</w:t>
      </w:r>
      <w:r>
        <w:rPr>
          <w:sz w:val="26"/>
          <w:szCs w:val="26"/>
        </w:rPr>
        <w:t>овалась</w:t>
      </w:r>
      <w:r w:rsidRPr="000A2E00">
        <w:rPr>
          <w:sz w:val="26"/>
          <w:szCs w:val="26"/>
        </w:rPr>
        <w:t xml:space="preserve"> приватизация в 2020 году акций 3-х акционерных обществ – ПАО «Сбербанк России», АО «Агентство воздушных сообщений» и АО «Новые технологии в строительстве». </w:t>
      </w:r>
      <w:r w:rsidR="00B91FFE">
        <w:rPr>
          <w:sz w:val="26"/>
          <w:szCs w:val="26"/>
        </w:rPr>
        <w:t>Ожидаемые п</w:t>
      </w:r>
      <w:r w:rsidR="006714F4" w:rsidRPr="006714F4">
        <w:rPr>
          <w:sz w:val="26"/>
          <w:szCs w:val="26"/>
        </w:rPr>
        <w:t>оступления в бюджет города от приватизации акций ПАО «Сбербанк России» в 2020</w:t>
      </w:r>
      <w:r w:rsidR="006714F4">
        <w:rPr>
          <w:sz w:val="26"/>
          <w:szCs w:val="26"/>
        </w:rPr>
        <w:t> </w:t>
      </w:r>
      <w:r w:rsidR="006714F4" w:rsidRPr="006714F4">
        <w:rPr>
          <w:sz w:val="26"/>
          <w:szCs w:val="26"/>
        </w:rPr>
        <w:t xml:space="preserve">году </w:t>
      </w:r>
      <w:r w:rsidR="00B91FFE">
        <w:rPr>
          <w:sz w:val="26"/>
          <w:szCs w:val="26"/>
        </w:rPr>
        <w:t>составляют</w:t>
      </w:r>
      <w:r w:rsidR="006714F4" w:rsidRPr="006714F4">
        <w:rPr>
          <w:sz w:val="26"/>
          <w:szCs w:val="26"/>
        </w:rPr>
        <w:t xml:space="preserve"> 8</w:t>
      </w:r>
      <w:r w:rsidR="00B91FFE">
        <w:rPr>
          <w:sz w:val="26"/>
          <w:szCs w:val="26"/>
        </w:rPr>
        <w:t> </w:t>
      </w:r>
      <w:r w:rsidR="006714F4" w:rsidRPr="006714F4">
        <w:rPr>
          <w:sz w:val="26"/>
          <w:szCs w:val="26"/>
        </w:rPr>
        <w:t>748</w:t>
      </w:r>
      <w:r w:rsidR="00B91FFE">
        <w:rPr>
          <w:sz w:val="26"/>
          <w:szCs w:val="26"/>
        </w:rPr>
        <w:t>,</w:t>
      </w:r>
      <w:r w:rsidR="006714F4" w:rsidRPr="006714F4">
        <w:rPr>
          <w:sz w:val="26"/>
          <w:szCs w:val="26"/>
        </w:rPr>
        <w:t xml:space="preserve">25 </w:t>
      </w:r>
      <w:r w:rsidR="00B91FFE">
        <w:rPr>
          <w:sz w:val="26"/>
          <w:szCs w:val="26"/>
        </w:rPr>
        <w:t>тыс. </w:t>
      </w:r>
      <w:r w:rsidR="006714F4" w:rsidRPr="006714F4">
        <w:rPr>
          <w:sz w:val="26"/>
          <w:szCs w:val="26"/>
        </w:rPr>
        <w:t>рублей. Приватизация двух других пакетов акций акционерных обществ не состоялась.</w:t>
      </w:r>
    </w:p>
    <w:p w:rsidR="00222D9C" w:rsidRDefault="00222D9C" w:rsidP="00222D9C">
      <w:pPr>
        <w:tabs>
          <w:tab w:val="left" w:pos="1418"/>
          <w:tab w:val="left" w:pos="1904"/>
        </w:tabs>
        <w:ind w:firstLine="709"/>
        <w:jc w:val="both"/>
        <w:rPr>
          <w:sz w:val="26"/>
          <w:szCs w:val="26"/>
        </w:rPr>
      </w:pPr>
      <w:r w:rsidRPr="006714F4">
        <w:rPr>
          <w:sz w:val="26"/>
          <w:szCs w:val="26"/>
        </w:rPr>
        <w:t xml:space="preserve">По информации ГАДБ – Администрации города – продажа акций ПАО </w:t>
      </w:r>
      <w:r w:rsidRPr="000A2E00">
        <w:rPr>
          <w:sz w:val="26"/>
          <w:szCs w:val="26"/>
        </w:rPr>
        <w:t>«Сургутнефтегаз» планируется в 2022 году.</w:t>
      </w:r>
      <w:r>
        <w:rPr>
          <w:sz w:val="26"/>
          <w:szCs w:val="26"/>
        </w:rPr>
        <w:t xml:space="preserve"> При этом акции предприятия в прогнозный план приватизации</w:t>
      </w:r>
      <w:r w:rsidR="00CF45B7">
        <w:rPr>
          <w:sz w:val="26"/>
          <w:szCs w:val="26"/>
        </w:rPr>
        <w:t xml:space="preserve"> муниципального имущества на 2021-2023 годы</w:t>
      </w:r>
      <w:r w:rsidR="00CF45B7">
        <w:rPr>
          <w:rStyle w:val="ac"/>
          <w:sz w:val="26"/>
          <w:szCs w:val="26"/>
        </w:rPr>
        <w:footnoteReference w:id="12"/>
      </w:r>
      <w:r w:rsidR="00CF45B7">
        <w:rPr>
          <w:sz w:val="26"/>
          <w:szCs w:val="26"/>
        </w:rPr>
        <w:t xml:space="preserve"> не включены.</w:t>
      </w:r>
      <w:r>
        <w:rPr>
          <w:sz w:val="26"/>
          <w:szCs w:val="26"/>
        </w:rPr>
        <w:t xml:space="preserve"> </w:t>
      </w:r>
    </w:p>
    <w:p w:rsidR="00CF45B7" w:rsidRPr="00CF45B7" w:rsidRDefault="00CF45B7" w:rsidP="00222D9C">
      <w:pPr>
        <w:tabs>
          <w:tab w:val="left" w:pos="1418"/>
          <w:tab w:val="left" w:pos="1904"/>
        </w:tabs>
        <w:ind w:firstLine="709"/>
        <w:jc w:val="both"/>
        <w:rPr>
          <w:sz w:val="8"/>
          <w:szCs w:val="8"/>
        </w:rPr>
      </w:pPr>
    </w:p>
    <w:p w:rsidR="00E532F9" w:rsidRPr="000A2E00" w:rsidRDefault="00E532F9" w:rsidP="00E532F9">
      <w:pPr>
        <w:tabs>
          <w:tab w:val="left" w:pos="709"/>
          <w:tab w:val="left" w:pos="1134"/>
          <w:tab w:val="left" w:pos="1418"/>
          <w:tab w:val="left" w:pos="1904"/>
        </w:tabs>
        <w:ind w:firstLine="709"/>
        <w:jc w:val="right"/>
        <w:rPr>
          <w:sz w:val="26"/>
          <w:szCs w:val="26"/>
        </w:rPr>
      </w:pPr>
      <w:r w:rsidRPr="000A2E00">
        <w:rPr>
          <w:sz w:val="26"/>
          <w:szCs w:val="26"/>
        </w:rPr>
        <w:t xml:space="preserve">таблица </w:t>
      </w:r>
      <w:r w:rsidR="000A2E00" w:rsidRPr="000A2E00">
        <w:rPr>
          <w:sz w:val="26"/>
          <w:szCs w:val="26"/>
        </w:rPr>
        <w:t>4</w:t>
      </w:r>
    </w:p>
    <w:p w:rsidR="00E532F9" w:rsidRPr="000F398B" w:rsidRDefault="00E532F9" w:rsidP="00E532F9">
      <w:pPr>
        <w:tabs>
          <w:tab w:val="left" w:pos="709"/>
          <w:tab w:val="left" w:pos="1134"/>
          <w:tab w:val="left" w:pos="1418"/>
          <w:tab w:val="left" w:pos="1904"/>
        </w:tabs>
        <w:ind w:firstLine="709"/>
        <w:jc w:val="center"/>
        <w:rPr>
          <w:sz w:val="26"/>
          <w:szCs w:val="26"/>
        </w:rPr>
      </w:pPr>
      <w:r w:rsidRPr="000A2E00">
        <w:rPr>
          <w:sz w:val="26"/>
          <w:szCs w:val="26"/>
        </w:rPr>
        <w:t>Динамика поступлений дивидендов по акциям, принадлежащим</w:t>
      </w:r>
      <w:r w:rsidRPr="000F398B">
        <w:rPr>
          <w:sz w:val="26"/>
          <w:szCs w:val="26"/>
        </w:rPr>
        <w:t xml:space="preserve"> муниципальному образованию, в доход бюджета города в 201</w:t>
      </w:r>
      <w:r>
        <w:rPr>
          <w:sz w:val="26"/>
          <w:szCs w:val="26"/>
        </w:rPr>
        <w:t>6</w:t>
      </w:r>
      <w:r w:rsidRPr="000F398B">
        <w:rPr>
          <w:sz w:val="26"/>
          <w:szCs w:val="26"/>
        </w:rPr>
        <w:t>-202</w:t>
      </w:r>
      <w:r>
        <w:rPr>
          <w:sz w:val="26"/>
          <w:szCs w:val="26"/>
        </w:rPr>
        <w:t>3</w:t>
      </w:r>
      <w:r w:rsidRPr="000F398B">
        <w:rPr>
          <w:sz w:val="26"/>
          <w:szCs w:val="26"/>
        </w:rPr>
        <w:t xml:space="preserve"> годах</w:t>
      </w:r>
    </w:p>
    <w:p w:rsidR="00E532F9" w:rsidRPr="000F398B" w:rsidRDefault="00E532F9" w:rsidP="00E532F9">
      <w:pPr>
        <w:tabs>
          <w:tab w:val="left" w:pos="709"/>
          <w:tab w:val="left" w:pos="1134"/>
          <w:tab w:val="left" w:pos="1418"/>
          <w:tab w:val="left" w:pos="1904"/>
        </w:tabs>
        <w:ind w:left="1560" w:firstLine="709"/>
        <w:jc w:val="right"/>
        <w:rPr>
          <w:sz w:val="16"/>
          <w:szCs w:val="16"/>
        </w:rPr>
      </w:pPr>
      <w:r w:rsidRPr="000F398B">
        <w:tab/>
      </w:r>
      <w:r w:rsidRPr="000F398B">
        <w:tab/>
      </w:r>
      <w:r w:rsidRPr="000F398B">
        <w:tab/>
      </w:r>
      <w:r w:rsidRPr="000F398B">
        <w:tab/>
      </w:r>
      <w:r w:rsidRPr="000F398B">
        <w:tab/>
      </w:r>
      <w:r w:rsidRPr="000F398B">
        <w:tab/>
      </w:r>
      <w:r w:rsidRPr="000F398B">
        <w:tab/>
      </w:r>
      <w:r w:rsidRPr="000F398B">
        <w:tab/>
      </w:r>
      <w:r w:rsidRPr="000F398B">
        <w:tab/>
      </w:r>
      <w:r w:rsidRPr="000F398B">
        <w:rPr>
          <w:sz w:val="16"/>
          <w:szCs w:val="16"/>
        </w:rPr>
        <w:t xml:space="preserve">   </w:t>
      </w:r>
      <w:r>
        <w:rPr>
          <w:sz w:val="16"/>
          <w:szCs w:val="16"/>
        </w:rPr>
        <w:t xml:space="preserve">      </w:t>
      </w:r>
      <w:r w:rsidRPr="000F398B">
        <w:rPr>
          <w:sz w:val="16"/>
          <w:szCs w:val="16"/>
        </w:rPr>
        <w:t>(тыс. рублей)</w:t>
      </w:r>
    </w:p>
    <w:tbl>
      <w:tblPr>
        <w:tblW w:w="10661" w:type="dxa"/>
        <w:tblInd w:w="-743" w:type="dxa"/>
        <w:tblLayout w:type="fixed"/>
        <w:tblLook w:val="04A0" w:firstRow="1" w:lastRow="0" w:firstColumn="1" w:lastColumn="0" w:noHBand="0" w:noVBand="1"/>
      </w:tblPr>
      <w:tblGrid>
        <w:gridCol w:w="424"/>
        <w:gridCol w:w="1134"/>
        <w:gridCol w:w="881"/>
        <w:gridCol w:w="851"/>
        <w:gridCol w:w="850"/>
        <w:gridCol w:w="851"/>
        <w:gridCol w:w="709"/>
        <w:gridCol w:w="708"/>
        <w:gridCol w:w="709"/>
        <w:gridCol w:w="709"/>
        <w:gridCol w:w="709"/>
        <w:gridCol w:w="709"/>
        <w:gridCol w:w="708"/>
        <w:gridCol w:w="709"/>
      </w:tblGrid>
      <w:tr w:rsidR="00E532F9" w:rsidRPr="000F398B" w:rsidTr="004E74F8">
        <w:trPr>
          <w:trHeight w:val="124"/>
        </w:trPr>
        <w:tc>
          <w:tcPr>
            <w:tcW w:w="42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0F398B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2"/>
                <w:szCs w:val="12"/>
              </w:rPr>
            </w:pPr>
            <w:r w:rsidRPr="000F398B">
              <w:rPr>
                <w:color w:val="000000"/>
                <w:sz w:val="12"/>
                <w:szCs w:val="12"/>
              </w:rPr>
              <w:t>№ п/п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0F398B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2"/>
                <w:szCs w:val="12"/>
              </w:rPr>
            </w:pPr>
            <w:r w:rsidRPr="000F398B">
              <w:rPr>
                <w:color w:val="000000"/>
                <w:sz w:val="12"/>
                <w:szCs w:val="12"/>
              </w:rPr>
              <w:t>Наименование эмитента</w:t>
            </w:r>
          </w:p>
        </w:tc>
        <w:tc>
          <w:tcPr>
            <w:tcW w:w="3433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532F9" w:rsidRPr="000F398B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2"/>
                <w:szCs w:val="12"/>
              </w:rPr>
            </w:pPr>
            <w:r w:rsidRPr="000F398B">
              <w:rPr>
                <w:color w:val="000000"/>
                <w:sz w:val="12"/>
                <w:szCs w:val="12"/>
              </w:rPr>
              <w:t>Сумма вложений муниципального образования по состоянию на:</w:t>
            </w:r>
          </w:p>
        </w:tc>
        <w:tc>
          <w:tcPr>
            <w:tcW w:w="567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532F9" w:rsidRPr="000F398B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2"/>
                <w:szCs w:val="12"/>
              </w:rPr>
            </w:pPr>
            <w:r w:rsidRPr="000F398B">
              <w:rPr>
                <w:color w:val="000000"/>
                <w:sz w:val="12"/>
                <w:szCs w:val="12"/>
              </w:rPr>
              <w:t>Поступление дивидендов</w:t>
            </w:r>
          </w:p>
        </w:tc>
      </w:tr>
      <w:tr w:rsidR="00E532F9" w:rsidRPr="000F398B" w:rsidTr="004E74F8">
        <w:trPr>
          <w:trHeight w:val="84"/>
        </w:trPr>
        <w:tc>
          <w:tcPr>
            <w:tcW w:w="4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532F9" w:rsidRPr="000F398B" w:rsidRDefault="00E532F9" w:rsidP="004E74F8">
            <w:pPr>
              <w:tabs>
                <w:tab w:val="left" w:pos="1904"/>
              </w:tabs>
              <w:rPr>
                <w:color w:val="000000"/>
                <w:sz w:val="12"/>
                <w:szCs w:val="12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532F9" w:rsidRPr="000F398B" w:rsidRDefault="00E532F9" w:rsidP="004E74F8">
            <w:pPr>
              <w:tabs>
                <w:tab w:val="left" w:pos="1904"/>
              </w:tabs>
              <w:rPr>
                <w:color w:val="000000"/>
                <w:sz w:val="12"/>
                <w:szCs w:val="12"/>
              </w:rPr>
            </w:pPr>
          </w:p>
        </w:tc>
        <w:tc>
          <w:tcPr>
            <w:tcW w:w="3433" w:type="dxa"/>
            <w:gridSpan w:val="4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E532F9" w:rsidRPr="000F398B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2"/>
                <w:szCs w:val="12"/>
              </w:rPr>
            </w:pPr>
          </w:p>
        </w:tc>
        <w:tc>
          <w:tcPr>
            <w:tcW w:w="283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532F9" w:rsidRPr="000F398B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2"/>
                <w:szCs w:val="12"/>
              </w:rPr>
            </w:pPr>
            <w:r w:rsidRPr="000F398B">
              <w:rPr>
                <w:color w:val="000000"/>
                <w:sz w:val="12"/>
                <w:szCs w:val="12"/>
              </w:rPr>
              <w:t>Факт</w:t>
            </w:r>
          </w:p>
        </w:tc>
        <w:tc>
          <w:tcPr>
            <w:tcW w:w="283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532F9" w:rsidRPr="000F398B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2"/>
                <w:szCs w:val="12"/>
              </w:rPr>
            </w:pPr>
            <w:r w:rsidRPr="000F398B">
              <w:rPr>
                <w:color w:val="000000"/>
                <w:sz w:val="12"/>
                <w:szCs w:val="12"/>
              </w:rPr>
              <w:t>План</w:t>
            </w:r>
          </w:p>
        </w:tc>
      </w:tr>
      <w:tr w:rsidR="00E532F9" w:rsidRPr="000F398B" w:rsidTr="004E74F8">
        <w:trPr>
          <w:trHeight w:val="200"/>
        </w:trPr>
        <w:tc>
          <w:tcPr>
            <w:tcW w:w="4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532F9" w:rsidRPr="000F398B" w:rsidRDefault="00E532F9" w:rsidP="004E74F8">
            <w:pPr>
              <w:tabs>
                <w:tab w:val="left" w:pos="1904"/>
              </w:tabs>
              <w:rPr>
                <w:color w:val="000000"/>
                <w:sz w:val="12"/>
                <w:szCs w:val="12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532F9" w:rsidRPr="000F398B" w:rsidRDefault="00E532F9" w:rsidP="004E74F8">
            <w:pPr>
              <w:tabs>
                <w:tab w:val="left" w:pos="1904"/>
              </w:tabs>
              <w:rPr>
                <w:color w:val="000000"/>
                <w:sz w:val="12"/>
                <w:szCs w:val="12"/>
              </w:rPr>
            </w:pP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0F398B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2"/>
                <w:szCs w:val="12"/>
              </w:rPr>
            </w:pPr>
            <w:r w:rsidRPr="000F398B">
              <w:rPr>
                <w:color w:val="000000"/>
                <w:sz w:val="12"/>
                <w:szCs w:val="12"/>
              </w:rPr>
              <w:t>01.01.2017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0F398B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2"/>
                <w:szCs w:val="12"/>
              </w:rPr>
            </w:pPr>
            <w:r w:rsidRPr="000F398B">
              <w:rPr>
                <w:color w:val="000000"/>
                <w:sz w:val="12"/>
                <w:szCs w:val="12"/>
              </w:rPr>
              <w:t>01.01.2018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532F9" w:rsidRPr="000F398B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2"/>
                <w:szCs w:val="12"/>
              </w:rPr>
            </w:pPr>
            <w:r w:rsidRPr="000F398B">
              <w:rPr>
                <w:color w:val="000000"/>
                <w:sz w:val="12"/>
                <w:szCs w:val="12"/>
              </w:rPr>
              <w:t>01.01.2019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532F9" w:rsidRPr="000F398B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2"/>
                <w:szCs w:val="12"/>
              </w:rPr>
            </w:pPr>
            <w:r>
              <w:rPr>
                <w:color w:val="000000"/>
                <w:sz w:val="12"/>
                <w:szCs w:val="12"/>
              </w:rPr>
              <w:t>01.01.2020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0F398B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2"/>
                <w:szCs w:val="12"/>
              </w:rPr>
            </w:pPr>
            <w:r>
              <w:rPr>
                <w:color w:val="000000"/>
                <w:sz w:val="12"/>
                <w:szCs w:val="12"/>
              </w:rPr>
              <w:t>2016</w:t>
            </w:r>
            <w:r w:rsidRPr="000F398B">
              <w:rPr>
                <w:color w:val="000000"/>
                <w:sz w:val="12"/>
                <w:szCs w:val="12"/>
              </w:rPr>
              <w:t xml:space="preserve"> год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0F398B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2"/>
                <w:szCs w:val="12"/>
              </w:rPr>
            </w:pPr>
            <w:r w:rsidRPr="000F398B">
              <w:rPr>
                <w:color w:val="000000"/>
                <w:sz w:val="12"/>
                <w:szCs w:val="12"/>
              </w:rPr>
              <w:t xml:space="preserve">2017 год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532F9" w:rsidRPr="000F398B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2"/>
                <w:szCs w:val="12"/>
              </w:rPr>
            </w:pPr>
            <w:r w:rsidRPr="000F398B">
              <w:rPr>
                <w:color w:val="000000"/>
                <w:sz w:val="12"/>
                <w:szCs w:val="12"/>
              </w:rPr>
              <w:t xml:space="preserve">2018 год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0F398B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2"/>
                <w:szCs w:val="12"/>
              </w:rPr>
            </w:pPr>
            <w:r w:rsidRPr="000F398B">
              <w:rPr>
                <w:color w:val="000000"/>
                <w:sz w:val="12"/>
                <w:szCs w:val="12"/>
              </w:rPr>
              <w:t xml:space="preserve">2019 год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0F398B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2"/>
                <w:szCs w:val="12"/>
              </w:rPr>
            </w:pPr>
            <w:r w:rsidRPr="000F398B">
              <w:rPr>
                <w:color w:val="000000"/>
                <w:sz w:val="12"/>
                <w:szCs w:val="12"/>
              </w:rPr>
              <w:t>2020 год</w:t>
            </w:r>
            <w:r>
              <w:rPr>
                <w:color w:val="000000"/>
                <w:sz w:val="12"/>
                <w:szCs w:val="12"/>
              </w:rPr>
              <w:t xml:space="preserve"> </w:t>
            </w:r>
            <w:r w:rsidRPr="00C03A5D">
              <w:rPr>
                <w:color w:val="000000"/>
                <w:sz w:val="12"/>
                <w:szCs w:val="12"/>
              </w:rPr>
              <w:t>(ожидаемое)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0F398B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2"/>
                <w:szCs w:val="12"/>
              </w:rPr>
            </w:pPr>
            <w:r w:rsidRPr="000F398B">
              <w:rPr>
                <w:color w:val="000000"/>
                <w:sz w:val="12"/>
                <w:szCs w:val="12"/>
              </w:rPr>
              <w:t>2021 год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E532F9" w:rsidRPr="000F398B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2"/>
                <w:szCs w:val="12"/>
              </w:rPr>
            </w:pPr>
            <w:r w:rsidRPr="000F398B">
              <w:rPr>
                <w:color w:val="000000"/>
                <w:sz w:val="12"/>
                <w:szCs w:val="12"/>
              </w:rPr>
              <w:t>2022 год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532F9" w:rsidRPr="000F398B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2"/>
                <w:szCs w:val="12"/>
              </w:rPr>
            </w:pPr>
            <w:r w:rsidRPr="000F398B">
              <w:rPr>
                <w:color w:val="000000"/>
                <w:sz w:val="12"/>
                <w:szCs w:val="12"/>
              </w:rPr>
              <w:t>202</w:t>
            </w:r>
            <w:r>
              <w:rPr>
                <w:color w:val="000000"/>
                <w:sz w:val="12"/>
                <w:szCs w:val="12"/>
              </w:rPr>
              <w:t>3</w:t>
            </w:r>
            <w:r w:rsidRPr="000F398B">
              <w:rPr>
                <w:color w:val="000000"/>
                <w:sz w:val="12"/>
                <w:szCs w:val="12"/>
              </w:rPr>
              <w:t xml:space="preserve"> год</w:t>
            </w:r>
          </w:p>
        </w:tc>
      </w:tr>
      <w:tr w:rsidR="00E532F9" w:rsidRPr="000F398B" w:rsidTr="004E74F8">
        <w:trPr>
          <w:trHeight w:val="62"/>
        </w:trPr>
        <w:tc>
          <w:tcPr>
            <w:tcW w:w="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532F9" w:rsidRPr="000F398B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2"/>
                <w:szCs w:val="12"/>
              </w:rPr>
            </w:pPr>
            <w:r w:rsidRPr="000F398B">
              <w:rPr>
                <w:color w:val="000000"/>
                <w:sz w:val="12"/>
                <w:szCs w:val="12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532F9" w:rsidRPr="000F398B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2"/>
                <w:szCs w:val="12"/>
              </w:rPr>
            </w:pPr>
            <w:r w:rsidRPr="000F398B">
              <w:rPr>
                <w:color w:val="000000"/>
                <w:sz w:val="12"/>
                <w:szCs w:val="12"/>
              </w:rPr>
              <w:t>2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532F9" w:rsidRPr="000F398B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2"/>
                <w:szCs w:val="12"/>
              </w:rPr>
            </w:pPr>
            <w:r>
              <w:rPr>
                <w:color w:val="000000"/>
                <w:sz w:val="12"/>
                <w:szCs w:val="12"/>
              </w:rPr>
              <w:t>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532F9" w:rsidRPr="000F398B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2"/>
                <w:szCs w:val="12"/>
              </w:rPr>
            </w:pPr>
            <w:r>
              <w:rPr>
                <w:color w:val="000000"/>
                <w:sz w:val="12"/>
                <w:szCs w:val="12"/>
              </w:rPr>
              <w:t>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532F9" w:rsidRPr="000F398B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2"/>
                <w:szCs w:val="12"/>
              </w:rPr>
            </w:pPr>
            <w:r>
              <w:rPr>
                <w:color w:val="000000"/>
                <w:sz w:val="12"/>
                <w:szCs w:val="12"/>
              </w:rPr>
              <w:t>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532F9" w:rsidRPr="000F398B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2"/>
                <w:szCs w:val="12"/>
              </w:rPr>
            </w:pPr>
            <w:r w:rsidRPr="000F398B">
              <w:rPr>
                <w:color w:val="000000"/>
                <w:sz w:val="12"/>
                <w:szCs w:val="12"/>
              </w:rPr>
              <w:t>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32F9" w:rsidRPr="000F398B" w:rsidRDefault="0066031D" w:rsidP="004E74F8">
            <w:pPr>
              <w:tabs>
                <w:tab w:val="left" w:pos="1904"/>
              </w:tabs>
              <w:jc w:val="center"/>
              <w:rPr>
                <w:color w:val="000000"/>
                <w:sz w:val="12"/>
                <w:szCs w:val="12"/>
              </w:rPr>
            </w:pPr>
            <w:r>
              <w:rPr>
                <w:color w:val="000000"/>
                <w:sz w:val="12"/>
                <w:szCs w:val="12"/>
              </w:rPr>
              <w:t>7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32F9" w:rsidRPr="000F398B" w:rsidRDefault="0066031D" w:rsidP="004E74F8">
            <w:pPr>
              <w:tabs>
                <w:tab w:val="left" w:pos="1904"/>
              </w:tabs>
              <w:jc w:val="center"/>
              <w:rPr>
                <w:color w:val="000000"/>
                <w:sz w:val="12"/>
                <w:szCs w:val="12"/>
              </w:rPr>
            </w:pPr>
            <w:r>
              <w:rPr>
                <w:color w:val="000000"/>
                <w:sz w:val="12"/>
                <w:szCs w:val="12"/>
              </w:rPr>
              <w:t>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532F9" w:rsidRPr="000F398B" w:rsidRDefault="0066031D" w:rsidP="004E74F8">
            <w:pPr>
              <w:tabs>
                <w:tab w:val="left" w:pos="1904"/>
              </w:tabs>
              <w:jc w:val="center"/>
              <w:rPr>
                <w:color w:val="000000"/>
                <w:sz w:val="12"/>
                <w:szCs w:val="12"/>
              </w:rPr>
            </w:pPr>
            <w:r>
              <w:rPr>
                <w:color w:val="000000"/>
                <w:sz w:val="12"/>
                <w:szCs w:val="12"/>
              </w:rPr>
              <w:t>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532F9" w:rsidRPr="000F398B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2"/>
                <w:szCs w:val="12"/>
              </w:rPr>
            </w:pPr>
            <w:r w:rsidRPr="000F398B">
              <w:rPr>
                <w:color w:val="000000"/>
                <w:sz w:val="12"/>
                <w:szCs w:val="12"/>
              </w:rPr>
              <w:t>10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32F9" w:rsidRPr="000F398B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2"/>
                <w:szCs w:val="12"/>
              </w:rPr>
            </w:pPr>
            <w:r w:rsidRPr="000F398B">
              <w:rPr>
                <w:color w:val="000000"/>
                <w:sz w:val="12"/>
                <w:szCs w:val="12"/>
              </w:rPr>
              <w:t>11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32F9" w:rsidRPr="000F398B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2"/>
                <w:szCs w:val="12"/>
              </w:rPr>
            </w:pPr>
            <w:r w:rsidRPr="000F398B">
              <w:rPr>
                <w:color w:val="000000"/>
                <w:sz w:val="12"/>
                <w:szCs w:val="12"/>
              </w:rPr>
              <w:t>12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32F9" w:rsidRPr="000F398B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2"/>
                <w:szCs w:val="12"/>
              </w:rPr>
            </w:pPr>
            <w:r w:rsidRPr="000F398B">
              <w:rPr>
                <w:color w:val="000000"/>
                <w:sz w:val="12"/>
                <w:szCs w:val="12"/>
              </w:rPr>
              <w:t>13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E532F9" w:rsidRPr="000F398B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2"/>
                <w:szCs w:val="12"/>
              </w:rPr>
            </w:pPr>
            <w:r w:rsidRPr="000F398B">
              <w:rPr>
                <w:color w:val="000000"/>
                <w:sz w:val="12"/>
                <w:szCs w:val="12"/>
              </w:rPr>
              <w:t>14</w:t>
            </w:r>
          </w:p>
        </w:tc>
      </w:tr>
      <w:tr w:rsidR="00E532F9" w:rsidRPr="000F398B" w:rsidTr="004E74F8">
        <w:trPr>
          <w:trHeight w:val="410"/>
        </w:trPr>
        <w:tc>
          <w:tcPr>
            <w:tcW w:w="4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0F398B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4"/>
                <w:szCs w:val="14"/>
              </w:rPr>
            </w:pPr>
            <w:r w:rsidRPr="000F398B">
              <w:rPr>
                <w:color w:val="000000"/>
                <w:sz w:val="14"/>
                <w:szCs w:val="14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0F398B" w:rsidRDefault="00E532F9" w:rsidP="004E74F8">
            <w:pPr>
              <w:tabs>
                <w:tab w:val="left" w:pos="1904"/>
              </w:tabs>
              <w:rPr>
                <w:color w:val="000000"/>
                <w:sz w:val="12"/>
                <w:szCs w:val="12"/>
              </w:rPr>
            </w:pPr>
            <w:r w:rsidRPr="000F398B">
              <w:rPr>
                <w:color w:val="000000"/>
                <w:sz w:val="12"/>
                <w:szCs w:val="12"/>
              </w:rPr>
              <w:t>ПАО "Сбербанк России"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0F398B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14"/>
                <w:szCs w:val="14"/>
              </w:rPr>
            </w:pPr>
            <w:r w:rsidRPr="000F398B">
              <w:rPr>
                <w:color w:val="000000"/>
                <w:sz w:val="14"/>
                <w:szCs w:val="14"/>
              </w:rPr>
              <w:t>105,0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E532F9" w:rsidRPr="000F398B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14"/>
                <w:szCs w:val="14"/>
              </w:rPr>
            </w:pPr>
            <w:r w:rsidRPr="000F398B">
              <w:rPr>
                <w:color w:val="000000"/>
                <w:sz w:val="14"/>
                <w:szCs w:val="14"/>
              </w:rPr>
              <w:t>105,0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532F9" w:rsidRPr="000F398B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14"/>
                <w:szCs w:val="14"/>
              </w:rPr>
            </w:pPr>
            <w:r w:rsidRPr="000F398B">
              <w:rPr>
                <w:color w:val="000000"/>
                <w:sz w:val="14"/>
                <w:szCs w:val="14"/>
              </w:rPr>
              <w:t>105,0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532F9" w:rsidRPr="000F398B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14"/>
                <w:szCs w:val="14"/>
              </w:rPr>
            </w:pPr>
            <w:r w:rsidRPr="000F398B">
              <w:rPr>
                <w:color w:val="000000"/>
                <w:sz w:val="14"/>
                <w:szCs w:val="14"/>
              </w:rPr>
              <w:t>105,0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532F9" w:rsidRPr="000F398B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14"/>
                <w:szCs w:val="14"/>
              </w:rPr>
            </w:pPr>
            <w:r w:rsidRPr="000F398B">
              <w:rPr>
                <w:color w:val="000000"/>
                <w:sz w:val="14"/>
                <w:szCs w:val="14"/>
              </w:rPr>
              <w:t>69,0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0F398B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14"/>
                <w:szCs w:val="14"/>
              </w:rPr>
            </w:pPr>
            <w:r w:rsidRPr="000F398B">
              <w:rPr>
                <w:color w:val="000000"/>
                <w:sz w:val="14"/>
                <w:szCs w:val="14"/>
              </w:rPr>
              <w:t>210,0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532F9" w:rsidRPr="000F398B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14"/>
                <w:szCs w:val="14"/>
              </w:rPr>
            </w:pPr>
            <w:r w:rsidRPr="000F398B">
              <w:rPr>
                <w:color w:val="000000"/>
                <w:sz w:val="14"/>
                <w:szCs w:val="14"/>
              </w:rPr>
              <w:t>420,0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0F398B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14"/>
                <w:szCs w:val="14"/>
              </w:rPr>
            </w:pPr>
            <w:r w:rsidRPr="000F398B">
              <w:rPr>
                <w:color w:val="000000"/>
                <w:sz w:val="14"/>
                <w:szCs w:val="14"/>
              </w:rPr>
              <w:t>560,0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0F398B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654,5</w:t>
            </w:r>
          </w:p>
        </w:tc>
        <w:tc>
          <w:tcPr>
            <w:tcW w:w="21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32F9" w:rsidRPr="007935AF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4"/>
                <w:szCs w:val="14"/>
              </w:rPr>
            </w:pPr>
            <w:r w:rsidRPr="007935AF">
              <w:rPr>
                <w:color w:val="000000"/>
                <w:sz w:val="12"/>
                <w:szCs w:val="12"/>
              </w:rPr>
              <w:t>Включены в прогнозный план приватизации</w:t>
            </w:r>
            <w:r>
              <w:rPr>
                <w:color w:val="000000"/>
                <w:sz w:val="12"/>
                <w:szCs w:val="12"/>
              </w:rPr>
              <w:t xml:space="preserve"> на 2020 год</w:t>
            </w:r>
          </w:p>
        </w:tc>
      </w:tr>
      <w:tr w:rsidR="00E532F9" w:rsidRPr="000F398B" w:rsidTr="004E74F8">
        <w:trPr>
          <w:trHeight w:val="248"/>
        </w:trPr>
        <w:tc>
          <w:tcPr>
            <w:tcW w:w="4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0F398B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4"/>
                <w:szCs w:val="14"/>
              </w:rPr>
            </w:pPr>
            <w:r w:rsidRPr="000F398B">
              <w:rPr>
                <w:color w:val="000000"/>
                <w:sz w:val="14"/>
                <w:szCs w:val="14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0F398B" w:rsidRDefault="00E532F9" w:rsidP="004E74F8">
            <w:pPr>
              <w:tabs>
                <w:tab w:val="left" w:pos="1904"/>
              </w:tabs>
              <w:rPr>
                <w:color w:val="000000"/>
                <w:sz w:val="12"/>
                <w:szCs w:val="12"/>
              </w:rPr>
            </w:pPr>
            <w:r w:rsidRPr="000F398B">
              <w:rPr>
                <w:color w:val="000000"/>
                <w:sz w:val="12"/>
                <w:szCs w:val="12"/>
              </w:rPr>
              <w:t>ПАО "Сургутнефтегаз"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0F398B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14"/>
                <w:szCs w:val="14"/>
              </w:rPr>
            </w:pPr>
            <w:r w:rsidRPr="000F398B">
              <w:rPr>
                <w:color w:val="000000"/>
                <w:sz w:val="14"/>
                <w:szCs w:val="14"/>
              </w:rPr>
              <w:t>79 947,5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E532F9" w:rsidRPr="000F398B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14"/>
                <w:szCs w:val="14"/>
              </w:rPr>
            </w:pPr>
            <w:r w:rsidRPr="000F398B">
              <w:rPr>
                <w:color w:val="000000"/>
                <w:sz w:val="14"/>
                <w:szCs w:val="14"/>
              </w:rPr>
              <w:t>79 947,5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532F9" w:rsidRPr="000F398B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14"/>
                <w:szCs w:val="14"/>
              </w:rPr>
            </w:pPr>
            <w:r w:rsidRPr="000F398B">
              <w:rPr>
                <w:color w:val="000000"/>
                <w:sz w:val="14"/>
                <w:szCs w:val="14"/>
              </w:rPr>
              <w:t>79 947,5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532F9" w:rsidRPr="000F398B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14"/>
                <w:szCs w:val="14"/>
              </w:rPr>
            </w:pPr>
            <w:r w:rsidRPr="000F398B">
              <w:rPr>
                <w:color w:val="000000"/>
                <w:sz w:val="14"/>
                <w:szCs w:val="14"/>
              </w:rPr>
              <w:t>79 947,5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532F9" w:rsidRPr="000F398B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14"/>
                <w:szCs w:val="14"/>
              </w:rPr>
            </w:pPr>
            <w:r w:rsidRPr="000F398B">
              <w:rPr>
                <w:color w:val="000000"/>
                <w:sz w:val="14"/>
                <w:szCs w:val="14"/>
              </w:rPr>
              <w:t>7 249,7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0F398B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14"/>
                <w:szCs w:val="14"/>
              </w:rPr>
            </w:pPr>
            <w:r w:rsidRPr="000F398B">
              <w:rPr>
                <w:color w:val="000000"/>
                <w:sz w:val="14"/>
                <w:szCs w:val="14"/>
              </w:rPr>
              <w:t>7 249,7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532F9" w:rsidRPr="000F398B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14"/>
                <w:szCs w:val="14"/>
              </w:rPr>
            </w:pPr>
            <w:r w:rsidRPr="000F398B">
              <w:rPr>
                <w:color w:val="000000"/>
                <w:sz w:val="14"/>
                <w:szCs w:val="14"/>
              </w:rPr>
              <w:t>7 853,9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0F398B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14"/>
                <w:szCs w:val="14"/>
              </w:rPr>
            </w:pPr>
            <w:r w:rsidRPr="000F398B">
              <w:rPr>
                <w:color w:val="000000"/>
                <w:sz w:val="14"/>
                <w:szCs w:val="14"/>
              </w:rPr>
              <w:t>7 853,9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0F398B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14"/>
                <w:szCs w:val="14"/>
              </w:rPr>
            </w:pPr>
            <w:r w:rsidRPr="000F398B">
              <w:rPr>
                <w:color w:val="000000"/>
                <w:sz w:val="14"/>
                <w:szCs w:val="14"/>
              </w:rPr>
              <w:t>7 853,9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EA683E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14"/>
                <w:szCs w:val="14"/>
              </w:rPr>
            </w:pPr>
            <w:r w:rsidRPr="00EA683E">
              <w:rPr>
                <w:color w:val="000000"/>
                <w:sz w:val="14"/>
                <w:szCs w:val="14"/>
              </w:rPr>
              <w:t>7 853,9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32F9" w:rsidRPr="00EA683E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14"/>
                <w:szCs w:val="14"/>
              </w:rPr>
            </w:pPr>
            <w:r w:rsidRPr="00EA683E">
              <w:rPr>
                <w:color w:val="000000"/>
                <w:sz w:val="14"/>
                <w:szCs w:val="14"/>
              </w:rPr>
              <w:t>7 853,9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532F9" w:rsidRPr="007935AF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2"/>
                <w:szCs w:val="12"/>
              </w:rPr>
            </w:pPr>
            <w:r w:rsidRPr="007935AF">
              <w:rPr>
                <w:color w:val="000000"/>
                <w:sz w:val="12"/>
                <w:szCs w:val="12"/>
              </w:rPr>
              <w:t>Планируется продажа</w:t>
            </w:r>
            <w:r>
              <w:rPr>
                <w:color w:val="000000"/>
                <w:sz w:val="12"/>
                <w:szCs w:val="12"/>
              </w:rPr>
              <w:t xml:space="preserve"> в 2022 году</w:t>
            </w:r>
          </w:p>
        </w:tc>
      </w:tr>
      <w:tr w:rsidR="00E532F9" w:rsidRPr="000F398B" w:rsidTr="00736099">
        <w:trPr>
          <w:trHeight w:val="290"/>
        </w:trPr>
        <w:tc>
          <w:tcPr>
            <w:tcW w:w="4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C24707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4"/>
                <w:szCs w:val="14"/>
              </w:rPr>
            </w:pPr>
            <w:r w:rsidRPr="00C24707">
              <w:rPr>
                <w:color w:val="000000"/>
                <w:sz w:val="14"/>
                <w:szCs w:val="14"/>
              </w:rPr>
              <w:t>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C24707" w:rsidRDefault="00E532F9" w:rsidP="004E74F8">
            <w:pPr>
              <w:tabs>
                <w:tab w:val="left" w:pos="1904"/>
              </w:tabs>
              <w:rPr>
                <w:color w:val="000000"/>
                <w:sz w:val="12"/>
                <w:szCs w:val="12"/>
              </w:rPr>
            </w:pPr>
            <w:r w:rsidRPr="00C24707">
              <w:rPr>
                <w:color w:val="000000"/>
                <w:sz w:val="12"/>
                <w:szCs w:val="12"/>
              </w:rPr>
              <w:t>АО "Сургутгаз"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C24707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14"/>
                <w:szCs w:val="14"/>
              </w:rPr>
            </w:pPr>
            <w:r w:rsidRPr="00C24707">
              <w:rPr>
                <w:color w:val="000000"/>
                <w:sz w:val="14"/>
                <w:szCs w:val="14"/>
              </w:rPr>
              <w:t>0,9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E532F9" w:rsidRPr="00C24707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14"/>
                <w:szCs w:val="14"/>
              </w:rPr>
            </w:pPr>
            <w:r w:rsidRPr="00C24707">
              <w:rPr>
                <w:color w:val="000000"/>
                <w:sz w:val="14"/>
                <w:szCs w:val="14"/>
              </w:rPr>
              <w:t>0,9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532F9" w:rsidRPr="00C24707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14"/>
                <w:szCs w:val="14"/>
              </w:rPr>
            </w:pPr>
            <w:r w:rsidRPr="00C24707">
              <w:rPr>
                <w:color w:val="000000"/>
                <w:sz w:val="14"/>
                <w:szCs w:val="14"/>
              </w:rPr>
              <w:t>0,9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532F9" w:rsidRPr="00C24707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14"/>
                <w:szCs w:val="14"/>
              </w:rPr>
            </w:pPr>
            <w:r w:rsidRPr="00C24707">
              <w:rPr>
                <w:color w:val="000000"/>
                <w:sz w:val="14"/>
                <w:szCs w:val="14"/>
              </w:rPr>
              <w:t>0,9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532F9" w:rsidRPr="00C24707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14"/>
                <w:szCs w:val="14"/>
              </w:rPr>
            </w:pPr>
            <w:r w:rsidRPr="00C24707">
              <w:rPr>
                <w:color w:val="000000"/>
                <w:sz w:val="14"/>
                <w:szCs w:val="14"/>
              </w:rPr>
              <w:t>-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C24707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14"/>
                <w:szCs w:val="14"/>
              </w:rPr>
            </w:pPr>
            <w:r w:rsidRPr="00C24707">
              <w:rPr>
                <w:color w:val="000000"/>
                <w:sz w:val="14"/>
                <w:szCs w:val="14"/>
              </w:rPr>
              <w:t>86,3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532F9" w:rsidRPr="00C24707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14"/>
                <w:szCs w:val="14"/>
              </w:rPr>
            </w:pPr>
            <w:r w:rsidRPr="00C24707">
              <w:rPr>
                <w:color w:val="000000"/>
                <w:sz w:val="14"/>
                <w:szCs w:val="14"/>
              </w:rPr>
              <w:t>198,5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C24707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14"/>
                <w:szCs w:val="14"/>
              </w:rPr>
            </w:pPr>
            <w:r w:rsidRPr="00C24707">
              <w:rPr>
                <w:color w:val="000000"/>
                <w:sz w:val="14"/>
                <w:szCs w:val="14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C24707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14"/>
                <w:szCs w:val="14"/>
              </w:rPr>
            </w:pPr>
            <w:r w:rsidRPr="00C24707">
              <w:rPr>
                <w:color w:val="000000"/>
                <w:sz w:val="14"/>
                <w:szCs w:val="14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C24707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14"/>
                <w:szCs w:val="14"/>
              </w:rPr>
            </w:pPr>
            <w:r w:rsidRPr="00C24707">
              <w:rPr>
                <w:color w:val="000000"/>
                <w:sz w:val="14"/>
                <w:szCs w:val="14"/>
              </w:rPr>
              <w:t>-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C24707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14"/>
                <w:szCs w:val="14"/>
              </w:rPr>
            </w:pPr>
            <w:r w:rsidRPr="00C24707">
              <w:rPr>
                <w:color w:val="000000"/>
                <w:sz w:val="14"/>
                <w:szCs w:val="14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532F9" w:rsidRPr="00C24707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14"/>
                <w:szCs w:val="14"/>
              </w:rPr>
            </w:pPr>
            <w:r w:rsidRPr="00C24707">
              <w:rPr>
                <w:color w:val="000000"/>
                <w:sz w:val="14"/>
                <w:szCs w:val="14"/>
              </w:rPr>
              <w:t>-</w:t>
            </w:r>
          </w:p>
        </w:tc>
      </w:tr>
      <w:tr w:rsidR="00E532F9" w:rsidRPr="000F398B" w:rsidTr="00736099">
        <w:trPr>
          <w:trHeight w:val="646"/>
        </w:trPr>
        <w:tc>
          <w:tcPr>
            <w:tcW w:w="4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0F398B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4"/>
                <w:szCs w:val="14"/>
              </w:rPr>
            </w:pPr>
            <w:r w:rsidRPr="000F398B">
              <w:rPr>
                <w:color w:val="000000"/>
                <w:sz w:val="14"/>
                <w:szCs w:val="14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0F398B" w:rsidRDefault="00E532F9" w:rsidP="004E74F8">
            <w:pPr>
              <w:tabs>
                <w:tab w:val="left" w:pos="1904"/>
              </w:tabs>
              <w:rPr>
                <w:color w:val="000000"/>
                <w:sz w:val="12"/>
                <w:szCs w:val="12"/>
              </w:rPr>
            </w:pPr>
            <w:r w:rsidRPr="000F398B">
              <w:rPr>
                <w:color w:val="000000"/>
                <w:sz w:val="12"/>
                <w:szCs w:val="12"/>
              </w:rPr>
              <w:t>АО "Агентство воздушных сообщений"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0F398B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14"/>
                <w:szCs w:val="14"/>
              </w:rPr>
            </w:pPr>
            <w:r w:rsidRPr="000F398B">
              <w:rPr>
                <w:color w:val="000000"/>
                <w:sz w:val="14"/>
                <w:szCs w:val="14"/>
              </w:rPr>
              <w:t>22 260,0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E532F9" w:rsidRPr="000F398B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14"/>
                <w:szCs w:val="14"/>
              </w:rPr>
            </w:pPr>
            <w:r w:rsidRPr="000F398B">
              <w:rPr>
                <w:color w:val="000000"/>
                <w:sz w:val="14"/>
                <w:szCs w:val="14"/>
              </w:rPr>
              <w:t>22 260,0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532F9" w:rsidRPr="000F398B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14"/>
                <w:szCs w:val="14"/>
              </w:rPr>
            </w:pPr>
            <w:r w:rsidRPr="000F398B">
              <w:rPr>
                <w:color w:val="000000"/>
                <w:sz w:val="14"/>
                <w:szCs w:val="14"/>
              </w:rPr>
              <w:t>22 260,0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532F9" w:rsidRPr="000F398B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14"/>
                <w:szCs w:val="14"/>
              </w:rPr>
            </w:pPr>
            <w:r w:rsidRPr="000F398B">
              <w:rPr>
                <w:color w:val="000000"/>
                <w:sz w:val="14"/>
                <w:szCs w:val="14"/>
              </w:rPr>
              <w:t>22 260,0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532F9" w:rsidRPr="000F398B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14"/>
                <w:szCs w:val="14"/>
              </w:rPr>
            </w:pPr>
            <w:r w:rsidRPr="000F398B">
              <w:rPr>
                <w:color w:val="000000"/>
                <w:sz w:val="14"/>
                <w:szCs w:val="14"/>
              </w:rPr>
              <w:t>5 033,2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0F398B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14"/>
                <w:szCs w:val="14"/>
              </w:rPr>
            </w:pPr>
            <w:r w:rsidRPr="000F398B">
              <w:rPr>
                <w:color w:val="000000"/>
                <w:sz w:val="14"/>
                <w:szCs w:val="14"/>
              </w:rPr>
              <w:t>3 247,1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532F9" w:rsidRPr="000F398B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14"/>
                <w:szCs w:val="14"/>
              </w:rPr>
            </w:pPr>
            <w:r w:rsidRPr="000F398B">
              <w:rPr>
                <w:color w:val="000000"/>
                <w:sz w:val="14"/>
                <w:szCs w:val="14"/>
              </w:rPr>
              <w:t>4 567,1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0F398B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14"/>
                <w:szCs w:val="14"/>
              </w:rPr>
            </w:pPr>
            <w:r w:rsidRPr="000F398B">
              <w:rPr>
                <w:color w:val="000000"/>
                <w:sz w:val="14"/>
                <w:szCs w:val="14"/>
              </w:rPr>
              <w:t>3 509,3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0F398B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2 777,2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0F398B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14"/>
                <w:szCs w:val="14"/>
              </w:rPr>
            </w:pPr>
            <w:r w:rsidRPr="00382742">
              <w:rPr>
                <w:color w:val="000000"/>
                <w:sz w:val="14"/>
                <w:szCs w:val="14"/>
              </w:rPr>
              <w:t>3 143,2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32F9" w:rsidRPr="000F398B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2"/>
                <w:szCs w:val="12"/>
              </w:rPr>
            </w:pPr>
            <w:r w:rsidRPr="00382742">
              <w:rPr>
                <w:color w:val="000000"/>
                <w:sz w:val="12"/>
                <w:szCs w:val="12"/>
              </w:rPr>
              <w:t>Включены в прогнозный план приватизации</w:t>
            </w:r>
            <w:r>
              <w:rPr>
                <w:color w:val="000000"/>
                <w:sz w:val="12"/>
                <w:szCs w:val="12"/>
              </w:rPr>
              <w:t xml:space="preserve"> на 2020 год</w:t>
            </w:r>
          </w:p>
        </w:tc>
      </w:tr>
      <w:tr w:rsidR="00E532F9" w:rsidRPr="000F398B" w:rsidTr="00736099">
        <w:trPr>
          <w:trHeight w:val="357"/>
        </w:trPr>
        <w:tc>
          <w:tcPr>
            <w:tcW w:w="4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0F398B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4"/>
                <w:szCs w:val="14"/>
              </w:rPr>
            </w:pPr>
            <w:r w:rsidRPr="000F398B">
              <w:rPr>
                <w:color w:val="000000"/>
                <w:sz w:val="14"/>
                <w:szCs w:val="14"/>
              </w:rPr>
              <w:t>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32F9" w:rsidRPr="000F398B" w:rsidRDefault="00E532F9" w:rsidP="004E74F8">
            <w:pPr>
              <w:tabs>
                <w:tab w:val="left" w:pos="1904"/>
              </w:tabs>
              <w:rPr>
                <w:color w:val="000000"/>
                <w:sz w:val="12"/>
                <w:szCs w:val="12"/>
              </w:rPr>
            </w:pPr>
            <w:r w:rsidRPr="000F398B">
              <w:rPr>
                <w:color w:val="000000"/>
                <w:sz w:val="12"/>
                <w:szCs w:val="12"/>
              </w:rPr>
              <w:t>АО "Югра-консалтинг"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0F398B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14"/>
                <w:szCs w:val="14"/>
              </w:rPr>
            </w:pPr>
            <w:r w:rsidRPr="000F398B">
              <w:rPr>
                <w:color w:val="000000"/>
                <w:sz w:val="14"/>
                <w:szCs w:val="14"/>
              </w:rPr>
              <w:t>79 212,0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E532F9" w:rsidRPr="000F398B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14"/>
                <w:szCs w:val="14"/>
              </w:rPr>
            </w:pPr>
            <w:r w:rsidRPr="000F398B">
              <w:rPr>
                <w:color w:val="000000"/>
                <w:sz w:val="14"/>
                <w:szCs w:val="14"/>
              </w:rPr>
              <w:t>79 212,0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532F9" w:rsidRPr="000F398B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14"/>
                <w:szCs w:val="14"/>
              </w:rPr>
            </w:pPr>
            <w:r w:rsidRPr="000F398B">
              <w:rPr>
                <w:color w:val="000000"/>
                <w:sz w:val="14"/>
                <w:szCs w:val="14"/>
              </w:rPr>
              <w:t>79 212,0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532F9" w:rsidRPr="000F398B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14"/>
                <w:szCs w:val="14"/>
              </w:rPr>
            </w:pPr>
            <w:r w:rsidRPr="000F398B">
              <w:rPr>
                <w:color w:val="000000"/>
                <w:sz w:val="14"/>
                <w:szCs w:val="14"/>
              </w:rPr>
              <w:t>79 212,0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532F9" w:rsidRPr="000F398B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14"/>
                <w:szCs w:val="14"/>
              </w:rPr>
            </w:pPr>
            <w:r w:rsidRPr="000F398B">
              <w:rPr>
                <w:color w:val="000000"/>
                <w:sz w:val="14"/>
                <w:szCs w:val="14"/>
              </w:rPr>
              <w:t>-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F068AF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12"/>
                <w:szCs w:val="12"/>
              </w:rPr>
            </w:pPr>
            <w:r>
              <w:rPr>
                <w:color w:val="000000"/>
                <w:sz w:val="12"/>
                <w:szCs w:val="12"/>
              </w:rPr>
              <w:t>-</w:t>
            </w:r>
          </w:p>
        </w:tc>
        <w:tc>
          <w:tcPr>
            <w:tcW w:w="4253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532F9" w:rsidRPr="00F068AF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2"/>
                <w:szCs w:val="12"/>
              </w:rPr>
            </w:pPr>
            <w:r w:rsidRPr="00F068AF">
              <w:rPr>
                <w:color w:val="000000"/>
                <w:sz w:val="12"/>
                <w:szCs w:val="12"/>
              </w:rPr>
              <w:t>Находится в стадии ликвидации</w:t>
            </w:r>
            <w:r>
              <w:rPr>
                <w:color w:val="000000"/>
                <w:sz w:val="12"/>
                <w:szCs w:val="12"/>
              </w:rPr>
              <w:t xml:space="preserve"> с 10.04.2017</w:t>
            </w:r>
          </w:p>
        </w:tc>
      </w:tr>
      <w:tr w:rsidR="00E532F9" w:rsidRPr="000F398B" w:rsidTr="00736099">
        <w:trPr>
          <w:trHeight w:val="220"/>
        </w:trPr>
        <w:tc>
          <w:tcPr>
            <w:tcW w:w="4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0F398B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4"/>
                <w:szCs w:val="14"/>
              </w:rPr>
            </w:pPr>
            <w:r w:rsidRPr="000F398B">
              <w:rPr>
                <w:color w:val="000000"/>
                <w:sz w:val="14"/>
                <w:szCs w:val="14"/>
              </w:rPr>
              <w:t>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32F9" w:rsidRPr="000F398B" w:rsidRDefault="00E532F9" w:rsidP="004E74F8">
            <w:pPr>
              <w:tabs>
                <w:tab w:val="left" w:pos="1904"/>
              </w:tabs>
              <w:rPr>
                <w:color w:val="000000"/>
                <w:sz w:val="12"/>
                <w:szCs w:val="12"/>
              </w:rPr>
            </w:pPr>
            <w:r w:rsidRPr="000F398B">
              <w:rPr>
                <w:color w:val="000000"/>
                <w:sz w:val="12"/>
                <w:szCs w:val="12"/>
              </w:rPr>
              <w:t>АО "СПОПАТ"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0F398B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14"/>
                <w:szCs w:val="14"/>
              </w:rPr>
            </w:pPr>
            <w:r w:rsidRPr="000F398B">
              <w:rPr>
                <w:color w:val="000000"/>
                <w:sz w:val="14"/>
                <w:szCs w:val="14"/>
              </w:rPr>
              <w:t>355 773,0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E532F9" w:rsidRPr="000F398B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14"/>
                <w:szCs w:val="14"/>
              </w:rPr>
            </w:pPr>
            <w:r w:rsidRPr="000F398B">
              <w:rPr>
                <w:color w:val="000000"/>
                <w:sz w:val="14"/>
                <w:szCs w:val="14"/>
              </w:rPr>
              <w:t>355 773,0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532F9" w:rsidRPr="000F398B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14"/>
                <w:szCs w:val="14"/>
              </w:rPr>
            </w:pPr>
            <w:r w:rsidRPr="000F398B">
              <w:rPr>
                <w:color w:val="000000"/>
                <w:sz w:val="14"/>
                <w:szCs w:val="14"/>
              </w:rPr>
              <w:t>355 773,0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532F9" w:rsidRPr="000F398B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14"/>
                <w:szCs w:val="14"/>
              </w:rPr>
            </w:pPr>
            <w:r w:rsidRPr="0059643B">
              <w:rPr>
                <w:color w:val="000000"/>
                <w:sz w:val="14"/>
                <w:szCs w:val="14"/>
              </w:rPr>
              <w:t>377 438,2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532F9" w:rsidRPr="000F398B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14"/>
                <w:szCs w:val="14"/>
              </w:rPr>
            </w:pPr>
            <w:r w:rsidRPr="000F398B">
              <w:rPr>
                <w:color w:val="000000"/>
                <w:sz w:val="14"/>
                <w:szCs w:val="14"/>
              </w:rPr>
              <w:t>-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0F398B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14"/>
                <w:szCs w:val="14"/>
              </w:rPr>
            </w:pPr>
            <w:r w:rsidRPr="000F398B">
              <w:rPr>
                <w:color w:val="000000"/>
                <w:sz w:val="14"/>
                <w:szCs w:val="14"/>
              </w:rPr>
              <w:t>-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532F9" w:rsidRPr="000F398B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14"/>
                <w:szCs w:val="14"/>
              </w:rPr>
            </w:pPr>
            <w:r w:rsidRPr="000F398B">
              <w:rPr>
                <w:color w:val="000000"/>
                <w:sz w:val="14"/>
                <w:szCs w:val="14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0F398B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14"/>
                <w:szCs w:val="14"/>
              </w:rPr>
            </w:pPr>
            <w:r w:rsidRPr="000F398B">
              <w:rPr>
                <w:color w:val="000000"/>
                <w:sz w:val="14"/>
                <w:szCs w:val="14"/>
              </w:rPr>
              <w:t>175,5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0F398B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9 895,7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0F398B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14"/>
                <w:szCs w:val="14"/>
              </w:rPr>
            </w:pPr>
            <w:r w:rsidRPr="00F33B62">
              <w:rPr>
                <w:color w:val="000000"/>
                <w:sz w:val="14"/>
                <w:szCs w:val="14"/>
              </w:rPr>
              <w:t>5 035,6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0F398B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14"/>
                <w:szCs w:val="14"/>
              </w:rPr>
            </w:pPr>
            <w:r w:rsidRPr="00F33B62">
              <w:rPr>
                <w:color w:val="000000"/>
                <w:sz w:val="14"/>
                <w:szCs w:val="14"/>
              </w:rPr>
              <w:t>5 035,6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532F9" w:rsidRPr="000F398B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14"/>
                <w:szCs w:val="14"/>
              </w:rPr>
            </w:pPr>
            <w:r w:rsidRPr="00F33B62">
              <w:rPr>
                <w:color w:val="000000"/>
                <w:sz w:val="14"/>
                <w:szCs w:val="14"/>
              </w:rPr>
              <w:t>5 035,6</w:t>
            </w:r>
          </w:p>
        </w:tc>
      </w:tr>
      <w:tr w:rsidR="00E532F9" w:rsidRPr="00C24707" w:rsidTr="00736099">
        <w:trPr>
          <w:trHeight w:val="335"/>
        </w:trPr>
        <w:tc>
          <w:tcPr>
            <w:tcW w:w="4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C24707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32F9" w:rsidRPr="00C24707" w:rsidRDefault="00E532F9" w:rsidP="004E74F8">
            <w:pPr>
              <w:tabs>
                <w:tab w:val="left" w:pos="1904"/>
              </w:tabs>
              <w:rPr>
                <w:color w:val="000000"/>
                <w:sz w:val="12"/>
                <w:szCs w:val="12"/>
              </w:rPr>
            </w:pPr>
            <w:r w:rsidRPr="00C24707">
              <w:rPr>
                <w:color w:val="000000"/>
                <w:sz w:val="12"/>
                <w:szCs w:val="12"/>
              </w:rPr>
              <w:t>АО "Сибирский экспресс"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C24707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14"/>
                <w:szCs w:val="14"/>
              </w:rPr>
            </w:pPr>
            <w:r w:rsidRPr="00C24707">
              <w:rPr>
                <w:color w:val="000000"/>
                <w:sz w:val="14"/>
                <w:szCs w:val="14"/>
              </w:rPr>
              <w:t>21,0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E532F9" w:rsidRPr="00C24707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14"/>
                <w:szCs w:val="14"/>
              </w:rPr>
            </w:pPr>
            <w:r w:rsidRPr="00C24707">
              <w:rPr>
                <w:color w:val="000000"/>
                <w:sz w:val="14"/>
                <w:szCs w:val="14"/>
              </w:rPr>
              <w:t>-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532F9" w:rsidRPr="00C24707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14"/>
                <w:szCs w:val="14"/>
              </w:rPr>
            </w:pPr>
            <w:r w:rsidRPr="00C24707">
              <w:rPr>
                <w:color w:val="000000"/>
                <w:sz w:val="14"/>
                <w:szCs w:val="14"/>
              </w:rPr>
              <w:t>-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532F9" w:rsidRPr="00C24707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14"/>
                <w:szCs w:val="14"/>
              </w:rPr>
            </w:pPr>
            <w:r w:rsidRPr="00C24707">
              <w:rPr>
                <w:color w:val="000000"/>
                <w:sz w:val="14"/>
                <w:szCs w:val="14"/>
              </w:rPr>
              <w:t>-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532F9" w:rsidRPr="00C24707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14"/>
                <w:szCs w:val="14"/>
              </w:rPr>
            </w:pPr>
            <w:r w:rsidRPr="00C24707">
              <w:rPr>
                <w:color w:val="000000"/>
                <w:sz w:val="14"/>
                <w:szCs w:val="14"/>
              </w:rPr>
              <w:t>-</w:t>
            </w:r>
          </w:p>
        </w:tc>
        <w:tc>
          <w:tcPr>
            <w:tcW w:w="4961" w:type="dxa"/>
            <w:gridSpan w:val="7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32F9" w:rsidRPr="00C24707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Исключено из ЕГРЮЛ 26.06.2017</w:t>
            </w:r>
          </w:p>
        </w:tc>
      </w:tr>
      <w:tr w:rsidR="00E532F9" w:rsidRPr="00C24707" w:rsidTr="004E74F8">
        <w:trPr>
          <w:trHeight w:val="142"/>
        </w:trPr>
        <w:tc>
          <w:tcPr>
            <w:tcW w:w="4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C24707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532F9" w:rsidRPr="00C24707" w:rsidRDefault="00E532F9" w:rsidP="004E74F8">
            <w:pPr>
              <w:tabs>
                <w:tab w:val="left" w:pos="1904"/>
              </w:tabs>
              <w:rPr>
                <w:color w:val="000000"/>
                <w:sz w:val="12"/>
                <w:szCs w:val="12"/>
              </w:rPr>
            </w:pPr>
            <w:r w:rsidRPr="00C24707">
              <w:rPr>
                <w:color w:val="000000"/>
                <w:sz w:val="12"/>
                <w:szCs w:val="12"/>
              </w:rPr>
              <w:t>АО "Югорская лизинговая компания"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C24707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14"/>
                <w:szCs w:val="14"/>
              </w:rPr>
            </w:pPr>
            <w:r w:rsidRPr="00C24707">
              <w:rPr>
                <w:color w:val="000000"/>
                <w:sz w:val="14"/>
                <w:szCs w:val="14"/>
              </w:rPr>
              <w:t>1 550,0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E532F9" w:rsidRPr="00C24707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14"/>
                <w:szCs w:val="14"/>
              </w:rPr>
            </w:pPr>
            <w:r w:rsidRPr="00C24707">
              <w:rPr>
                <w:color w:val="000000"/>
                <w:sz w:val="14"/>
                <w:szCs w:val="14"/>
              </w:rPr>
              <w:t>1 550,0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532F9" w:rsidRPr="00C24707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14"/>
                <w:szCs w:val="14"/>
              </w:rPr>
            </w:pPr>
            <w:r w:rsidRPr="00C24707">
              <w:rPr>
                <w:color w:val="000000"/>
                <w:sz w:val="14"/>
                <w:szCs w:val="14"/>
              </w:rPr>
              <w:t>1 550,0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532F9" w:rsidRPr="00C24707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14"/>
                <w:szCs w:val="14"/>
              </w:rPr>
            </w:pPr>
            <w:r w:rsidRPr="00C24707">
              <w:rPr>
                <w:color w:val="000000"/>
                <w:sz w:val="14"/>
                <w:szCs w:val="14"/>
              </w:rPr>
              <w:t>1 550,0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532F9" w:rsidRPr="00C24707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14"/>
                <w:szCs w:val="14"/>
              </w:rPr>
            </w:pPr>
            <w:r w:rsidRPr="00C24707">
              <w:rPr>
                <w:color w:val="000000"/>
                <w:sz w:val="14"/>
                <w:szCs w:val="14"/>
              </w:rPr>
              <w:t>-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C24707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14"/>
                <w:szCs w:val="14"/>
              </w:rPr>
            </w:pPr>
            <w:r w:rsidRPr="00C24707">
              <w:rPr>
                <w:color w:val="000000"/>
                <w:sz w:val="14"/>
                <w:szCs w:val="14"/>
              </w:rPr>
              <w:t>-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532F9" w:rsidRPr="00C24707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14"/>
                <w:szCs w:val="14"/>
              </w:rPr>
            </w:pPr>
            <w:r w:rsidRPr="00C24707">
              <w:rPr>
                <w:color w:val="000000"/>
                <w:sz w:val="14"/>
                <w:szCs w:val="14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C24707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14"/>
                <w:szCs w:val="14"/>
              </w:rPr>
            </w:pPr>
            <w:r w:rsidRPr="00C24707">
              <w:rPr>
                <w:color w:val="000000"/>
                <w:sz w:val="14"/>
                <w:szCs w:val="14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C24707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14"/>
                <w:szCs w:val="14"/>
              </w:rPr>
            </w:pPr>
            <w:r w:rsidRPr="00C24707">
              <w:rPr>
                <w:color w:val="000000"/>
                <w:sz w:val="14"/>
                <w:szCs w:val="14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C24707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14"/>
                <w:szCs w:val="14"/>
              </w:rPr>
            </w:pPr>
            <w:r w:rsidRPr="00C24707">
              <w:rPr>
                <w:color w:val="000000"/>
                <w:sz w:val="14"/>
                <w:szCs w:val="14"/>
              </w:rPr>
              <w:t>-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C24707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14"/>
                <w:szCs w:val="14"/>
              </w:rPr>
            </w:pPr>
            <w:r w:rsidRPr="00C24707">
              <w:rPr>
                <w:color w:val="000000"/>
                <w:sz w:val="14"/>
                <w:szCs w:val="14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532F9" w:rsidRPr="00C24707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14"/>
                <w:szCs w:val="14"/>
              </w:rPr>
            </w:pPr>
            <w:r w:rsidRPr="00C24707">
              <w:rPr>
                <w:color w:val="000000"/>
                <w:sz w:val="14"/>
                <w:szCs w:val="14"/>
              </w:rPr>
              <w:t>-</w:t>
            </w:r>
          </w:p>
        </w:tc>
      </w:tr>
      <w:tr w:rsidR="00E532F9" w:rsidRPr="00C24707" w:rsidTr="00736099">
        <w:trPr>
          <w:trHeight w:val="445"/>
        </w:trPr>
        <w:tc>
          <w:tcPr>
            <w:tcW w:w="4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C24707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532F9" w:rsidRPr="00C24707" w:rsidRDefault="00E532F9" w:rsidP="004E74F8">
            <w:pPr>
              <w:tabs>
                <w:tab w:val="left" w:pos="1904"/>
              </w:tabs>
              <w:rPr>
                <w:color w:val="000000"/>
                <w:sz w:val="12"/>
                <w:szCs w:val="12"/>
              </w:rPr>
            </w:pPr>
            <w:r w:rsidRPr="00C24707">
              <w:rPr>
                <w:color w:val="000000"/>
                <w:sz w:val="12"/>
                <w:szCs w:val="12"/>
              </w:rPr>
              <w:t>АО "Новые технологии в строительстве"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C24707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14"/>
                <w:szCs w:val="14"/>
              </w:rPr>
            </w:pPr>
            <w:r w:rsidRPr="00C24707">
              <w:rPr>
                <w:color w:val="000000"/>
                <w:sz w:val="14"/>
                <w:szCs w:val="14"/>
              </w:rPr>
              <w:t>40 000,0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E532F9" w:rsidRPr="00C24707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14"/>
                <w:szCs w:val="14"/>
              </w:rPr>
            </w:pPr>
            <w:r w:rsidRPr="00C24707">
              <w:rPr>
                <w:color w:val="000000"/>
                <w:sz w:val="14"/>
                <w:szCs w:val="14"/>
              </w:rPr>
              <w:t>40 000,0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532F9" w:rsidRPr="00C24707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14"/>
                <w:szCs w:val="14"/>
              </w:rPr>
            </w:pPr>
            <w:r w:rsidRPr="00C24707">
              <w:rPr>
                <w:color w:val="000000"/>
                <w:sz w:val="14"/>
                <w:szCs w:val="14"/>
              </w:rPr>
              <w:t>40 000,0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532F9" w:rsidRPr="00C24707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14"/>
                <w:szCs w:val="14"/>
              </w:rPr>
            </w:pPr>
            <w:r w:rsidRPr="00C24707">
              <w:rPr>
                <w:color w:val="000000"/>
                <w:sz w:val="14"/>
                <w:szCs w:val="14"/>
              </w:rPr>
              <w:t>40 000,0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532F9" w:rsidRPr="00C24707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14"/>
                <w:szCs w:val="14"/>
              </w:rPr>
            </w:pPr>
            <w:r w:rsidRPr="00C24707">
              <w:rPr>
                <w:color w:val="000000"/>
                <w:sz w:val="14"/>
                <w:szCs w:val="14"/>
              </w:rPr>
              <w:t>-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C24707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14"/>
                <w:szCs w:val="14"/>
              </w:rPr>
            </w:pPr>
            <w:r w:rsidRPr="00C24707">
              <w:rPr>
                <w:color w:val="000000"/>
                <w:sz w:val="14"/>
                <w:szCs w:val="14"/>
              </w:rPr>
              <w:t>-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532F9" w:rsidRPr="00C24707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14"/>
                <w:szCs w:val="14"/>
              </w:rPr>
            </w:pPr>
            <w:r w:rsidRPr="00C24707">
              <w:rPr>
                <w:color w:val="000000"/>
                <w:sz w:val="14"/>
                <w:szCs w:val="14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C24707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14"/>
                <w:szCs w:val="14"/>
              </w:rPr>
            </w:pPr>
            <w:r w:rsidRPr="00C24707">
              <w:rPr>
                <w:color w:val="000000"/>
                <w:sz w:val="14"/>
                <w:szCs w:val="14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C24707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14"/>
                <w:szCs w:val="14"/>
              </w:rPr>
            </w:pPr>
            <w:r w:rsidRPr="00C24707">
              <w:rPr>
                <w:color w:val="000000"/>
                <w:sz w:val="14"/>
                <w:szCs w:val="14"/>
              </w:rPr>
              <w:t>-</w:t>
            </w:r>
          </w:p>
        </w:tc>
        <w:tc>
          <w:tcPr>
            <w:tcW w:w="21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0F398B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2"/>
                <w:szCs w:val="12"/>
              </w:rPr>
            </w:pPr>
            <w:r w:rsidRPr="00382742">
              <w:rPr>
                <w:color w:val="000000"/>
                <w:sz w:val="12"/>
                <w:szCs w:val="12"/>
              </w:rPr>
              <w:t>Включены в прогнозный план приватизации</w:t>
            </w:r>
            <w:r>
              <w:rPr>
                <w:color w:val="000000"/>
                <w:sz w:val="12"/>
                <w:szCs w:val="12"/>
              </w:rPr>
              <w:t xml:space="preserve"> на 2020 год</w:t>
            </w:r>
          </w:p>
        </w:tc>
      </w:tr>
      <w:tr w:rsidR="00E532F9" w:rsidRPr="00C24707" w:rsidTr="00736099">
        <w:trPr>
          <w:trHeight w:val="565"/>
        </w:trPr>
        <w:tc>
          <w:tcPr>
            <w:tcW w:w="4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C24707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10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532F9" w:rsidRPr="00C24707" w:rsidRDefault="00E532F9" w:rsidP="004E74F8">
            <w:pPr>
              <w:tabs>
                <w:tab w:val="left" w:pos="1904"/>
              </w:tabs>
              <w:rPr>
                <w:color w:val="000000"/>
                <w:sz w:val="12"/>
                <w:szCs w:val="12"/>
              </w:rPr>
            </w:pPr>
            <w:r w:rsidRPr="00C24707">
              <w:rPr>
                <w:color w:val="000000"/>
                <w:sz w:val="12"/>
                <w:szCs w:val="12"/>
              </w:rPr>
              <w:t>АО "Сургутская ипотечная компания"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C24707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14"/>
                <w:szCs w:val="14"/>
              </w:rPr>
            </w:pPr>
            <w:r w:rsidRPr="00C24707">
              <w:rPr>
                <w:color w:val="000000"/>
                <w:sz w:val="14"/>
                <w:szCs w:val="14"/>
              </w:rPr>
              <w:t>990,0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E532F9" w:rsidRPr="00C24707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14"/>
                <w:szCs w:val="14"/>
              </w:rPr>
            </w:pPr>
            <w:r w:rsidRPr="00C24707">
              <w:rPr>
                <w:color w:val="000000"/>
                <w:sz w:val="14"/>
                <w:szCs w:val="14"/>
              </w:rPr>
              <w:t>990,0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532F9" w:rsidRPr="00C24707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14"/>
                <w:szCs w:val="14"/>
              </w:rPr>
            </w:pPr>
            <w:r w:rsidRPr="00C24707">
              <w:rPr>
                <w:color w:val="000000"/>
                <w:sz w:val="14"/>
                <w:szCs w:val="14"/>
              </w:rPr>
              <w:t>-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532F9" w:rsidRPr="00C24707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14"/>
                <w:szCs w:val="14"/>
              </w:rPr>
            </w:pPr>
            <w:r w:rsidRPr="00C24707">
              <w:rPr>
                <w:color w:val="000000"/>
                <w:sz w:val="14"/>
                <w:szCs w:val="14"/>
              </w:rPr>
              <w:t>-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532F9" w:rsidRPr="00C24707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14"/>
                <w:szCs w:val="14"/>
              </w:rPr>
            </w:pPr>
            <w:r w:rsidRPr="00C24707">
              <w:rPr>
                <w:color w:val="000000"/>
                <w:sz w:val="14"/>
                <w:szCs w:val="14"/>
              </w:rPr>
              <w:t>-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C24707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14"/>
                <w:szCs w:val="14"/>
              </w:rPr>
            </w:pPr>
            <w:r w:rsidRPr="00C24707">
              <w:rPr>
                <w:color w:val="000000"/>
                <w:sz w:val="14"/>
                <w:szCs w:val="14"/>
              </w:rPr>
              <w:t>-</w:t>
            </w:r>
          </w:p>
        </w:tc>
        <w:tc>
          <w:tcPr>
            <w:tcW w:w="4253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532F9" w:rsidRPr="00C24707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Ликвидировано 31.05.2018</w:t>
            </w:r>
          </w:p>
        </w:tc>
      </w:tr>
      <w:tr w:rsidR="00E532F9" w:rsidRPr="000F398B" w:rsidTr="00736099">
        <w:trPr>
          <w:trHeight w:val="323"/>
        </w:trPr>
        <w:tc>
          <w:tcPr>
            <w:tcW w:w="4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C24707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32F9" w:rsidRPr="00C24707" w:rsidRDefault="00E532F9" w:rsidP="004E74F8">
            <w:pPr>
              <w:tabs>
                <w:tab w:val="left" w:pos="1904"/>
              </w:tabs>
              <w:rPr>
                <w:color w:val="000000"/>
                <w:sz w:val="12"/>
                <w:szCs w:val="12"/>
              </w:rPr>
            </w:pPr>
            <w:r w:rsidRPr="00C24707">
              <w:rPr>
                <w:color w:val="000000"/>
                <w:sz w:val="12"/>
                <w:szCs w:val="12"/>
              </w:rPr>
              <w:t>АО "Центральная аптека"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C24707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14"/>
                <w:szCs w:val="14"/>
              </w:rPr>
            </w:pPr>
            <w:r w:rsidRPr="00C24707">
              <w:rPr>
                <w:color w:val="000000"/>
                <w:sz w:val="14"/>
                <w:szCs w:val="14"/>
              </w:rPr>
              <w:t>41 019,0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E532F9" w:rsidRPr="00C24707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14"/>
                <w:szCs w:val="14"/>
              </w:rPr>
            </w:pPr>
            <w:r w:rsidRPr="00C24707">
              <w:rPr>
                <w:color w:val="000000"/>
                <w:sz w:val="14"/>
                <w:szCs w:val="14"/>
              </w:rPr>
              <w:t>41 019,0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532F9" w:rsidRPr="00C24707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14"/>
                <w:szCs w:val="14"/>
              </w:rPr>
            </w:pPr>
            <w:r w:rsidRPr="00C24707">
              <w:rPr>
                <w:color w:val="000000"/>
                <w:sz w:val="14"/>
                <w:szCs w:val="14"/>
              </w:rPr>
              <w:t>41 019,0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532F9" w:rsidRPr="00C24707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14"/>
                <w:szCs w:val="14"/>
              </w:rPr>
            </w:pPr>
            <w:r w:rsidRPr="00C24707">
              <w:rPr>
                <w:color w:val="000000"/>
                <w:sz w:val="14"/>
                <w:szCs w:val="14"/>
              </w:rPr>
              <w:t>41 019,0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532F9" w:rsidRPr="00C24707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14"/>
                <w:szCs w:val="14"/>
              </w:rPr>
            </w:pPr>
            <w:r w:rsidRPr="00C24707">
              <w:rPr>
                <w:color w:val="000000"/>
                <w:sz w:val="14"/>
                <w:szCs w:val="14"/>
              </w:rPr>
              <w:t>-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C24707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14"/>
                <w:szCs w:val="14"/>
              </w:rPr>
            </w:pPr>
            <w:r w:rsidRPr="00C24707">
              <w:rPr>
                <w:color w:val="000000"/>
                <w:sz w:val="14"/>
                <w:szCs w:val="14"/>
              </w:rPr>
              <w:t>-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532F9" w:rsidRPr="00C24707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14"/>
                <w:szCs w:val="14"/>
              </w:rPr>
            </w:pPr>
            <w:r w:rsidRPr="00C24707">
              <w:rPr>
                <w:color w:val="000000"/>
                <w:sz w:val="14"/>
                <w:szCs w:val="14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C24707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14"/>
                <w:szCs w:val="14"/>
              </w:rPr>
            </w:pPr>
            <w:r w:rsidRPr="00C24707">
              <w:rPr>
                <w:color w:val="000000"/>
                <w:sz w:val="14"/>
                <w:szCs w:val="14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C24707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14"/>
                <w:szCs w:val="14"/>
              </w:rPr>
            </w:pPr>
            <w:r w:rsidRPr="00C24707">
              <w:rPr>
                <w:color w:val="000000"/>
                <w:sz w:val="14"/>
                <w:szCs w:val="14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C24707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14"/>
                <w:szCs w:val="14"/>
              </w:rPr>
            </w:pPr>
            <w:r w:rsidRPr="00C24707">
              <w:rPr>
                <w:color w:val="000000"/>
                <w:sz w:val="14"/>
                <w:szCs w:val="14"/>
              </w:rPr>
              <w:t>5 053,3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C24707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14"/>
                <w:szCs w:val="14"/>
              </w:rPr>
            </w:pPr>
            <w:r w:rsidRPr="00C24707">
              <w:rPr>
                <w:color w:val="000000"/>
                <w:sz w:val="14"/>
                <w:szCs w:val="14"/>
              </w:rPr>
              <w:t>5 053,3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532F9" w:rsidRPr="000F398B" w:rsidRDefault="00E532F9" w:rsidP="004E74F8">
            <w:pPr>
              <w:tabs>
                <w:tab w:val="left" w:pos="1904"/>
              </w:tabs>
              <w:jc w:val="right"/>
              <w:rPr>
                <w:color w:val="000000"/>
                <w:sz w:val="14"/>
                <w:szCs w:val="14"/>
              </w:rPr>
            </w:pPr>
            <w:r w:rsidRPr="00C24707">
              <w:rPr>
                <w:color w:val="000000"/>
                <w:sz w:val="14"/>
                <w:szCs w:val="14"/>
              </w:rPr>
              <w:t>5 053,3</w:t>
            </w:r>
          </w:p>
        </w:tc>
      </w:tr>
      <w:tr w:rsidR="00E532F9" w:rsidRPr="000F398B" w:rsidTr="00736099">
        <w:trPr>
          <w:trHeight w:val="327"/>
        </w:trPr>
        <w:tc>
          <w:tcPr>
            <w:tcW w:w="4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0F398B" w:rsidRDefault="00E532F9" w:rsidP="00736099">
            <w:pPr>
              <w:tabs>
                <w:tab w:val="left" w:pos="1904"/>
              </w:tabs>
              <w:jc w:val="center"/>
              <w:rPr>
                <w:b/>
                <w:color w:val="000000"/>
                <w:sz w:val="14"/>
                <w:szCs w:val="14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0F398B" w:rsidRDefault="00E532F9" w:rsidP="00736099">
            <w:pPr>
              <w:tabs>
                <w:tab w:val="left" w:pos="1904"/>
              </w:tabs>
              <w:jc w:val="center"/>
              <w:rPr>
                <w:b/>
                <w:bCs/>
                <w:color w:val="000000"/>
                <w:sz w:val="14"/>
                <w:szCs w:val="14"/>
              </w:rPr>
            </w:pPr>
            <w:r w:rsidRPr="000F398B">
              <w:rPr>
                <w:b/>
                <w:bCs/>
                <w:color w:val="000000"/>
                <w:sz w:val="14"/>
                <w:szCs w:val="14"/>
              </w:rPr>
              <w:t>Всего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0F398B" w:rsidRDefault="00E532F9" w:rsidP="00736099">
            <w:pPr>
              <w:tabs>
                <w:tab w:val="left" w:pos="1904"/>
              </w:tabs>
              <w:jc w:val="center"/>
              <w:rPr>
                <w:b/>
                <w:color w:val="000000"/>
                <w:sz w:val="14"/>
                <w:szCs w:val="14"/>
              </w:rPr>
            </w:pPr>
            <w:r w:rsidRPr="000F398B">
              <w:rPr>
                <w:b/>
                <w:color w:val="000000"/>
                <w:sz w:val="14"/>
                <w:szCs w:val="14"/>
              </w:rPr>
              <w:t>620 878,4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E532F9" w:rsidRPr="000F398B" w:rsidRDefault="00E532F9" w:rsidP="00736099">
            <w:pPr>
              <w:tabs>
                <w:tab w:val="left" w:pos="1904"/>
              </w:tabs>
              <w:jc w:val="center"/>
              <w:rPr>
                <w:b/>
                <w:color w:val="000000"/>
                <w:sz w:val="14"/>
                <w:szCs w:val="14"/>
              </w:rPr>
            </w:pPr>
            <w:r w:rsidRPr="000F398B">
              <w:rPr>
                <w:b/>
                <w:color w:val="000000"/>
                <w:sz w:val="14"/>
                <w:szCs w:val="14"/>
              </w:rPr>
              <w:t>620 857,4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532F9" w:rsidRPr="000F398B" w:rsidRDefault="00E532F9" w:rsidP="00736099">
            <w:pPr>
              <w:tabs>
                <w:tab w:val="left" w:pos="1904"/>
              </w:tabs>
              <w:jc w:val="center"/>
              <w:rPr>
                <w:b/>
                <w:color w:val="000000"/>
                <w:sz w:val="14"/>
                <w:szCs w:val="14"/>
              </w:rPr>
            </w:pPr>
            <w:r w:rsidRPr="000F398B">
              <w:rPr>
                <w:b/>
                <w:color w:val="000000"/>
                <w:sz w:val="14"/>
                <w:szCs w:val="14"/>
              </w:rPr>
              <w:t>619 867,4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532F9" w:rsidRPr="000F398B" w:rsidRDefault="00E532F9" w:rsidP="00736099">
            <w:pPr>
              <w:tabs>
                <w:tab w:val="left" w:pos="1904"/>
              </w:tabs>
              <w:jc w:val="center"/>
              <w:rPr>
                <w:b/>
                <w:color w:val="000000"/>
                <w:sz w:val="14"/>
                <w:szCs w:val="14"/>
              </w:rPr>
            </w:pPr>
            <w:r w:rsidRPr="00382742">
              <w:rPr>
                <w:b/>
                <w:color w:val="000000"/>
                <w:sz w:val="14"/>
                <w:szCs w:val="14"/>
              </w:rPr>
              <w:t>641 532,6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532F9" w:rsidRPr="000F398B" w:rsidRDefault="00E532F9" w:rsidP="00736099">
            <w:pPr>
              <w:tabs>
                <w:tab w:val="left" w:pos="1904"/>
              </w:tabs>
              <w:jc w:val="center"/>
              <w:rPr>
                <w:b/>
                <w:color w:val="000000"/>
                <w:sz w:val="14"/>
                <w:szCs w:val="14"/>
              </w:rPr>
            </w:pPr>
            <w:r w:rsidRPr="000F398B">
              <w:rPr>
                <w:b/>
                <w:color w:val="000000"/>
                <w:sz w:val="14"/>
                <w:szCs w:val="14"/>
              </w:rPr>
              <w:t>12 351,9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0F398B" w:rsidRDefault="00E532F9" w:rsidP="00736099">
            <w:pPr>
              <w:tabs>
                <w:tab w:val="left" w:pos="1904"/>
              </w:tabs>
              <w:jc w:val="center"/>
              <w:rPr>
                <w:b/>
                <w:color w:val="000000"/>
                <w:sz w:val="14"/>
                <w:szCs w:val="14"/>
              </w:rPr>
            </w:pPr>
            <w:r w:rsidRPr="000F398B">
              <w:rPr>
                <w:b/>
                <w:color w:val="000000"/>
                <w:sz w:val="14"/>
                <w:szCs w:val="14"/>
              </w:rPr>
              <w:t>10 793,1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532F9" w:rsidRPr="000F398B" w:rsidRDefault="00E532F9" w:rsidP="00736099">
            <w:pPr>
              <w:tabs>
                <w:tab w:val="left" w:pos="1904"/>
              </w:tabs>
              <w:jc w:val="center"/>
              <w:rPr>
                <w:b/>
                <w:color w:val="000000"/>
                <w:sz w:val="14"/>
                <w:szCs w:val="14"/>
              </w:rPr>
            </w:pPr>
            <w:r w:rsidRPr="000F398B">
              <w:rPr>
                <w:b/>
                <w:color w:val="000000"/>
                <w:sz w:val="14"/>
                <w:szCs w:val="14"/>
              </w:rPr>
              <w:t>13 039,5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0F398B" w:rsidRDefault="00E532F9" w:rsidP="00736099">
            <w:pPr>
              <w:tabs>
                <w:tab w:val="left" w:pos="1904"/>
              </w:tabs>
              <w:jc w:val="center"/>
              <w:rPr>
                <w:b/>
                <w:color w:val="000000"/>
                <w:sz w:val="14"/>
                <w:szCs w:val="14"/>
              </w:rPr>
            </w:pPr>
            <w:r w:rsidRPr="000F398B">
              <w:rPr>
                <w:b/>
                <w:color w:val="000000"/>
                <w:sz w:val="14"/>
                <w:szCs w:val="14"/>
              </w:rPr>
              <w:t>12 098,7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0F398B" w:rsidRDefault="00E532F9" w:rsidP="00736099">
            <w:pPr>
              <w:tabs>
                <w:tab w:val="left" w:pos="1904"/>
              </w:tabs>
              <w:jc w:val="center"/>
              <w:rPr>
                <w:b/>
                <w:color w:val="000000"/>
                <w:sz w:val="14"/>
                <w:szCs w:val="14"/>
              </w:rPr>
            </w:pPr>
            <w:r w:rsidRPr="00382742">
              <w:rPr>
                <w:b/>
                <w:color w:val="000000"/>
                <w:sz w:val="14"/>
                <w:szCs w:val="14"/>
              </w:rPr>
              <w:t>21 181,3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096B5F" w:rsidRDefault="00E532F9" w:rsidP="00736099">
            <w:pPr>
              <w:tabs>
                <w:tab w:val="left" w:pos="1904"/>
              </w:tabs>
              <w:jc w:val="center"/>
              <w:rPr>
                <w:b/>
                <w:color w:val="000000"/>
                <w:sz w:val="14"/>
                <w:szCs w:val="14"/>
              </w:rPr>
            </w:pPr>
            <w:r w:rsidRPr="00096B5F">
              <w:rPr>
                <w:b/>
                <w:color w:val="000000"/>
                <w:sz w:val="14"/>
                <w:szCs w:val="14"/>
              </w:rPr>
              <w:t>21 086,</w:t>
            </w:r>
            <w:r>
              <w:rPr>
                <w:b/>
                <w:color w:val="000000"/>
                <w:sz w:val="14"/>
                <w:szCs w:val="14"/>
              </w:rPr>
              <w:t>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096B5F" w:rsidRDefault="00E532F9" w:rsidP="00736099">
            <w:pPr>
              <w:tabs>
                <w:tab w:val="left" w:pos="1904"/>
              </w:tabs>
              <w:jc w:val="center"/>
              <w:rPr>
                <w:b/>
                <w:color w:val="000000"/>
                <w:sz w:val="14"/>
                <w:szCs w:val="14"/>
              </w:rPr>
            </w:pPr>
            <w:r>
              <w:rPr>
                <w:b/>
                <w:color w:val="000000"/>
                <w:sz w:val="14"/>
                <w:szCs w:val="14"/>
              </w:rPr>
              <w:t>17 942,8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532F9" w:rsidRPr="00096B5F" w:rsidRDefault="00E532F9" w:rsidP="00736099">
            <w:pPr>
              <w:tabs>
                <w:tab w:val="left" w:pos="1904"/>
              </w:tabs>
              <w:jc w:val="center"/>
              <w:rPr>
                <w:b/>
                <w:color w:val="000000"/>
                <w:sz w:val="14"/>
                <w:szCs w:val="14"/>
              </w:rPr>
            </w:pPr>
            <w:r>
              <w:rPr>
                <w:b/>
                <w:color w:val="000000"/>
                <w:sz w:val="14"/>
                <w:szCs w:val="14"/>
              </w:rPr>
              <w:t>10 088,9</w:t>
            </w:r>
          </w:p>
        </w:tc>
      </w:tr>
    </w:tbl>
    <w:p w:rsidR="00E532F9" w:rsidRPr="00FA4C95" w:rsidRDefault="00E532F9" w:rsidP="00E532F9">
      <w:pPr>
        <w:tabs>
          <w:tab w:val="left" w:pos="1904"/>
        </w:tabs>
        <w:ind w:firstLine="709"/>
        <w:jc w:val="both"/>
        <w:rPr>
          <w:sz w:val="8"/>
          <w:szCs w:val="8"/>
        </w:rPr>
      </w:pPr>
    </w:p>
    <w:p w:rsidR="00222D9C" w:rsidRPr="00CF45B7" w:rsidRDefault="00222D9C" w:rsidP="00E532F9">
      <w:pPr>
        <w:tabs>
          <w:tab w:val="left" w:pos="1904"/>
        </w:tabs>
        <w:ind w:firstLine="709"/>
        <w:jc w:val="both"/>
        <w:rPr>
          <w:sz w:val="8"/>
          <w:szCs w:val="8"/>
        </w:rPr>
      </w:pPr>
    </w:p>
    <w:p w:rsidR="00E532F9" w:rsidRDefault="00E532F9" w:rsidP="00E532F9">
      <w:pPr>
        <w:tabs>
          <w:tab w:val="left" w:pos="1904"/>
        </w:tabs>
        <w:ind w:firstLine="709"/>
        <w:jc w:val="both"/>
        <w:rPr>
          <w:sz w:val="26"/>
          <w:szCs w:val="26"/>
        </w:rPr>
      </w:pPr>
      <w:r w:rsidRPr="000A2E00">
        <w:rPr>
          <w:sz w:val="26"/>
          <w:szCs w:val="26"/>
        </w:rPr>
        <w:t xml:space="preserve">В таблице </w:t>
      </w:r>
      <w:r w:rsidR="000A2E00" w:rsidRPr="000A2E00">
        <w:rPr>
          <w:sz w:val="26"/>
          <w:szCs w:val="26"/>
        </w:rPr>
        <w:t>5</w:t>
      </w:r>
      <w:r w:rsidRPr="000A2E00">
        <w:rPr>
          <w:sz w:val="26"/>
          <w:szCs w:val="26"/>
        </w:rPr>
        <w:t xml:space="preserve"> представлена информация о динамике доходов бюджета от перечисления части прибыли муниципальных унитарных предприятий в 2017-2023 годах. </w:t>
      </w:r>
    </w:p>
    <w:p w:rsidR="00CF45B7" w:rsidRDefault="00CF45B7" w:rsidP="00CF45B7">
      <w:pPr>
        <w:tabs>
          <w:tab w:val="left" w:pos="1904"/>
        </w:tabs>
        <w:ind w:firstLine="709"/>
        <w:jc w:val="both"/>
        <w:rPr>
          <w:sz w:val="26"/>
          <w:szCs w:val="26"/>
        </w:rPr>
      </w:pPr>
      <w:r w:rsidRPr="000A2E00">
        <w:rPr>
          <w:sz w:val="26"/>
          <w:szCs w:val="26"/>
        </w:rPr>
        <w:t>Согласно данным таблицы 5 в 2020 году поступила часть прибыли муниципальных унитарных предприятий (далее – МУП), остающейся после уплаты налогов и иных обязательных платежей, в сумме 20 172,1 тыс. рублей (или в 4,3 раза больше плана) от 8 МУП из 13 существующих. Три предприятия находятся в стадии ликвидации, одно преобразовано в общество с ограниченной ответственностью. Перевыполнение плановых назначений по данным доходам обусловлено незапланированным поступлением доходов от СГМУП «Городские тепловые сети», СГМУП «СКЦ Природа», СГМУП «Горводоканал». На 2021 год планируется сокращение доходов по сравнению с 2020 годом на (-) 32,8</w:t>
      </w:r>
      <w:r w:rsidR="0066031D">
        <w:rPr>
          <w:sz w:val="26"/>
          <w:szCs w:val="26"/>
        </w:rPr>
        <w:t> </w:t>
      </w:r>
      <w:r w:rsidRPr="000A2E00">
        <w:rPr>
          <w:sz w:val="26"/>
          <w:szCs w:val="26"/>
        </w:rPr>
        <w:t>%, при этом по сравнению с 2017 годом – рост в 3,8 раза. Планируемое сокращение доходов обосновано усреднением за три отчетных года суммы прибыли предприятий, являющейся базой для расчета доходов.</w:t>
      </w:r>
    </w:p>
    <w:p w:rsidR="006714F4" w:rsidRDefault="006714F4" w:rsidP="00E532F9">
      <w:pPr>
        <w:tabs>
          <w:tab w:val="left" w:pos="1904"/>
        </w:tabs>
        <w:ind w:firstLine="709"/>
        <w:jc w:val="right"/>
        <w:rPr>
          <w:sz w:val="26"/>
          <w:szCs w:val="26"/>
        </w:rPr>
      </w:pPr>
    </w:p>
    <w:p w:rsidR="00E532F9" w:rsidRPr="009E4C3C" w:rsidRDefault="00E532F9" w:rsidP="00E532F9">
      <w:pPr>
        <w:tabs>
          <w:tab w:val="left" w:pos="1904"/>
        </w:tabs>
        <w:ind w:firstLine="709"/>
        <w:jc w:val="right"/>
        <w:rPr>
          <w:sz w:val="26"/>
          <w:szCs w:val="26"/>
        </w:rPr>
      </w:pPr>
      <w:r w:rsidRPr="000A2E00">
        <w:rPr>
          <w:sz w:val="26"/>
          <w:szCs w:val="26"/>
        </w:rPr>
        <w:t xml:space="preserve">таблица </w:t>
      </w:r>
      <w:r w:rsidR="000A2E00" w:rsidRPr="000A2E00">
        <w:rPr>
          <w:sz w:val="26"/>
          <w:szCs w:val="26"/>
        </w:rPr>
        <w:t>5</w:t>
      </w:r>
    </w:p>
    <w:p w:rsidR="00E532F9" w:rsidRPr="009E4C3C" w:rsidRDefault="00E532F9" w:rsidP="00E532F9">
      <w:pPr>
        <w:tabs>
          <w:tab w:val="left" w:pos="1904"/>
        </w:tabs>
        <w:ind w:firstLine="709"/>
        <w:jc w:val="center"/>
        <w:rPr>
          <w:sz w:val="26"/>
          <w:szCs w:val="26"/>
        </w:rPr>
      </w:pPr>
      <w:r w:rsidRPr="009E4C3C">
        <w:rPr>
          <w:sz w:val="26"/>
          <w:szCs w:val="26"/>
        </w:rPr>
        <w:t>Динамика доходов бюджета от перечисления части прибыли муниципальных унитарных предприятий в 201</w:t>
      </w:r>
      <w:r>
        <w:rPr>
          <w:sz w:val="26"/>
          <w:szCs w:val="26"/>
        </w:rPr>
        <w:t>7</w:t>
      </w:r>
      <w:r w:rsidRPr="009E4C3C">
        <w:rPr>
          <w:sz w:val="26"/>
          <w:szCs w:val="26"/>
        </w:rPr>
        <w:t>-202</w:t>
      </w:r>
      <w:r>
        <w:rPr>
          <w:sz w:val="26"/>
          <w:szCs w:val="26"/>
        </w:rPr>
        <w:t xml:space="preserve">3 </w:t>
      </w:r>
      <w:r w:rsidRPr="009E4C3C">
        <w:rPr>
          <w:sz w:val="26"/>
          <w:szCs w:val="26"/>
        </w:rPr>
        <w:t>годах</w:t>
      </w:r>
    </w:p>
    <w:p w:rsidR="00E532F9" w:rsidRPr="009E4C3C" w:rsidRDefault="00E532F9" w:rsidP="00E532F9">
      <w:pPr>
        <w:tabs>
          <w:tab w:val="left" w:pos="1904"/>
        </w:tabs>
        <w:ind w:firstLine="709"/>
        <w:jc w:val="right"/>
        <w:rPr>
          <w:sz w:val="16"/>
          <w:szCs w:val="16"/>
        </w:rPr>
      </w:pPr>
      <w:r w:rsidRPr="009E4C3C">
        <w:rPr>
          <w:sz w:val="16"/>
          <w:szCs w:val="16"/>
        </w:rPr>
        <w:t xml:space="preserve"> (тыс. рублей)</w:t>
      </w:r>
    </w:p>
    <w:tbl>
      <w:tblPr>
        <w:tblW w:w="9961" w:type="dxa"/>
        <w:tblInd w:w="-34" w:type="dxa"/>
        <w:tblLayout w:type="fixed"/>
        <w:tblLook w:val="04A0" w:firstRow="1" w:lastRow="0" w:firstColumn="1" w:lastColumn="0" w:noHBand="0" w:noVBand="1"/>
      </w:tblPr>
      <w:tblGrid>
        <w:gridCol w:w="418"/>
        <w:gridCol w:w="1437"/>
        <w:gridCol w:w="566"/>
        <w:gridCol w:w="742"/>
        <w:gridCol w:w="552"/>
        <w:gridCol w:w="682"/>
        <w:gridCol w:w="9"/>
        <w:gridCol w:w="443"/>
        <w:gridCol w:w="826"/>
        <w:gridCol w:w="6"/>
        <w:gridCol w:w="444"/>
        <w:gridCol w:w="847"/>
        <w:gridCol w:w="844"/>
        <w:gridCol w:w="715"/>
        <w:gridCol w:w="712"/>
        <w:gridCol w:w="718"/>
      </w:tblGrid>
      <w:tr w:rsidR="00E532F9" w:rsidRPr="009E4C3C" w:rsidTr="004E74F8">
        <w:trPr>
          <w:trHeight w:val="120"/>
          <w:tblHeader/>
        </w:trPr>
        <w:tc>
          <w:tcPr>
            <w:tcW w:w="41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0"/>
                <w:szCs w:val="10"/>
              </w:rPr>
            </w:pPr>
            <w:r w:rsidRPr="009E4C3C">
              <w:rPr>
                <w:color w:val="000000"/>
                <w:sz w:val="10"/>
                <w:szCs w:val="10"/>
              </w:rPr>
              <w:t>№ п/п</w:t>
            </w:r>
          </w:p>
        </w:tc>
        <w:tc>
          <w:tcPr>
            <w:tcW w:w="143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2"/>
                <w:szCs w:val="12"/>
              </w:rPr>
            </w:pPr>
            <w:r w:rsidRPr="009E4C3C">
              <w:rPr>
                <w:color w:val="000000"/>
                <w:sz w:val="12"/>
                <w:szCs w:val="12"/>
              </w:rPr>
              <w:t>Наименование предприятия</w:t>
            </w:r>
          </w:p>
        </w:tc>
        <w:tc>
          <w:tcPr>
            <w:tcW w:w="3826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2"/>
                <w:szCs w:val="12"/>
              </w:rPr>
            </w:pPr>
            <w:r w:rsidRPr="009E4C3C">
              <w:rPr>
                <w:color w:val="000000"/>
                <w:sz w:val="12"/>
                <w:szCs w:val="12"/>
              </w:rPr>
              <w:t>Кассовые поступления</w:t>
            </w:r>
          </w:p>
        </w:tc>
        <w:tc>
          <w:tcPr>
            <w:tcW w:w="1291" w:type="dxa"/>
            <w:gridSpan w:val="2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2"/>
                <w:szCs w:val="12"/>
              </w:rPr>
            </w:pPr>
            <w:r w:rsidRPr="009E4C3C">
              <w:rPr>
                <w:color w:val="000000"/>
                <w:sz w:val="12"/>
                <w:szCs w:val="12"/>
              </w:rPr>
              <w:t>Ожидаемые поступления 20</w:t>
            </w:r>
            <w:r>
              <w:rPr>
                <w:color w:val="000000"/>
                <w:sz w:val="12"/>
                <w:szCs w:val="12"/>
              </w:rPr>
              <w:t xml:space="preserve">20 </w:t>
            </w:r>
            <w:r w:rsidRPr="009E4C3C">
              <w:rPr>
                <w:color w:val="000000"/>
                <w:sz w:val="12"/>
                <w:szCs w:val="12"/>
              </w:rPr>
              <w:t>года</w:t>
            </w:r>
            <w:r>
              <w:rPr>
                <w:color w:val="000000"/>
                <w:sz w:val="12"/>
                <w:szCs w:val="12"/>
              </w:rPr>
              <w:t xml:space="preserve"> (по факту поступлений)</w:t>
            </w:r>
          </w:p>
        </w:tc>
        <w:tc>
          <w:tcPr>
            <w:tcW w:w="8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2"/>
                <w:szCs w:val="12"/>
              </w:rPr>
            </w:pPr>
            <w:r w:rsidRPr="009E4C3C">
              <w:rPr>
                <w:color w:val="000000"/>
                <w:sz w:val="12"/>
                <w:szCs w:val="12"/>
              </w:rPr>
              <w:t xml:space="preserve">Размер </w:t>
            </w:r>
            <w:r>
              <w:rPr>
                <w:color w:val="000000"/>
                <w:sz w:val="12"/>
                <w:szCs w:val="12"/>
              </w:rPr>
              <w:t xml:space="preserve">норматива отчислений </w:t>
            </w:r>
            <w:r w:rsidRPr="009E4C3C">
              <w:rPr>
                <w:color w:val="000000"/>
                <w:sz w:val="12"/>
                <w:szCs w:val="12"/>
              </w:rPr>
              <w:t>на 20</w:t>
            </w:r>
            <w:r>
              <w:rPr>
                <w:color w:val="000000"/>
                <w:sz w:val="12"/>
                <w:szCs w:val="12"/>
              </w:rPr>
              <w:t>21</w:t>
            </w:r>
            <w:r w:rsidRPr="009E4C3C">
              <w:rPr>
                <w:color w:val="000000"/>
                <w:sz w:val="12"/>
                <w:szCs w:val="12"/>
              </w:rPr>
              <w:t>-202</w:t>
            </w:r>
            <w:r>
              <w:rPr>
                <w:color w:val="000000"/>
                <w:sz w:val="12"/>
                <w:szCs w:val="12"/>
              </w:rPr>
              <w:t>3</w:t>
            </w:r>
            <w:r w:rsidRPr="009E4C3C">
              <w:rPr>
                <w:color w:val="000000"/>
                <w:sz w:val="12"/>
                <w:szCs w:val="12"/>
              </w:rPr>
              <w:t xml:space="preserve"> годы</w:t>
            </w:r>
          </w:p>
        </w:tc>
        <w:tc>
          <w:tcPr>
            <w:tcW w:w="2145" w:type="dxa"/>
            <w:gridSpan w:val="3"/>
            <w:vMerge w:val="restart"/>
            <w:tcBorders>
              <w:top w:val="single" w:sz="4" w:space="0" w:color="auto"/>
              <w:left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2"/>
                <w:szCs w:val="12"/>
              </w:rPr>
            </w:pPr>
            <w:r w:rsidRPr="009E4C3C">
              <w:rPr>
                <w:color w:val="000000"/>
                <w:sz w:val="12"/>
                <w:szCs w:val="12"/>
              </w:rPr>
              <w:t>Доходы</w:t>
            </w:r>
          </w:p>
        </w:tc>
      </w:tr>
      <w:tr w:rsidR="00E532F9" w:rsidRPr="009E4C3C" w:rsidTr="004E74F8">
        <w:trPr>
          <w:trHeight w:val="120"/>
          <w:tblHeader/>
        </w:trPr>
        <w:tc>
          <w:tcPr>
            <w:tcW w:w="418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0"/>
                <w:szCs w:val="10"/>
              </w:rPr>
            </w:pPr>
          </w:p>
        </w:tc>
        <w:tc>
          <w:tcPr>
            <w:tcW w:w="143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4"/>
                <w:szCs w:val="14"/>
              </w:rPr>
            </w:pPr>
          </w:p>
        </w:tc>
        <w:tc>
          <w:tcPr>
            <w:tcW w:w="13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2"/>
                <w:szCs w:val="12"/>
              </w:rPr>
            </w:pPr>
            <w:r w:rsidRPr="009E4C3C">
              <w:rPr>
                <w:color w:val="000000"/>
                <w:sz w:val="12"/>
                <w:szCs w:val="12"/>
              </w:rPr>
              <w:t>201</w:t>
            </w:r>
            <w:r>
              <w:rPr>
                <w:color w:val="000000"/>
                <w:sz w:val="12"/>
                <w:szCs w:val="12"/>
              </w:rPr>
              <w:t xml:space="preserve">7 </w:t>
            </w:r>
            <w:r w:rsidRPr="009E4C3C">
              <w:rPr>
                <w:color w:val="000000"/>
                <w:sz w:val="12"/>
                <w:szCs w:val="12"/>
              </w:rPr>
              <w:t>год</w:t>
            </w:r>
          </w:p>
        </w:tc>
        <w:tc>
          <w:tcPr>
            <w:tcW w:w="124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2"/>
                <w:szCs w:val="12"/>
              </w:rPr>
            </w:pPr>
            <w:r w:rsidRPr="009E4C3C">
              <w:rPr>
                <w:color w:val="000000"/>
                <w:sz w:val="12"/>
                <w:szCs w:val="12"/>
              </w:rPr>
              <w:t>201</w:t>
            </w:r>
            <w:r>
              <w:rPr>
                <w:color w:val="000000"/>
                <w:sz w:val="12"/>
                <w:szCs w:val="12"/>
              </w:rPr>
              <w:t>8</w:t>
            </w:r>
            <w:r w:rsidRPr="009E4C3C">
              <w:rPr>
                <w:color w:val="000000"/>
                <w:sz w:val="12"/>
                <w:szCs w:val="12"/>
              </w:rPr>
              <w:t xml:space="preserve"> год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2"/>
                <w:szCs w:val="12"/>
              </w:rPr>
            </w:pPr>
            <w:r w:rsidRPr="009E4C3C">
              <w:rPr>
                <w:color w:val="000000"/>
                <w:sz w:val="12"/>
                <w:szCs w:val="12"/>
              </w:rPr>
              <w:t>201</w:t>
            </w:r>
            <w:r>
              <w:rPr>
                <w:color w:val="000000"/>
                <w:sz w:val="12"/>
                <w:szCs w:val="12"/>
              </w:rPr>
              <w:t>9</w:t>
            </w:r>
            <w:r w:rsidRPr="009E4C3C">
              <w:rPr>
                <w:color w:val="000000"/>
                <w:sz w:val="12"/>
                <w:szCs w:val="12"/>
              </w:rPr>
              <w:t xml:space="preserve"> год</w:t>
            </w:r>
          </w:p>
        </w:tc>
        <w:tc>
          <w:tcPr>
            <w:tcW w:w="1291" w:type="dxa"/>
            <w:gridSpan w:val="2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4"/>
                <w:szCs w:val="14"/>
              </w:rPr>
            </w:pPr>
          </w:p>
        </w:tc>
        <w:tc>
          <w:tcPr>
            <w:tcW w:w="84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4"/>
                <w:szCs w:val="14"/>
              </w:rPr>
            </w:pPr>
          </w:p>
        </w:tc>
        <w:tc>
          <w:tcPr>
            <w:tcW w:w="2145" w:type="dxa"/>
            <w:gridSpan w:val="3"/>
            <w:vMerge/>
            <w:tcBorders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4"/>
                <w:szCs w:val="14"/>
              </w:rPr>
            </w:pPr>
          </w:p>
        </w:tc>
      </w:tr>
      <w:tr w:rsidR="00E532F9" w:rsidRPr="009E4C3C" w:rsidTr="004E74F8">
        <w:trPr>
          <w:trHeight w:val="441"/>
          <w:tblHeader/>
        </w:trPr>
        <w:tc>
          <w:tcPr>
            <w:tcW w:w="41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rPr>
                <w:color w:val="000000"/>
                <w:sz w:val="10"/>
                <w:szCs w:val="10"/>
              </w:rPr>
            </w:pPr>
          </w:p>
        </w:tc>
        <w:tc>
          <w:tcPr>
            <w:tcW w:w="143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4"/>
                <w:szCs w:val="14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ind w:hanging="101"/>
              <w:jc w:val="center"/>
              <w:rPr>
                <w:color w:val="000000"/>
                <w:sz w:val="11"/>
                <w:szCs w:val="11"/>
              </w:rPr>
            </w:pPr>
            <w:r w:rsidRPr="009E4C3C">
              <w:rPr>
                <w:color w:val="000000"/>
                <w:sz w:val="11"/>
                <w:szCs w:val="11"/>
              </w:rPr>
              <w:t>размер,</w:t>
            </w:r>
          </w:p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1"/>
                <w:szCs w:val="11"/>
              </w:rPr>
            </w:pPr>
            <w:r w:rsidRPr="009E4C3C">
              <w:rPr>
                <w:color w:val="000000"/>
                <w:sz w:val="11"/>
                <w:szCs w:val="11"/>
              </w:rPr>
              <w:t>%</w:t>
            </w:r>
          </w:p>
        </w:tc>
        <w:tc>
          <w:tcPr>
            <w:tcW w:w="7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2"/>
                <w:szCs w:val="12"/>
              </w:rPr>
            </w:pPr>
            <w:r w:rsidRPr="009E4C3C">
              <w:rPr>
                <w:color w:val="000000"/>
                <w:sz w:val="12"/>
                <w:szCs w:val="12"/>
              </w:rPr>
              <w:t>сумма</w:t>
            </w:r>
          </w:p>
        </w:tc>
        <w:tc>
          <w:tcPr>
            <w:tcW w:w="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ind w:hanging="109"/>
              <w:jc w:val="center"/>
              <w:rPr>
                <w:color w:val="000000"/>
                <w:sz w:val="11"/>
                <w:szCs w:val="11"/>
              </w:rPr>
            </w:pPr>
            <w:r w:rsidRPr="009E4C3C">
              <w:rPr>
                <w:color w:val="000000"/>
                <w:sz w:val="11"/>
                <w:szCs w:val="11"/>
              </w:rPr>
              <w:t>размер,</w:t>
            </w:r>
          </w:p>
          <w:p w:rsidR="00E532F9" w:rsidRPr="009E4C3C" w:rsidRDefault="00E532F9" w:rsidP="004E74F8">
            <w:pPr>
              <w:tabs>
                <w:tab w:val="left" w:pos="1904"/>
              </w:tabs>
              <w:ind w:hanging="109"/>
              <w:jc w:val="center"/>
              <w:rPr>
                <w:color w:val="000000"/>
                <w:sz w:val="11"/>
                <w:szCs w:val="11"/>
              </w:rPr>
            </w:pPr>
            <w:r w:rsidRPr="009E4C3C">
              <w:rPr>
                <w:color w:val="000000"/>
                <w:sz w:val="11"/>
                <w:szCs w:val="11"/>
              </w:rPr>
              <w:t>%</w:t>
            </w:r>
          </w:p>
        </w:tc>
        <w:tc>
          <w:tcPr>
            <w:tcW w:w="6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2"/>
                <w:szCs w:val="12"/>
              </w:rPr>
            </w:pPr>
            <w:r w:rsidRPr="009E4C3C">
              <w:rPr>
                <w:color w:val="000000"/>
                <w:sz w:val="12"/>
                <w:szCs w:val="12"/>
              </w:rPr>
              <w:t>сумма</w:t>
            </w:r>
          </w:p>
        </w:tc>
        <w:tc>
          <w:tcPr>
            <w:tcW w:w="4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532F9" w:rsidRPr="009E4C3C" w:rsidRDefault="00E532F9" w:rsidP="004E74F8">
            <w:pPr>
              <w:tabs>
                <w:tab w:val="left" w:pos="1904"/>
              </w:tabs>
              <w:ind w:hanging="109"/>
              <w:jc w:val="center"/>
              <w:rPr>
                <w:color w:val="000000"/>
                <w:sz w:val="11"/>
                <w:szCs w:val="11"/>
              </w:rPr>
            </w:pPr>
            <w:r w:rsidRPr="009E4C3C">
              <w:rPr>
                <w:color w:val="000000"/>
                <w:sz w:val="11"/>
                <w:szCs w:val="11"/>
              </w:rPr>
              <w:t>размер,</w:t>
            </w:r>
          </w:p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1"/>
                <w:szCs w:val="11"/>
              </w:rPr>
            </w:pPr>
            <w:r w:rsidRPr="009E4C3C">
              <w:rPr>
                <w:color w:val="000000"/>
                <w:sz w:val="11"/>
                <w:szCs w:val="11"/>
              </w:rPr>
              <w:t>%</w:t>
            </w:r>
          </w:p>
        </w:tc>
        <w:tc>
          <w:tcPr>
            <w:tcW w:w="83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2"/>
                <w:szCs w:val="12"/>
              </w:rPr>
            </w:pPr>
            <w:r w:rsidRPr="009E4C3C">
              <w:rPr>
                <w:color w:val="000000"/>
                <w:sz w:val="12"/>
                <w:szCs w:val="12"/>
              </w:rPr>
              <w:t>сумма</w:t>
            </w:r>
          </w:p>
        </w:tc>
        <w:tc>
          <w:tcPr>
            <w:tcW w:w="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1"/>
                <w:szCs w:val="11"/>
              </w:rPr>
            </w:pPr>
            <w:r w:rsidRPr="009E4C3C">
              <w:rPr>
                <w:color w:val="000000"/>
                <w:sz w:val="11"/>
                <w:szCs w:val="11"/>
              </w:rPr>
              <w:t>размер,</w:t>
            </w:r>
          </w:p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1"/>
                <w:szCs w:val="11"/>
              </w:rPr>
            </w:pPr>
            <w:r w:rsidRPr="009E4C3C">
              <w:rPr>
                <w:color w:val="000000"/>
                <w:sz w:val="11"/>
                <w:szCs w:val="11"/>
              </w:rPr>
              <w:t>%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2"/>
                <w:szCs w:val="12"/>
              </w:rPr>
            </w:pPr>
            <w:r w:rsidRPr="009E4C3C">
              <w:rPr>
                <w:color w:val="000000"/>
                <w:sz w:val="12"/>
                <w:szCs w:val="12"/>
              </w:rPr>
              <w:t>сумма</w:t>
            </w:r>
          </w:p>
        </w:tc>
        <w:tc>
          <w:tcPr>
            <w:tcW w:w="844" w:type="dxa"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532F9" w:rsidRPr="00DB099D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0"/>
                <w:szCs w:val="10"/>
              </w:rPr>
            </w:pPr>
            <w:r w:rsidRPr="00DB099D">
              <w:rPr>
                <w:color w:val="000000"/>
                <w:sz w:val="10"/>
                <w:szCs w:val="10"/>
              </w:rPr>
              <w:t>по решению Думы города от 06.07.20120 № 597-V</w:t>
            </w:r>
            <w:r w:rsidRPr="00DB099D">
              <w:rPr>
                <w:color w:val="000000"/>
                <w:sz w:val="10"/>
                <w:szCs w:val="10"/>
                <w:lang w:val="en-US"/>
              </w:rPr>
              <w:t>I</w:t>
            </w:r>
            <w:r w:rsidRPr="00DB099D">
              <w:rPr>
                <w:color w:val="000000"/>
                <w:sz w:val="10"/>
                <w:szCs w:val="10"/>
              </w:rPr>
              <w:t xml:space="preserve"> ДГ, %</w:t>
            </w:r>
          </w:p>
        </w:tc>
        <w:tc>
          <w:tcPr>
            <w:tcW w:w="7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2"/>
                <w:szCs w:val="12"/>
              </w:rPr>
            </w:pPr>
            <w:r w:rsidRPr="009E4C3C">
              <w:rPr>
                <w:color w:val="000000"/>
                <w:sz w:val="12"/>
                <w:szCs w:val="12"/>
              </w:rPr>
              <w:t>20</w:t>
            </w:r>
            <w:r>
              <w:rPr>
                <w:color w:val="000000"/>
                <w:sz w:val="12"/>
                <w:szCs w:val="12"/>
              </w:rPr>
              <w:t>21</w:t>
            </w:r>
            <w:r w:rsidRPr="009E4C3C">
              <w:rPr>
                <w:color w:val="000000"/>
                <w:sz w:val="12"/>
                <w:szCs w:val="12"/>
              </w:rPr>
              <w:t xml:space="preserve"> год</w:t>
            </w:r>
          </w:p>
        </w:tc>
        <w:tc>
          <w:tcPr>
            <w:tcW w:w="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2"/>
                <w:szCs w:val="12"/>
              </w:rPr>
            </w:pPr>
            <w:r w:rsidRPr="009E4C3C">
              <w:rPr>
                <w:color w:val="000000"/>
                <w:sz w:val="12"/>
                <w:szCs w:val="12"/>
              </w:rPr>
              <w:t>202</w:t>
            </w:r>
            <w:r>
              <w:rPr>
                <w:color w:val="000000"/>
                <w:sz w:val="12"/>
                <w:szCs w:val="12"/>
              </w:rPr>
              <w:t>2</w:t>
            </w:r>
            <w:r w:rsidRPr="009E4C3C">
              <w:rPr>
                <w:color w:val="000000"/>
                <w:sz w:val="12"/>
                <w:szCs w:val="12"/>
              </w:rPr>
              <w:t xml:space="preserve"> год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2"/>
                <w:szCs w:val="12"/>
              </w:rPr>
            </w:pPr>
            <w:r w:rsidRPr="009E4C3C">
              <w:rPr>
                <w:color w:val="000000"/>
                <w:sz w:val="12"/>
                <w:szCs w:val="12"/>
              </w:rPr>
              <w:t>202</w:t>
            </w:r>
            <w:r>
              <w:rPr>
                <w:color w:val="000000"/>
                <w:sz w:val="12"/>
                <w:szCs w:val="12"/>
              </w:rPr>
              <w:t>3</w:t>
            </w:r>
            <w:r w:rsidRPr="009E4C3C">
              <w:rPr>
                <w:color w:val="000000"/>
                <w:sz w:val="12"/>
                <w:szCs w:val="12"/>
              </w:rPr>
              <w:t xml:space="preserve"> год</w:t>
            </w:r>
          </w:p>
        </w:tc>
      </w:tr>
      <w:tr w:rsidR="00E532F9" w:rsidRPr="009E4C3C" w:rsidTr="004E74F8">
        <w:trPr>
          <w:trHeight w:val="42"/>
          <w:tblHeader/>
        </w:trPr>
        <w:tc>
          <w:tcPr>
            <w:tcW w:w="41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2"/>
                <w:szCs w:val="12"/>
              </w:rPr>
            </w:pPr>
            <w:r w:rsidRPr="009E4C3C">
              <w:rPr>
                <w:color w:val="000000"/>
                <w:sz w:val="12"/>
                <w:szCs w:val="12"/>
              </w:rPr>
              <w:t>1</w:t>
            </w:r>
          </w:p>
        </w:tc>
        <w:tc>
          <w:tcPr>
            <w:tcW w:w="143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2"/>
                <w:szCs w:val="12"/>
              </w:rPr>
            </w:pPr>
            <w:r w:rsidRPr="009E4C3C">
              <w:rPr>
                <w:color w:val="000000"/>
                <w:sz w:val="12"/>
                <w:szCs w:val="12"/>
              </w:rPr>
              <w:t>2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532F9" w:rsidRPr="009E4C3C" w:rsidRDefault="00E532F9" w:rsidP="004E74F8">
            <w:pPr>
              <w:tabs>
                <w:tab w:val="left" w:pos="1904"/>
              </w:tabs>
              <w:ind w:hanging="101"/>
              <w:jc w:val="center"/>
              <w:rPr>
                <w:color w:val="000000"/>
                <w:sz w:val="12"/>
                <w:szCs w:val="12"/>
              </w:rPr>
            </w:pPr>
            <w:r w:rsidRPr="009E4C3C">
              <w:rPr>
                <w:color w:val="000000"/>
                <w:sz w:val="12"/>
                <w:szCs w:val="12"/>
              </w:rPr>
              <w:t>3</w:t>
            </w:r>
          </w:p>
        </w:tc>
        <w:tc>
          <w:tcPr>
            <w:tcW w:w="7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2"/>
                <w:szCs w:val="12"/>
              </w:rPr>
            </w:pPr>
            <w:r w:rsidRPr="009E4C3C">
              <w:rPr>
                <w:color w:val="000000"/>
                <w:sz w:val="12"/>
                <w:szCs w:val="12"/>
              </w:rPr>
              <w:t>4</w:t>
            </w:r>
          </w:p>
        </w:tc>
        <w:tc>
          <w:tcPr>
            <w:tcW w:w="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532F9" w:rsidRPr="009E4C3C" w:rsidRDefault="00E532F9" w:rsidP="004E74F8">
            <w:pPr>
              <w:tabs>
                <w:tab w:val="left" w:pos="1904"/>
              </w:tabs>
              <w:ind w:hanging="109"/>
              <w:jc w:val="center"/>
              <w:rPr>
                <w:color w:val="000000"/>
                <w:sz w:val="12"/>
                <w:szCs w:val="12"/>
              </w:rPr>
            </w:pPr>
            <w:r w:rsidRPr="009E4C3C">
              <w:rPr>
                <w:color w:val="000000"/>
                <w:sz w:val="12"/>
                <w:szCs w:val="12"/>
              </w:rPr>
              <w:t>5</w:t>
            </w:r>
          </w:p>
        </w:tc>
        <w:tc>
          <w:tcPr>
            <w:tcW w:w="6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2"/>
                <w:szCs w:val="12"/>
              </w:rPr>
            </w:pPr>
            <w:r w:rsidRPr="009E4C3C">
              <w:rPr>
                <w:color w:val="000000"/>
                <w:sz w:val="12"/>
                <w:szCs w:val="12"/>
              </w:rPr>
              <w:t>6</w:t>
            </w:r>
          </w:p>
        </w:tc>
        <w:tc>
          <w:tcPr>
            <w:tcW w:w="4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532F9" w:rsidRPr="009E4C3C" w:rsidRDefault="00E532F9" w:rsidP="004E74F8">
            <w:pPr>
              <w:tabs>
                <w:tab w:val="left" w:pos="1904"/>
              </w:tabs>
              <w:ind w:hanging="109"/>
              <w:jc w:val="center"/>
              <w:rPr>
                <w:color w:val="000000"/>
                <w:sz w:val="12"/>
                <w:szCs w:val="12"/>
              </w:rPr>
            </w:pPr>
            <w:r w:rsidRPr="009E4C3C">
              <w:rPr>
                <w:color w:val="000000"/>
                <w:sz w:val="12"/>
                <w:szCs w:val="12"/>
              </w:rPr>
              <w:t>7</w:t>
            </w:r>
          </w:p>
        </w:tc>
        <w:tc>
          <w:tcPr>
            <w:tcW w:w="83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2"/>
                <w:szCs w:val="12"/>
              </w:rPr>
            </w:pPr>
            <w:r w:rsidRPr="009E4C3C">
              <w:rPr>
                <w:color w:val="000000"/>
                <w:sz w:val="12"/>
                <w:szCs w:val="12"/>
              </w:rPr>
              <w:t>8</w:t>
            </w:r>
          </w:p>
        </w:tc>
        <w:tc>
          <w:tcPr>
            <w:tcW w:w="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2"/>
                <w:szCs w:val="12"/>
              </w:rPr>
            </w:pPr>
            <w:r w:rsidRPr="009E4C3C">
              <w:rPr>
                <w:color w:val="000000"/>
                <w:sz w:val="12"/>
                <w:szCs w:val="12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2"/>
                <w:szCs w:val="12"/>
              </w:rPr>
            </w:pPr>
            <w:r w:rsidRPr="009E4C3C">
              <w:rPr>
                <w:color w:val="000000"/>
                <w:sz w:val="12"/>
                <w:szCs w:val="12"/>
              </w:rPr>
              <w:t>10</w:t>
            </w:r>
          </w:p>
        </w:tc>
        <w:tc>
          <w:tcPr>
            <w:tcW w:w="844" w:type="dxa"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2"/>
                <w:szCs w:val="12"/>
              </w:rPr>
            </w:pPr>
            <w:r w:rsidRPr="009E4C3C">
              <w:rPr>
                <w:color w:val="000000"/>
                <w:sz w:val="12"/>
                <w:szCs w:val="12"/>
              </w:rPr>
              <w:t>11</w:t>
            </w:r>
          </w:p>
        </w:tc>
        <w:tc>
          <w:tcPr>
            <w:tcW w:w="7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2"/>
                <w:szCs w:val="12"/>
              </w:rPr>
            </w:pPr>
            <w:r w:rsidRPr="009E4C3C">
              <w:rPr>
                <w:color w:val="000000"/>
                <w:sz w:val="12"/>
                <w:szCs w:val="12"/>
              </w:rPr>
              <w:t>12</w:t>
            </w:r>
          </w:p>
        </w:tc>
        <w:tc>
          <w:tcPr>
            <w:tcW w:w="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2"/>
                <w:szCs w:val="12"/>
              </w:rPr>
            </w:pPr>
            <w:r w:rsidRPr="009E4C3C">
              <w:rPr>
                <w:color w:val="000000"/>
                <w:sz w:val="12"/>
                <w:szCs w:val="12"/>
              </w:rPr>
              <w:t>13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2"/>
                <w:szCs w:val="12"/>
              </w:rPr>
            </w:pPr>
            <w:r w:rsidRPr="009E4C3C">
              <w:rPr>
                <w:color w:val="000000"/>
                <w:sz w:val="12"/>
                <w:szCs w:val="12"/>
              </w:rPr>
              <w:t>14</w:t>
            </w:r>
          </w:p>
        </w:tc>
      </w:tr>
      <w:tr w:rsidR="00E532F9" w:rsidRPr="009E4C3C" w:rsidTr="004E74F8">
        <w:trPr>
          <w:trHeight w:val="222"/>
        </w:trPr>
        <w:tc>
          <w:tcPr>
            <w:tcW w:w="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0"/>
                <w:szCs w:val="10"/>
              </w:rPr>
            </w:pPr>
            <w:r w:rsidRPr="009E4C3C">
              <w:rPr>
                <w:color w:val="000000"/>
                <w:sz w:val="10"/>
                <w:szCs w:val="10"/>
              </w:rPr>
              <w:t>1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rPr>
                <w:color w:val="000000"/>
                <w:sz w:val="12"/>
                <w:szCs w:val="12"/>
              </w:rPr>
            </w:pPr>
            <w:r w:rsidRPr="009E4C3C">
              <w:rPr>
                <w:color w:val="000000"/>
                <w:sz w:val="12"/>
                <w:szCs w:val="12"/>
              </w:rPr>
              <w:t>СГМУП "Комбинат школьного питания"</w:t>
            </w:r>
          </w:p>
        </w:tc>
        <w:tc>
          <w:tcPr>
            <w:tcW w:w="254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4"/>
                <w:szCs w:val="14"/>
              </w:rPr>
            </w:pPr>
            <w:r w:rsidRPr="009E4C3C">
              <w:rPr>
                <w:color w:val="000000"/>
                <w:sz w:val="14"/>
                <w:szCs w:val="14"/>
              </w:rPr>
              <w:t>освобождено от уплаты</w:t>
            </w:r>
          </w:p>
        </w:tc>
        <w:tc>
          <w:tcPr>
            <w:tcW w:w="45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532F9" w:rsidRPr="0091536E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2"/>
                <w:szCs w:val="12"/>
              </w:rPr>
            </w:pPr>
            <w:r w:rsidRPr="0091536E">
              <w:rPr>
                <w:color w:val="000000"/>
                <w:sz w:val="12"/>
                <w:szCs w:val="12"/>
              </w:rPr>
              <w:t>5%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902,1</w:t>
            </w:r>
          </w:p>
        </w:tc>
        <w:tc>
          <w:tcPr>
            <w:tcW w:w="45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532F9" w:rsidRPr="0091536E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2"/>
                <w:szCs w:val="12"/>
              </w:rPr>
            </w:pPr>
            <w:r w:rsidRPr="0091536E">
              <w:rPr>
                <w:color w:val="000000"/>
                <w:sz w:val="12"/>
                <w:szCs w:val="12"/>
              </w:rPr>
              <w:t>5%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532F9" w:rsidRPr="007D3FAF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4"/>
                <w:szCs w:val="14"/>
              </w:rPr>
            </w:pPr>
            <w:r w:rsidRPr="007D3FAF">
              <w:rPr>
                <w:color w:val="000000"/>
                <w:sz w:val="14"/>
                <w:szCs w:val="14"/>
              </w:rPr>
              <w:t>1 238,5</w:t>
            </w:r>
          </w:p>
        </w:tc>
        <w:tc>
          <w:tcPr>
            <w:tcW w:w="8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4"/>
                <w:szCs w:val="14"/>
              </w:rPr>
            </w:pPr>
            <w:r w:rsidRPr="009E4C3C">
              <w:rPr>
                <w:color w:val="000000"/>
                <w:sz w:val="14"/>
                <w:szCs w:val="14"/>
              </w:rPr>
              <w:t>5%</w:t>
            </w:r>
          </w:p>
        </w:tc>
        <w:tc>
          <w:tcPr>
            <w:tcW w:w="7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532F9" w:rsidRPr="002D4182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1 070,3</w:t>
            </w:r>
          </w:p>
        </w:tc>
        <w:tc>
          <w:tcPr>
            <w:tcW w:w="7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532F9" w:rsidRPr="002D4182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1 070,3</w:t>
            </w:r>
          </w:p>
        </w:tc>
        <w:tc>
          <w:tcPr>
            <w:tcW w:w="7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532F9" w:rsidRPr="002D4182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1 070,3</w:t>
            </w:r>
          </w:p>
        </w:tc>
      </w:tr>
      <w:tr w:rsidR="00E532F9" w:rsidRPr="009E4C3C" w:rsidTr="004E74F8">
        <w:trPr>
          <w:trHeight w:val="124"/>
        </w:trPr>
        <w:tc>
          <w:tcPr>
            <w:tcW w:w="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0"/>
                <w:szCs w:val="10"/>
              </w:rPr>
            </w:pPr>
            <w:r w:rsidRPr="009E4C3C">
              <w:rPr>
                <w:color w:val="000000"/>
                <w:sz w:val="10"/>
                <w:szCs w:val="10"/>
              </w:rPr>
              <w:t>2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rPr>
                <w:color w:val="000000"/>
                <w:sz w:val="12"/>
                <w:szCs w:val="12"/>
              </w:rPr>
            </w:pPr>
            <w:r w:rsidRPr="009E4C3C">
              <w:rPr>
                <w:color w:val="000000"/>
                <w:sz w:val="12"/>
                <w:szCs w:val="12"/>
              </w:rPr>
              <w:t>СГМУП "Сургутский хлебозавод"</w:t>
            </w:r>
          </w:p>
        </w:tc>
        <w:tc>
          <w:tcPr>
            <w:tcW w:w="254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4"/>
                <w:szCs w:val="14"/>
              </w:rPr>
            </w:pPr>
            <w:r w:rsidRPr="009E4C3C">
              <w:rPr>
                <w:color w:val="000000"/>
                <w:sz w:val="14"/>
                <w:szCs w:val="14"/>
              </w:rPr>
              <w:t>освобождено от уплаты</w:t>
            </w:r>
          </w:p>
        </w:tc>
        <w:tc>
          <w:tcPr>
            <w:tcW w:w="45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532F9" w:rsidRPr="0091536E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2"/>
                <w:szCs w:val="12"/>
              </w:rPr>
            </w:pPr>
            <w:r w:rsidRPr="0091536E">
              <w:rPr>
                <w:color w:val="000000"/>
                <w:sz w:val="12"/>
                <w:szCs w:val="12"/>
              </w:rPr>
              <w:t>5%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712,6</w:t>
            </w:r>
          </w:p>
        </w:tc>
        <w:tc>
          <w:tcPr>
            <w:tcW w:w="45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532F9" w:rsidRPr="0091536E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2"/>
                <w:szCs w:val="12"/>
              </w:rPr>
            </w:pPr>
            <w:r w:rsidRPr="0091536E">
              <w:rPr>
                <w:color w:val="000000"/>
                <w:sz w:val="12"/>
                <w:szCs w:val="12"/>
              </w:rPr>
              <w:t>5%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532F9" w:rsidRPr="007D3FAF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4"/>
                <w:szCs w:val="14"/>
              </w:rPr>
            </w:pPr>
            <w:r w:rsidRPr="007D3FAF">
              <w:rPr>
                <w:color w:val="000000"/>
                <w:sz w:val="14"/>
                <w:szCs w:val="14"/>
              </w:rPr>
              <w:t>789,1</w:t>
            </w:r>
          </w:p>
        </w:tc>
        <w:tc>
          <w:tcPr>
            <w:tcW w:w="8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4"/>
                <w:szCs w:val="14"/>
              </w:rPr>
            </w:pPr>
            <w:r w:rsidRPr="009E4C3C">
              <w:rPr>
                <w:color w:val="000000"/>
                <w:sz w:val="14"/>
                <w:szCs w:val="14"/>
              </w:rPr>
              <w:t>5%</w:t>
            </w:r>
          </w:p>
        </w:tc>
        <w:tc>
          <w:tcPr>
            <w:tcW w:w="7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532F9" w:rsidRPr="002D4182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750,6</w:t>
            </w:r>
          </w:p>
        </w:tc>
        <w:tc>
          <w:tcPr>
            <w:tcW w:w="7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532F9" w:rsidRPr="002D4182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750,6</w:t>
            </w:r>
          </w:p>
        </w:tc>
        <w:tc>
          <w:tcPr>
            <w:tcW w:w="7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532F9" w:rsidRPr="002D4182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750,6</w:t>
            </w:r>
          </w:p>
        </w:tc>
      </w:tr>
      <w:tr w:rsidR="00E532F9" w:rsidRPr="009E4C3C" w:rsidTr="004E74F8">
        <w:trPr>
          <w:trHeight w:val="74"/>
        </w:trPr>
        <w:tc>
          <w:tcPr>
            <w:tcW w:w="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0"/>
                <w:szCs w:val="10"/>
              </w:rPr>
            </w:pPr>
            <w:r w:rsidRPr="009E4C3C">
              <w:rPr>
                <w:color w:val="000000"/>
                <w:sz w:val="10"/>
                <w:szCs w:val="10"/>
              </w:rPr>
              <w:t>3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rPr>
                <w:color w:val="000000"/>
                <w:sz w:val="12"/>
                <w:szCs w:val="12"/>
              </w:rPr>
            </w:pPr>
            <w:r w:rsidRPr="009E4C3C">
              <w:rPr>
                <w:color w:val="000000"/>
                <w:sz w:val="12"/>
                <w:szCs w:val="12"/>
              </w:rPr>
              <w:t>СГМУСП "Северное"</w:t>
            </w:r>
          </w:p>
        </w:tc>
        <w:tc>
          <w:tcPr>
            <w:tcW w:w="8106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32F9" w:rsidRPr="00A9432C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Н</w:t>
            </w:r>
            <w:r w:rsidRPr="00A9432C">
              <w:rPr>
                <w:color w:val="000000"/>
                <w:sz w:val="14"/>
                <w:szCs w:val="14"/>
              </w:rPr>
              <w:t>аходится в стадии ликвидации с 21.01.2015</w:t>
            </w:r>
          </w:p>
        </w:tc>
      </w:tr>
      <w:tr w:rsidR="00E532F9" w:rsidRPr="009E4C3C" w:rsidTr="004E74F8">
        <w:trPr>
          <w:trHeight w:val="96"/>
        </w:trPr>
        <w:tc>
          <w:tcPr>
            <w:tcW w:w="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0"/>
                <w:szCs w:val="10"/>
              </w:rPr>
            </w:pPr>
            <w:r w:rsidRPr="009E4C3C">
              <w:rPr>
                <w:color w:val="000000"/>
                <w:sz w:val="10"/>
                <w:szCs w:val="10"/>
              </w:rPr>
              <w:t>4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rPr>
                <w:color w:val="000000"/>
                <w:sz w:val="12"/>
                <w:szCs w:val="12"/>
              </w:rPr>
            </w:pPr>
            <w:r w:rsidRPr="009E4C3C">
              <w:rPr>
                <w:color w:val="000000"/>
                <w:sz w:val="12"/>
                <w:szCs w:val="12"/>
              </w:rPr>
              <w:t>СГМУЭП "Горсвет"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sz w:val="12"/>
                <w:szCs w:val="12"/>
              </w:rPr>
            </w:pPr>
            <w:r w:rsidRPr="009E4C3C">
              <w:rPr>
                <w:color w:val="000000"/>
                <w:sz w:val="12"/>
                <w:szCs w:val="12"/>
              </w:rPr>
              <w:t>15%</w:t>
            </w:r>
          </w:p>
        </w:tc>
        <w:tc>
          <w:tcPr>
            <w:tcW w:w="7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4"/>
                <w:szCs w:val="14"/>
              </w:rPr>
            </w:pPr>
            <w:r w:rsidRPr="009E4C3C">
              <w:rPr>
                <w:color w:val="000000"/>
                <w:sz w:val="14"/>
                <w:szCs w:val="14"/>
              </w:rPr>
              <w:t>19,6</w:t>
            </w:r>
          </w:p>
        </w:tc>
        <w:tc>
          <w:tcPr>
            <w:tcW w:w="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sz w:val="12"/>
                <w:szCs w:val="12"/>
              </w:rPr>
            </w:pPr>
            <w:r w:rsidRPr="009E4C3C">
              <w:rPr>
                <w:color w:val="000000"/>
                <w:sz w:val="12"/>
                <w:szCs w:val="12"/>
              </w:rPr>
              <w:t>15%</w:t>
            </w:r>
          </w:p>
        </w:tc>
        <w:tc>
          <w:tcPr>
            <w:tcW w:w="6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4"/>
                <w:szCs w:val="14"/>
              </w:rPr>
            </w:pPr>
            <w:r w:rsidRPr="009E4C3C">
              <w:rPr>
                <w:color w:val="000000"/>
                <w:sz w:val="14"/>
                <w:szCs w:val="14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532F9" w:rsidRPr="003838FC" w:rsidRDefault="00E532F9" w:rsidP="004E74F8">
            <w:pPr>
              <w:tabs>
                <w:tab w:val="left" w:pos="1904"/>
              </w:tabs>
              <w:jc w:val="center"/>
              <w:rPr>
                <w:sz w:val="12"/>
                <w:szCs w:val="12"/>
              </w:rPr>
            </w:pPr>
            <w:r w:rsidRPr="003838FC">
              <w:rPr>
                <w:color w:val="000000"/>
                <w:sz w:val="12"/>
                <w:szCs w:val="12"/>
              </w:rPr>
              <w:t>15%</w:t>
            </w:r>
          </w:p>
        </w:tc>
        <w:tc>
          <w:tcPr>
            <w:tcW w:w="83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532F9" w:rsidRPr="003838FC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755,0</w:t>
            </w:r>
          </w:p>
        </w:tc>
        <w:tc>
          <w:tcPr>
            <w:tcW w:w="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54033A" w:rsidRDefault="00E532F9" w:rsidP="004E74F8">
            <w:pPr>
              <w:tabs>
                <w:tab w:val="left" w:pos="1904"/>
              </w:tabs>
              <w:jc w:val="center"/>
              <w:rPr>
                <w:sz w:val="12"/>
                <w:szCs w:val="12"/>
              </w:rPr>
            </w:pPr>
            <w:r w:rsidRPr="0054033A">
              <w:rPr>
                <w:color w:val="000000"/>
                <w:sz w:val="12"/>
                <w:szCs w:val="12"/>
              </w:rPr>
              <w:t>15%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7D3FAF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4"/>
                <w:szCs w:val="14"/>
              </w:rPr>
            </w:pPr>
            <w:r w:rsidRPr="007D3FAF">
              <w:rPr>
                <w:color w:val="000000"/>
                <w:sz w:val="14"/>
                <w:szCs w:val="14"/>
              </w:rPr>
              <w:t>497,7</w:t>
            </w:r>
          </w:p>
        </w:tc>
        <w:tc>
          <w:tcPr>
            <w:tcW w:w="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</w:pPr>
            <w:r w:rsidRPr="009E4C3C">
              <w:rPr>
                <w:color w:val="000000"/>
                <w:sz w:val="14"/>
                <w:szCs w:val="14"/>
              </w:rPr>
              <w:t>15%</w:t>
            </w:r>
          </w:p>
        </w:tc>
        <w:tc>
          <w:tcPr>
            <w:tcW w:w="7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32F9" w:rsidRPr="00EB0B08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417,6</w:t>
            </w:r>
          </w:p>
        </w:tc>
        <w:tc>
          <w:tcPr>
            <w:tcW w:w="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32F9" w:rsidRPr="00EB0B08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417,6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32F9" w:rsidRPr="00EB0B08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417,6</w:t>
            </w:r>
          </w:p>
        </w:tc>
      </w:tr>
      <w:tr w:rsidR="00E532F9" w:rsidRPr="009E4C3C" w:rsidTr="004E74F8">
        <w:trPr>
          <w:trHeight w:val="70"/>
        </w:trPr>
        <w:tc>
          <w:tcPr>
            <w:tcW w:w="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0"/>
                <w:szCs w:val="10"/>
              </w:rPr>
            </w:pPr>
            <w:r w:rsidRPr="009E4C3C">
              <w:rPr>
                <w:color w:val="000000"/>
                <w:sz w:val="10"/>
                <w:szCs w:val="10"/>
              </w:rPr>
              <w:t>5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rPr>
                <w:color w:val="000000"/>
                <w:sz w:val="12"/>
                <w:szCs w:val="12"/>
              </w:rPr>
            </w:pPr>
            <w:r w:rsidRPr="009E4C3C">
              <w:rPr>
                <w:color w:val="000000"/>
                <w:sz w:val="12"/>
                <w:szCs w:val="12"/>
              </w:rPr>
              <w:t>СГМУП "СКЦ "Природа"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sz w:val="12"/>
                <w:szCs w:val="12"/>
              </w:rPr>
            </w:pPr>
            <w:r w:rsidRPr="009E4C3C">
              <w:rPr>
                <w:color w:val="000000"/>
                <w:sz w:val="12"/>
                <w:szCs w:val="12"/>
              </w:rPr>
              <w:t>15%</w:t>
            </w:r>
          </w:p>
        </w:tc>
        <w:tc>
          <w:tcPr>
            <w:tcW w:w="7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4"/>
                <w:szCs w:val="14"/>
              </w:rPr>
            </w:pPr>
            <w:r w:rsidRPr="009E4C3C">
              <w:rPr>
                <w:color w:val="000000"/>
                <w:sz w:val="14"/>
                <w:szCs w:val="14"/>
              </w:rPr>
              <w:t>-</w:t>
            </w:r>
          </w:p>
        </w:tc>
        <w:tc>
          <w:tcPr>
            <w:tcW w:w="1243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4"/>
                <w:szCs w:val="14"/>
              </w:rPr>
            </w:pPr>
            <w:r w:rsidRPr="009E4C3C">
              <w:rPr>
                <w:color w:val="000000"/>
                <w:sz w:val="14"/>
                <w:szCs w:val="14"/>
              </w:rPr>
              <w:t>освобождено от уплаты</w:t>
            </w:r>
          </w:p>
        </w:tc>
        <w:tc>
          <w:tcPr>
            <w:tcW w:w="4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532F9" w:rsidRPr="003838FC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2"/>
                <w:szCs w:val="12"/>
              </w:rPr>
            </w:pPr>
            <w:r w:rsidRPr="003838FC">
              <w:rPr>
                <w:color w:val="000000"/>
                <w:sz w:val="12"/>
                <w:szCs w:val="12"/>
              </w:rPr>
              <w:t>15%</w:t>
            </w:r>
          </w:p>
        </w:tc>
        <w:tc>
          <w:tcPr>
            <w:tcW w:w="83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532F9" w:rsidRPr="003838FC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430,6</w:t>
            </w:r>
          </w:p>
        </w:tc>
        <w:tc>
          <w:tcPr>
            <w:tcW w:w="4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32F9" w:rsidRPr="0054033A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2"/>
                <w:szCs w:val="12"/>
              </w:rPr>
            </w:pPr>
            <w:r w:rsidRPr="0054033A">
              <w:rPr>
                <w:color w:val="000000"/>
                <w:sz w:val="12"/>
                <w:szCs w:val="12"/>
              </w:rPr>
              <w:t>15%</w:t>
            </w:r>
          </w:p>
        </w:tc>
        <w:tc>
          <w:tcPr>
            <w:tcW w:w="8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532F9" w:rsidRPr="007D3FAF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4"/>
                <w:szCs w:val="14"/>
              </w:rPr>
            </w:pPr>
            <w:r w:rsidRPr="007D3FAF">
              <w:rPr>
                <w:color w:val="000000"/>
                <w:sz w:val="14"/>
                <w:szCs w:val="14"/>
              </w:rPr>
              <w:t>4 685,7</w:t>
            </w:r>
          </w:p>
        </w:tc>
        <w:tc>
          <w:tcPr>
            <w:tcW w:w="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</w:pPr>
            <w:r w:rsidRPr="009E4C3C">
              <w:rPr>
                <w:color w:val="000000"/>
                <w:sz w:val="14"/>
                <w:szCs w:val="14"/>
              </w:rPr>
              <w:t>15%</w:t>
            </w:r>
          </w:p>
        </w:tc>
        <w:tc>
          <w:tcPr>
            <w:tcW w:w="7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532F9" w:rsidRPr="00EB0B08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1 705,4</w:t>
            </w:r>
          </w:p>
        </w:tc>
        <w:tc>
          <w:tcPr>
            <w:tcW w:w="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532F9" w:rsidRPr="00EB0B08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1 705,4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532F9" w:rsidRPr="00EB0B08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1 705,4</w:t>
            </w:r>
          </w:p>
        </w:tc>
      </w:tr>
      <w:tr w:rsidR="00E532F9" w:rsidRPr="009E4C3C" w:rsidTr="004E74F8">
        <w:trPr>
          <w:trHeight w:val="137"/>
        </w:trPr>
        <w:tc>
          <w:tcPr>
            <w:tcW w:w="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0"/>
                <w:szCs w:val="10"/>
              </w:rPr>
            </w:pPr>
            <w:r w:rsidRPr="009E4C3C">
              <w:rPr>
                <w:color w:val="000000"/>
                <w:sz w:val="10"/>
                <w:szCs w:val="10"/>
              </w:rPr>
              <w:t>6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rPr>
                <w:color w:val="000000"/>
                <w:sz w:val="12"/>
                <w:szCs w:val="12"/>
              </w:rPr>
            </w:pPr>
            <w:r w:rsidRPr="009E4C3C">
              <w:rPr>
                <w:color w:val="000000"/>
                <w:sz w:val="12"/>
                <w:szCs w:val="12"/>
              </w:rPr>
              <w:t>СГМУП "Городской рынок"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sz w:val="12"/>
                <w:szCs w:val="12"/>
              </w:rPr>
            </w:pPr>
            <w:r w:rsidRPr="009E4C3C">
              <w:rPr>
                <w:color w:val="000000"/>
                <w:sz w:val="12"/>
                <w:szCs w:val="12"/>
              </w:rPr>
              <w:t>15%</w:t>
            </w:r>
          </w:p>
        </w:tc>
        <w:tc>
          <w:tcPr>
            <w:tcW w:w="7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4"/>
                <w:szCs w:val="14"/>
              </w:rPr>
            </w:pPr>
            <w:r w:rsidRPr="009E4C3C">
              <w:rPr>
                <w:color w:val="000000"/>
                <w:sz w:val="14"/>
                <w:szCs w:val="14"/>
              </w:rPr>
              <w:t>-</w:t>
            </w:r>
          </w:p>
        </w:tc>
        <w:tc>
          <w:tcPr>
            <w:tcW w:w="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sz w:val="12"/>
                <w:szCs w:val="12"/>
              </w:rPr>
            </w:pPr>
            <w:r w:rsidRPr="009E4C3C">
              <w:rPr>
                <w:color w:val="000000"/>
                <w:sz w:val="12"/>
                <w:szCs w:val="12"/>
              </w:rPr>
              <w:t>15%</w:t>
            </w:r>
          </w:p>
        </w:tc>
        <w:tc>
          <w:tcPr>
            <w:tcW w:w="69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54033A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4"/>
                <w:szCs w:val="14"/>
              </w:rPr>
            </w:pPr>
            <w:r w:rsidRPr="0054033A">
              <w:rPr>
                <w:color w:val="000000"/>
                <w:sz w:val="14"/>
                <w:szCs w:val="14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532F9" w:rsidRPr="003838FC" w:rsidRDefault="00E532F9" w:rsidP="004E74F8">
            <w:pPr>
              <w:tabs>
                <w:tab w:val="left" w:pos="1904"/>
              </w:tabs>
              <w:jc w:val="center"/>
              <w:rPr>
                <w:sz w:val="12"/>
                <w:szCs w:val="12"/>
              </w:rPr>
            </w:pPr>
            <w:r w:rsidRPr="003838FC">
              <w:rPr>
                <w:color w:val="000000"/>
                <w:sz w:val="12"/>
                <w:szCs w:val="12"/>
              </w:rPr>
              <w:t>15%</w:t>
            </w:r>
          </w:p>
        </w:tc>
        <w:tc>
          <w:tcPr>
            <w:tcW w:w="83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532F9" w:rsidRPr="003838FC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4"/>
                <w:szCs w:val="14"/>
              </w:rPr>
            </w:pPr>
            <w:r w:rsidRPr="003838FC">
              <w:rPr>
                <w:color w:val="000000"/>
                <w:sz w:val="14"/>
                <w:szCs w:val="14"/>
              </w:rPr>
              <w:t>-</w:t>
            </w:r>
          </w:p>
        </w:tc>
        <w:tc>
          <w:tcPr>
            <w:tcW w:w="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54033A" w:rsidRDefault="00E532F9" w:rsidP="004E74F8">
            <w:pPr>
              <w:tabs>
                <w:tab w:val="left" w:pos="1904"/>
              </w:tabs>
              <w:jc w:val="center"/>
              <w:rPr>
                <w:sz w:val="12"/>
                <w:szCs w:val="12"/>
              </w:rPr>
            </w:pPr>
            <w:r w:rsidRPr="0054033A">
              <w:rPr>
                <w:color w:val="000000"/>
                <w:sz w:val="12"/>
                <w:szCs w:val="12"/>
              </w:rPr>
              <w:t>15%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7D3FAF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4"/>
                <w:szCs w:val="14"/>
              </w:rPr>
            </w:pPr>
            <w:r w:rsidRPr="007D3FAF">
              <w:rPr>
                <w:color w:val="000000"/>
                <w:sz w:val="14"/>
                <w:szCs w:val="14"/>
              </w:rPr>
              <w:t>-</w:t>
            </w:r>
          </w:p>
        </w:tc>
        <w:tc>
          <w:tcPr>
            <w:tcW w:w="298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Преобразовано в ООО 20.07.2020</w:t>
            </w:r>
          </w:p>
        </w:tc>
      </w:tr>
      <w:tr w:rsidR="00E532F9" w:rsidRPr="009E4C3C" w:rsidTr="004E74F8">
        <w:trPr>
          <w:trHeight w:val="98"/>
        </w:trPr>
        <w:tc>
          <w:tcPr>
            <w:tcW w:w="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0"/>
                <w:szCs w:val="10"/>
              </w:rPr>
            </w:pPr>
            <w:r w:rsidRPr="009E4C3C">
              <w:rPr>
                <w:color w:val="000000"/>
                <w:sz w:val="10"/>
                <w:szCs w:val="10"/>
              </w:rPr>
              <w:t>7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rPr>
                <w:color w:val="000000"/>
                <w:sz w:val="12"/>
                <w:szCs w:val="12"/>
              </w:rPr>
            </w:pPr>
            <w:r w:rsidRPr="009E4C3C">
              <w:rPr>
                <w:color w:val="000000"/>
                <w:sz w:val="12"/>
                <w:szCs w:val="12"/>
              </w:rPr>
              <w:t>СГМУП "Дорожные ремонтные технологии"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sz w:val="12"/>
                <w:szCs w:val="12"/>
              </w:rPr>
            </w:pPr>
            <w:r w:rsidRPr="009E4C3C">
              <w:rPr>
                <w:color w:val="000000"/>
                <w:sz w:val="12"/>
                <w:szCs w:val="12"/>
              </w:rPr>
              <w:t>15%</w:t>
            </w:r>
          </w:p>
        </w:tc>
        <w:tc>
          <w:tcPr>
            <w:tcW w:w="7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4"/>
                <w:szCs w:val="14"/>
              </w:rPr>
            </w:pPr>
            <w:r w:rsidRPr="009E4C3C">
              <w:rPr>
                <w:color w:val="000000"/>
                <w:sz w:val="14"/>
                <w:szCs w:val="14"/>
              </w:rPr>
              <w:t>3 200,1</w:t>
            </w:r>
          </w:p>
        </w:tc>
        <w:tc>
          <w:tcPr>
            <w:tcW w:w="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sz w:val="12"/>
                <w:szCs w:val="12"/>
              </w:rPr>
            </w:pPr>
            <w:r w:rsidRPr="009E4C3C">
              <w:rPr>
                <w:color w:val="000000"/>
                <w:sz w:val="12"/>
                <w:szCs w:val="12"/>
              </w:rPr>
              <w:t>15%</w:t>
            </w:r>
          </w:p>
        </w:tc>
        <w:tc>
          <w:tcPr>
            <w:tcW w:w="6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54033A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4"/>
                <w:szCs w:val="14"/>
              </w:rPr>
            </w:pPr>
            <w:r w:rsidRPr="0054033A">
              <w:rPr>
                <w:color w:val="000000"/>
                <w:sz w:val="14"/>
                <w:szCs w:val="14"/>
              </w:rPr>
              <w:t>1 956,4</w:t>
            </w:r>
          </w:p>
        </w:tc>
        <w:tc>
          <w:tcPr>
            <w:tcW w:w="4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532F9" w:rsidRPr="003838FC" w:rsidRDefault="00E532F9" w:rsidP="004E74F8">
            <w:pPr>
              <w:tabs>
                <w:tab w:val="left" w:pos="1904"/>
              </w:tabs>
              <w:jc w:val="center"/>
              <w:rPr>
                <w:sz w:val="12"/>
                <w:szCs w:val="12"/>
              </w:rPr>
            </w:pPr>
            <w:r w:rsidRPr="003838FC">
              <w:rPr>
                <w:color w:val="000000"/>
                <w:sz w:val="12"/>
                <w:szCs w:val="12"/>
              </w:rPr>
              <w:t>15%</w:t>
            </w:r>
          </w:p>
        </w:tc>
        <w:tc>
          <w:tcPr>
            <w:tcW w:w="83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532F9" w:rsidRPr="003838FC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1 316,6</w:t>
            </w:r>
          </w:p>
        </w:tc>
        <w:tc>
          <w:tcPr>
            <w:tcW w:w="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54033A" w:rsidRDefault="00E532F9" w:rsidP="004E74F8">
            <w:pPr>
              <w:tabs>
                <w:tab w:val="left" w:pos="1904"/>
              </w:tabs>
              <w:jc w:val="center"/>
              <w:rPr>
                <w:sz w:val="12"/>
                <w:szCs w:val="12"/>
              </w:rPr>
            </w:pPr>
            <w:r w:rsidRPr="0054033A">
              <w:rPr>
                <w:color w:val="000000"/>
                <w:sz w:val="12"/>
                <w:szCs w:val="12"/>
              </w:rPr>
              <w:t>15%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7D3FAF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4"/>
                <w:szCs w:val="14"/>
              </w:rPr>
            </w:pPr>
            <w:r w:rsidRPr="007D3FAF">
              <w:rPr>
                <w:color w:val="000000"/>
                <w:sz w:val="14"/>
                <w:szCs w:val="14"/>
              </w:rPr>
              <w:t>986,8</w:t>
            </w:r>
          </w:p>
        </w:tc>
        <w:tc>
          <w:tcPr>
            <w:tcW w:w="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</w:pPr>
            <w:r w:rsidRPr="009E4C3C">
              <w:rPr>
                <w:color w:val="000000"/>
                <w:sz w:val="14"/>
                <w:szCs w:val="14"/>
              </w:rPr>
              <w:t>15%</w:t>
            </w:r>
          </w:p>
        </w:tc>
        <w:tc>
          <w:tcPr>
            <w:tcW w:w="7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32F9" w:rsidRPr="00EB0B08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1 419,9</w:t>
            </w:r>
          </w:p>
        </w:tc>
        <w:tc>
          <w:tcPr>
            <w:tcW w:w="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32F9" w:rsidRPr="00EB0B08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1 419,9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32F9" w:rsidRPr="00EB0B08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1 419,9</w:t>
            </w:r>
          </w:p>
        </w:tc>
      </w:tr>
      <w:tr w:rsidR="00E532F9" w:rsidRPr="009E4C3C" w:rsidTr="004E74F8">
        <w:trPr>
          <w:trHeight w:val="186"/>
        </w:trPr>
        <w:tc>
          <w:tcPr>
            <w:tcW w:w="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0"/>
                <w:szCs w:val="10"/>
              </w:rPr>
            </w:pPr>
            <w:r w:rsidRPr="009E4C3C">
              <w:rPr>
                <w:color w:val="000000"/>
                <w:sz w:val="10"/>
                <w:szCs w:val="10"/>
              </w:rPr>
              <w:t>8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rPr>
                <w:color w:val="000000"/>
                <w:sz w:val="12"/>
                <w:szCs w:val="12"/>
              </w:rPr>
            </w:pPr>
            <w:r w:rsidRPr="009E4C3C">
              <w:rPr>
                <w:color w:val="000000"/>
                <w:sz w:val="12"/>
                <w:szCs w:val="12"/>
              </w:rPr>
              <w:t>СГМУП "БТИ"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sz w:val="12"/>
                <w:szCs w:val="12"/>
              </w:rPr>
            </w:pPr>
            <w:r w:rsidRPr="009E4C3C">
              <w:rPr>
                <w:color w:val="000000"/>
                <w:sz w:val="12"/>
                <w:szCs w:val="12"/>
              </w:rPr>
              <w:t>15%</w:t>
            </w:r>
          </w:p>
        </w:tc>
        <w:tc>
          <w:tcPr>
            <w:tcW w:w="7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4"/>
                <w:szCs w:val="14"/>
              </w:rPr>
            </w:pPr>
            <w:r w:rsidRPr="009E4C3C">
              <w:rPr>
                <w:color w:val="000000"/>
                <w:sz w:val="14"/>
                <w:szCs w:val="14"/>
              </w:rPr>
              <w:t>-</w:t>
            </w:r>
          </w:p>
        </w:tc>
        <w:tc>
          <w:tcPr>
            <w:tcW w:w="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sz w:val="12"/>
                <w:szCs w:val="12"/>
              </w:rPr>
            </w:pPr>
            <w:r w:rsidRPr="009E4C3C">
              <w:rPr>
                <w:color w:val="000000"/>
                <w:sz w:val="12"/>
                <w:szCs w:val="12"/>
              </w:rPr>
              <w:t>15%</w:t>
            </w:r>
          </w:p>
        </w:tc>
        <w:tc>
          <w:tcPr>
            <w:tcW w:w="6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54033A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4"/>
                <w:szCs w:val="14"/>
              </w:rPr>
            </w:pPr>
            <w:r w:rsidRPr="0054033A">
              <w:rPr>
                <w:color w:val="000000"/>
                <w:sz w:val="14"/>
                <w:szCs w:val="14"/>
              </w:rPr>
              <w:t>88,9</w:t>
            </w:r>
          </w:p>
        </w:tc>
        <w:tc>
          <w:tcPr>
            <w:tcW w:w="4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532F9" w:rsidRPr="003838FC" w:rsidRDefault="00E532F9" w:rsidP="004E74F8">
            <w:pPr>
              <w:tabs>
                <w:tab w:val="left" w:pos="1904"/>
              </w:tabs>
              <w:jc w:val="center"/>
              <w:rPr>
                <w:sz w:val="12"/>
                <w:szCs w:val="12"/>
              </w:rPr>
            </w:pPr>
            <w:r w:rsidRPr="003838FC">
              <w:rPr>
                <w:color w:val="000000"/>
                <w:sz w:val="12"/>
                <w:szCs w:val="12"/>
              </w:rPr>
              <w:t>15%</w:t>
            </w:r>
          </w:p>
        </w:tc>
        <w:tc>
          <w:tcPr>
            <w:tcW w:w="83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532F9" w:rsidRPr="003838FC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105,9</w:t>
            </w:r>
          </w:p>
        </w:tc>
        <w:tc>
          <w:tcPr>
            <w:tcW w:w="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54033A" w:rsidRDefault="00E532F9" w:rsidP="004E74F8">
            <w:pPr>
              <w:tabs>
                <w:tab w:val="left" w:pos="1904"/>
              </w:tabs>
              <w:jc w:val="center"/>
              <w:rPr>
                <w:sz w:val="12"/>
                <w:szCs w:val="12"/>
              </w:rPr>
            </w:pPr>
            <w:r w:rsidRPr="0054033A">
              <w:rPr>
                <w:color w:val="000000"/>
                <w:sz w:val="12"/>
                <w:szCs w:val="12"/>
              </w:rPr>
              <w:t>15%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7D3FAF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4"/>
                <w:szCs w:val="14"/>
              </w:rPr>
            </w:pPr>
            <w:r w:rsidRPr="007D3FAF">
              <w:rPr>
                <w:color w:val="000000"/>
                <w:sz w:val="14"/>
                <w:szCs w:val="14"/>
              </w:rPr>
              <w:t>-</w:t>
            </w:r>
          </w:p>
        </w:tc>
        <w:tc>
          <w:tcPr>
            <w:tcW w:w="298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Находится в стадии ликвидации с 24.11.2020</w:t>
            </w:r>
          </w:p>
        </w:tc>
      </w:tr>
      <w:tr w:rsidR="00E532F9" w:rsidRPr="009E4C3C" w:rsidTr="004E74F8">
        <w:trPr>
          <w:trHeight w:val="44"/>
        </w:trPr>
        <w:tc>
          <w:tcPr>
            <w:tcW w:w="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0"/>
                <w:szCs w:val="10"/>
              </w:rPr>
            </w:pPr>
            <w:r w:rsidRPr="009E4C3C">
              <w:rPr>
                <w:color w:val="000000"/>
                <w:sz w:val="10"/>
                <w:szCs w:val="10"/>
              </w:rPr>
              <w:t>9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rPr>
                <w:color w:val="000000"/>
                <w:sz w:val="12"/>
                <w:szCs w:val="12"/>
              </w:rPr>
            </w:pPr>
            <w:r w:rsidRPr="009E4C3C">
              <w:rPr>
                <w:color w:val="000000"/>
                <w:sz w:val="12"/>
                <w:szCs w:val="12"/>
              </w:rPr>
              <w:t>СГМУП "Горводоканал"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sz w:val="12"/>
                <w:szCs w:val="12"/>
              </w:rPr>
            </w:pPr>
            <w:r w:rsidRPr="009E4C3C">
              <w:rPr>
                <w:color w:val="000000"/>
                <w:sz w:val="12"/>
                <w:szCs w:val="12"/>
              </w:rPr>
              <w:t>15%</w:t>
            </w:r>
          </w:p>
        </w:tc>
        <w:tc>
          <w:tcPr>
            <w:tcW w:w="7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4"/>
                <w:szCs w:val="14"/>
              </w:rPr>
            </w:pPr>
            <w:r w:rsidRPr="009E4C3C">
              <w:rPr>
                <w:color w:val="000000"/>
                <w:sz w:val="14"/>
                <w:szCs w:val="14"/>
              </w:rPr>
              <w:t>-</w:t>
            </w:r>
          </w:p>
        </w:tc>
        <w:tc>
          <w:tcPr>
            <w:tcW w:w="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sz w:val="12"/>
                <w:szCs w:val="12"/>
              </w:rPr>
            </w:pPr>
            <w:r w:rsidRPr="009E4C3C">
              <w:rPr>
                <w:color w:val="000000"/>
                <w:sz w:val="12"/>
                <w:szCs w:val="12"/>
              </w:rPr>
              <w:t>15%</w:t>
            </w:r>
          </w:p>
        </w:tc>
        <w:tc>
          <w:tcPr>
            <w:tcW w:w="6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54033A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4"/>
                <w:szCs w:val="14"/>
              </w:rPr>
            </w:pPr>
            <w:r w:rsidRPr="0054033A">
              <w:rPr>
                <w:color w:val="000000"/>
                <w:sz w:val="14"/>
                <w:szCs w:val="14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532F9" w:rsidRPr="003838FC" w:rsidRDefault="00E532F9" w:rsidP="004E74F8">
            <w:pPr>
              <w:tabs>
                <w:tab w:val="left" w:pos="1904"/>
              </w:tabs>
              <w:jc w:val="center"/>
              <w:rPr>
                <w:sz w:val="12"/>
                <w:szCs w:val="12"/>
              </w:rPr>
            </w:pPr>
            <w:r w:rsidRPr="003838FC">
              <w:rPr>
                <w:color w:val="000000"/>
                <w:sz w:val="12"/>
                <w:szCs w:val="12"/>
              </w:rPr>
              <w:t>15%</w:t>
            </w:r>
          </w:p>
        </w:tc>
        <w:tc>
          <w:tcPr>
            <w:tcW w:w="83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532F9" w:rsidRPr="003838FC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4"/>
                <w:szCs w:val="14"/>
              </w:rPr>
            </w:pPr>
            <w:r w:rsidRPr="003838FC">
              <w:rPr>
                <w:color w:val="000000"/>
                <w:sz w:val="14"/>
                <w:szCs w:val="14"/>
              </w:rPr>
              <w:t>-</w:t>
            </w:r>
          </w:p>
        </w:tc>
        <w:tc>
          <w:tcPr>
            <w:tcW w:w="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54033A" w:rsidRDefault="00E532F9" w:rsidP="004E74F8">
            <w:pPr>
              <w:tabs>
                <w:tab w:val="left" w:pos="1904"/>
              </w:tabs>
              <w:jc w:val="center"/>
              <w:rPr>
                <w:sz w:val="12"/>
                <w:szCs w:val="12"/>
              </w:rPr>
            </w:pPr>
            <w:r w:rsidRPr="0054033A">
              <w:rPr>
                <w:color w:val="000000"/>
                <w:sz w:val="12"/>
                <w:szCs w:val="12"/>
              </w:rPr>
              <w:t>15%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7D3FAF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4"/>
                <w:szCs w:val="14"/>
              </w:rPr>
            </w:pPr>
            <w:r w:rsidRPr="007D3FAF">
              <w:rPr>
                <w:color w:val="000000"/>
                <w:sz w:val="14"/>
                <w:szCs w:val="14"/>
              </w:rPr>
              <w:t>2 787,3</w:t>
            </w:r>
          </w:p>
        </w:tc>
        <w:tc>
          <w:tcPr>
            <w:tcW w:w="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</w:pPr>
            <w:r w:rsidRPr="009E4C3C">
              <w:rPr>
                <w:color w:val="000000"/>
                <w:sz w:val="14"/>
                <w:szCs w:val="14"/>
              </w:rPr>
              <w:t>15%</w:t>
            </w:r>
          </w:p>
        </w:tc>
        <w:tc>
          <w:tcPr>
            <w:tcW w:w="7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1602CC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929,1</w:t>
            </w:r>
          </w:p>
        </w:tc>
        <w:tc>
          <w:tcPr>
            <w:tcW w:w="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1602CC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929,1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1602CC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929,1</w:t>
            </w:r>
          </w:p>
        </w:tc>
      </w:tr>
      <w:tr w:rsidR="00E532F9" w:rsidRPr="009E4C3C" w:rsidTr="004E74F8">
        <w:trPr>
          <w:trHeight w:val="52"/>
        </w:trPr>
        <w:tc>
          <w:tcPr>
            <w:tcW w:w="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0"/>
                <w:szCs w:val="10"/>
              </w:rPr>
            </w:pPr>
            <w:r w:rsidRPr="009E4C3C">
              <w:rPr>
                <w:color w:val="000000"/>
                <w:sz w:val="10"/>
                <w:szCs w:val="10"/>
              </w:rPr>
              <w:t>10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rPr>
                <w:color w:val="000000"/>
                <w:sz w:val="12"/>
                <w:szCs w:val="12"/>
              </w:rPr>
            </w:pPr>
            <w:r w:rsidRPr="009E4C3C">
              <w:rPr>
                <w:color w:val="000000"/>
                <w:sz w:val="12"/>
                <w:szCs w:val="12"/>
              </w:rPr>
              <w:t>СГМУП "Городские тепловые сети"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sz w:val="12"/>
                <w:szCs w:val="12"/>
              </w:rPr>
            </w:pPr>
            <w:r w:rsidRPr="009E4C3C">
              <w:rPr>
                <w:color w:val="000000"/>
                <w:sz w:val="12"/>
                <w:szCs w:val="12"/>
              </w:rPr>
              <w:t>15%</w:t>
            </w:r>
          </w:p>
        </w:tc>
        <w:tc>
          <w:tcPr>
            <w:tcW w:w="7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4"/>
                <w:szCs w:val="14"/>
              </w:rPr>
            </w:pPr>
            <w:r w:rsidRPr="009E4C3C">
              <w:rPr>
                <w:color w:val="000000"/>
                <w:sz w:val="14"/>
                <w:szCs w:val="14"/>
              </w:rPr>
              <w:t>-</w:t>
            </w:r>
          </w:p>
        </w:tc>
        <w:tc>
          <w:tcPr>
            <w:tcW w:w="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sz w:val="12"/>
                <w:szCs w:val="12"/>
              </w:rPr>
            </w:pPr>
            <w:r w:rsidRPr="009E4C3C">
              <w:rPr>
                <w:color w:val="000000"/>
                <w:sz w:val="12"/>
                <w:szCs w:val="12"/>
              </w:rPr>
              <w:t>15%</w:t>
            </w:r>
          </w:p>
        </w:tc>
        <w:tc>
          <w:tcPr>
            <w:tcW w:w="6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54033A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4"/>
                <w:szCs w:val="14"/>
              </w:rPr>
            </w:pPr>
            <w:r w:rsidRPr="0054033A">
              <w:rPr>
                <w:color w:val="000000"/>
                <w:sz w:val="14"/>
                <w:szCs w:val="14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532F9" w:rsidRPr="003838FC" w:rsidRDefault="00E532F9" w:rsidP="004E74F8">
            <w:pPr>
              <w:tabs>
                <w:tab w:val="left" w:pos="1904"/>
              </w:tabs>
              <w:jc w:val="center"/>
              <w:rPr>
                <w:sz w:val="12"/>
                <w:szCs w:val="12"/>
              </w:rPr>
            </w:pPr>
            <w:r w:rsidRPr="003838FC">
              <w:rPr>
                <w:color w:val="000000"/>
                <w:sz w:val="12"/>
                <w:szCs w:val="12"/>
              </w:rPr>
              <w:t>15%</w:t>
            </w:r>
          </w:p>
        </w:tc>
        <w:tc>
          <w:tcPr>
            <w:tcW w:w="83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532F9" w:rsidRPr="003838FC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11 711,7</w:t>
            </w:r>
          </w:p>
        </w:tc>
        <w:tc>
          <w:tcPr>
            <w:tcW w:w="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54033A" w:rsidRDefault="00E532F9" w:rsidP="004E74F8">
            <w:pPr>
              <w:tabs>
                <w:tab w:val="left" w:pos="1904"/>
              </w:tabs>
              <w:jc w:val="center"/>
              <w:rPr>
                <w:sz w:val="12"/>
                <w:szCs w:val="12"/>
              </w:rPr>
            </w:pPr>
            <w:r w:rsidRPr="0054033A">
              <w:rPr>
                <w:color w:val="000000"/>
                <w:sz w:val="12"/>
                <w:szCs w:val="12"/>
              </w:rPr>
              <w:t>15%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7D3FAF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4"/>
                <w:szCs w:val="14"/>
              </w:rPr>
            </w:pPr>
            <w:r w:rsidRPr="007D3FAF">
              <w:rPr>
                <w:color w:val="000000"/>
                <w:sz w:val="14"/>
                <w:szCs w:val="14"/>
              </w:rPr>
              <w:t>9 105,7</w:t>
            </w:r>
          </w:p>
        </w:tc>
        <w:tc>
          <w:tcPr>
            <w:tcW w:w="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</w:pPr>
            <w:r w:rsidRPr="009E4C3C">
              <w:rPr>
                <w:color w:val="000000"/>
                <w:sz w:val="14"/>
                <w:szCs w:val="14"/>
              </w:rPr>
              <w:t>15%</w:t>
            </w:r>
          </w:p>
        </w:tc>
        <w:tc>
          <w:tcPr>
            <w:tcW w:w="7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32F9" w:rsidRPr="00EB0B08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6 939,1</w:t>
            </w:r>
          </w:p>
        </w:tc>
        <w:tc>
          <w:tcPr>
            <w:tcW w:w="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32F9" w:rsidRPr="00EB0B08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6 939,1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32F9" w:rsidRPr="00EB0B08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6 939,1</w:t>
            </w:r>
          </w:p>
        </w:tc>
      </w:tr>
      <w:tr w:rsidR="00E532F9" w:rsidRPr="009E4C3C" w:rsidTr="004E74F8">
        <w:trPr>
          <w:trHeight w:val="300"/>
        </w:trPr>
        <w:tc>
          <w:tcPr>
            <w:tcW w:w="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0"/>
                <w:szCs w:val="10"/>
              </w:rPr>
            </w:pPr>
            <w:r w:rsidRPr="009E4C3C">
              <w:rPr>
                <w:color w:val="000000"/>
                <w:sz w:val="10"/>
                <w:szCs w:val="10"/>
              </w:rPr>
              <w:t>11</w:t>
            </w:r>
          </w:p>
        </w:tc>
        <w:tc>
          <w:tcPr>
            <w:tcW w:w="14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rPr>
                <w:color w:val="000000"/>
                <w:sz w:val="12"/>
                <w:szCs w:val="12"/>
              </w:rPr>
            </w:pPr>
            <w:r w:rsidRPr="009E4C3C">
              <w:rPr>
                <w:color w:val="000000"/>
                <w:sz w:val="12"/>
                <w:szCs w:val="12"/>
              </w:rPr>
              <w:t>СГМУП "РКЦ ЖКХ города Сургута"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sz w:val="12"/>
                <w:szCs w:val="12"/>
              </w:rPr>
            </w:pPr>
            <w:r w:rsidRPr="009E4C3C">
              <w:rPr>
                <w:color w:val="000000"/>
                <w:sz w:val="12"/>
                <w:szCs w:val="12"/>
              </w:rPr>
              <w:t>15%</w:t>
            </w:r>
          </w:p>
        </w:tc>
        <w:tc>
          <w:tcPr>
            <w:tcW w:w="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4"/>
                <w:szCs w:val="14"/>
              </w:rPr>
            </w:pPr>
            <w:r w:rsidRPr="009E4C3C">
              <w:rPr>
                <w:color w:val="000000"/>
                <w:sz w:val="14"/>
                <w:szCs w:val="14"/>
              </w:rPr>
              <w:t>302,6</w:t>
            </w: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sz w:val="12"/>
                <w:szCs w:val="12"/>
              </w:rPr>
            </w:pPr>
            <w:r w:rsidRPr="009E4C3C">
              <w:rPr>
                <w:color w:val="000000"/>
                <w:sz w:val="12"/>
                <w:szCs w:val="12"/>
              </w:rPr>
              <w:t>15%</w:t>
            </w:r>
          </w:p>
        </w:tc>
        <w:tc>
          <w:tcPr>
            <w:tcW w:w="6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54033A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4"/>
                <w:szCs w:val="14"/>
              </w:rPr>
            </w:pPr>
            <w:r w:rsidRPr="0054033A">
              <w:rPr>
                <w:color w:val="000000"/>
                <w:sz w:val="14"/>
                <w:szCs w:val="14"/>
              </w:rPr>
              <w:t>864,8</w:t>
            </w:r>
          </w:p>
        </w:tc>
        <w:tc>
          <w:tcPr>
            <w:tcW w:w="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532F9" w:rsidRPr="003838FC" w:rsidRDefault="00E532F9" w:rsidP="004E74F8">
            <w:pPr>
              <w:tabs>
                <w:tab w:val="left" w:pos="1904"/>
              </w:tabs>
              <w:jc w:val="center"/>
              <w:rPr>
                <w:sz w:val="12"/>
                <w:szCs w:val="12"/>
              </w:rPr>
            </w:pPr>
            <w:r w:rsidRPr="003838FC">
              <w:rPr>
                <w:color w:val="000000"/>
                <w:sz w:val="12"/>
                <w:szCs w:val="12"/>
              </w:rPr>
              <w:t>15%</w:t>
            </w:r>
          </w:p>
        </w:tc>
        <w:tc>
          <w:tcPr>
            <w:tcW w:w="83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532F9" w:rsidRPr="003838FC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4"/>
                <w:szCs w:val="14"/>
              </w:rPr>
            </w:pPr>
            <w:r w:rsidRPr="003838FC">
              <w:rPr>
                <w:color w:val="000000"/>
                <w:sz w:val="14"/>
                <w:szCs w:val="14"/>
              </w:rPr>
              <w:t>-</w:t>
            </w:r>
          </w:p>
        </w:tc>
        <w:tc>
          <w:tcPr>
            <w:tcW w:w="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54033A" w:rsidRDefault="00E532F9" w:rsidP="004E74F8">
            <w:pPr>
              <w:tabs>
                <w:tab w:val="left" w:pos="1904"/>
              </w:tabs>
              <w:jc w:val="center"/>
              <w:rPr>
                <w:sz w:val="12"/>
                <w:szCs w:val="12"/>
              </w:rPr>
            </w:pPr>
            <w:r w:rsidRPr="0054033A">
              <w:rPr>
                <w:color w:val="000000"/>
                <w:sz w:val="12"/>
                <w:szCs w:val="12"/>
              </w:rPr>
              <w:t>15%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7D3FAF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4"/>
                <w:szCs w:val="14"/>
              </w:rPr>
            </w:pPr>
            <w:r w:rsidRPr="007D3FAF">
              <w:rPr>
                <w:color w:val="000000"/>
                <w:sz w:val="14"/>
                <w:szCs w:val="14"/>
              </w:rPr>
              <w:t>81,3</w:t>
            </w: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</w:pPr>
            <w:r w:rsidRPr="009E4C3C">
              <w:rPr>
                <w:color w:val="000000"/>
                <w:sz w:val="14"/>
                <w:szCs w:val="14"/>
              </w:rPr>
              <w:t>15%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32F9" w:rsidRPr="00EB0B08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315,4</w:t>
            </w:r>
          </w:p>
        </w:tc>
        <w:tc>
          <w:tcPr>
            <w:tcW w:w="7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4"/>
                <w:szCs w:val="14"/>
              </w:rPr>
            </w:pPr>
            <w:r w:rsidRPr="001602CC">
              <w:rPr>
                <w:color w:val="000000"/>
                <w:sz w:val="14"/>
                <w:szCs w:val="14"/>
              </w:rPr>
              <w:t>315,4</w:t>
            </w:r>
          </w:p>
        </w:tc>
        <w:tc>
          <w:tcPr>
            <w:tcW w:w="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4"/>
                <w:szCs w:val="14"/>
              </w:rPr>
            </w:pPr>
            <w:r w:rsidRPr="001602CC">
              <w:rPr>
                <w:color w:val="000000"/>
                <w:sz w:val="14"/>
                <w:szCs w:val="14"/>
              </w:rPr>
              <w:t>315,4</w:t>
            </w:r>
          </w:p>
        </w:tc>
      </w:tr>
      <w:tr w:rsidR="00E532F9" w:rsidRPr="009E4C3C" w:rsidTr="004E74F8">
        <w:trPr>
          <w:trHeight w:val="118"/>
        </w:trPr>
        <w:tc>
          <w:tcPr>
            <w:tcW w:w="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0"/>
                <w:szCs w:val="10"/>
              </w:rPr>
            </w:pPr>
            <w:r w:rsidRPr="009E4C3C">
              <w:rPr>
                <w:color w:val="000000"/>
                <w:sz w:val="10"/>
                <w:szCs w:val="10"/>
              </w:rPr>
              <w:t>12</w:t>
            </w:r>
          </w:p>
        </w:tc>
        <w:tc>
          <w:tcPr>
            <w:tcW w:w="14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rPr>
                <w:color w:val="000000"/>
                <w:sz w:val="12"/>
                <w:szCs w:val="12"/>
              </w:rPr>
            </w:pPr>
            <w:r w:rsidRPr="009E4C3C">
              <w:rPr>
                <w:color w:val="000000"/>
                <w:sz w:val="12"/>
                <w:szCs w:val="12"/>
              </w:rPr>
              <w:t>СГМУП "Тепловик"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sz w:val="12"/>
                <w:szCs w:val="12"/>
              </w:rPr>
            </w:pPr>
            <w:r w:rsidRPr="009E4C3C">
              <w:rPr>
                <w:color w:val="000000"/>
                <w:sz w:val="12"/>
                <w:szCs w:val="12"/>
              </w:rPr>
              <w:t>15%</w:t>
            </w:r>
          </w:p>
        </w:tc>
        <w:tc>
          <w:tcPr>
            <w:tcW w:w="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4"/>
                <w:szCs w:val="14"/>
              </w:rPr>
            </w:pPr>
            <w:r w:rsidRPr="009E4C3C">
              <w:rPr>
                <w:color w:val="000000"/>
                <w:sz w:val="14"/>
                <w:szCs w:val="14"/>
              </w:rPr>
              <w:t>-</w:t>
            </w: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sz w:val="12"/>
                <w:szCs w:val="12"/>
              </w:rPr>
            </w:pPr>
            <w:r w:rsidRPr="009E4C3C">
              <w:rPr>
                <w:color w:val="000000"/>
                <w:sz w:val="12"/>
                <w:szCs w:val="12"/>
              </w:rPr>
              <w:t>15%</w:t>
            </w:r>
          </w:p>
        </w:tc>
        <w:tc>
          <w:tcPr>
            <w:tcW w:w="6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54033A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4"/>
                <w:szCs w:val="14"/>
              </w:rPr>
            </w:pPr>
            <w:r w:rsidRPr="0054033A">
              <w:rPr>
                <w:color w:val="000000"/>
                <w:sz w:val="14"/>
                <w:szCs w:val="14"/>
              </w:rPr>
              <w:t>-</w:t>
            </w:r>
          </w:p>
        </w:tc>
        <w:tc>
          <w:tcPr>
            <w:tcW w:w="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532F9" w:rsidRPr="003838FC" w:rsidRDefault="00E532F9" w:rsidP="004E74F8">
            <w:pPr>
              <w:tabs>
                <w:tab w:val="left" w:pos="1904"/>
              </w:tabs>
              <w:jc w:val="center"/>
              <w:rPr>
                <w:sz w:val="12"/>
                <w:szCs w:val="12"/>
              </w:rPr>
            </w:pPr>
            <w:r w:rsidRPr="003838FC">
              <w:rPr>
                <w:color w:val="000000"/>
                <w:sz w:val="12"/>
                <w:szCs w:val="12"/>
              </w:rPr>
              <w:t>15%</w:t>
            </w:r>
          </w:p>
        </w:tc>
        <w:tc>
          <w:tcPr>
            <w:tcW w:w="83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532F9" w:rsidRPr="003838FC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4"/>
                <w:szCs w:val="14"/>
              </w:rPr>
            </w:pPr>
            <w:r w:rsidRPr="003838FC">
              <w:rPr>
                <w:color w:val="000000"/>
                <w:sz w:val="14"/>
                <w:szCs w:val="14"/>
              </w:rPr>
              <w:t>-</w:t>
            </w:r>
          </w:p>
        </w:tc>
        <w:tc>
          <w:tcPr>
            <w:tcW w:w="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54033A" w:rsidRDefault="00E532F9" w:rsidP="004E74F8">
            <w:pPr>
              <w:tabs>
                <w:tab w:val="left" w:pos="1904"/>
              </w:tabs>
              <w:jc w:val="center"/>
              <w:rPr>
                <w:sz w:val="12"/>
                <w:szCs w:val="12"/>
              </w:rPr>
            </w:pPr>
            <w:r w:rsidRPr="0054033A">
              <w:rPr>
                <w:color w:val="000000"/>
                <w:sz w:val="12"/>
                <w:szCs w:val="12"/>
              </w:rPr>
              <w:t>15%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7D3FAF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4"/>
                <w:szCs w:val="14"/>
              </w:rPr>
            </w:pPr>
            <w:r w:rsidRPr="007D3FAF">
              <w:rPr>
                <w:color w:val="000000"/>
                <w:sz w:val="14"/>
                <w:szCs w:val="14"/>
              </w:rPr>
              <w:t>-</w:t>
            </w: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</w:pPr>
            <w:r w:rsidRPr="009E4C3C">
              <w:rPr>
                <w:color w:val="000000"/>
                <w:sz w:val="14"/>
                <w:szCs w:val="14"/>
              </w:rPr>
              <w:t>15%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4"/>
                <w:szCs w:val="14"/>
              </w:rPr>
            </w:pPr>
            <w:r w:rsidRPr="009E4C3C">
              <w:rPr>
                <w:color w:val="000000"/>
                <w:sz w:val="14"/>
                <w:szCs w:val="14"/>
              </w:rPr>
              <w:t>-</w:t>
            </w:r>
          </w:p>
        </w:tc>
        <w:tc>
          <w:tcPr>
            <w:tcW w:w="7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4"/>
                <w:szCs w:val="14"/>
              </w:rPr>
            </w:pPr>
            <w:r w:rsidRPr="009E4C3C">
              <w:rPr>
                <w:color w:val="000000"/>
                <w:sz w:val="14"/>
                <w:szCs w:val="14"/>
              </w:rPr>
              <w:t>-</w:t>
            </w:r>
          </w:p>
        </w:tc>
        <w:tc>
          <w:tcPr>
            <w:tcW w:w="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4"/>
                <w:szCs w:val="14"/>
              </w:rPr>
            </w:pPr>
            <w:r w:rsidRPr="009E4C3C">
              <w:rPr>
                <w:color w:val="000000"/>
                <w:sz w:val="14"/>
                <w:szCs w:val="14"/>
              </w:rPr>
              <w:t>-</w:t>
            </w:r>
          </w:p>
        </w:tc>
      </w:tr>
      <w:tr w:rsidR="00E532F9" w:rsidRPr="009E4C3C" w:rsidTr="004E74F8">
        <w:trPr>
          <w:trHeight w:val="300"/>
        </w:trPr>
        <w:tc>
          <w:tcPr>
            <w:tcW w:w="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0"/>
                <w:szCs w:val="10"/>
              </w:rPr>
            </w:pPr>
            <w:r w:rsidRPr="009E4C3C">
              <w:rPr>
                <w:color w:val="000000"/>
                <w:sz w:val="10"/>
                <w:szCs w:val="10"/>
              </w:rPr>
              <w:t>13</w:t>
            </w:r>
          </w:p>
        </w:tc>
        <w:tc>
          <w:tcPr>
            <w:tcW w:w="14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rPr>
                <w:color w:val="000000"/>
                <w:sz w:val="12"/>
                <w:szCs w:val="12"/>
              </w:rPr>
            </w:pPr>
            <w:r>
              <w:rPr>
                <w:color w:val="000000"/>
                <w:sz w:val="12"/>
                <w:szCs w:val="12"/>
              </w:rPr>
              <w:t xml:space="preserve">СГМУП </w:t>
            </w:r>
            <w:r w:rsidRPr="009E4C3C">
              <w:rPr>
                <w:color w:val="000000"/>
                <w:sz w:val="12"/>
                <w:szCs w:val="12"/>
              </w:rPr>
              <w:t>"Коммунальное предприятие"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sz w:val="12"/>
                <w:szCs w:val="12"/>
              </w:rPr>
            </w:pPr>
            <w:r w:rsidRPr="009E4C3C">
              <w:rPr>
                <w:color w:val="000000"/>
                <w:sz w:val="12"/>
                <w:szCs w:val="12"/>
              </w:rPr>
              <w:t>15%</w:t>
            </w:r>
          </w:p>
        </w:tc>
        <w:tc>
          <w:tcPr>
            <w:tcW w:w="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4"/>
                <w:szCs w:val="14"/>
              </w:rPr>
            </w:pPr>
            <w:r w:rsidRPr="009E4C3C">
              <w:rPr>
                <w:color w:val="000000"/>
                <w:sz w:val="14"/>
                <w:szCs w:val="14"/>
              </w:rPr>
              <w:t>-</w:t>
            </w: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sz w:val="12"/>
                <w:szCs w:val="12"/>
              </w:rPr>
            </w:pPr>
            <w:r w:rsidRPr="009E4C3C">
              <w:rPr>
                <w:color w:val="000000"/>
                <w:sz w:val="12"/>
                <w:szCs w:val="12"/>
              </w:rPr>
              <w:t>15%</w:t>
            </w:r>
          </w:p>
        </w:tc>
        <w:tc>
          <w:tcPr>
            <w:tcW w:w="6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532F9" w:rsidRPr="0054033A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4"/>
                <w:szCs w:val="14"/>
              </w:rPr>
            </w:pPr>
            <w:r w:rsidRPr="0054033A">
              <w:rPr>
                <w:color w:val="000000"/>
                <w:sz w:val="14"/>
                <w:szCs w:val="14"/>
              </w:rPr>
              <w:t>-</w:t>
            </w:r>
          </w:p>
        </w:tc>
        <w:tc>
          <w:tcPr>
            <w:tcW w:w="55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Н</w:t>
            </w:r>
            <w:r w:rsidRPr="009E4C3C">
              <w:rPr>
                <w:color w:val="000000"/>
                <w:sz w:val="14"/>
                <w:szCs w:val="14"/>
              </w:rPr>
              <w:t>аходится в стадии ликвидации с 13.08.2018</w:t>
            </w:r>
          </w:p>
        </w:tc>
      </w:tr>
      <w:tr w:rsidR="00E532F9" w:rsidRPr="009E4C3C" w:rsidTr="004E74F8">
        <w:trPr>
          <w:trHeight w:val="40"/>
        </w:trPr>
        <w:tc>
          <w:tcPr>
            <w:tcW w:w="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32F9" w:rsidRPr="009E4C3C" w:rsidRDefault="00E532F9" w:rsidP="004E74F8">
            <w:pPr>
              <w:tabs>
                <w:tab w:val="left" w:pos="1904"/>
              </w:tabs>
              <w:rPr>
                <w:b/>
                <w:color w:val="000000"/>
                <w:sz w:val="10"/>
                <w:szCs w:val="10"/>
              </w:rPr>
            </w:pPr>
          </w:p>
        </w:tc>
        <w:tc>
          <w:tcPr>
            <w:tcW w:w="14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rPr>
                <w:b/>
                <w:color w:val="000000"/>
                <w:sz w:val="14"/>
                <w:szCs w:val="14"/>
              </w:rPr>
            </w:pPr>
            <w:r>
              <w:rPr>
                <w:b/>
                <w:color w:val="000000"/>
                <w:sz w:val="14"/>
                <w:szCs w:val="14"/>
              </w:rPr>
              <w:t>ВСЕГО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b/>
                <w:color w:val="000000"/>
                <w:sz w:val="14"/>
                <w:szCs w:val="14"/>
                <w:highlight w:val="yellow"/>
              </w:rPr>
            </w:pPr>
          </w:p>
        </w:tc>
        <w:tc>
          <w:tcPr>
            <w:tcW w:w="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b/>
                <w:color w:val="000000"/>
                <w:sz w:val="14"/>
                <w:szCs w:val="14"/>
              </w:rPr>
            </w:pPr>
            <w:r w:rsidRPr="009E4C3C">
              <w:rPr>
                <w:b/>
                <w:color w:val="000000"/>
                <w:sz w:val="14"/>
                <w:szCs w:val="14"/>
              </w:rPr>
              <w:t>3 522,3</w:t>
            </w: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b/>
                <w:color w:val="000000"/>
                <w:sz w:val="14"/>
                <w:szCs w:val="14"/>
                <w:highlight w:val="yellow"/>
              </w:rPr>
            </w:pPr>
          </w:p>
        </w:tc>
        <w:tc>
          <w:tcPr>
            <w:tcW w:w="6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54033A" w:rsidRDefault="00E532F9" w:rsidP="004E74F8">
            <w:pPr>
              <w:tabs>
                <w:tab w:val="left" w:pos="1904"/>
              </w:tabs>
              <w:jc w:val="center"/>
              <w:rPr>
                <w:b/>
                <w:color w:val="000000"/>
                <w:sz w:val="14"/>
                <w:szCs w:val="14"/>
              </w:rPr>
            </w:pPr>
            <w:r w:rsidRPr="0054033A">
              <w:rPr>
                <w:b/>
                <w:color w:val="000000"/>
                <w:sz w:val="14"/>
                <w:szCs w:val="14"/>
              </w:rPr>
              <w:t>2 910,1</w:t>
            </w:r>
          </w:p>
        </w:tc>
        <w:tc>
          <w:tcPr>
            <w:tcW w:w="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532F9" w:rsidRPr="00AC3CC3" w:rsidRDefault="00E532F9" w:rsidP="004E74F8">
            <w:pPr>
              <w:tabs>
                <w:tab w:val="left" w:pos="1904"/>
              </w:tabs>
              <w:jc w:val="center"/>
              <w:rPr>
                <w:b/>
                <w:color w:val="000000"/>
                <w:sz w:val="14"/>
                <w:szCs w:val="14"/>
                <w:highlight w:val="yellow"/>
              </w:rPr>
            </w:pPr>
          </w:p>
        </w:tc>
        <w:tc>
          <w:tcPr>
            <w:tcW w:w="83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532F9" w:rsidRPr="003838FC" w:rsidRDefault="00E532F9" w:rsidP="004E74F8">
            <w:pPr>
              <w:tabs>
                <w:tab w:val="left" w:pos="1904"/>
              </w:tabs>
              <w:jc w:val="center"/>
              <w:rPr>
                <w:b/>
                <w:color w:val="000000"/>
                <w:sz w:val="14"/>
                <w:szCs w:val="14"/>
              </w:rPr>
            </w:pPr>
            <w:r w:rsidRPr="003838FC">
              <w:rPr>
                <w:b/>
                <w:color w:val="000000"/>
                <w:sz w:val="14"/>
                <w:szCs w:val="14"/>
              </w:rPr>
              <w:t>15 934,5</w:t>
            </w:r>
          </w:p>
        </w:tc>
        <w:tc>
          <w:tcPr>
            <w:tcW w:w="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b/>
                <w:color w:val="000000"/>
                <w:sz w:val="14"/>
                <w:szCs w:val="14"/>
                <w:highlight w:val="yellow"/>
              </w:rPr>
            </w:pPr>
          </w:p>
        </w:tc>
        <w:tc>
          <w:tcPr>
            <w:tcW w:w="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7D3FAF" w:rsidRDefault="00E532F9" w:rsidP="004E74F8">
            <w:pPr>
              <w:tabs>
                <w:tab w:val="left" w:pos="1904"/>
              </w:tabs>
              <w:jc w:val="center"/>
              <w:rPr>
                <w:b/>
                <w:color w:val="000000"/>
                <w:sz w:val="14"/>
                <w:szCs w:val="14"/>
              </w:rPr>
            </w:pPr>
            <w:r w:rsidRPr="007D3FAF">
              <w:rPr>
                <w:b/>
                <w:color w:val="000000"/>
                <w:sz w:val="14"/>
                <w:szCs w:val="14"/>
              </w:rPr>
              <w:t>20 172,1</w:t>
            </w: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b/>
                <w:color w:val="000000"/>
                <w:sz w:val="14"/>
                <w:szCs w:val="14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b/>
                <w:color w:val="000000"/>
                <w:sz w:val="14"/>
                <w:szCs w:val="14"/>
              </w:rPr>
            </w:pPr>
            <w:r>
              <w:rPr>
                <w:b/>
                <w:color w:val="000000"/>
                <w:sz w:val="14"/>
                <w:szCs w:val="14"/>
              </w:rPr>
              <w:t>13 547,4</w:t>
            </w:r>
          </w:p>
        </w:tc>
        <w:tc>
          <w:tcPr>
            <w:tcW w:w="7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b/>
                <w:color w:val="000000"/>
                <w:sz w:val="14"/>
                <w:szCs w:val="14"/>
              </w:rPr>
            </w:pPr>
            <w:r>
              <w:rPr>
                <w:b/>
                <w:color w:val="000000"/>
                <w:sz w:val="14"/>
                <w:szCs w:val="14"/>
              </w:rPr>
              <w:t>13 547,4</w:t>
            </w:r>
          </w:p>
        </w:tc>
        <w:tc>
          <w:tcPr>
            <w:tcW w:w="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32F9" w:rsidRPr="009E4C3C" w:rsidRDefault="00E532F9" w:rsidP="004E74F8">
            <w:pPr>
              <w:tabs>
                <w:tab w:val="left" w:pos="1904"/>
              </w:tabs>
              <w:jc w:val="center"/>
              <w:rPr>
                <w:b/>
                <w:color w:val="000000"/>
                <w:sz w:val="14"/>
                <w:szCs w:val="14"/>
              </w:rPr>
            </w:pPr>
            <w:r>
              <w:rPr>
                <w:b/>
                <w:color w:val="000000"/>
                <w:sz w:val="14"/>
                <w:szCs w:val="14"/>
              </w:rPr>
              <w:t>13 547,4</w:t>
            </w:r>
          </w:p>
        </w:tc>
      </w:tr>
    </w:tbl>
    <w:p w:rsidR="00E532F9" w:rsidRPr="009E4C3C" w:rsidRDefault="00E532F9" w:rsidP="00E532F9">
      <w:pPr>
        <w:tabs>
          <w:tab w:val="left" w:pos="1904"/>
        </w:tabs>
        <w:ind w:firstLine="709"/>
        <w:jc w:val="both"/>
        <w:rPr>
          <w:spacing w:val="-6"/>
          <w:sz w:val="8"/>
          <w:szCs w:val="8"/>
        </w:rPr>
      </w:pPr>
    </w:p>
    <w:p w:rsidR="006714F4" w:rsidRPr="00F16CE1" w:rsidRDefault="006714F4" w:rsidP="006714F4">
      <w:pPr>
        <w:tabs>
          <w:tab w:val="left" w:pos="1904"/>
        </w:tabs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>В Думе</w:t>
      </w:r>
      <w:r w:rsidRPr="00F16CE1">
        <w:rPr>
          <w:sz w:val="26"/>
          <w:szCs w:val="26"/>
        </w:rPr>
        <w:t xml:space="preserve"> города находится на рассмотрении проект решения «О внесении изменений в решение Думы города от 27.12.2013 № 459-V ДГ «О Положении о порядке, размерах и сроке уплаты части прибыли муниципальных унитарных предприятий, остающейся после уплаты налогов и иных обязательных платежей и подлежащей перечислению в бюджет городского округа город Сургут». Указанным проектом предусмотрено изменение порядка расчета части прибыли муниципальных унитарных предприятий, остающейся после уплаты налогов и иных обязательных платежей и подлежащей перечислению в бюджет города, что повлечет снижение поступлений данного вида доходов в 2021-2023 годах на </w:t>
      </w:r>
      <w:r w:rsidR="00B91FFE">
        <w:rPr>
          <w:sz w:val="26"/>
          <w:szCs w:val="26"/>
        </w:rPr>
        <w:t xml:space="preserve">общую </w:t>
      </w:r>
      <w:r w:rsidRPr="00F16CE1">
        <w:rPr>
          <w:sz w:val="26"/>
          <w:szCs w:val="26"/>
        </w:rPr>
        <w:t xml:space="preserve">сумму </w:t>
      </w:r>
      <w:r>
        <w:rPr>
          <w:sz w:val="26"/>
          <w:szCs w:val="26"/>
        </w:rPr>
        <w:t xml:space="preserve">                                                            </w:t>
      </w:r>
      <w:r w:rsidRPr="00F16CE1">
        <w:rPr>
          <w:sz w:val="26"/>
          <w:szCs w:val="26"/>
        </w:rPr>
        <w:t>(-) 31</w:t>
      </w:r>
      <w:r>
        <w:rPr>
          <w:sz w:val="26"/>
          <w:szCs w:val="26"/>
        </w:rPr>
        <w:t> </w:t>
      </w:r>
      <w:r w:rsidRPr="00F16CE1">
        <w:rPr>
          <w:sz w:val="26"/>
          <w:szCs w:val="26"/>
        </w:rPr>
        <w:t>831</w:t>
      </w:r>
      <w:r>
        <w:rPr>
          <w:sz w:val="26"/>
          <w:szCs w:val="26"/>
        </w:rPr>
        <w:t> </w:t>
      </w:r>
      <w:r w:rsidRPr="00F16CE1">
        <w:rPr>
          <w:sz w:val="26"/>
          <w:szCs w:val="26"/>
        </w:rPr>
        <w:t>800,00</w:t>
      </w:r>
      <w:r>
        <w:rPr>
          <w:sz w:val="26"/>
          <w:szCs w:val="26"/>
        </w:rPr>
        <w:t> </w:t>
      </w:r>
      <w:r w:rsidRPr="00F16CE1">
        <w:rPr>
          <w:sz w:val="26"/>
          <w:szCs w:val="26"/>
        </w:rPr>
        <w:t>рублей, в том числе:</w:t>
      </w:r>
    </w:p>
    <w:p w:rsidR="006714F4" w:rsidRPr="00F16CE1" w:rsidRDefault="006714F4" w:rsidP="006714F4">
      <w:pPr>
        <w:tabs>
          <w:tab w:val="left" w:pos="1904"/>
        </w:tabs>
        <w:ind w:firstLine="709"/>
        <w:jc w:val="both"/>
        <w:rPr>
          <w:sz w:val="26"/>
          <w:szCs w:val="26"/>
        </w:rPr>
      </w:pPr>
      <w:r w:rsidRPr="00F16CE1">
        <w:rPr>
          <w:sz w:val="26"/>
          <w:szCs w:val="26"/>
        </w:rPr>
        <w:t xml:space="preserve">- </w:t>
      </w:r>
      <w:r>
        <w:rPr>
          <w:sz w:val="26"/>
          <w:szCs w:val="26"/>
        </w:rPr>
        <w:t xml:space="preserve">в </w:t>
      </w:r>
      <w:r w:rsidRPr="00F16CE1">
        <w:rPr>
          <w:sz w:val="26"/>
          <w:szCs w:val="26"/>
        </w:rPr>
        <w:t>2021 год</w:t>
      </w:r>
      <w:r>
        <w:rPr>
          <w:sz w:val="26"/>
          <w:szCs w:val="26"/>
        </w:rPr>
        <w:t>у</w:t>
      </w:r>
      <w:r w:rsidRPr="00F16CE1">
        <w:rPr>
          <w:sz w:val="26"/>
          <w:szCs w:val="26"/>
        </w:rPr>
        <w:t xml:space="preserve"> – (-) 10 789 700,00 рублей;</w:t>
      </w:r>
    </w:p>
    <w:p w:rsidR="006714F4" w:rsidRPr="00F16CE1" w:rsidRDefault="006714F4" w:rsidP="006714F4">
      <w:pPr>
        <w:tabs>
          <w:tab w:val="left" w:pos="1904"/>
        </w:tabs>
        <w:ind w:firstLine="709"/>
        <w:jc w:val="both"/>
        <w:rPr>
          <w:sz w:val="26"/>
          <w:szCs w:val="26"/>
        </w:rPr>
      </w:pPr>
      <w:r w:rsidRPr="00F16CE1">
        <w:rPr>
          <w:sz w:val="26"/>
          <w:szCs w:val="26"/>
        </w:rPr>
        <w:t xml:space="preserve">- </w:t>
      </w:r>
      <w:r>
        <w:rPr>
          <w:sz w:val="26"/>
          <w:szCs w:val="26"/>
        </w:rPr>
        <w:t xml:space="preserve">в </w:t>
      </w:r>
      <w:r w:rsidRPr="00F16CE1">
        <w:rPr>
          <w:sz w:val="26"/>
          <w:szCs w:val="26"/>
        </w:rPr>
        <w:t>2022 год</w:t>
      </w:r>
      <w:r>
        <w:rPr>
          <w:sz w:val="26"/>
          <w:szCs w:val="26"/>
        </w:rPr>
        <w:t>у</w:t>
      </w:r>
      <w:r w:rsidRPr="00F16CE1">
        <w:rPr>
          <w:sz w:val="26"/>
          <w:szCs w:val="26"/>
        </w:rPr>
        <w:t xml:space="preserve"> – (-) 10 613 700,00 рублей;</w:t>
      </w:r>
    </w:p>
    <w:p w:rsidR="006714F4" w:rsidRPr="00F16CE1" w:rsidRDefault="006714F4" w:rsidP="006714F4">
      <w:pPr>
        <w:tabs>
          <w:tab w:val="left" w:pos="1904"/>
        </w:tabs>
        <w:ind w:firstLine="709"/>
        <w:jc w:val="both"/>
        <w:rPr>
          <w:sz w:val="26"/>
          <w:szCs w:val="26"/>
        </w:rPr>
      </w:pPr>
      <w:r w:rsidRPr="00F16CE1">
        <w:rPr>
          <w:sz w:val="26"/>
          <w:szCs w:val="26"/>
        </w:rPr>
        <w:t xml:space="preserve">- </w:t>
      </w:r>
      <w:r>
        <w:rPr>
          <w:sz w:val="26"/>
          <w:szCs w:val="26"/>
        </w:rPr>
        <w:t xml:space="preserve">в </w:t>
      </w:r>
      <w:r w:rsidRPr="00F16CE1">
        <w:rPr>
          <w:sz w:val="26"/>
          <w:szCs w:val="26"/>
        </w:rPr>
        <w:t>2023 год</w:t>
      </w:r>
      <w:r>
        <w:rPr>
          <w:sz w:val="26"/>
          <w:szCs w:val="26"/>
        </w:rPr>
        <w:t>у</w:t>
      </w:r>
      <w:r w:rsidRPr="00F16CE1">
        <w:rPr>
          <w:sz w:val="26"/>
          <w:szCs w:val="26"/>
        </w:rPr>
        <w:t xml:space="preserve"> – (-) 10 428 400,00 рублей.</w:t>
      </w:r>
    </w:p>
    <w:p w:rsidR="00F16CE1" w:rsidRPr="00F16CE1" w:rsidRDefault="00F16CE1" w:rsidP="0066031D">
      <w:pPr>
        <w:tabs>
          <w:tab w:val="left" w:pos="1904"/>
        </w:tabs>
        <w:ind w:firstLine="709"/>
        <w:jc w:val="both"/>
        <w:rPr>
          <w:sz w:val="26"/>
          <w:szCs w:val="26"/>
        </w:rPr>
      </w:pPr>
      <w:r w:rsidRPr="00F16CE1">
        <w:rPr>
          <w:sz w:val="26"/>
          <w:szCs w:val="26"/>
        </w:rPr>
        <w:t xml:space="preserve">В случае </w:t>
      </w:r>
      <w:r w:rsidR="00B91FFE">
        <w:rPr>
          <w:sz w:val="26"/>
          <w:szCs w:val="26"/>
        </w:rPr>
        <w:t>принятия</w:t>
      </w:r>
      <w:r w:rsidRPr="00F16CE1">
        <w:rPr>
          <w:sz w:val="26"/>
          <w:szCs w:val="26"/>
        </w:rPr>
        <w:t xml:space="preserve"> Думой города проекта решения «О внесении изменений в решение Думы города от 27.12.2013 № 459-V ДГ «О Положении о порядке, размерах и сроке уплаты части прибыли муниципальных унитарных предприятий, остающейся после уплаты налогов и иных обязательных платежей и подлежащей перечислению в бюджет городского округа город Сургут» предлагаем уменьшить доходы бюджета города по КБК 040 1 11 07014 04 0000 120 </w:t>
      </w:r>
      <w:r w:rsidR="0066031D">
        <w:rPr>
          <w:sz w:val="26"/>
          <w:szCs w:val="26"/>
        </w:rPr>
        <w:t>в указанных выше суммах</w:t>
      </w:r>
      <w:r w:rsidRPr="00F16CE1">
        <w:rPr>
          <w:sz w:val="26"/>
          <w:szCs w:val="26"/>
        </w:rPr>
        <w:t>.</w:t>
      </w:r>
    </w:p>
    <w:p w:rsidR="00E532F9" w:rsidRDefault="00E532F9" w:rsidP="00E532F9">
      <w:pPr>
        <w:tabs>
          <w:tab w:val="left" w:pos="1904"/>
        </w:tabs>
        <w:ind w:firstLine="709"/>
        <w:jc w:val="both"/>
        <w:rPr>
          <w:spacing w:val="-6"/>
          <w:sz w:val="26"/>
          <w:szCs w:val="26"/>
        </w:rPr>
      </w:pPr>
      <w:r>
        <w:rPr>
          <w:spacing w:val="-6"/>
          <w:sz w:val="26"/>
          <w:szCs w:val="26"/>
        </w:rPr>
        <w:t>Доходы от сдачи в аренду имущества, составляющего казну городского округа (за исключением поступлений по договорам коммерческого найма), планируются в размере 69 611 145,72 рубл</w:t>
      </w:r>
      <w:r w:rsidR="00B91FFE">
        <w:rPr>
          <w:spacing w:val="-6"/>
          <w:sz w:val="26"/>
          <w:szCs w:val="26"/>
        </w:rPr>
        <w:t>я</w:t>
      </w:r>
      <w:r>
        <w:rPr>
          <w:spacing w:val="-6"/>
          <w:sz w:val="26"/>
          <w:szCs w:val="26"/>
        </w:rPr>
        <w:t xml:space="preserve"> на 2021 год, 72 302 321,67 рубл</w:t>
      </w:r>
      <w:r w:rsidR="00B91FFE">
        <w:rPr>
          <w:spacing w:val="-6"/>
          <w:sz w:val="26"/>
          <w:szCs w:val="26"/>
        </w:rPr>
        <w:t>я</w:t>
      </w:r>
      <w:r>
        <w:rPr>
          <w:spacing w:val="-6"/>
          <w:sz w:val="26"/>
          <w:szCs w:val="26"/>
        </w:rPr>
        <w:t xml:space="preserve"> на 2022 год, 73 801 791,66 рубл</w:t>
      </w:r>
      <w:r w:rsidR="00B91FFE">
        <w:rPr>
          <w:spacing w:val="-6"/>
          <w:sz w:val="26"/>
          <w:szCs w:val="26"/>
        </w:rPr>
        <w:t>я</w:t>
      </w:r>
      <w:r>
        <w:rPr>
          <w:spacing w:val="-6"/>
          <w:sz w:val="26"/>
          <w:szCs w:val="26"/>
        </w:rPr>
        <w:t xml:space="preserve"> на 2023 год. При расчете доходов по договорам сдачи в аренду оборудования (в основном электрические сети) применен индекс потребительских цен, что не соответствует подпункту 1 пункта 7 раздела </w:t>
      </w:r>
      <w:r>
        <w:rPr>
          <w:spacing w:val="-6"/>
          <w:sz w:val="26"/>
          <w:szCs w:val="26"/>
          <w:lang w:val="en-US"/>
        </w:rPr>
        <w:t>II</w:t>
      </w:r>
      <w:r w:rsidRPr="000022E7">
        <w:rPr>
          <w:spacing w:val="-6"/>
          <w:sz w:val="26"/>
          <w:szCs w:val="26"/>
        </w:rPr>
        <w:t xml:space="preserve"> </w:t>
      </w:r>
      <w:r>
        <w:rPr>
          <w:spacing w:val="-6"/>
          <w:sz w:val="26"/>
          <w:szCs w:val="26"/>
        </w:rPr>
        <w:t>методики прогнозирования</w:t>
      </w:r>
      <w:r>
        <w:rPr>
          <w:rStyle w:val="ac"/>
          <w:spacing w:val="-6"/>
          <w:sz w:val="26"/>
          <w:szCs w:val="26"/>
        </w:rPr>
        <w:footnoteReference w:id="13"/>
      </w:r>
      <w:r>
        <w:rPr>
          <w:spacing w:val="-6"/>
          <w:sz w:val="26"/>
          <w:szCs w:val="26"/>
        </w:rPr>
        <w:t xml:space="preserve"> ГАДБ Администрации города. В результате указанного доходы бюджета города по КБК 040 1 11 05074 04 0025 120 завышены на 12 731 662,77 рубл</w:t>
      </w:r>
      <w:r w:rsidR="00B91FFE">
        <w:rPr>
          <w:spacing w:val="-6"/>
          <w:sz w:val="26"/>
          <w:szCs w:val="26"/>
        </w:rPr>
        <w:t>я</w:t>
      </w:r>
      <w:r>
        <w:rPr>
          <w:spacing w:val="-6"/>
          <w:sz w:val="26"/>
          <w:szCs w:val="26"/>
        </w:rPr>
        <w:t>, в том числе 2 146 300,43 рубл</w:t>
      </w:r>
      <w:r w:rsidR="00B91FFE">
        <w:rPr>
          <w:spacing w:val="-6"/>
          <w:sz w:val="26"/>
          <w:szCs w:val="26"/>
        </w:rPr>
        <w:t>я</w:t>
      </w:r>
      <w:r>
        <w:rPr>
          <w:spacing w:val="-6"/>
          <w:sz w:val="26"/>
          <w:szCs w:val="26"/>
        </w:rPr>
        <w:t xml:space="preserve"> в 2021 году, 4 216 287,76 рубл</w:t>
      </w:r>
      <w:r w:rsidR="00B91FFE">
        <w:rPr>
          <w:spacing w:val="-6"/>
          <w:sz w:val="26"/>
          <w:szCs w:val="26"/>
        </w:rPr>
        <w:t>я</w:t>
      </w:r>
      <w:r>
        <w:rPr>
          <w:spacing w:val="-6"/>
          <w:sz w:val="26"/>
          <w:szCs w:val="26"/>
        </w:rPr>
        <w:t xml:space="preserve"> в 2022 году, 6 369 074,58 рубл</w:t>
      </w:r>
      <w:r w:rsidR="00B91FFE">
        <w:rPr>
          <w:spacing w:val="-6"/>
          <w:sz w:val="26"/>
          <w:szCs w:val="26"/>
        </w:rPr>
        <w:t>я</w:t>
      </w:r>
      <w:r>
        <w:rPr>
          <w:spacing w:val="-6"/>
          <w:sz w:val="26"/>
          <w:szCs w:val="26"/>
        </w:rPr>
        <w:t xml:space="preserve"> в 2023 году.</w:t>
      </w:r>
    </w:p>
    <w:p w:rsidR="00E532F9" w:rsidRDefault="00E532F9" w:rsidP="00E532F9">
      <w:pPr>
        <w:tabs>
          <w:tab w:val="left" w:pos="1904"/>
        </w:tabs>
        <w:ind w:firstLine="709"/>
        <w:jc w:val="both"/>
        <w:rPr>
          <w:spacing w:val="-6"/>
          <w:sz w:val="26"/>
          <w:szCs w:val="26"/>
        </w:rPr>
      </w:pPr>
      <w:r>
        <w:rPr>
          <w:sz w:val="26"/>
          <w:szCs w:val="26"/>
        </w:rPr>
        <w:t>В целях соблюдения принципа</w:t>
      </w:r>
      <w:r w:rsidRPr="009E4C3C">
        <w:rPr>
          <w:sz w:val="26"/>
          <w:szCs w:val="26"/>
        </w:rPr>
        <w:t xml:space="preserve"> достоверности бюджета (статья 37 Бюджетного кодекса РФ) предлагаем скорректировать в сторону уменьшения </w:t>
      </w:r>
      <w:r>
        <w:rPr>
          <w:sz w:val="26"/>
          <w:szCs w:val="26"/>
        </w:rPr>
        <w:t>в указанных выше суммах</w:t>
      </w:r>
      <w:r w:rsidRPr="009E4C3C">
        <w:rPr>
          <w:sz w:val="26"/>
          <w:szCs w:val="26"/>
        </w:rPr>
        <w:t xml:space="preserve"> планируемые поступления </w:t>
      </w:r>
      <w:r>
        <w:rPr>
          <w:sz w:val="26"/>
          <w:szCs w:val="26"/>
        </w:rPr>
        <w:t xml:space="preserve">доходов от </w:t>
      </w:r>
      <w:r w:rsidRPr="00AE1F88">
        <w:rPr>
          <w:sz w:val="26"/>
          <w:szCs w:val="26"/>
        </w:rPr>
        <w:t>сдачи в аренду имущества, составляющего казну городского округа</w:t>
      </w:r>
      <w:r>
        <w:rPr>
          <w:sz w:val="26"/>
          <w:szCs w:val="26"/>
        </w:rPr>
        <w:t xml:space="preserve">. </w:t>
      </w:r>
    </w:p>
    <w:p w:rsidR="00E532F9" w:rsidRPr="00573DED" w:rsidRDefault="00E532F9" w:rsidP="00E532F9">
      <w:pPr>
        <w:tabs>
          <w:tab w:val="left" w:pos="1904"/>
        </w:tabs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Поступления денежных взысканий (штрафов) </w:t>
      </w:r>
      <w:r w:rsidRPr="008269EB">
        <w:rPr>
          <w:sz w:val="26"/>
          <w:szCs w:val="26"/>
        </w:rPr>
        <w:t xml:space="preserve">в 2021 году прогнозируются в сумме </w:t>
      </w:r>
      <w:r>
        <w:rPr>
          <w:sz w:val="26"/>
          <w:szCs w:val="26"/>
        </w:rPr>
        <w:t>60 885,0 тыс. рублей, что на (-) 24 658,5 тыс. рублей или на (-) 28,8% ниже ожидаемого исполнения</w:t>
      </w:r>
      <w:r w:rsidRPr="008269EB">
        <w:rPr>
          <w:sz w:val="26"/>
          <w:szCs w:val="26"/>
        </w:rPr>
        <w:t xml:space="preserve"> </w:t>
      </w:r>
      <w:r w:rsidR="0066031D">
        <w:rPr>
          <w:sz w:val="26"/>
          <w:szCs w:val="26"/>
        </w:rPr>
        <w:t>п</w:t>
      </w:r>
      <w:r>
        <w:rPr>
          <w:sz w:val="26"/>
          <w:szCs w:val="26"/>
        </w:rPr>
        <w:t xml:space="preserve">о данной статье за </w:t>
      </w:r>
      <w:r w:rsidRPr="008269EB">
        <w:rPr>
          <w:sz w:val="26"/>
          <w:szCs w:val="26"/>
        </w:rPr>
        <w:t xml:space="preserve">2020 </w:t>
      </w:r>
      <w:r>
        <w:rPr>
          <w:sz w:val="26"/>
          <w:szCs w:val="26"/>
        </w:rPr>
        <w:t>год. Из общего объема планируемых доходов по данной статье 11 852,5 тыс. рублей или 19,5% составят доходы, администрируемые органами исполнительной власти Ханты-Мансийского автономного округа – Югры. ГАДБ оставшейся части доходов в сумме 49 032,5 тыс. рублей являются органы местного самоуправления, органы Администрации города. Обращаем внимание на тот факт, что методикой прогнозирования доходов департамента образования Администрации города</w:t>
      </w:r>
      <w:r>
        <w:rPr>
          <w:rStyle w:val="ac"/>
          <w:sz w:val="26"/>
          <w:szCs w:val="26"/>
        </w:rPr>
        <w:footnoteReference w:id="14"/>
      </w:r>
      <w:r>
        <w:rPr>
          <w:sz w:val="26"/>
          <w:szCs w:val="26"/>
        </w:rPr>
        <w:t xml:space="preserve"> не предусмотрен метод прогнозирования доходов по КБК 043 1 16 </w:t>
      </w:r>
      <w:r w:rsidRPr="00573DED">
        <w:rPr>
          <w:sz w:val="26"/>
          <w:szCs w:val="26"/>
        </w:rPr>
        <w:t>10123 01 0041 140</w:t>
      </w:r>
      <w:r>
        <w:rPr>
          <w:rStyle w:val="ac"/>
          <w:sz w:val="26"/>
          <w:szCs w:val="26"/>
        </w:rPr>
        <w:footnoteReference w:id="15"/>
      </w:r>
      <w:r>
        <w:rPr>
          <w:sz w:val="26"/>
          <w:szCs w:val="26"/>
        </w:rPr>
        <w:t>, что не соответствует пункту 2 Общих требований</w:t>
      </w:r>
      <w:r>
        <w:rPr>
          <w:rStyle w:val="ac"/>
          <w:sz w:val="26"/>
          <w:szCs w:val="26"/>
        </w:rPr>
        <w:footnoteReference w:id="16"/>
      </w:r>
      <w:r>
        <w:rPr>
          <w:sz w:val="26"/>
          <w:szCs w:val="26"/>
        </w:rPr>
        <w:t>, пункту 1 статьи 160.1 Бюджетного кодекса РФ, согласно которым ГАДБ</w:t>
      </w:r>
      <w:r w:rsidRPr="00920051">
        <w:rPr>
          <w:sz w:val="26"/>
          <w:szCs w:val="26"/>
        </w:rPr>
        <w:t xml:space="preserve"> разрабатывает методику прогнозирования по всем кодам классификации доходов, закрепленным за соответствующим </w:t>
      </w:r>
      <w:r>
        <w:rPr>
          <w:sz w:val="26"/>
          <w:szCs w:val="26"/>
        </w:rPr>
        <w:t>ГАДБ</w:t>
      </w:r>
      <w:r w:rsidRPr="00920051">
        <w:rPr>
          <w:sz w:val="26"/>
          <w:szCs w:val="26"/>
        </w:rPr>
        <w:t xml:space="preserve"> согласно правовому акту о наделении его соответствующими полномочиями</w:t>
      </w:r>
      <w:r>
        <w:rPr>
          <w:sz w:val="26"/>
          <w:szCs w:val="26"/>
        </w:rPr>
        <w:t xml:space="preserve">. В соответствии с приложением 3 к проекту решения о бюджете департамент образования является администратором данного вида доходов. </w:t>
      </w:r>
    </w:p>
    <w:p w:rsidR="00E532F9" w:rsidRDefault="00E532F9" w:rsidP="00E532F9">
      <w:pPr>
        <w:tabs>
          <w:tab w:val="left" w:pos="1904"/>
        </w:tabs>
        <w:ind w:firstLine="709"/>
        <w:jc w:val="both"/>
        <w:rPr>
          <w:sz w:val="26"/>
          <w:szCs w:val="26"/>
        </w:rPr>
      </w:pPr>
      <w:r w:rsidRPr="009E4C3C">
        <w:rPr>
          <w:sz w:val="26"/>
          <w:szCs w:val="26"/>
        </w:rPr>
        <w:t>При планировании отдельных неналоговых доходов бюджета города на 20</w:t>
      </w:r>
      <w:r>
        <w:rPr>
          <w:sz w:val="26"/>
          <w:szCs w:val="26"/>
        </w:rPr>
        <w:t>21</w:t>
      </w:r>
      <w:r w:rsidRPr="009E4C3C">
        <w:rPr>
          <w:sz w:val="26"/>
          <w:szCs w:val="26"/>
        </w:rPr>
        <w:t>-202</w:t>
      </w:r>
      <w:r>
        <w:rPr>
          <w:sz w:val="26"/>
          <w:szCs w:val="26"/>
        </w:rPr>
        <w:t>3</w:t>
      </w:r>
      <w:r w:rsidRPr="009E4C3C">
        <w:rPr>
          <w:sz w:val="26"/>
          <w:szCs w:val="26"/>
        </w:rPr>
        <w:t xml:space="preserve"> годы учтен возврат дебиторской задолженности предыдущих периодов (просроченной задолженности по результата</w:t>
      </w:r>
      <w:r>
        <w:rPr>
          <w:sz w:val="26"/>
          <w:szCs w:val="26"/>
        </w:rPr>
        <w:t xml:space="preserve">м претензионно-исковой работы) </w:t>
      </w:r>
      <w:r w:rsidRPr="009E4C3C">
        <w:rPr>
          <w:sz w:val="26"/>
          <w:szCs w:val="26"/>
        </w:rPr>
        <w:t>на уровне доли взысканной задолженности в п</w:t>
      </w:r>
      <w:r>
        <w:rPr>
          <w:sz w:val="26"/>
          <w:szCs w:val="26"/>
        </w:rPr>
        <w:t>редшествующем финансовом году.</w:t>
      </w:r>
    </w:p>
    <w:p w:rsidR="00E532F9" w:rsidRPr="009E4C3C" w:rsidRDefault="00E532F9" w:rsidP="00E532F9">
      <w:pPr>
        <w:tabs>
          <w:tab w:val="left" w:pos="1904"/>
        </w:tabs>
        <w:ind w:firstLine="709"/>
        <w:jc w:val="both"/>
        <w:rPr>
          <w:color w:val="000000"/>
          <w:sz w:val="26"/>
          <w:szCs w:val="26"/>
        </w:rPr>
      </w:pPr>
      <w:r w:rsidRPr="009E4C3C">
        <w:rPr>
          <w:sz w:val="26"/>
          <w:szCs w:val="26"/>
        </w:rPr>
        <w:t xml:space="preserve">Во исполнение требований статьи 184.1 Бюджетного кодекса </w:t>
      </w:r>
      <w:r w:rsidRPr="009E4C3C">
        <w:rPr>
          <w:color w:val="000000"/>
          <w:sz w:val="26"/>
          <w:szCs w:val="26"/>
        </w:rPr>
        <w:t>РФ частью 5 проекта решения о бюджете предлагается утвердить общий объём межбюджетных трансфертов, получаемых из других бюджетов, в 20</w:t>
      </w:r>
      <w:r>
        <w:rPr>
          <w:color w:val="000000"/>
          <w:sz w:val="26"/>
          <w:szCs w:val="26"/>
        </w:rPr>
        <w:t>21</w:t>
      </w:r>
      <w:r w:rsidRPr="009E4C3C">
        <w:rPr>
          <w:color w:val="000000"/>
          <w:sz w:val="26"/>
          <w:szCs w:val="26"/>
        </w:rPr>
        <w:t xml:space="preserve"> году в сумме </w:t>
      </w:r>
      <w:r>
        <w:rPr>
          <w:color w:val="000000"/>
          <w:sz w:val="26"/>
          <w:szCs w:val="26"/>
        </w:rPr>
        <w:t>19 119 724,0</w:t>
      </w:r>
      <w:r w:rsidRPr="009E4C3C">
        <w:rPr>
          <w:color w:val="000000"/>
          <w:sz w:val="26"/>
          <w:szCs w:val="26"/>
        </w:rPr>
        <w:t> тыс. рублей, в 202</w:t>
      </w:r>
      <w:r>
        <w:rPr>
          <w:color w:val="000000"/>
          <w:sz w:val="26"/>
          <w:szCs w:val="26"/>
        </w:rPr>
        <w:t>2</w:t>
      </w:r>
      <w:r w:rsidRPr="009E4C3C">
        <w:rPr>
          <w:color w:val="000000"/>
          <w:sz w:val="26"/>
          <w:szCs w:val="26"/>
        </w:rPr>
        <w:t xml:space="preserve"> году – </w:t>
      </w:r>
      <w:r>
        <w:rPr>
          <w:color w:val="000000"/>
          <w:sz w:val="26"/>
          <w:szCs w:val="26"/>
        </w:rPr>
        <w:t>17 192 442,4</w:t>
      </w:r>
      <w:r w:rsidRPr="009E4C3C">
        <w:rPr>
          <w:color w:val="000000"/>
          <w:sz w:val="26"/>
          <w:szCs w:val="26"/>
        </w:rPr>
        <w:t xml:space="preserve"> тыс. рублей и в 202</w:t>
      </w:r>
      <w:r>
        <w:rPr>
          <w:color w:val="000000"/>
          <w:sz w:val="26"/>
          <w:szCs w:val="26"/>
        </w:rPr>
        <w:t>3</w:t>
      </w:r>
      <w:r w:rsidRPr="009E4C3C">
        <w:rPr>
          <w:color w:val="000000"/>
          <w:sz w:val="26"/>
          <w:szCs w:val="26"/>
        </w:rPr>
        <w:t xml:space="preserve"> году – </w:t>
      </w:r>
      <w:r>
        <w:rPr>
          <w:color w:val="000000"/>
          <w:sz w:val="26"/>
          <w:szCs w:val="26"/>
        </w:rPr>
        <w:t>18 162 953,6</w:t>
      </w:r>
      <w:r w:rsidRPr="009E4C3C">
        <w:rPr>
          <w:color w:val="000000"/>
          <w:sz w:val="26"/>
          <w:szCs w:val="26"/>
        </w:rPr>
        <w:t xml:space="preserve"> тыс. рублей. </w:t>
      </w:r>
      <w:r w:rsidRPr="009E4C3C">
        <w:rPr>
          <w:sz w:val="26"/>
          <w:szCs w:val="26"/>
        </w:rPr>
        <w:t xml:space="preserve">Проектируемые объемы межбюджетных трансфертов доведены Департаментом финансов ХМАО-Югры. </w:t>
      </w:r>
    </w:p>
    <w:p w:rsidR="00E532F9" w:rsidRDefault="00E532F9" w:rsidP="00E532F9">
      <w:pPr>
        <w:tabs>
          <w:tab w:val="left" w:pos="1904"/>
        </w:tabs>
        <w:ind w:firstLine="709"/>
        <w:jc w:val="both"/>
        <w:rPr>
          <w:color w:val="000000"/>
          <w:sz w:val="26"/>
          <w:szCs w:val="26"/>
        </w:rPr>
      </w:pPr>
      <w:r w:rsidRPr="009E4C3C">
        <w:rPr>
          <w:color w:val="000000"/>
          <w:sz w:val="26"/>
          <w:szCs w:val="26"/>
        </w:rPr>
        <w:t>На 20</w:t>
      </w:r>
      <w:r>
        <w:rPr>
          <w:color w:val="000000"/>
          <w:sz w:val="26"/>
          <w:szCs w:val="26"/>
        </w:rPr>
        <w:t>21</w:t>
      </w:r>
      <w:r w:rsidRPr="009E4C3C">
        <w:rPr>
          <w:color w:val="000000"/>
          <w:sz w:val="26"/>
          <w:szCs w:val="26"/>
        </w:rPr>
        <w:t xml:space="preserve"> год субсидии из бюджета ХМАО-Югры на софинансирование расходов по решению вопросов местного значения доведены в сумме </w:t>
      </w:r>
      <w:r>
        <w:rPr>
          <w:color w:val="000000"/>
          <w:sz w:val="26"/>
          <w:szCs w:val="26"/>
        </w:rPr>
        <w:t>3 661 256,2</w:t>
      </w:r>
      <w:r w:rsidRPr="009E4C3C">
        <w:rPr>
          <w:color w:val="000000"/>
          <w:sz w:val="26"/>
          <w:szCs w:val="26"/>
        </w:rPr>
        <w:t> тыс. рублей, что на (-) </w:t>
      </w:r>
      <w:r>
        <w:rPr>
          <w:color w:val="000000"/>
          <w:sz w:val="26"/>
          <w:szCs w:val="26"/>
        </w:rPr>
        <w:t>248 521,7</w:t>
      </w:r>
      <w:r w:rsidRPr="009E4C3C">
        <w:rPr>
          <w:color w:val="000000"/>
          <w:sz w:val="26"/>
          <w:szCs w:val="26"/>
        </w:rPr>
        <w:t> тыс. рублей или на (-) </w:t>
      </w:r>
      <w:r>
        <w:rPr>
          <w:color w:val="000000"/>
          <w:sz w:val="26"/>
          <w:szCs w:val="26"/>
        </w:rPr>
        <w:t>6,4</w:t>
      </w:r>
      <w:r w:rsidRPr="009E4C3C">
        <w:rPr>
          <w:color w:val="000000"/>
          <w:sz w:val="26"/>
          <w:szCs w:val="26"/>
        </w:rPr>
        <w:t xml:space="preserve">% меньше </w:t>
      </w:r>
      <w:r w:rsidR="0066031D">
        <w:rPr>
          <w:color w:val="000000"/>
          <w:sz w:val="26"/>
          <w:szCs w:val="26"/>
        </w:rPr>
        <w:t xml:space="preserve">уровня, утвержденного решением </w:t>
      </w:r>
      <w:r w:rsidR="0066031D" w:rsidRPr="0066031D">
        <w:rPr>
          <w:color w:val="000000"/>
          <w:sz w:val="26"/>
          <w:szCs w:val="26"/>
        </w:rPr>
        <w:t xml:space="preserve">Думы города </w:t>
      </w:r>
      <w:r w:rsidR="0066031D" w:rsidRPr="0066031D">
        <w:rPr>
          <w:bCs/>
          <w:sz w:val="26"/>
          <w:szCs w:val="26"/>
        </w:rPr>
        <w:t>№ 538-VI ДГ на</w:t>
      </w:r>
      <w:r w:rsidRPr="0066031D">
        <w:rPr>
          <w:color w:val="000000"/>
          <w:sz w:val="26"/>
          <w:szCs w:val="26"/>
        </w:rPr>
        <w:t xml:space="preserve"> 2020</w:t>
      </w:r>
      <w:r w:rsidR="002E65B7" w:rsidRPr="0066031D">
        <w:rPr>
          <w:color w:val="000000"/>
          <w:sz w:val="26"/>
          <w:szCs w:val="26"/>
        </w:rPr>
        <w:t> </w:t>
      </w:r>
      <w:r w:rsidRPr="0066031D">
        <w:rPr>
          <w:color w:val="000000"/>
          <w:sz w:val="26"/>
          <w:szCs w:val="26"/>
        </w:rPr>
        <w:t>года.</w:t>
      </w:r>
      <w:r w:rsidR="00776AB8" w:rsidRPr="0066031D">
        <w:rPr>
          <w:color w:val="000000"/>
          <w:sz w:val="26"/>
          <w:szCs w:val="26"/>
        </w:rPr>
        <w:t xml:space="preserve"> Следует</w:t>
      </w:r>
      <w:r w:rsidR="00776AB8">
        <w:rPr>
          <w:color w:val="000000"/>
          <w:sz w:val="26"/>
          <w:szCs w:val="26"/>
        </w:rPr>
        <w:t xml:space="preserve"> отметить, что изменение объема и структуры субсидий, предоставляемых на софинансирование расходных обязательств муниципального образования влияет не только на доходную, но и расходную часть бюджета города. Информация об изменении структуры и объёма субсидий представлена укрупненно в таблице 6.</w:t>
      </w:r>
    </w:p>
    <w:p w:rsidR="00776AB8" w:rsidRDefault="0066031D" w:rsidP="00736099">
      <w:pPr>
        <w:tabs>
          <w:tab w:val="left" w:pos="1904"/>
        </w:tabs>
        <w:ind w:firstLine="709"/>
        <w:jc w:val="right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т</w:t>
      </w:r>
      <w:r w:rsidR="00736099">
        <w:rPr>
          <w:color w:val="000000"/>
          <w:sz w:val="26"/>
          <w:szCs w:val="26"/>
        </w:rPr>
        <w:t>аблица 6</w:t>
      </w:r>
    </w:p>
    <w:p w:rsidR="00736099" w:rsidRDefault="00736099" w:rsidP="00736099">
      <w:pPr>
        <w:tabs>
          <w:tab w:val="left" w:pos="1904"/>
        </w:tabs>
        <w:ind w:firstLine="709"/>
        <w:jc w:val="center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Информация о составе субсидий, предоставляемых из вышестоящего бюджета, в 2020-2021 годах</w:t>
      </w:r>
    </w:p>
    <w:p w:rsidR="00736099" w:rsidRPr="00736099" w:rsidRDefault="00736099" w:rsidP="00736099">
      <w:pPr>
        <w:tabs>
          <w:tab w:val="left" w:pos="1904"/>
        </w:tabs>
        <w:ind w:firstLine="709"/>
        <w:jc w:val="right"/>
        <w:rPr>
          <w:sz w:val="20"/>
          <w:szCs w:val="20"/>
        </w:rPr>
      </w:pPr>
      <w:r w:rsidRPr="00736099">
        <w:rPr>
          <w:color w:val="000000"/>
          <w:sz w:val="20"/>
          <w:szCs w:val="20"/>
        </w:rPr>
        <w:t>(тыс. </w:t>
      </w:r>
      <w:r w:rsidRPr="00736099">
        <w:rPr>
          <w:sz w:val="20"/>
          <w:szCs w:val="20"/>
        </w:rPr>
        <w:t>рублей)</w:t>
      </w:r>
    </w:p>
    <w:tbl>
      <w:tblPr>
        <w:tblW w:w="9635" w:type="dxa"/>
        <w:tblLook w:val="04A0" w:firstRow="1" w:lastRow="0" w:firstColumn="1" w:lastColumn="0" w:noHBand="0" w:noVBand="1"/>
      </w:tblPr>
      <w:tblGrid>
        <w:gridCol w:w="576"/>
        <w:gridCol w:w="4381"/>
        <w:gridCol w:w="1417"/>
        <w:gridCol w:w="1276"/>
        <w:gridCol w:w="1276"/>
        <w:gridCol w:w="709"/>
      </w:tblGrid>
      <w:tr w:rsidR="00DD0DDA" w:rsidRPr="00776AB8" w:rsidTr="00DD0DDA">
        <w:trPr>
          <w:trHeight w:val="108"/>
        </w:trPr>
        <w:tc>
          <w:tcPr>
            <w:tcW w:w="5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6AB8" w:rsidRPr="00776AB8" w:rsidRDefault="00776AB8" w:rsidP="00776AB8">
            <w:pPr>
              <w:jc w:val="center"/>
              <w:rPr>
                <w:bCs/>
                <w:sz w:val="14"/>
                <w:szCs w:val="14"/>
              </w:rPr>
            </w:pPr>
            <w:r w:rsidRPr="00776AB8">
              <w:rPr>
                <w:bCs/>
                <w:sz w:val="14"/>
                <w:szCs w:val="14"/>
              </w:rPr>
              <w:t>№ п/п</w:t>
            </w:r>
          </w:p>
        </w:tc>
        <w:tc>
          <w:tcPr>
            <w:tcW w:w="438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6AB8" w:rsidRPr="00776AB8" w:rsidRDefault="00776AB8" w:rsidP="00776AB8">
            <w:pPr>
              <w:jc w:val="center"/>
              <w:rPr>
                <w:bCs/>
                <w:sz w:val="14"/>
                <w:szCs w:val="14"/>
              </w:rPr>
            </w:pPr>
            <w:r w:rsidRPr="00776AB8">
              <w:rPr>
                <w:bCs/>
                <w:sz w:val="14"/>
                <w:szCs w:val="14"/>
              </w:rPr>
              <w:t xml:space="preserve">Наименование 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031D" w:rsidRDefault="00776AB8" w:rsidP="00776AB8">
            <w:pPr>
              <w:jc w:val="center"/>
              <w:rPr>
                <w:bCs/>
                <w:sz w:val="14"/>
                <w:szCs w:val="14"/>
              </w:rPr>
            </w:pPr>
            <w:r w:rsidRPr="00776AB8">
              <w:rPr>
                <w:bCs/>
                <w:sz w:val="14"/>
                <w:szCs w:val="14"/>
              </w:rPr>
              <w:t xml:space="preserve">2020 год </w:t>
            </w:r>
            <w:r w:rsidRPr="00391561">
              <w:rPr>
                <w:bCs/>
                <w:sz w:val="14"/>
                <w:szCs w:val="14"/>
              </w:rPr>
              <w:t xml:space="preserve">          </w:t>
            </w:r>
            <w:r w:rsidR="0066031D">
              <w:rPr>
                <w:bCs/>
                <w:sz w:val="14"/>
                <w:szCs w:val="14"/>
              </w:rPr>
              <w:t xml:space="preserve"> </w:t>
            </w:r>
          </w:p>
          <w:p w:rsidR="00776AB8" w:rsidRPr="00776AB8" w:rsidRDefault="00776AB8" w:rsidP="00776AB8">
            <w:pPr>
              <w:jc w:val="center"/>
              <w:rPr>
                <w:bCs/>
                <w:sz w:val="14"/>
                <w:szCs w:val="14"/>
              </w:rPr>
            </w:pPr>
            <w:r w:rsidRPr="00391561">
              <w:rPr>
                <w:bCs/>
                <w:sz w:val="14"/>
                <w:szCs w:val="14"/>
              </w:rPr>
              <w:t xml:space="preserve"> </w:t>
            </w:r>
            <w:r w:rsidRPr="00776AB8">
              <w:rPr>
                <w:bCs/>
                <w:sz w:val="14"/>
                <w:szCs w:val="14"/>
              </w:rPr>
              <w:t>(РД № 538-VI ДГ в ред.  от 27.11.2020)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6AB8" w:rsidRPr="00776AB8" w:rsidRDefault="00776AB8" w:rsidP="00776AB8">
            <w:pPr>
              <w:jc w:val="center"/>
              <w:rPr>
                <w:bCs/>
                <w:sz w:val="14"/>
                <w:szCs w:val="14"/>
              </w:rPr>
            </w:pPr>
            <w:r w:rsidRPr="00776AB8">
              <w:rPr>
                <w:bCs/>
                <w:sz w:val="14"/>
                <w:szCs w:val="14"/>
              </w:rPr>
              <w:t>2021 год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6AB8" w:rsidRPr="00776AB8" w:rsidRDefault="00776AB8" w:rsidP="00776AB8">
            <w:pPr>
              <w:jc w:val="center"/>
              <w:rPr>
                <w:bCs/>
                <w:sz w:val="14"/>
                <w:szCs w:val="14"/>
              </w:rPr>
            </w:pPr>
            <w:r w:rsidRPr="00776AB8">
              <w:rPr>
                <w:bCs/>
                <w:sz w:val="14"/>
                <w:szCs w:val="14"/>
              </w:rPr>
              <w:t>Отклонение</w:t>
            </w:r>
          </w:p>
        </w:tc>
      </w:tr>
      <w:tr w:rsidR="00DD0DDA" w:rsidRPr="00776AB8" w:rsidTr="00DD0DDA">
        <w:trPr>
          <w:trHeight w:val="210"/>
        </w:trPr>
        <w:tc>
          <w:tcPr>
            <w:tcW w:w="5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76AB8" w:rsidRPr="00776AB8" w:rsidRDefault="00776AB8" w:rsidP="00776AB8">
            <w:pPr>
              <w:rPr>
                <w:bCs/>
                <w:sz w:val="14"/>
                <w:szCs w:val="14"/>
              </w:rPr>
            </w:pPr>
          </w:p>
        </w:tc>
        <w:tc>
          <w:tcPr>
            <w:tcW w:w="438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76AB8" w:rsidRPr="00776AB8" w:rsidRDefault="00776AB8" w:rsidP="00776AB8">
            <w:pPr>
              <w:rPr>
                <w:bCs/>
                <w:sz w:val="14"/>
                <w:szCs w:val="14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76AB8" w:rsidRPr="00776AB8" w:rsidRDefault="00776AB8" w:rsidP="00776AB8">
            <w:pPr>
              <w:rPr>
                <w:bCs/>
                <w:sz w:val="14"/>
                <w:szCs w:val="14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76AB8" w:rsidRPr="00776AB8" w:rsidRDefault="00776AB8" w:rsidP="00776AB8">
            <w:pPr>
              <w:rPr>
                <w:bCs/>
                <w:sz w:val="14"/>
                <w:szCs w:val="14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6AB8" w:rsidRPr="00776AB8" w:rsidRDefault="00776AB8" w:rsidP="00776AB8">
            <w:pPr>
              <w:jc w:val="center"/>
              <w:rPr>
                <w:bCs/>
                <w:sz w:val="14"/>
                <w:szCs w:val="14"/>
              </w:rPr>
            </w:pPr>
            <w:r w:rsidRPr="00776AB8">
              <w:rPr>
                <w:bCs/>
                <w:sz w:val="14"/>
                <w:szCs w:val="14"/>
              </w:rPr>
              <w:t>Сумма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6AB8" w:rsidRPr="00776AB8" w:rsidRDefault="00776AB8" w:rsidP="00776AB8">
            <w:pPr>
              <w:jc w:val="center"/>
              <w:rPr>
                <w:bCs/>
                <w:sz w:val="14"/>
                <w:szCs w:val="14"/>
              </w:rPr>
            </w:pPr>
            <w:r w:rsidRPr="00776AB8">
              <w:rPr>
                <w:bCs/>
                <w:sz w:val="14"/>
                <w:szCs w:val="14"/>
              </w:rPr>
              <w:t>%</w:t>
            </w:r>
          </w:p>
        </w:tc>
      </w:tr>
      <w:tr w:rsidR="00736099" w:rsidRPr="00736099" w:rsidTr="00DD0DDA">
        <w:trPr>
          <w:trHeight w:val="52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6099" w:rsidRPr="00736099" w:rsidRDefault="00736099" w:rsidP="00736099">
            <w:pPr>
              <w:jc w:val="center"/>
              <w:rPr>
                <w:bCs/>
                <w:sz w:val="12"/>
                <w:szCs w:val="12"/>
              </w:rPr>
            </w:pPr>
            <w:r w:rsidRPr="00736099">
              <w:rPr>
                <w:bCs/>
                <w:sz w:val="12"/>
                <w:szCs w:val="12"/>
              </w:rPr>
              <w:t>1</w:t>
            </w:r>
          </w:p>
        </w:tc>
        <w:tc>
          <w:tcPr>
            <w:tcW w:w="4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6099" w:rsidRPr="00736099" w:rsidRDefault="00736099" w:rsidP="00736099">
            <w:pPr>
              <w:jc w:val="center"/>
              <w:rPr>
                <w:bCs/>
                <w:sz w:val="12"/>
                <w:szCs w:val="12"/>
              </w:rPr>
            </w:pPr>
            <w:r w:rsidRPr="00736099">
              <w:rPr>
                <w:bCs/>
                <w:sz w:val="12"/>
                <w:szCs w:val="12"/>
              </w:rP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6099" w:rsidRPr="00736099" w:rsidRDefault="00736099" w:rsidP="00736099">
            <w:pPr>
              <w:jc w:val="center"/>
              <w:rPr>
                <w:bCs/>
                <w:sz w:val="12"/>
                <w:szCs w:val="12"/>
              </w:rPr>
            </w:pPr>
            <w:r w:rsidRPr="00736099">
              <w:rPr>
                <w:bCs/>
                <w:sz w:val="12"/>
                <w:szCs w:val="12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6099" w:rsidRPr="00736099" w:rsidRDefault="00736099" w:rsidP="00736099">
            <w:pPr>
              <w:jc w:val="center"/>
              <w:rPr>
                <w:bCs/>
                <w:sz w:val="12"/>
                <w:szCs w:val="12"/>
              </w:rPr>
            </w:pPr>
            <w:r w:rsidRPr="00736099">
              <w:rPr>
                <w:bCs/>
                <w:sz w:val="12"/>
                <w:szCs w:val="12"/>
              </w:rPr>
              <w:t>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36099" w:rsidRPr="00736099" w:rsidRDefault="00736099" w:rsidP="00736099">
            <w:pPr>
              <w:jc w:val="center"/>
              <w:rPr>
                <w:bCs/>
                <w:sz w:val="12"/>
                <w:szCs w:val="12"/>
              </w:rPr>
            </w:pPr>
            <w:r w:rsidRPr="00736099">
              <w:rPr>
                <w:bCs/>
                <w:sz w:val="12"/>
                <w:szCs w:val="12"/>
              </w:rPr>
              <w:t>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36099" w:rsidRPr="00736099" w:rsidRDefault="00736099" w:rsidP="00736099">
            <w:pPr>
              <w:jc w:val="center"/>
              <w:rPr>
                <w:bCs/>
                <w:sz w:val="12"/>
                <w:szCs w:val="12"/>
              </w:rPr>
            </w:pPr>
            <w:r w:rsidRPr="00736099">
              <w:rPr>
                <w:bCs/>
                <w:sz w:val="12"/>
                <w:szCs w:val="12"/>
              </w:rPr>
              <w:t>6</w:t>
            </w:r>
          </w:p>
        </w:tc>
      </w:tr>
      <w:tr w:rsidR="00DD0DDA" w:rsidRPr="00776AB8" w:rsidTr="00DD0DDA">
        <w:trPr>
          <w:trHeight w:val="222"/>
        </w:trPr>
        <w:tc>
          <w:tcPr>
            <w:tcW w:w="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6AB8" w:rsidRPr="00776AB8" w:rsidRDefault="00776AB8" w:rsidP="00776AB8">
            <w:pPr>
              <w:jc w:val="center"/>
              <w:rPr>
                <w:bCs/>
                <w:i/>
                <w:sz w:val="18"/>
                <w:szCs w:val="18"/>
              </w:rPr>
            </w:pPr>
          </w:p>
        </w:tc>
        <w:tc>
          <w:tcPr>
            <w:tcW w:w="43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6AB8" w:rsidRPr="00776AB8" w:rsidRDefault="00776AB8" w:rsidP="00776AB8">
            <w:pPr>
              <w:rPr>
                <w:bCs/>
                <w:i/>
                <w:sz w:val="18"/>
                <w:szCs w:val="18"/>
              </w:rPr>
            </w:pPr>
            <w:r w:rsidRPr="00776AB8">
              <w:rPr>
                <w:bCs/>
                <w:i/>
                <w:sz w:val="18"/>
                <w:szCs w:val="18"/>
              </w:rPr>
              <w:t>Субсидии, из них: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6AB8" w:rsidRPr="00776AB8" w:rsidRDefault="00391561" w:rsidP="00DD0DDA">
            <w:pPr>
              <w:jc w:val="right"/>
              <w:rPr>
                <w:bCs/>
                <w:i/>
                <w:sz w:val="18"/>
                <w:szCs w:val="18"/>
              </w:rPr>
            </w:pPr>
            <w:r>
              <w:rPr>
                <w:bCs/>
                <w:i/>
                <w:sz w:val="18"/>
                <w:szCs w:val="18"/>
              </w:rPr>
              <w:t>3 909 777,9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6AB8" w:rsidRPr="00776AB8" w:rsidRDefault="00776AB8" w:rsidP="00DD0DDA">
            <w:pPr>
              <w:jc w:val="right"/>
              <w:rPr>
                <w:bCs/>
                <w:i/>
                <w:sz w:val="18"/>
                <w:szCs w:val="18"/>
              </w:rPr>
            </w:pPr>
            <w:r>
              <w:rPr>
                <w:bCs/>
                <w:i/>
                <w:sz w:val="18"/>
                <w:szCs w:val="18"/>
              </w:rPr>
              <w:t>3 661 256,2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6AB8" w:rsidRPr="00776AB8" w:rsidRDefault="00736099" w:rsidP="00DD0DDA">
            <w:pPr>
              <w:jc w:val="right"/>
              <w:rPr>
                <w:bCs/>
                <w:i/>
                <w:sz w:val="18"/>
                <w:szCs w:val="18"/>
              </w:rPr>
            </w:pPr>
            <w:r>
              <w:rPr>
                <w:bCs/>
                <w:i/>
                <w:sz w:val="18"/>
                <w:szCs w:val="18"/>
              </w:rPr>
              <w:t>-</w:t>
            </w:r>
            <w:r w:rsidR="00391561">
              <w:rPr>
                <w:bCs/>
                <w:i/>
                <w:sz w:val="18"/>
                <w:szCs w:val="18"/>
              </w:rPr>
              <w:t>248 521,7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6AB8" w:rsidRPr="00776AB8" w:rsidRDefault="00776AB8" w:rsidP="00DD0DDA">
            <w:pPr>
              <w:jc w:val="right"/>
              <w:rPr>
                <w:bCs/>
                <w:i/>
                <w:sz w:val="18"/>
                <w:szCs w:val="18"/>
              </w:rPr>
            </w:pPr>
            <w:r w:rsidRPr="00776AB8">
              <w:rPr>
                <w:bCs/>
                <w:i/>
                <w:sz w:val="18"/>
                <w:szCs w:val="18"/>
              </w:rPr>
              <w:t>-</w:t>
            </w:r>
            <w:r w:rsidR="00391561">
              <w:rPr>
                <w:bCs/>
                <w:i/>
                <w:sz w:val="18"/>
                <w:szCs w:val="18"/>
              </w:rPr>
              <w:t>6,4</w:t>
            </w:r>
          </w:p>
        </w:tc>
      </w:tr>
      <w:tr w:rsidR="00F6514E" w:rsidRPr="00F6514E" w:rsidTr="00DD0DDA">
        <w:trPr>
          <w:trHeight w:val="268"/>
        </w:trPr>
        <w:tc>
          <w:tcPr>
            <w:tcW w:w="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6514E" w:rsidRPr="00F6514E" w:rsidRDefault="00F6514E" w:rsidP="00F6514E">
            <w:pPr>
              <w:jc w:val="center"/>
              <w:rPr>
                <w:sz w:val="16"/>
                <w:szCs w:val="16"/>
              </w:rPr>
            </w:pPr>
            <w:r w:rsidRPr="00F6514E">
              <w:rPr>
                <w:sz w:val="16"/>
                <w:szCs w:val="16"/>
              </w:rPr>
              <w:t>1.</w:t>
            </w:r>
          </w:p>
        </w:tc>
        <w:tc>
          <w:tcPr>
            <w:tcW w:w="43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6514E" w:rsidRPr="00F6514E" w:rsidRDefault="00F6514E" w:rsidP="00F6514E">
            <w:pPr>
              <w:jc w:val="both"/>
              <w:rPr>
                <w:sz w:val="16"/>
                <w:szCs w:val="16"/>
              </w:rPr>
            </w:pPr>
            <w:r w:rsidRPr="00F6514E">
              <w:rPr>
                <w:sz w:val="16"/>
                <w:szCs w:val="16"/>
              </w:rPr>
              <w:t xml:space="preserve"> на строительство (реконструкцию), капитальный ремонт и ремонт автомобильных дорог общего пользования местного значения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6514E" w:rsidRPr="00F6514E" w:rsidRDefault="00F6514E" w:rsidP="00DD0DDA">
            <w:pPr>
              <w:jc w:val="right"/>
              <w:rPr>
                <w:sz w:val="16"/>
                <w:szCs w:val="16"/>
              </w:rPr>
            </w:pPr>
            <w:r w:rsidRPr="00F6514E">
              <w:rPr>
                <w:sz w:val="16"/>
                <w:szCs w:val="16"/>
              </w:rPr>
              <w:t>248 998,70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6514E" w:rsidRPr="00F6514E" w:rsidRDefault="00F6514E" w:rsidP="00DD0DDA">
            <w:pPr>
              <w:jc w:val="right"/>
              <w:rPr>
                <w:sz w:val="16"/>
                <w:szCs w:val="16"/>
              </w:rPr>
            </w:pPr>
            <w:r w:rsidRPr="00F6514E">
              <w:rPr>
                <w:sz w:val="16"/>
                <w:szCs w:val="16"/>
              </w:rPr>
              <w:t>951 846,40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6514E" w:rsidRPr="00F6514E" w:rsidRDefault="00F6514E" w:rsidP="00DD0DDA">
            <w:pPr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+</w:t>
            </w:r>
            <w:r w:rsidRPr="00F6514E">
              <w:rPr>
                <w:sz w:val="16"/>
                <w:szCs w:val="16"/>
              </w:rPr>
              <w:t>702 847,70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6514E" w:rsidRPr="00F6514E" w:rsidRDefault="00DD0DDA" w:rsidP="00DD0DDA">
            <w:pPr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+</w:t>
            </w:r>
            <w:r w:rsidR="00F6514E" w:rsidRPr="00F6514E">
              <w:rPr>
                <w:sz w:val="16"/>
                <w:szCs w:val="16"/>
              </w:rPr>
              <w:t>282,3</w:t>
            </w:r>
          </w:p>
        </w:tc>
      </w:tr>
      <w:tr w:rsidR="00F6514E" w:rsidRPr="00F6514E" w:rsidTr="00DD0DDA">
        <w:trPr>
          <w:trHeight w:val="525"/>
        </w:trPr>
        <w:tc>
          <w:tcPr>
            <w:tcW w:w="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6514E" w:rsidRPr="00F6514E" w:rsidRDefault="00F6514E" w:rsidP="00F6514E">
            <w:pPr>
              <w:jc w:val="center"/>
              <w:rPr>
                <w:sz w:val="16"/>
                <w:szCs w:val="16"/>
              </w:rPr>
            </w:pPr>
            <w:r w:rsidRPr="00F6514E">
              <w:rPr>
                <w:sz w:val="16"/>
                <w:szCs w:val="16"/>
              </w:rPr>
              <w:t>2</w:t>
            </w:r>
          </w:p>
        </w:tc>
        <w:tc>
          <w:tcPr>
            <w:tcW w:w="43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6514E" w:rsidRPr="00F6514E" w:rsidRDefault="00F6514E" w:rsidP="00F6514E">
            <w:pPr>
              <w:jc w:val="both"/>
              <w:rPr>
                <w:sz w:val="16"/>
                <w:szCs w:val="16"/>
              </w:rPr>
            </w:pPr>
            <w:r w:rsidRPr="00F6514E">
              <w:rPr>
                <w:sz w:val="16"/>
                <w:szCs w:val="16"/>
              </w:rPr>
              <w:t>на организацию бесплатного горячего питания обучающихся, получающих начальное общее образование в государственных и муниципальных образовательных организациях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6514E" w:rsidRPr="00F6514E" w:rsidRDefault="00F6514E" w:rsidP="00DD0DDA">
            <w:pPr>
              <w:jc w:val="right"/>
              <w:rPr>
                <w:sz w:val="16"/>
                <w:szCs w:val="16"/>
              </w:rPr>
            </w:pPr>
            <w:r w:rsidRPr="00F6514E">
              <w:rPr>
                <w:sz w:val="16"/>
                <w:szCs w:val="16"/>
              </w:rPr>
              <w:t>105 075,90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6514E" w:rsidRPr="00F6514E" w:rsidRDefault="00F6514E" w:rsidP="00DD0DDA">
            <w:pPr>
              <w:jc w:val="right"/>
              <w:rPr>
                <w:sz w:val="16"/>
                <w:szCs w:val="16"/>
              </w:rPr>
            </w:pPr>
            <w:r w:rsidRPr="00F6514E">
              <w:rPr>
                <w:sz w:val="16"/>
                <w:szCs w:val="16"/>
              </w:rPr>
              <w:t>225 004,20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6514E" w:rsidRPr="00F6514E" w:rsidRDefault="00F6514E" w:rsidP="00DD0DDA">
            <w:pPr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+</w:t>
            </w:r>
            <w:r w:rsidRPr="00F6514E">
              <w:rPr>
                <w:sz w:val="16"/>
                <w:szCs w:val="16"/>
              </w:rPr>
              <w:t>119 928,30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6514E" w:rsidRPr="00F6514E" w:rsidRDefault="00DD0DDA" w:rsidP="00DD0DDA">
            <w:pPr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+</w:t>
            </w:r>
            <w:r w:rsidR="00F6514E" w:rsidRPr="00F6514E">
              <w:rPr>
                <w:sz w:val="16"/>
                <w:szCs w:val="16"/>
              </w:rPr>
              <w:t>114,1</w:t>
            </w:r>
          </w:p>
        </w:tc>
      </w:tr>
      <w:tr w:rsidR="00F6514E" w:rsidRPr="00F6514E" w:rsidTr="00DD0DDA">
        <w:trPr>
          <w:trHeight w:val="535"/>
        </w:trPr>
        <w:tc>
          <w:tcPr>
            <w:tcW w:w="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6514E" w:rsidRPr="00F6514E" w:rsidRDefault="00F6514E" w:rsidP="00F6514E">
            <w:pPr>
              <w:jc w:val="center"/>
              <w:rPr>
                <w:sz w:val="16"/>
                <w:szCs w:val="16"/>
              </w:rPr>
            </w:pPr>
            <w:r w:rsidRPr="00F6514E">
              <w:rPr>
                <w:sz w:val="16"/>
                <w:szCs w:val="16"/>
              </w:rPr>
              <w:t>3</w:t>
            </w:r>
          </w:p>
        </w:tc>
        <w:tc>
          <w:tcPr>
            <w:tcW w:w="43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6514E" w:rsidRPr="00F6514E" w:rsidRDefault="00F6514E" w:rsidP="00F6514E">
            <w:pPr>
              <w:jc w:val="both"/>
              <w:rPr>
                <w:sz w:val="16"/>
                <w:szCs w:val="16"/>
              </w:rPr>
            </w:pPr>
            <w:r w:rsidRPr="00F6514E">
              <w:rPr>
                <w:sz w:val="16"/>
                <w:szCs w:val="16"/>
              </w:rPr>
              <w:t>на строительство, реконструкцию, приобретение общеобразовательных организаций, а также создание новых мест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6514E" w:rsidRPr="00F6514E" w:rsidRDefault="00F6514E" w:rsidP="00DD0DDA">
            <w:pPr>
              <w:jc w:val="right"/>
              <w:rPr>
                <w:sz w:val="16"/>
                <w:szCs w:val="16"/>
              </w:rPr>
            </w:pPr>
            <w:r w:rsidRPr="00F6514E">
              <w:rPr>
                <w:sz w:val="16"/>
                <w:szCs w:val="16"/>
              </w:rPr>
              <w:t>1 259 725,40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6514E" w:rsidRPr="00F6514E" w:rsidRDefault="00F6514E" w:rsidP="00DD0DDA">
            <w:pPr>
              <w:jc w:val="right"/>
              <w:rPr>
                <w:sz w:val="16"/>
                <w:szCs w:val="16"/>
              </w:rPr>
            </w:pPr>
            <w:r w:rsidRPr="00F6514E">
              <w:rPr>
                <w:sz w:val="16"/>
                <w:szCs w:val="16"/>
              </w:rPr>
              <w:t>1 504 416,40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6514E" w:rsidRPr="00F6514E" w:rsidRDefault="00F6514E" w:rsidP="00DD0DDA">
            <w:pPr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+</w:t>
            </w:r>
            <w:r w:rsidRPr="00F6514E">
              <w:rPr>
                <w:sz w:val="16"/>
                <w:szCs w:val="16"/>
              </w:rPr>
              <w:t>244 691,00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6514E" w:rsidRPr="00F6514E" w:rsidRDefault="00DD0DDA" w:rsidP="00DD0DDA">
            <w:pPr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+</w:t>
            </w:r>
            <w:r w:rsidR="00F6514E" w:rsidRPr="00F6514E">
              <w:rPr>
                <w:sz w:val="16"/>
                <w:szCs w:val="16"/>
              </w:rPr>
              <w:t>19,4</w:t>
            </w:r>
          </w:p>
        </w:tc>
      </w:tr>
      <w:tr w:rsidR="00F6514E" w:rsidRPr="00F6514E" w:rsidTr="00DD0DDA">
        <w:trPr>
          <w:trHeight w:val="220"/>
        </w:trPr>
        <w:tc>
          <w:tcPr>
            <w:tcW w:w="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6514E" w:rsidRPr="00F6514E" w:rsidRDefault="00F6514E" w:rsidP="00F6514E">
            <w:pPr>
              <w:jc w:val="center"/>
              <w:rPr>
                <w:sz w:val="16"/>
                <w:szCs w:val="16"/>
              </w:rPr>
            </w:pPr>
            <w:r w:rsidRPr="00F6514E">
              <w:rPr>
                <w:sz w:val="16"/>
                <w:szCs w:val="16"/>
              </w:rPr>
              <w:t>4</w:t>
            </w:r>
          </w:p>
        </w:tc>
        <w:tc>
          <w:tcPr>
            <w:tcW w:w="43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6514E" w:rsidRPr="00F6514E" w:rsidRDefault="00F6514E" w:rsidP="00F6514E">
            <w:pPr>
              <w:jc w:val="both"/>
              <w:rPr>
                <w:sz w:val="16"/>
                <w:szCs w:val="16"/>
              </w:rPr>
            </w:pPr>
            <w:r w:rsidRPr="00F6514E">
              <w:rPr>
                <w:sz w:val="16"/>
                <w:szCs w:val="16"/>
              </w:rPr>
              <w:t>на реализацию полномочий в области градостроительной деятельности, строительства и жилищных отношений, в том числе сокращение непригодного для проживания жилищного фонда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6514E" w:rsidRPr="00F6514E" w:rsidRDefault="00F6514E" w:rsidP="00DD0DDA">
            <w:pPr>
              <w:jc w:val="right"/>
              <w:rPr>
                <w:sz w:val="16"/>
                <w:szCs w:val="16"/>
              </w:rPr>
            </w:pPr>
            <w:r w:rsidRPr="00F6514E">
              <w:rPr>
                <w:sz w:val="16"/>
                <w:szCs w:val="16"/>
              </w:rPr>
              <w:t>1 707 303,60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6514E" w:rsidRPr="00F6514E" w:rsidRDefault="00F6514E" w:rsidP="00DD0DDA">
            <w:pPr>
              <w:jc w:val="right"/>
              <w:rPr>
                <w:sz w:val="16"/>
                <w:szCs w:val="16"/>
              </w:rPr>
            </w:pPr>
            <w:r w:rsidRPr="00F6514E">
              <w:rPr>
                <w:sz w:val="16"/>
                <w:szCs w:val="16"/>
              </w:rPr>
              <w:t>652 582,10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6514E" w:rsidRPr="00F6514E" w:rsidRDefault="00F6514E" w:rsidP="00DD0DDA">
            <w:pPr>
              <w:jc w:val="right"/>
              <w:rPr>
                <w:sz w:val="16"/>
                <w:szCs w:val="16"/>
              </w:rPr>
            </w:pPr>
            <w:r w:rsidRPr="00F6514E">
              <w:rPr>
                <w:sz w:val="16"/>
                <w:szCs w:val="16"/>
              </w:rPr>
              <w:t>-1 054 721,50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6514E" w:rsidRPr="00F6514E" w:rsidRDefault="00F6514E" w:rsidP="00DD0DDA">
            <w:pPr>
              <w:jc w:val="right"/>
              <w:rPr>
                <w:sz w:val="16"/>
                <w:szCs w:val="16"/>
              </w:rPr>
            </w:pPr>
            <w:r w:rsidRPr="00F6514E">
              <w:rPr>
                <w:sz w:val="16"/>
                <w:szCs w:val="16"/>
              </w:rPr>
              <w:t>-61,8</w:t>
            </w:r>
          </w:p>
        </w:tc>
      </w:tr>
      <w:tr w:rsidR="00F6514E" w:rsidRPr="00F6514E" w:rsidTr="00DD0DDA">
        <w:trPr>
          <w:trHeight w:val="395"/>
        </w:trPr>
        <w:tc>
          <w:tcPr>
            <w:tcW w:w="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6514E" w:rsidRPr="00F6514E" w:rsidRDefault="00F6514E" w:rsidP="00F6514E">
            <w:pPr>
              <w:jc w:val="center"/>
              <w:rPr>
                <w:sz w:val="16"/>
                <w:szCs w:val="16"/>
              </w:rPr>
            </w:pPr>
            <w:r w:rsidRPr="00F6514E">
              <w:rPr>
                <w:sz w:val="16"/>
                <w:szCs w:val="16"/>
              </w:rPr>
              <w:t>5</w:t>
            </w:r>
          </w:p>
        </w:tc>
        <w:tc>
          <w:tcPr>
            <w:tcW w:w="43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6514E" w:rsidRPr="00F6514E" w:rsidRDefault="00F6514E" w:rsidP="00F6514E">
            <w:pPr>
              <w:jc w:val="both"/>
              <w:rPr>
                <w:sz w:val="16"/>
                <w:szCs w:val="16"/>
              </w:rPr>
            </w:pPr>
            <w:r w:rsidRPr="00F6514E">
              <w:rPr>
                <w:sz w:val="16"/>
                <w:szCs w:val="16"/>
              </w:rPr>
              <w:t>на организацию предоставления государственных услуг в многофункциональных центрах предоставления государственных и муниципальных услуг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6514E" w:rsidRPr="00F6514E" w:rsidRDefault="00F6514E" w:rsidP="00DD0DDA">
            <w:pPr>
              <w:jc w:val="right"/>
              <w:rPr>
                <w:sz w:val="16"/>
                <w:szCs w:val="16"/>
              </w:rPr>
            </w:pPr>
            <w:r w:rsidRPr="00F6514E">
              <w:rPr>
                <w:sz w:val="16"/>
                <w:szCs w:val="16"/>
              </w:rPr>
              <w:t>264 142,30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6514E" w:rsidRPr="00F6514E" w:rsidRDefault="00F6514E" w:rsidP="00DD0DDA">
            <w:pPr>
              <w:jc w:val="right"/>
              <w:rPr>
                <w:sz w:val="16"/>
                <w:szCs w:val="16"/>
              </w:rPr>
            </w:pPr>
            <w:r w:rsidRPr="00F6514E">
              <w:rPr>
                <w:sz w:val="16"/>
                <w:szCs w:val="16"/>
              </w:rPr>
              <w:t>0,00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6514E" w:rsidRPr="00F6514E" w:rsidRDefault="00F6514E" w:rsidP="00DD0DDA">
            <w:pPr>
              <w:jc w:val="right"/>
              <w:rPr>
                <w:sz w:val="16"/>
                <w:szCs w:val="16"/>
              </w:rPr>
            </w:pPr>
            <w:r w:rsidRPr="00F6514E">
              <w:rPr>
                <w:sz w:val="16"/>
                <w:szCs w:val="16"/>
              </w:rPr>
              <w:t>-264 142,30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6514E" w:rsidRPr="00F6514E" w:rsidRDefault="00F6514E" w:rsidP="00DD0DDA">
            <w:pPr>
              <w:jc w:val="right"/>
              <w:rPr>
                <w:sz w:val="16"/>
                <w:szCs w:val="16"/>
              </w:rPr>
            </w:pPr>
            <w:r w:rsidRPr="00F6514E">
              <w:rPr>
                <w:sz w:val="16"/>
                <w:szCs w:val="16"/>
              </w:rPr>
              <w:t>-100,0</w:t>
            </w:r>
          </w:p>
        </w:tc>
      </w:tr>
      <w:tr w:rsidR="00F6514E" w:rsidRPr="00F6514E" w:rsidTr="00DD0DDA">
        <w:trPr>
          <w:trHeight w:val="156"/>
        </w:trPr>
        <w:tc>
          <w:tcPr>
            <w:tcW w:w="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6514E" w:rsidRPr="00F6514E" w:rsidRDefault="00F6514E" w:rsidP="00F6514E">
            <w:pPr>
              <w:jc w:val="center"/>
              <w:rPr>
                <w:sz w:val="16"/>
                <w:szCs w:val="16"/>
              </w:rPr>
            </w:pPr>
            <w:r w:rsidRPr="00F6514E">
              <w:rPr>
                <w:sz w:val="16"/>
                <w:szCs w:val="16"/>
              </w:rPr>
              <w:t>6</w:t>
            </w:r>
          </w:p>
        </w:tc>
        <w:tc>
          <w:tcPr>
            <w:tcW w:w="43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6514E" w:rsidRPr="00F6514E" w:rsidRDefault="00F6514E" w:rsidP="00F6514E">
            <w:pPr>
              <w:rPr>
                <w:sz w:val="16"/>
                <w:szCs w:val="16"/>
              </w:rPr>
            </w:pPr>
            <w:r w:rsidRPr="00F6514E">
              <w:rPr>
                <w:sz w:val="16"/>
                <w:szCs w:val="16"/>
              </w:rPr>
              <w:t>прочие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6514E" w:rsidRPr="00F6514E" w:rsidRDefault="00F6514E" w:rsidP="00DD0DDA">
            <w:pPr>
              <w:jc w:val="right"/>
              <w:rPr>
                <w:sz w:val="16"/>
                <w:szCs w:val="16"/>
              </w:rPr>
            </w:pPr>
            <w:r w:rsidRPr="00F6514E">
              <w:rPr>
                <w:sz w:val="16"/>
                <w:szCs w:val="16"/>
              </w:rPr>
              <w:t xml:space="preserve">324 532,00 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6514E" w:rsidRPr="00F6514E" w:rsidRDefault="00F6514E" w:rsidP="00DD0DDA">
            <w:pPr>
              <w:jc w:val="right"/>
              <w:rPr>
                <w:sz w:val="16"/>
                <w:szCs w:val="16"/>
              </w:rPr>
            </w:pPr>
            <w:r w:rsidRPr="00F6514E">
              <w:rPr>
                <w:sz w:val="16"/>
                <w:szCs w:val="16"/>
              </w:rPr>
              <w:t xml:space="preserve">327 407,10 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6514E" w:rsidRPr="00F6514E" w:rsidRDefault="00F6514E" w:rsidP="00DD0DDA">
            <w:pPr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+</w:t>
            </w:r>
            <w:r w:rsidRPr="00F6514E">
              <w:rPr>
                <w:sz w:val="16"/>
                <w:szCs w:val="16"/>
              </w:rPr>
              <w:t xml:space="preserve">2 875,10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6514E" w:rsidRPr="00F6514E" w:rsidRDefault="00DD0DDA" w:rsidP="00DD0DDA">
            <w:pPr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+</w:t>
            </w:r>
            <w:r w:rsidR="00F6514E" w:rsidRPr="00F6514E">
              <w:rPr>
                <w:sz w:val="16"/>
                <w:szCs w:val="16"/>
              </w:rPr>
              <w:t>0,9</w:t>
            </w:r>
          </w:p>
        </w:tc>
      </w:tr>
    </w:tbl>
    <w:p w:rsidR="00F6514E" w:rsidRDefault="00F6514E" w:rsidP="00E532F9">
      <w:pPr>
        <w:tabs>
          <w:tab w:val="left" w:pos="1904"/>
        </w:tabs>
        <w:ind w:firstLine="709"/>
        <w:jc w:val="both"/>
        <w:rPr>
          <w:color w:val="000000"/>
          <w:sz w:val="26"/>
          <w:szCs w:val="26"/>
        </w:rPr>
      </w:pPr>
    </w:p>
    <w:p w:rsidR="00E532F9" w:rsidRPr="009E4C3C" w:rsidRDefault="00E532F9" w:rsidP="00E532F9">
      <w:pPr>
        <w:tabs>
          <w:tab w:val="left" w:pos="1904"/>
        </w:tabs>
        <w:ind w:firstLine="709"/>
        <w:jc w:val="both"/>
        <w:rPr>
          <w:color w:val="000000"/>
          <w:sz w:val="26"/>
          <w:szCs w:val="26"/>
        </w:rPr>
      </w:pPr>
      <w:r w:rsidRPr="009E4C3C">
        <w:rPr>
          <w:color w:val="000000"/>
          <w:sz w:val="26"/>
          <w:szCs w:val="26"/>
        </w:rPr>
        <w:t>Субвенции на исполнение государственных полномочий запланированы на 20</w:t>
      </w:r>
      <w:r>
        <w:rPr>
          <w:color w:val="000000"/>
          <w:sz w:val="26"/>
          <w:szCs w:val="26"/>
        </w:rPr>
        <w:t>21</w:t>
      </w:r>
      <w:r w:rsidRPr="009E4C3C">
        <w:rPr>
          <w:color w:val="000000"/>
          <w:sz w:val="26"/>
          <w:szCs w:val="26"/>
        </w:rPr>
        <w:t xml:space="preserve"> год в сумме </w:t>
      </w:r>
      <w:r>
        <w:rPr>
          <w:color w:val="000000"/>
          <w:sz w:val="26"/>
          <w:szCs w:val="26"/>
        </w:rPr>
        <w:t>13 659 529,9</w:t>
      </w:r>
      <w:r w:rsidRPr="009E4C3C">
        <w:rPr>
          <w:color w:val="000000"/>
          <w:sz w:val="26"/>
          <w:szCs w:val="26"/>
        </w:rPr>
        <w:t xml:space="preserve"> тыс. рублей. Их прирост по сравнению с ожидаемым исполнением 20</w:t>
      </w:r>
      <w:r>
        <w:rPr>
          <w:color w:val="000000"/>
          <w:sz w:val="26"/>
          <w:szCs w:val="26"/>
        </w:rPr>
        <w:t>20</w:t>
      </w:r>
      <w:r w:rsidRPr="009E4C3C">
        <w:rPr>
          <w:color w:val="000000"/>
          <w:sz w:val="26"/>
          <w:szCs w:val="26"/>
        </w:rPr>
        <w:t xml:space="preserve"> года составит (+) </w:t>
      </w:r>
      <w:r>
        <w:rPr>
          <w:color w:val="000000"/>
          <w:sz w:val="26"/>
          <w:szCs w:val="26"/>
        </w:rPr>
        <w:t>193 587,8</w:t>
      </w:r>
      <w:r w:rsidRPr="009E4C3C">
        <w:rPr>
          <w:color w:val="000000"/>
          <w:sz w:val="26"/>
          <w:szCs w:val="26"/>
        </w:rPr>
        <w:t xml:space="preserve"> тыс. рублей или (+) </w:t>
      </w:r>
      <w:r>
        <w:rPr>
          <w:color w:val="000000"/>
          <w:sz w:val="26"/>
          <w:szCs w:val="26"/>
        </w:rPr>
        <w:t>1,4%</w:t>
      </w:r>
      <w:r w:rsidRPr="009E4C3C">
        <w:rPr>
          <w:color w:val="000000"/>
          <w:sz w:val="26"/>
          <w:szCs w:val="26"/>
        </w:rPr>
        <w:t>.</w:t>
      </w:r>
    </w:p>
    <w:p w:rsidR="00E532F9" w:rsidRPr="009E4C3C" w:rsidRDefault="00E532F9" w:rsidP="00E532F9">
      <w:pPr>
        <w:tabs>
          <w:tab w:val="left" w:pos="1904"/>
        </w:tabs>
        <w:ind w:firstLine="709"/>
        <w:jc w:val="both"/>
        <w:rPr>
          <w:color w:val="000000"/>
          <w:sz w:val="26"/>
          <w:szCs w:val="26"/>
        </w:rPr>
      </w:pPr>
      <w:r w:rsidRPr="009E4C3C">
        <w:rPr>
          <w:color w:val="000000"/>
          <w:sz w:val="26"/>
          <w:szCs w:val="26"/>
        </w:rPr>
        <w:t>Объем доведенных иных межбюджетных трансфертов на 20</w:t>
      </w:r>
      <w:r>
        <w:rPr>
          <w:color w:val="000000"/>
          <w:sz w:val="26"/>
          <w:szCs w:val="26"/>
        </w:rPr>
        <w:t>21</w:t>
      </w:r>
      <w:r w:rsidRPr="009E4C3C">
        <w:rPr>
          <w:color w:val="000000"/>
          <w:sz w:val="26"/>
          <w:szCs w:val="26"/>
        </w:rPr>
        <w:t xml:space="preserve"> год составит </w:t>
      </w:r>
      <w:r>
        <w:rPr>
          <w:color w:val="000000"/>
          <w:sz w:val="26"/>
          <w:szCs w:val="26"/>
        </w:rPr>
        <w:t xml:space="preserve">5 293,2 </w:t>
      </w:r>
      <w:r w:rsidRPr="009E4C3C">
        <w:rPr>
          <w:color w:val="000000"/>
          <w:sz w:val="26"/>
          <w:szCs w:val="26"/>
        </w:rPr>
        <w:t>тыс. рублей, что на (-) </w:t>
      </w:r>
      <w:r>
        <w:rPr>
          <w:color w:val="000000"/>
          <w:sz w:val="26"/>
          <w:szCs w:val="26"/>
        </w:rPr>
        <w:t xml:space="preserve">814 244,9 тыс. рублей </w:t>
      </w:r>
      <w:r w:rsidRPr="009E4C3C">
        <w:rPr>
          <w:color w:val="000000"/>
          <w:sz w:val="26"/>
          <w:szCs w:val="26"/>
        </w:rPr>
        <w:t xml:space="preserve">или </w:t>
      </w:r>
      <w:r>
        <w:rPr>
          <w:color w:val="000000"/>
          <w:sz w:val="26"/>
          <w:szCs w:val="26"/>
        </w:rPr>
        <w:t>на (-) 99,4%</w:t>
      </w:r>
      <w:r w:rsidRPr="009E4C3C">
        <w:rPr>
          <w:color w:val="000000"/>
          <w:sz w:val="26"/>
          <w:szCs w:val="26"/>
        </w:rPr>
        <w:t xml:space="preserve"> ниже ожидаемого исполнения 20</w:t>
      </w:r>
      <w:r>
        <w:rPr>
          <w:color w:val="000000"/>
          <w:sz w:val="26"/>
          <w:szCs w:val="26"/>
        </w:rPr>
        <w:t>20</w:t>
      </w:r>
      <w:r w:rsidRPr="009E4C3C">
        <w:rPr>
          <w:color w:val="000000"/>
          <w:sz w:val="26"/>
          <w:szCs w:val="26"/>
        </w:rPr>
        <w:t xml:space="preserve"> года.</w:t>
      </w:r>
    </w:p>
    <w:p w:rsidR="00E532F9" w:rsidRDefault="00E532F9" w:rsidP="00FB5ED1">
      <w:pPr>
        <w:tabs>
          <w:tab w:val="left" w:pos="1904"/>
        </w:tabs>
      </w:pPr>
    </w:p>
    <w:p w:rsidR="004E74F8" w:rsidRPr="00895116" w:rsidRDefault="00192EC2" w:rsidP="00D8493B">
      <w:pPr>
        <w:ind w:right="-1"/>
        <w:jc w:val="center"/>
        <w:rPr>
          <w:i/>
          <w:sz w:val="26"/>
          <w:szCs w:val="26"/>
        </w:rPr>
      </w:pPr>
      <w:r w:rsidRPr="00CA2592">
        <w:rPr>
          <w:i/>
          <w:sz w:val="26"/>
          <w:szCs w:val="26"/>
        </w:rPr>
        <w:t>3</w:t>
      </w:r>
      <w:r w:rsidR="00D76568" w:rsidRPr="00CA2592">
        <w:rPr>
          <w:i/>
          <w:sz w:val="26"/>
          <w:szCs w:val="26"/>
        </w:rPr>
        <w:t xml:space="preserve">. </w:t>
      </w:r>
      <w:r w:rsidR="004E74F8" w:rsidRPr="00895116">
        <w:rPr>
          <w:i/>
          <w:sz w:val="26"/>
          <w:szCs w:val="26"/>
        </w:rPr>
        <w:t xml:space="preserve">Дефицит бюджета </w:t>
      </w:r>
      <w:r w:rsidR="004E74F8">
        <w:rPr>
          <w:i/>
          <w:sz w:val="26"/>
          <w:szCs w:val="26"/>
        </w:rPr>
        <w:t xml:space="preserve">города на 2021-2023 годы </w:t>
      </w:r>
      <w:r w:rsidR="004E74F8" w:rsidRPr="00895116">
        <w:rPr>
          <w:i/>
          <w:sz w:val="26"/>
          <w:szCs w:val="26"/>
        </w:rPr>
        <w:t>и источники</w:t>
      </w:r>
      <w:r w:rsidR="004E74F8">
        <w:rPr>
          <w:i/>
          <w:sz w:val="26"/>
          <w:szCs w:val="26"/>
        </w:rPr>
        <w:t xml:space="preserve"> его</w:t>
      </w:r>
      <w:r w:rsidR="004E74F8" w:rsidRPr="00895116">
        <w:rPr>
          <w:i/>
          <w:sz w:val="26"/>
          <w:szCs w:val="26"/>
        </w:rPr>
        <w:t xml:space="preserve"> финансирования</w:t>
      </w:r>
    </w:p>
    <w:p w:rsidR="004E74F8" w:rsidRPr="004E74F8" w:rsidRDefault="004E74F8" w:rsidP="004E74F8">
      <w:pPr>
        <w:ind w:right="-1" w:firstLine="709"/>
        <w:jc w:val="both"/>
        <w:rPr>
          <w:sz w:val="8"/>
          <w:szCs w:val="8"/>
        </w:rPr>
      </w:pPr>
    </w:p>
    <w:p w:rsidR="004E74F8" w:rsidRDefault="004E74F8" w:rsidP="00D8493B">
      <w:pPr>
        <w:autoSpaceDE w:val="0"/>
        <w:autoSpaceDN w:val="0"/>
        <w:adjustRightInd w:val="0"/>
        <w:ind w:firstLine="540"/>
        <w:jc w:val="both"/>
        <w:rPr>
          <w:rFonts w:eastAsiaTheme="minorHAnsi"/>
          <w:sz w:val="26"/>
          <w:szCs w:val="26"/>
          <w:lang w:eastAsia="en-US"/>
        </w:rPr>
      </w:pPr>
      <w:r w:rsidRPr="009650E8">
        <w:rPr>
          <w:sz w:val="26"/>
          <w:szCs w:val="26"/>
        </w:rPr>
        <w:t xml:space="preserve">В соответствии с Основными направлениями бюджетной и налоговой политики </w:t>
      </w:r>
      <w:r w:rsidR="00D8493B">
        <w:rPr>
          <w:sz w:val="26"/>
          <w:szCs w:val="26"/>
        </w:rPr>
        <w:t>п</w:t>
      </w:r>
      <w:r>
        <w:rPr>
          <w:rFonts w:eastAsiaTheme="minorHAnsi"/>
          <w:sz w:val="26"/>
          <w:szCs w:val="26"/>
          <w:lang w:eastAsia="en-US"/>
        </w:rPr>
        <w:t>олитика муниципальных заимствований в планируемом периоде будет ориентирована на необходимость финансового обеспечения стоящих перед городом задач (в том числе инвестиционной составляющей) при условии сохранения показателей долговой устойчивости в диапазоне, позволяющем в соответствии с положениями бюджетного законодательства отнести муниципалитет к группе заемщиков с высоким уровнем долговой устойчивости.</w:t>
      </w:r>
    </w:p>
    <w:p w:rsidR="00BF60B1" w:rsidRDefault="00B91FFE" w:rsidP="00BF60B1">
      <w:pPr>
        <w:autoSpaceDE w:val="0"/>
        <w:autoSpaceDN w:val="0"/>
        <w:adjustRightInd w:val="0"/>
        <w:ind w:firstLine="540"/>
        <w:jc w:val="both"/>
        <w:rPr>
          <w:rFonts w:eastAsiaTheme="minorHAnsi"/>
          <w:sz w:val="26"/>
          <w:szCs w:val="26"/>
          <w:lang w:eastAsia="en-US"/>
        </w:rPr>
      </w:pPr>
      <w:r>
        <w:rPr>
          <w:sz w:val="26"/>
          <w:szCs w:val="26"/>
        </w:rPr>
        <w:t>Частью</w:t>
      </w:r>
      <w:r w:rsidR="004E74F8" w:rsidRPr="00CC146C">
        <w:rPr>
          <w:sz w:val="26"/>
          <w:szCs w:val="26"/>
        </w:rPr>
        <w:t xml:space="preserve"> 1 проекта</w:t>
      </w:r>
      <w:r w:rsidR="004E74F8">
        <w:rPr>
          <w:sz w:val="26"/>
          <w:szCs w:val="26"/>
        </w:rPr>
        <w:t xml:space="preserve"> решения о</w:t>
      </w:r>
      <w:r w:rsidR="004E74F8" w:rsidRPr="00CC146C">
        <w:rPr>
          <w:sz w:val="26"/>
          <w:szCs w:val="26"/>
        </w:rPr>
        <w:t xml:space="preserve"> бюджет</w:t>
      </w:r>
      <w:r w:rsidR="004E74F8">
        <w:rPr>
          <w:sz w:val="26"/>
          <w:szCs w:val="26"/>
        </w:rPr>
        <w:t>е</w:t>
      </w:r>
      <w:r w:rsidR="004E74F8" w:rsidRPr="00CC146C">
        <w:rPr>
          <w:sz w:val="26"/>
          <w:szCs w:val="26"/>
        </w:rPr>
        <w:t xml:space="preserve"> предлагается утвердить дефицит бюджета на 20</w:t>
      </w:r>
      <w:r w:rsidR="004E74F8">
        <w:rPr>
          <w:sz w:val="26"/>
          <w:szCs w:val="26"/>
        </w:rPr>
        <w:t>2</w:t>
      </w:r>
      <w:r w:rsidR="00D4009B">
        <w:rPr>
          <w:sz w:val="26"/>
          <w:szCs w:val="26"/>
        </w:rPr>
        <w:t>1</w:t>
      </w:r>
      <w:r w:rsidR="004E74F8" w:rsidRPr="00CC146C">
        <w:rPr>
          <w:sz w:val="26"/>
          <w:szCs w:val="26"/>
        </w:rPr>
        <w:t xml:space="preserve"> год в сумме </w:t>
      </w:r>
      <w:r w:rsidR="0066031D">
        <w:rPr>
          <w:sz w:val="26"/>
          <w:szCs w:val="26"/>
        </w:rPr>
        <w:t>1 365 048 </w:t>
      </w:r>
      <w:r w:rsidR="00D4009B">
        <w:rPr>
          <w:sz w:val="26"/>
          <w:szCs w:val="26"/>
        </w:rPr>
        <w:t>727,68</w:t>
      </w:r>
      <w:r w:rsidR="004E74F8" w:rsidRPr="00CC146C">
        <w:rPr>
          <w:sz w:val="26"/>
          <w:szCs w:val="26"/>
        </w:rPr>
        <w:t xml:space="preserve"> рубл</w:t>
      </w:r>
      <w:r w:rsidR="00D4009B">
        <w:rPr>
          <w:sz w:val="26"/>
          <w:szCs w:val="26"/>
        </w:rPr>
        <w:t>я</w:t>
      </w:r>
      <w:r w:rsidR="004E74F8" w:rsidRPr="00CC146C">
        <w:rPr>
          <w:sz w:val="26"/>
          <w:szCs w:val="26"/>
        </w:rPr>
        <w:t xml:space="preserve"> или на уровне </w:t>
      </w:r>
      <w:r w:rsidR="00D4009B">
        <w:rPr>
          <w:sz w:val="26"/>
          <w:szCs w:val="26"/>
        </w:rPr>
        <w:t>12,7 </w:t>
      </w:r>
      <w:r w:rsidR="004E74F8" w:rsidRPr="00CC146C">
        <w:rPr>
          <w:sz w:val="26"/>
          <w:szCs w:val="26"/>
        </w:rPr>
        <w:t xml:space="preserve">% от общего годового объёма доходов бюджета без учёта утверждённого объёма безвозмездных поступлений и дополнительных поступлений </w:t>
      </w:r>
      <w:r w:rsidR="004E74F8" w:rsidRPr="00CC146C">
        <w:rPr>
          <w:rFonts w:eastAsiaTheme="minorHAnsi"/>
          <w:sz w:val="26"/>
          <w:szCs w:val="26"/>
          <w:lang w:eastAsia="en-US"/>
        </w:rPr>
        <w:t>налоговых доходов по дополнительным нормативам отчислений</w:t>
      </w:r>
      <w:r w:rsidR="00686781">
        <w:rPr>
          <w:sz w:val="26"/>
          <w:szCs w:val="26"/>
        </w:rPr>
        <w:t xml:space="preserve">. </w:t>
      </w:r>
      <w:r w:rsidR="00E40E59">
        <w:rPr>
          <w:sz w:val="26"/>
          <w:szCs w:val="26"/>
        </w:rPr>
        <w:t>Р</w:t>
      </w:r>
      <w:r w:rsidR="00686781">
        <w:rPr>
          <w:sz w:val="26"/>
          <w:szCs w:val="26"/>
        </w:rPr>
        <w:t xml:space="preserve">азмер дефицита бюджета </w:t>
      </w:r>
      <w:r w:rsidR="00E40E59">
        <w:rPr>
          <w:sz w:val="26"/>
          <w:szCs w:val="26"/>
        </w:rPr>
        <w:t xml:space="preserve">на 2021 год </w:t>
      </w:r>
      <w:r w:rsidR="00686781">
        <w:rPr>
          <w:sz w:val="26"/>
          <w:szCs w:val="26"/>
        </w:rPr>
        <w:t xml:space="preserve">превышает </w:t>
      </w:r>
      <w:r w:rsidR="00E40E59">
        <w:rPr>
          <w:sz w:val="26"/>
          <w:szCs w:val="26"/>
        </w:rPr>
        <w:t>ограничения</w:t>
      </w:r>
      <w:r w:rsidR="00686781">
        <w:rPr>
          <w:sz w:val="26"/>
          <w:szCs w:val="26"/>
        </w:rPr>
        <w:t xml:space="preserve"> (10 %) </w:t>
      </w:r>
      <w:r w:rsidR="00E40E59">
        <w:rPr>
          <w:sz w:val="26"/>
          <w:szCs w:val="26"/>
        </w:rPr>
        <w:t xml:space="preserve">в </w:t>
      </w:r>
      <w:r w:rsidR="00E40E59" w:rsidRPr="00E40E59">
        <w:rPr>
          <w:sz w:val="26"/>
          <w:szCs w:val="26"/>
        </w:rPr>
        <w:t xml:space="preserve">пределах суммы поступлений от продажи акций, находящихся в собственности муниципального образования, что соответствует пункту 3 статьи 92.1 Бюджетного кодекса РФ </w:t>
      </w:r>
      <w:r w:rsidR="004E74F8" w:rsidRPr="00E40E59">
        <w:rPr>
          <w:sz w:val="26"/>
          <w:szCs w:val="26"/>
        </w:rPr>
        <w:t xml:space="preserve">(таблица </w:t>
      </w:r>
      <w:r w:rsidR="00DD0DDA">
        <w:rPr>
          <w:sz w:val="26"/>
          <w:szCs w:val="26"/>
        </w:rPr>
        <w:t>7</w:t>
      </w:r>
      <w:r w:rsidR="004E74F8" w:rsidRPr="00E40E59">
        <w:rPr>
          <w:sz w:val="26"/>
          <w:szCs w:val="26"/>
        </w:rPr>
        <w:t>).</w:t>
      </w:r>
      <w:r w:rsidR="00BF60B1">
        <w:rPr>
          <w:sz w:val="26"/>
          <w:szCs w:val="26"/>
        </w:rPr>
        <w:t xml:space="preserve"> Обращаем внимание, что статьёй 33 Бюджетного кодекса РФ </w:t>
      </w:r>
      <w:r w:rsidR="00BF60B1">
        <w:rPr>
          <w:sz w:val="26"/>
          <w:szCs w:val="26"/>
        </w:rPr>
        <w:t>п</w:t>
      </w:r>
      <w:r w:rsidR="00BF60B1">
        <w:rPr>
          <w:rFonts w:eastAsiaTheme="minorHAnsi"/>
          <w:sz w:val="26"/>
          <w:szCs w:val="26"/>
          <w:lang w:eastAsia="en-US"/>
        </w:rPr>
        <w:t xml:space="preserve">ри составлении, утверждении и исполнении бюджета </w:t>
      </w:r>
      <w:r w:rsidR="00BF60B1">
        <w:rPr>
          <w:sz w:val="26"/>
          <w:szCs w:val="26"/>
        </w:rPr>
        <w:t xml:space="preserve">установлена обязанность уполномоченных органов  </w:t>
      </w:r>
      <w:r w:rsidR="00BF60B1">
        <w:rPr>
          <w:rFonts w:eastAsiaTheme="minorHAnsi"/>
          <w:sz w:val="26"/>
          <w:szCs w:val="26"/>
          <w:lang w:eastAsia="en-US"/>
        </w:rPr>
        <w:t>исходить из необходимости минимизации размера дефицита бюджета.</w:t>
      </w:r>
    </w:p>
    <w:p w:rsidR="004E74F8" w:rsidRDefault="004E74F8" w:rsidP="00026207">
      <w:pPr>
        <w:ind w:firstLine="709"/>
        <w:jc w:val="both"/>
        <w:rPr>
          <w:sz w:val="26"/>
          <w:szCs w:val="26"/>
        </w:rPr>
      </w:pPr>
    </w:p>
    <w:p w:rsidR="004E74F8" w:rsidRPr="0078295E" w:rsidRDefault="004E74F8" w:rsidP="004E74F8">
      <w:pPr>
        <w:ind w:right="-1" w:firstLine="709"/>
        <w:jc w:val="right"/>
        <w:rPr>
          <w:sz w:val="26"/>
          <w:szCs w:val="26"/>
        </w:rPr>
      </w:pPr>
      <w:r w:rsidRPr="0078295E">
        <w:rPr>
          <w:sz w:val="26"/>
          <w:szCs w:val="26"/>
        </w:rPr>
        <w:t xml:space="preserve">таблица </w:t>
      </w:r>
      <w:r w:rsidR="00DD0DDA">
        <w:rPr>
          <w:sz w:val="26"/>
          <w:szCs w:val="26"/>
        </w:rPr>
        <w:t>7</w:t>
      </w:r>
    </w:p>
    <w:p w:rsidR="004E74F8" w:rsidRPr="0078295E" w:rsidRDefault="004E74F8" w:rsidP="004E74F8">
      <w:pPr>
        <w:ind w:right="-1" w:firstLine="709"/>
        <w:jc w:val="center"/>
        <w:rPr>
          <w:sz w:val="26"/>
          <w:szCs w:val="26"/>
        </w:rPr>
      </w:pPr>
      <w:r w:rsidRPr="0078295E">
        <w:rPr>
          <w:sz w:val="26"/>
          <w:szCs w:val="26"/>
        </w:rPr>
        <w:t xml:space="preserve">Дефицит бюджета города и источники его </w:t>
      </w:r>
      <w:r w:rsidR="00F51FE0">
        <w:rPr>
          <w:sz w:val="26"/>
          <w:szCs w:val="26"/>
        </w:rPr>
        <w:t xml:space="preserve">внутреннего </w:t>
      </w:r>
      <w:r w:rsidRPr="0078295E">
        <w:rPr>
          <w:sz w:val="26"/>
          <w:szCs w:val="26"/>
        </w:rPr>
        <w:t>финансирования в 202</w:t>
      </w:r>
      <w:r w:rsidR="00026207">
        <w:rPr>
          <w:sz w:val="26"/>
          <w:szCs w:val="26"/>
        </w:rPr>
        <w:t>1</w:t>
      </w:r>
      <w:r w:rsidRPr="0078295E">
        <w:rPr>
          <w:sz w:val="26"/>
          <w:szCs w:val="26"/>
        </w:rPr>
        <w:t>-202</w:t>
      </w:r>
      <w:r w:rsidR="00026207">
        <w:rPr>
          <w:sz w:val="26"/>
          <w:szCs w:val="26"/>
        </w:rPr>
        <w:t>3</w:t>
      </w:r>
      <w:r w:rsidRPr="0078295E">
        <w:rPr>
          <w:sz w:val="26"/>
          <w:szCs w:val="26"/>
        </w:rPr>
        <w:t xml:space="preserve"> годах</w:t>
      </w:r>
    </w:p>
    <w:p w:rsidR="004E74F8" w:rsidRPr="0078295E" w:rsidRDefault="004E74F8" w:rsidP="004E74F8">
      <w:pPr>
        <w:ind w:right="-1" w:firstLine="709"/>
        <w:jc w:val="right"/>
        <w:rPr>
          <w:sz w:val="20"/>
          <w:szCs w:val="20"/>
        </w:rPr>
      </w:pPr>
      <w:r w:rsidRPr="0078295E">
        <w:rPr>
          <w:sz w:val="20"/>
          <w:szCs w:val="20"/>
        </w:rPr>
        <w:t>(рублей</w:t>
      </w:r>
      <w:r w:rsidRPr="00A3525A">
        <w:rPr>
          <w:sz w:val="20"/>
          <w:szCs w:val="20"/>
        </w:rPr>
        <w:t>)</w:t>
      </w:r>
    </w:p>
    <w:tbl>
      <w:tblPr>
        <w:tblW w:w="9634" w:type="dxa"/>
        <w:tblLook w:val="04A0" w:firstRow="1" w:lastRow="0" w:firstColumn="1" w:lastColumn="0" w:noHBand="0" w:noVBand="1"/>
      </w:tblPr>
      <w:tblGrid>
        <w:gridCol w:w="756"/>
        <w:gridCol w:w="3775"/>
        <w:gridCol w:w="1701"/>
        <w:gridCol w:w="1701"/>
        <w:gridCol w:w="1701"/>
      </w:tblGrid>
      <w:tr w:rsidR="00026207" w:rsidRPr="00026207" w:rsidTr="00026207">
        <w:trPr>
          <w:trHeight w:val="186"/>
        </w:trPr>
        <w:tc>
          <w:tcPr>
            <w:tcW w:w="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26207" w:rsidRPr="00026207" w:rsidRDefault="00026207" w:rsidP="00026207">
            <w:pPr>
              <w:jc w:val="center"/>
              <w:rPr>
                <w:color w:val="000000"/>
                <w:sz w:val="18"/>
                <w:szCs w:val="18"/>
              </w:rPr>
            </w:pPr>
            <w:r w:rsidRPr="00026207">
              <w:rPr>
                <w:color w:val="000000"/>
                <w:sz w:val="18"/>
                <w:szCs w:val="18"/>
              </w:rPr>
              <w:t>№ п/п</w:t>
            </w:r>
          </w:p>
        </w:tc>
        <w:tc>
          <w:tcPr>
            <w:tcW w:w="37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26207" w:rsidRPr="00026207" w:rsidRDefault="00026207" w:rsidP="00026207">
            <w:pPr>
              <w:jc w:val="center"/>
              <w:rPr>
                <w:color w:val="000000"/>
                <w:sz w:val="18"/>
                <w:szCs w:val="18"/>
              </w:rPr>
            </w:pPr>
            <w:r w:rsidRPr="00026207">
              <w:rPr>
                <w:color w:val="000000"/>
                <w:sz w:val="18"/>
                <w:szCs w:val="18"/>
              </w:rPr>
              <w:t>Наименование показателя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26207" w:rsidRPr="00026207" w:rsidRDefault="00026207" w:rsidP="00026207">
            <w:pPr>
              <w:jc w:val="center"/>
              <w:rPr>
                <w:color w:val="000000"/>
                <w:sz w:val="18"/>
                <w:szCs w:val="18"/>
              </w:rPr>
            </w:pPr>
            <w:r w:rsidRPr="00026207">
              <w:rPr>
                <w:color w:val="000000"/>
                <w:sz w:val="18"/>
                <w:szCs w:val="18"/>
              </w:rPr>
              <w:t>2021 год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26207" w:rsidRPr="00026207" w:rsidRDefault="00026207" w:rsidP="00026207">
            <w:pPr>
              <w:jc w:val="center"/>
              <w:rPr>
                <w:color w:val="000000"/>
                <w:sz w:val="18"/>
                <w:szCs w:val="18"/>
              </w:rPr>
            </w:pPr>
            <w:r w:rsidRPr="00026207">
              <w:rPr>
                <w:color w:val="000000"/>
                <w:sz w:val="18"/>
                <w:szCs w:val="18"/>
              </w:rPr>
              <w:t>2022 год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26207" w:rsidRPr="00026207" w:rsidRDefault="00026207" w:rsidP="00026207">
            <w:pPr>
              <w:jc w:val="center"/>
              <w:rPr>
                <w:color w:val="000000"/>
                <w:sz w:val="18"/>
                <w:szCs w:val="18"/>
              </w:rPr>
            </w:pPr>
            <w:r w:rsidRPr="00026207">
              <w:rPr>
                <w:color w:val="000000"/>
                <w:sz w:val="18"/>
                <w:szCs w:val="18"/>
              </w:rPr>
              <w:t>2023 год</w:t>
            </w:r>
          </w:p>
        </w:tc>
      </w:tr>
      <w:tr w:rsidR="00026207" w:rsidRPr="00026207" w:rsidTr="00026207">
        <w:trPr>
          <w:trHeight w:val="64"/>
        </w:trPr>
        <w:tc>
          <w:tcPr>
            <w:tcW w:w="453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6207" w:rsidRPr="00026207" w:rsidRDefault="00026207" w:rsidP="00026207">
            <w:pPr>
              <w:jc w:val="center"/>
              <w:rPr>
                <w:color w:val="000000"/>
                <w:sz w:val="18"/>
                <w:szCs w:val="18"/>
              </w:rPr>
            </w:pPr>
            <w:r w:rsidRPr="00026207"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6207" w:rsidRPr="00026207" w:rsidRDefault="00026207" w:rsidP="00026207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6207" w:rsidRPr="00026207" w:rsidRDefault="00026207" w:rsidP="00026207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6207" w:rsidRPr="00026207" w:rsidRDefault="00026207" w:rsidP="00026207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</w:t>
            </w:r>
          </w:p>
        </w:tc>
      </w:tr>
      <w:tr w:rsidR="00026207" w:rsidRPr="00026207" w:rsidTr="00026207">
        <w:trPr>
          <w:trHeight w:val="177"/>
        </w:trPr>
        <w:tc>
          <w:tcPr>
            <w:tcW w:w="7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6207" w:rsidRPr="00026207" w:rsidRDefault="00026207" w:rsidP="002E65B7">
            <w:pPr>
              <w:jc w:val="center"/>
              <w:rPr>
                <w:color w:val="000000"/>
                <w:sz w:val="18"/>
                <w:szCs w:val="18"/>
              </w:rPr>
            </w:pPr>
            <w:r w:rsidRPr="00026207">
              <w:rPr>
                <w:color w:val="000000"/>
                <w:sz w:val="18"/>
                <w:szCs w:val="18"/>
              </w:rPr>
              <w:t>1.</w:t>
            </w:r>
          </w:p>
        </w:tc>
        <w:tc>
          <w:tcPr>
            <w:tcW w:w="37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6207" w:rsidRPr="00026207" w:rsidRDefault="00026207" w:rsidP="00026207">
            <w:pPr>
              <w:rPr>
                <w:color w:val="000000"/>
                <w:sz w:val="18"/>
                <w:szCs w:val="18"/>
              </w:rPr>
            </w:pPr>
            <w:r w:rsidRPr="00026207">
              <w:rPr>
                <w:color w:val="000000"/>
                <w:sz w:val="18"/>
                <w:szCs w:val="18"/>
              </w:rPr>
              <w:t>Доходы</w:t>
            </w:r>
            <w:r>
              <w:rPr>
                <w:color w:val="000000"/>
                <w:sz w:val="18"/>
                <w:szCs w:val="18"/>
              </w:rPr>
              <w:t xml:space="preserve"> бюджета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6207" w:rsidRPr="00026207" w:rsidRDefault="00026207" w:rsidP="00026207">
            <w:pPr>
              <w:jc w:val="right"/>
              <w:rPr>
                <w:color w:val="000000"/>
                <w:sz w:val="18"/>
                <w:szCs w:val="18"/>
              </w:rPr>
            </w:pPr>
            <w:r w:rsidRPr="00026207">
              <w:rPr>
                <w:color w:val="000000"/>
                <w:sz w:val="18"/>
                <w:szCs w:val="18"/>
              </w:rPr>
              <w:t xml:space="preserve">29 911 519 323,69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6207" w:rsidRPr="00026207" w:rsidRDefault="00026207" w:rsidP="00026207">
            <w:pPr>
              <w:jc w:val="right"/>
              <w:rPr>
                <w:color w:val="000000"/>
                <w:sz w:val="18"/>
                <w:szCs w:val="18"/>
              </w:rPr>
            </w:pPr>
            <w:r w:rsidRPr="00026207">
              <w:rPr>
                <w:color w:val="000000"/>
                <w:sz w:val="18"/>
                <w:szCs w:val="18"/>
              </w:rPr>
              <w:t xml:space="preserve">28 858 926 965,85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6207" w:rsidRPr="00026207" w:rsidRDefault="00026207" w:rsidP="00026207">
            <w:pPr>
              <w:jc w:val="right"/>
              <w:rPr>
                <w:color w:val="000000"/>
                <w:sz w:val="18"/>
                <w:szCs w:val="18"/>
              </w:rPr>
            </w:pPr>
            <w:r w:rsidRPr="00026207">
              <w:rPr>
                <w:color w:val="000000"/>
                <w:sz w:val="18"/>
                <w:szCs w:val="18"/>
              </w:rPr>
              <w:t xml:space="preserve">30 472 498 488,75 </w:t>
            </w:r>
          </w:p>
        </w:tc>
      </w:tr>
      <w:tr w:rsidR="00026207" w:rsidRPr="00026207" w:rsidTr="00026207">
        <w:trPr>
          <w:trHeight w:val="96"/>
        </w:trPr>
        <w:tc>
          <w:tcPr>
            <w:tcW w:w="7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6207" w:rsidRPr="00026207" w:rsidRDefault="00026207" w:rsidP="002E65B7">
            <w:pPr>
              <w:jc w:val="center"/>
              <w:rPr>
                <w:color w:val="000000"/>
                <w:sz w:val="18"/>
                <w:szCs w:val="18"/>
              </w:rPr>
            </w:pPr>
            <w:r w:rsidRPr="00026207">
              <w:rPr>
                <w:color w:val="000000"/>
                <w:sz w:val="18"/>
                <w:szCs w:val="18"/>
              </w:rPr>
              <w:t>2.</w:t>
            </w:r>
          </w:p>
        </w:tc>
        <w:tc>
          <w:tcPr>
            <w:tcW w:w="37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6207" w:rsidRPr="00026207" w:rsidRDefault="00026207" w:rsidP="00026207">
            <w:pPr>
              <w:rPr>
                <w:color w:val="000000"/>
                <w:sz w:val="18"/>
                <w:szCs w:val="18"/>
              </w:rPr>
            </w:pPr>
            <w:r w:rsidRPr="00026207">
              <w:rPr>
                <w:color w:val="000000"/>
                <w:sz w:val="18"/>
                <w:szCs w:val="18"/>
              </w:rPr>
              <w:t>Расходы</w:t>
            </w:r>
            <w:r>
              <w:rPr>
                <w:color w:val="000000"/>
                <w:sz w:val="18"/>
                <w:szCs w:val="18"/>
              </w:rPr>
              <w:t xml:space="preserve"> бюджета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6207" w:rsidRPr="00026207" w:rsidRDefault="00026207" w:rsidP="00026207">
            <w:pPr>
              <w:jc w:val="right"/>
              <w:rPr>
                <w:color w:val="000000"/>
                <w:sz w:val="18"/>
                <w:szCs w:val="18"/>
              </w:rPr>
            </w:pPr>
            <w:r w:rsidRPr="00026207">
              <w:rPr>
                <w:color w:val="000000"/>
                <w:sz w:val="18"/>
                <w:szCs w:val="18"/>
              </w:rPr>
              <w:t xml:space="preserve">31 276 568 051,37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6207" w:rsidRPr="00026207" w:rsidRDefault="00026207" w:rsidP="00026207">
            <w:pPr>
              <w:jc w:val="right"/>
              <w:rPr>
                <w:color w:val="000000"/>
                <w:sz w:val="18"/>
                <w:szCs w:val="18"/>
              </w:rPr>
            </w:pPr>
            <w:r w:rsidRPr="00026207">
              <w:rPr>
                <w:color w:val="000000"/>
                <w:sz w:val="18"/>
                <w:szCs w:val="18"/>
              </w:rPr>
              <w:t xml:space="preserve">29 973 286 975,69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6207" w:rsidRPr="00026207" w:rsidRDefault="00026207" w:rsidP="00026207">
            <w:pPr>
              <w:jc w:val="right"/>
              <w:rPr>
                <w:color w:val="000000"/>
                <w:sz w:val="18"/>
                <w:szCs w:val="18"/>
              </w:rPr>
            </w:pPr>
            <w:r w:rsidRPr="00026207">
              <w:rPr>
                <w:color w:val="000000"/>
                <w:sz w:val="18"/>
                <w:szCs w:val="18"/>
              </w:rPr>
              <w:t xml:space="preserve">30 781 545 838,59 </w:t>
            </w:r>
          </w:p>
        </w:tc>
      </w:tr>
      <w:tr w:rsidR="00026207" w:rsidRPr="00026207" w:rsidTr="00026207">
        <w:trPr>
          <w:trHeight w:val="170"/>
        </w:trPr>
        <w:tc>
          <w:tcPr>
            <w:tcW w:w="7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6207" w:rsidRPr="00026207" w:rsidRDefault="00026207" w:rsidP="002E65B7">
            <w:pPr>
              <w:jc w:val="center"/>
              <w:rPr>
                <w:color w:val="000000"/>
                <w:sz w:val="18"/>
                <w:szCs w:val="18"/>
              </w:rPr>
            </w:pPr>
            <w:r w:rsidRPr="00026207">
              <w:rPr>
                <w:color w:val="000000"/>
                <w:sz w:val="18"/>
                <w:szCs w:val="18"/>
              </w:rPr>
              <w:t>3.</w:t>
            </w:r>
          </w:p>
        </w:tc>
        <w:tc>
          <w:tcPr>
            <w:tcW w:w="37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6207" w:rsidRPr="00026207" w:rsidRDefault="00026207" w:rsidP="00026207">
            <w:pPr>
              <w:rPr>
                <w:color w:val="000000"/>
                <w:sz w:val="18"/>
                <w:szCs w:val="18"/>
              </w:rPr>
            </w:pPr>
            <w:r w:rsidRPr="00026207">
              <w:rPr>
                <w:color w:val="000000"/>
                <w:sz w:val="18"/>
                <w:szCs w:val="18"/>
              </w:rPr>
              <w:t xml:space="preserve">Дефицит </w:t>
            </w:r>
            <w:r>
              <w:rPr>
                <w:color w:val="000000"/>
                <w:sz w:val="18"/>
                <w:szCs w:val="18"/>
              </w:rPr>
              <w:t xml:space="preserve">бюджета </w:t>
            </w:r>
            <w:r w:rsidRPr="00026207">
              <w:rPr>
                <w:color w:val="000000"/>
                <w:sz w:val="18"/>
                <w:szCs w:val="18"/>
              </w:rPr>
              <w:t>(-)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6207" w:rsidRPr="00026207" w:rsidRDefault="00026207" w:rsidP="00026207">
            <w:pPr>
              <w:jc w:val="right"/>
              <w:rPr>
                <w:color w:val="000000"/>
                <w:sz w:val="18"/>
                <w:szCs w:val="18"/>
              </w:rPr>
            </w:pPr>
            <w:r w:rsidRPr="00026207">
              <w:rPr>
                <w:color w:val="000000"/>
                <w:sz w:val="18"/>
                <w:szCs w:val="18"/>
              </w:rPr>
              <w:t xml:space="preserve">-1 365 048 727,68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6207" w:rsidRPr="00026207" w:rsidRDefault="00026207" w:rsidP="00026207">
            <w:pPr>
              <w:jc w:val="right"/>
              <w:rPr>
                <w:color w:val="000000"/>
                <w:sz w:val="18"/>
                <w:szCs w:val="18"/>
              </w:rPr>
            </w:pPr>
            <w:r w:rsidRPr="00026207">
              <w:rPr>
                <w:color w:val="000000"/>
                <w:sz w:val="18"/>
                <w:szCs w:val="18"/>
              </w:rPr>
              <w:t xml:space="preserve">-1 114 360 009,84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6207" w:rsidRPr="00026207" w:rsidRDefault="00026207" w:rsidP="00026207">
            <w:pPr>
              <w:jc w:val="right"/>
              <w:rPr>
                <w:color w:val="000000"/>
                <w:sz w:val="18"/>
                <w:szCs w:val="18"/>
              </w:rPr>
            </w:pPr>
            <w:r w:rsidRPr="00026207">
              <w:rPr>
                <w:color w:val="000000"/>
                <w:sz w:val="18"/>
                <w:szCs w:val="18"/>
              </w:rPr>
              <w:t xml:space="preserve">-309 047 349,84 </w:t>
            </w:r>
          </w:p>
        </w:tc>
      </w:tr>
      <w:tr w:rsidR="00026207" w:rsidRPr="00026207" w:rsidTr="00026207">
        <w:trPr>
          <w:trHeight w:val="88"/>
        </w:trPr>
        <w:tc>
          <w:tcPr>
            <w:tcW w:w="7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6207" w:rsidRPr="00026207" w:rsidRDefault="00026207" w:rsidP="002E65B7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4.</w:t>
            </w:r>
          </w:p>
        </w:tc>
        <w:tc>
          <w:tcPr>
            <w:tcW w:w="37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6207" w:rsidRPr="00026207" w:rsidRDefault="00026207" w:rsidP="00026207">
            <w:pPr>
              <w:rPr>
                <w:color w:val="000000"/>
                <w:sz w:val="18"/>
                <w:szCs w:val="18"/>
              </w:rPr>
            </w:pPr>
            <w:r w:rsidRPr="00026207">
              <w:rPr>
                <w:color w:val="000000"/>
                <w:sz w:val="18"/>
                <w:szCs w:val="18"/>
              </w:rPr>
              <w:t>Безвозмездные поступления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6207" w:rsidRPr="00026207" w:rsidRDefault="00026207" w:rsidP="00026207">
            <w:pPr>
              <w:jc w:val="right"/>
              <w:rPr>
                <w:color w:val="000000"/>
                <w:sz w:val="18"/>
                <w:szCs w:val="18"/>
              </w:rPr>
            </w:pPr>
            <w:r w:rsidRPr="00026207">
              <w:rPr>
                <w:color w:val="000000"/>
                <w:sz w:val="18"/>
                <w:szCs w:val="18"/>
              </w:rPr>
              <w:t xml:space="preserve">19 127 121 652,37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6207" w:rsidRPr="00026207" w:rsidRDefault="00026207" w:rsidP="00026207">
            <w:pPr>
              <w:jc w:val="right"/>
              <w:rPr>
                <w:color w:val="000000"/>
                <w:sz w:val="18"/>
                <w:szCs w:val="18"/>
              </w:rPr>
            </w:pPr>
            <w:r w:rsidRPr="00026207">
              <w:rPr>
                <w:color w:val="000000"/>
                <w:sz w:val="18"/>
                <w:szCs w:val="18"/>
              </w:rPr>
              <w:t xml:space="preserve">17 200 444 625,50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6207" w:rsidRPr="00026207" w:rsidRDefault="00026207" w:rsidP="00026207">
            <w:pPr>
              <w:jc w:val="right"/>
              <w:rPr>
                <w:color w:val="000000"/>
                <w:sz w:val="18"/>
                <w:szCs w:val="18"/>
              </w:rPr>
            </w:pPr>
            <w:r w:rsidRPr="00026207">
              <w:rPr>
                <w:color w:val="000000"/>
                <w:sz w:val="18"/>
                <w:szCs w:val="18"/>
              </w:rPr>
              <w:t xml:space="preserve">18 170 955 825,50 </w:t>
            </w:r>
          </w:p>
        </w:tc>
      </w:tr>
      <w:tr w:rsidR="00026207" w:rsidRPr="00026207" w:rsidTr="00026207">
        <w:trPr>
          <w:trHeight w:val="564"/>
        </w:trPr>
        <w:tc>
          <w:tcPr>
            <w:tcW w:w="7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6207" w:rsidRPr="00026207" w:rsidRDefault="00026207" w:rsidP="002E65B7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5.</w:t>
            </w:r>
          </w:p>
        </w:tc>
        <w:tc>
          <w:tcPr>
            <w:tcW w:w="37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6207" w:rsidRPr="00026207" w:rsidRDefault="00026207" w:rsidP="00026207">
            <w:pPr>
              <w:rPr>
                <w:color w:val="000000"/>
                <w:sz w:val="18"/>
                <w:szCs w:val="18"/>
              </w:rPr>
            </w:pPr>
            <w:r w:rsidRPr="00026207">
              <w:rPr>
                <w:color w:val="000000"/>
                <w:sz w:val="18"/>
                <w:szCs w:val="18"/>
              </w:rPr>
              <w:t>Доходы бюджета без учета безвозмездных поступлений и дополнительных поступлений налоговых доходов по дополнительным нормативам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6207" w:rsidRPr="00026207" w:rsidRDefault="00026207" w:rsidP="00026207">
            <w:pPr>
              <w:jc w:val="right"/>
              <w:rPr>
                <w:color w:val="000000"/>
                <w:sz w:val="18"/>
                <w:szCs w:val="18"/>
              </w:rPr>
            </w:pPr>
            <w:r w:rsidRPr="00026207">
              <w:rPr>
                <w:color w:val="000000"/>
                <w:sz w:val="18"/>
                <w:szCs w:val="18"/>
              </w:rPr>
              <w:t xml:space="preserve">10 784 397 671,32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6207" w:rsidRPr="00026207" w:rsidRDefault="00026207" w:rsidP="00026207">
            <w:pPr>
              <w:jc w:val="right"/>
              <w:rPr>
                <w:color w:val="000000"/>
                <w:sz w:val="18"/>
                <w:szCs w:val="18"/>
              </w:rPr>
            </w:pPr>
            <w:r w:rsidRPr="00026207">
              <w:rPr>
                <w:color w:val="000000"/>
                <w:sz w:val="18"/>
                <w:szCs w:val="18"/>
              </w:rPr>
              <w:t xml:space="preserve">11 658 482 340,35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6207" w:rsidRPr="00026207" w:rsidRDefault="00026207" w:rsidP="00026207">
            <w:pPr>
              <w:jc w:val="right"/>
              <w:rPr>
                <w:color w:val="000000"/>
                <w:sz w:val="18"/>
                <w:szCs w:val="18"/>
              </w:rPr>
            </w:pPr>
            <w:r w:rsidRPr="00026207">
              <w:rPr>
                <w:color w:val="000000"/>
                <w:sz w:val="18"/>
                <w:szCs w:val="18"/>
              </w:rPr>
              <w:t xml:space="preserve">12 301 542 663,25 </w:t>
            </w:r>
          </w:p>
        </w:tc>
      </w:tr>
      <w:tr w:rsidR="00026207" w:rsidRPr="00026207" w:rsidTr="00026207">
        <w:trPr>
          <w:trHeight w:val="159"/>
        </w:trPr>
        <w:tc>
          <w:tcPr>
            <w:tcW w:w="7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6207" w:rsidRPr="00026207" w:rsidRDefault="00026207" w:rsidP="002E65B7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6.</w:t>
            </w:r>
          </w:p>
        </w:tc>
        <w:tc>
          <w:tcPr>
            <w:tcW w:w="37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6207" w:rsidRPr="00026207" w:rsidRDefault="00026207" w:rsidP="00026207">
            <w:pPr>
              <w:rPr>
                <w:color w:val="000000"/>
                <w:sz w:val="18"/>
                <w:szCs w:val="18"/>
              </w:rPr>
            </w:pPr>
            <w:r w:rsidRPr="00026207">
              <w:rPr>
                <w:color w:val="000000"/>
                <w:sz w:val="18"/>
                <w:szCs w:val="18"/>
              </w:rPr>
              <w:t>Уровень дефицита бюджета, %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6207" w:rsidRPr="00026207" w:rsidRDefault="00026207" w:rsidP="00026207">
            <w:pPr>
              <w:jc w:val="right"/>
              <w:rPr>
                <w:sz w:val="18"/>
                <w:szCs w:val="18"/>
              </w:rPr>
            </w:pPr>
            <w:r w:rsidRPr="00026207">
              <w:rPr>
                <w:sz w:val="18"/>
                <w:szCs w:val="18"/>
              </w:rPr>
              <w:t>12,7%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6207" w:rsidRPr="00026207" w:rsidRDefault="00026207" w:rsidP="00026207">
            <w:pPr>
              <w:jc w:val="right"/>
              <w:rPr>
                <w:color w:val="000000"/>
                <w:sz w:val="18"/>
                <w:szCs w:val="18"/>
              </w:rPr>
            </w:pPr>
            <w:r w:rsidRPr="00026207">
              <w:rPr>
                <w:color w:val="000000"/>
                <w:sz w:val="18"/>
                <w:szCs w:val="18"/>
              </w:rPr>
              <w:t>9,6%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6207" w:rsidRPr="00026207" w:rsidRDefault="00026207" w:rsidP="00026207">
            <w:pPr>
              <w:jc w:val="right"/>
              <w:rPr>
                <w:color w:val="000000"/>
                <w:sz w:val="18"/>
                <w:szCs w:val="18"/>
              </w:rPr>
            </w:pPr>
            <w:r w:rsidRPr="00026207">
              <w:rPr>
                <w:color w:val="000000"/>
                <w:sz w:val="18"/>
                <w:szCs w:val="18"/>
              </w:rPr>
              <w:t>2,5%</w:t>
            </w:r>
          </w:p>
        </w:tc>
      </w:tr>
      <w:tr w:rsidR="00026207" w:rsidRPr="00026207" w:rsidTr="00026207">
        <w:trPr>
          <w:trHeight w:val="248"/>
        </w:trPr>
        <w:tc>
          <w:tcPr>
            <w:tcW w:w="7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6207" w:rsidRPr="00026207" w:rsidRDefault="00026207" w:rsidP="002E65B7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7</w:t>
            </w:r>
            <w:r w:rsidRPr="00026207">
              <w:rPr>
                <w:b/>
                <w:bCs/>
                <w:color w:val="000000"/>
                <w:sz w:val="18"/>
                <w:szCs w:val="18"/>
              </w:rPr>
              <w:t>.</w:t>
            </w:r>
          </w:p>
        </w:tc>
        <w:tc>
          <w:tcPr>
            <w:tcW w:w="37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6207" w:rsidRPr="00026207" w:rsidRDefault="00026207" w:rsidP="00026207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026207">
              <w:rPr>
                <w:b/>
                <w:bCs/>
                <w:color w:val="000000"/>
                <w:sz w:val="18"/>
                <w:szCs w:val="18"/>
              </w:rPr>
              <w:t>Источники финансирования дефицита бюджета, в том числе: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6207" w:rsidRPr="00026207" w:rsidRDefault="00026207" w:rsidP="00026207">
            <w:pPr>
              <w:jc w:val="right"/>
              <w:rPr>
                <w:b/>
                <w:bCs/>
                <w:color w:val="000000"/>
                <w:sz w:val="18"/>
                <w:szCs w:val="18"/>
              </w:rPr>
            </w:pPr>
            <w:r w:rsidRPr="00026207">
              <w:rPr>
                <w:b/>
                <w:bCs/>
                <w:color w:val="000000"/>
                <w:sz w:val="18"/>
                <w:szCs w:val="18"/>
              </w:rPr>
              <w:t xml:space="preserve">1 365 048 727,68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6207" w:rsidRPr="00026207" w:rsidRDefault="00026207" w:rsidP="00026207">
            <w:pPr>
              <w:jc w:val="right"/>
              <w:rPr>
                <w:b/>
                <w:bCs/>
                <w:color w:val="000000"/>
                <w:sz w:val="18"/>
                <w:szCs w:val="18"/>
              </w:rPr>
            </w:pPr>
            <w:r w:rsidRPr="00026207">
              <w:rPr>
                <w:b/>
                <w:bCs/>
                <w:color w:val="000000"/>
                <w:sz w:val="18"/>
                <w:szCs w:val="18"/>
              </w:rPr>
              <w:t xml:space="preserve">1 114 360 009,84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6207" w:rsidRPr="00026207" w:rsidRDefault="00026207" w:rsidP="00026207">
            <w:pPr>
              <w:jc w:val="right"/>
              <w:rPr>
                <w:b/>
                <w:bCs/>
                <w:color w:val="000000"/>
                <w:sz w:val="18"/>
                <w:szCs w:val="18"/>
              </w:rPr>
            </w:pPr>
            <w:r w:rsidRPr="00026207">
              <w:rPr>
                <w:b/>
                <w:bCs/>
                <w:color w:val="000000"/>
                <w:sz w:val="18"/>
                <w:szCs w:val="18"/>
              </w:rPr>
              <w:t xml:space="preserve">309 047 349,84 </w:t>
            </w:r>
          </w:p>
        </w:tc>
      </w:tr>
      <w:tr w:rsidR="00026207" w:rsidRPr="00026207" w:rsidTr="00026207">
        <w:trPr>
          <w:trHeight w:val="226"/>
        </w:trPr>
        <w:tc>
          <w:tcPr>
            <w:tcW w:w="7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6207" w:rsidRPr="00026207" w:rsidRDefault="00026207" w:rsidP="002E65B7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7</w:t>
            </w:r>
            <w:r w:rsidRPr="00026207">
              <w:rPr>
                <w:color w:val="000000"/>
                <w:sz w:val="18"/>
                <w:szCs w:val="18"/>
              </w:rPr>
              <w:t>.1.</w:t>
            </w:r>
          </w:p>
        </w:tc>
        <w:tc>
          <w:tcPr>
            <w:tcW w:w="37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6207" w:rsidRPr="00026207" w:rsidRDefault="00026207" w:rsidP="00026207">
            <w:pPr>
              <w:rPr>
                <w:color w:val="000000"/>
                <w:sz w:val="18"/>
                <w:szCs w:val="18"/>
              </w:rPr>
            </w:pPr>
            <w:r w:rsidRPr="00026207">
              <w:rPr>
                <w:color w:val="000000"/>
                <w:sz w:val="18"/>
                <w:szCs w:val="18"/>
              </w:rPr>
              <w:t>Кредиты кредитных организаций в валюте РФ, в том числе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6207" w:rsidRPr="00026207" w:rsidRDefault="00026207" w:rsidP="00026207">
            <w:pPr>
              <w:jc w:val="right"/>
              <w:rPr>
                <w:color w:val="000000"/>
                <w:sz w:val="18"/>
                <w:szCs w:val="18"/>
              </w:rPr>
            </w:pPr>
            <w:r w:rsidRPr="00026207">
              <w:rPr>
                <w:color w:val="000000"/>
                <w:sz w:val="18"/>
                <w:szCs w:val="18"/>
              </w:rPr>
              <w:t xml:space="preserve">1 030 311 349,87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6207" w:rsidRPr="00026207" w:rsidRDefault="00026207" w:rsidP="00026207">
            <w:pPr>
              <w:jc w:val="right"/>
              <w:rPr>
                <w:color w:val="000000"/>
                <w:sz w:val="18"/>
                <w:szCs w:val="18"/>
              </w:rPr>
            </w:pPr>
            <w:r w:rsidRPr="00026207">
              <w:rPr>
                <w:color w:val="000000"/>
                <w:sz w:val="18"/>
                <w:szCs w:val="18"/>
              </w:rPr>
              <w:t xml:space="preserve">622 833 349,84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6207" w:rsidRPr="00026207" w:rsidRDefault="00026207" w:rsidP="00026207">
            <w:pPr>
              <w:jc w:val="right"/>
              <w:rPr>
                <w:color w:val="000000"/>
                <w:sz w:val="18"/>
                <w:szCs w:val="18"/>
              </w:rPr>
            </w:pPr>
            <w:r w:rsidRPr="00026207">
              <w:rPr>
                <w:color w:val="000000"/>
                <w:sz w:val="18"/>
                <w:szCs w:val="18"/>
              </w:rPr>
              <w:t xml:space="preserve">264 833 349,84 </w:t>
            </w:r>
          </w:p>
        </w:tc>
      </w:tr>
      <w:tr w:rsidR="00026207" w:rsidRPr="00026207" w:rsidTr="00026207">
        <w:trPr>
          <w:trHeight w:val="231"/>
        </w:trPr>
        <w:tc>
          <w:tcPr>
            <w:tcW w:w="7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6207" w:rsidRPr="00026207" w:rsidRDefault="00026207" w:rsidP="002E65B7">
            <w:pPr>
              <w:jc w:val="center"/>
              <w:rPr>
                <w:i/>
                <w:iCs/>
                <w:color w:val="000000"/>
                <w:sz w:val="18"/>
                <w:szCs w:val="18"/>
              </w:rPr>
            </w:pPr>
            <w:r>
              <w:rPr>
                <w:i/>
                <w:iCs/>
                <w:color w:val="000000"/>
                <w:sz w:val="18"/>
                <w:szCs w:val="18"/>
              </w:rPr>
              <w:t>7</w:t>
            </w:r>
            <w:r w:rsidRPr="00026207">
              <w:rPr>
                <w:i/>
                <w:iCs/>
                <w:color w:val="000000"/>
                <w:sz w:val="18"/>
                <w:szCs w:val="18"/>
              </w:rPr>
              <w:t>.1.1.</w:t>
            </w:r>
          </w:p>
        </w:tc>
        <w:tc>
          <w:tcPr>
            <w:tcW w:w="37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6207" w:rsidRPr="00026207" w:rsidRDefault="00026207" w:rsidP="00026207">
            <w:pPr>
              <w:rPr>
                <w:i/>
                <w:iCs/>
                <w:color w:val="000000"/>
                <w:sz w:val="18"/>
                <w:szCs w:val="18"/>
              </w:rPr>
            </w:pPr>
            <w:r w:rsidRPr="00026207">
              <w:rPr>
                <w:i/>
                <w:iCs/>
                <w:color w:val="000000"/>
                <w:sz w:val="18"/>
                <w:szCs w:val="18"/>
              </w:rPr>
              <w:t>привлечение кредитов от кредитных организаций, из них: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6207" w:rsidRPr="00026207" w:rsidRDefault="00026207" w:rsidP="00026207">
            <w:pPr>
              <w:jc w:val="right"/>
              <w:rPr>
                <w:i/>
                <w:iCs/>
                <w:color w:val="000000"/>
                <w:sz w:val="18"/>
                <w:szCs w:val="18"/>
              </w:rPr>
            </w:pPr>
            <w:r w:rsidRPr="00026207">
              <w:rPr>
                <w:i/>
                <w:iCs/>
                <w:color w:val="000000"/>
                <w:sz w:val="18"/>
                <w:szCs w:val="18"/>
              </w:rPr>
              <w:t xml:space="preserve">2 782 543 000,00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6207" w:rsidRPr="00026207" w:rsidRDefault="00026207" w:rsidP="00026207">
            <w:pPr>
              <w:jc w:val="right"/>
              <w:rPr>
                <w:i/>
                <w:iCs/>
                <w:color w:val="000000"/>
                <w:sz w:val="18"/>
                <w:szCs w:val="18"/>
              </w:rPr>
            </w:pPr>
            <w:r w:rsidRPr="00026207">
              <w:rPr>
                <w:i/>
                <w:iCs/>
                <w:color w:val="000000"/>
                <w:sz w:val="18"/>
                <w:szCs w:val="18"/>
              </w:rPr>
              <w:t xml:space="preserve">2 440 690 000,00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6207" w:rsidRPr="00026207" w:rsidRDefault="00026207" w:rsidP="00026207">
            <w:pPr>
              <w:jc w:val="right"/>
              <w:rPr>
                <w:i/>
                <w:iCs/>
                <w:color w:val="000000"/>
                <w:sz w:val="18"/>
                <w:szCs w:val="18"/>
              </w:rPr>
            </w:pPr>
            <w:r w:rsidRPr="00026207">
              <w:rPr>
                <w:i/>
                <w:iCs/>
                <w:color w:val="000000"/>
                <w:sz w:val="18"/>
                <w:szCs w:val="18"/>
              </w:rPr>
              <w:t xml:space="preserve">1 275 190 000,00 </w:t>
            </w:r>
          </w:p>
        </w:tc>
      </w:tr>
      <w:tr w:rsidR="00026207" w:rsidRPr="00026207" w:rsidTr="00026207">
        <w:trPr>
          <w:trHeight w:val="238"/>
        </w:trPr>
        <w:tc>
          <w:tcPr>
            <w:tcW w:w="7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6207" w:rsidRPr="006714F4" w:rsidRDefault="00026207" w:rsidP="002E65B7">
            <w:pPr>
              <w:jc w:val="center"/>
              <w:rPr>
                <w:i/>
                <w:iCs/>
                <w:color w:val="000000"/>
                <w:sz w:val="18"/>
                <w:szCs w:val="18"/>
              </w:rPr>
            </w:pPr>
            <w:r w:rsidRPr="006714F4">
              <w:rPr>
                <w:i/>
                <w:iCs/>
                <w:color w:val="000000"/>
                <w:sz w:val="18"/>
                <w:szCs w:val="18"/>
              </w:rPr>
              <w:t>7.1.1.1.</w:t>
            </w:r>
          </w:p>
        </w:tc>
        <w:tc>
          <w:tcPr>
            <w:tcW w:w="37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26207" w:rsidRPr="006714F4" w:rsidRDefault="00026207" w:rsidP="00026207">
            <w:pPr>
              <w:rPr>
                <w:color w:val="000000"/>
                <w:sz w:val="18"/>
                <w:szCs w:val="18"/>
              </w:rPr>
            </w:pPr>
            <w:r w:rsidRPr="006714F4">
              <w:rPr>
                <w:color w:val="000000"/>
                <w:sz w:val="18"/>
                <w:szCs w:val="18"/>
              </w:rPr>
              <w:t>для покрытия дефицита бюджета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6207" w:rsidRPr="006714F4" w:rsidRDefault="00026207" w:rsidP="00026207">
            <w:pPr>
              <w:jc w:val="right"/>
              <w:rPr>
                <w:color w:val="000000"/>
                <w:sz w:val="18"/>
                <w:szCs w:val="18"/>
              </w:rPr>
            </w:pPr>
            <w:r w:rsidRPr="006714F4">
              <w:rPr>
                <w:color w:val="000000"/>
                <w:sz w:val="18"/>
                <w:szCs w:val="18"/>
              </w:rPr>
              <w:t xml:space="preserve">1 217 353 000,00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6207" w:rsidRPr="006714F4" w:rsidRDefault="00026207" w:rsidP="00026207">
            <w:pPr>
              <w:jc w:val="right"/>
              <w:rPr>
                <w:color w:val="000000"/>
                <w:sz w:val="18"/>
                <w:szCs w:val="18"/>
              </w:rPr>
            </w:pPr>
            <w:r w:rsidRPr="006714F4">
              <w:rPr>
                <w:color w:val="000000"/>
                <w:sz w:val="18"/>
                <w:szCs w:val="18"/>
              </w:rPr>
              <w:t xml:space="preserve">1 025 500 000,00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6207" w:rsidRPr="00026207" w:rsidRDefault="00026207" w:rsidP="00026207">
            <w:pPr>
              <w:jc w:val="right"/>
              <w:rPr>
                <w:color w:val="000000"/>
                <w:sz w:val="18"/>
                <w:szCs w:val="18"/>
              </w:rPr>
            </w:pPr>
            <w:r w:rsidRPr="006714F4">
              <w:rPr>
                <w:color w:val="000000"/>
                <w:sz w:val="18"/>
                <w:szCs w:val="18"/>
              </w:rPr>
              <w:t>950 000 000,00</w:t>
            </w:r>
            <w:r w:rsidRPr="00026207">
              <w:rPr>
                <w:color w:val="000000"/>
                <w:sz w:val="18"/>
                <w:szCs w:val="18"/>
              </w:rPr>
              <w:t xml:space="preserve"> </w:t>
            </w:r>
          </w:p>
        </w:tc>
      </w:tr>
      <w:tr w:rsidR="00026207" w:rsidRPr="00026207" w:rsidTr="00026207">
        <w:trPr>
          <w:trHeight w:val="283"/>
        </w:trPr>
        <w:tc>
          <w:tcPr>
            <w:tcW w:w="7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6207" w:rsidRPr="00026207" w:rsidRDefault="00026207" w:rsidP="002E65B7">
            <w:pPr>
              <w:jc w:val="center"/>
              <w:rPr>
                <w:i/>
                <w:iCs/>
                <w:color w:val="000000"/>
                <w:sz w:val="18"/>
                <w:szCs w:val="18"/>
              </w:rPr>
            </w:pPr>
            <w:r>
              <w:rPr>
                <w:i/>
                <w:iCs/>
                <w:color w:val="000000"/>
                <w:sz w:val="18"/>
                <w:szCs w:val="18"/>
              </w:rPr>
              <w:t>7</w:t>
            </w:r>
            <w:r w:rsidRPr="00026207">
              <w:rPr>
                <w:i/>
                <w:iCs/>
                <w:color w:val="000000"/>
                <w:sz w:val="18"/>
                <w:szCs w:val="18"/>
              </w:rPr>
              <w:t>.1.2.</w:t>
            </w:r>
          </w:p>
        </w:tc>
        <w:tc>
          <w:tcPr>
            <w:tcW w:w="37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6207" w:rsidRPr="00026207" w:rsidRDefault="00026207" w:rsidP="00026207">
            <w:pPr>
              <w:rPr>
                <w:i/>
                <w:iCs/>
                <w:color w:val="000000"/>
                <w:sz w:val="18"/>
                <w:szCs w:val="18"/>
              </w:rPr>
            </w:pPr>
            <w:r w:rsidRPr="00026207">
              <w:rPr>
                <w:i/>
                <w:iCs/>
                <w:color w:val="000000"/>
                <w:sz w:val="18"/>
                <w:szCs w:val="18"/>
              </w:rPr>
              <w:t>погашение кредитов, предоставленных кредитными организациями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6207" w:rsidRPr="00026207" w:rsidRDefault="00026207" w:rsidP="00026207">
            <w:pPr>
              <w:jc w:val="right"/>
              <w:rPr>
                <w:i/>
                <w:iCs/>
                <w:color w:val="000000"/>
                <w:sz w:val="18"/>
                <w:szCs w:val="18"/>
              </w:rPr>
            </w:pPr>
            <w:r w:rsidRPr="00026207">
              <w:rPr>
                <w:i/>
                <w:iCs/>
                <w:color w:val="000000"/>
                <w:sz w:val="18"/>
                <w:szCs w:val="18"/>
              </w:rPr>
              <w:t xml:space="preserve">-1 752 231 650,13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6207" w:rsidRPr="00026207" w:rsidRDefault="00026207" w:rsidP="00026207">
            <w:pPr>
              <w:jc w:val="right"/>
              <w:rPr>
                <w:i/>
                <w:iCs/>
                <w:color w:val="000000"/>
                <w:sz w:val="18"/>
                <w:szCs w:val="18"/>
              </w:rPr>
            </w:pPr>
            <w:r w:rsidRPr="00026207">
              <w:rPr>
                <w:i/>
                <w:iCs/>
                <w:color w:val="000000"/>
                <w:sz w:val="18"/>
                <w:szCs w:val="18"/>
              </w:rPr>
              <w:t xml:space="preserve">-1 817 856 650,16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6207" w:rsidRPr="00026207" w:rsidRDefault="00026207" w:rsidP="00026207">
            <w:pPr>
              <w:jc w:val="right"/>
              <w:rPr>
                <w:i/>
                <w:iCs/>
                <w:color w:val="000000"/>
                <w:sz w:val="18"/>
                <w:szCs w:val="18"/>
              </w:rPr>
            </w:pPr>
            <w:r w:rsidRPr="00026207">
              <w:rPr>
                <w:i/>
                <w:iCs/>
                <w:color w:val="000000"/>
                <w:sz w:val="18"/>
                <w:szCs w:val="18"/>
              </w:rPr>
              <w:t xml:space="preserve">-1 010 356 650,16 </w:t>
            </w:r>
          </w:p>
        </w:tc>
      </w:tr>
      <w:tr w:rsidR="00026207" w:rsidRPr="00026207" w:rsidTr="00026207">
        <w:trPr>
          <w:trHeight w:val="133"/>
        </w:trPr>
        <w:tc>
          <w:tcPr>
            <w:tcW w:w="7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6207" w:rsidRPr="00026207" w:rsidRDefault="00026207" w:rsidP="002E65B7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7</w:t>
            </w:r>
            <w:r w:rsidRPr="00026207">
              <w:rPr>
                <w:color w:val="000000"/>
                <w:sz w:val="18"/>
                <w:szCs w:val="18"/>
              </w:rPr>
              <w:t>.2.</w:t>
            </w:r>
          </w:p>
        </w:tc>
        <w:tc>
          <w:tcPr>
            <w:tcW w:w="37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6207" w:rsidRPr="00026207" w:rsidRDefault="00026207" w:rsidP="00026207">
            <w:pPr>
              <w:rPr>
                <w:color w:val="000000"/>
                <w:sz w:val="18"/>
                <w:szCs w:val="18"/>
              </w:rPr>
            </w:pPr>
            <w:r w:rsidRPr="00026207">
              <w:rPr>
                <w:color w:val="000000"/>
                <w:sz w:val="18"/>
                <w:szCs w:val="18"/>
              </w:rPr>
              <w:t>Бюджетные кредиты от других бюджетов бюджетной системы РФ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026207" w:rsidRPr="00026207" w:rsidRDefault="00026207" w:rsidP="00026207">
            <w:pPr>
              <w:jc w:val="right"/>
              <w:rPr>
                <w:color w:val="000000"/>
                <w:sz w:val="18"/>
                <w:szCs w:val="18"/>
              </w:rPr>
            </w:pPr>
            <w:r w:rsidRPr="00026207">
              <w:rPr>
                <w:color w:val="000000"/>
                <w:sz w:val="18"/>
                <w:szCs w:val="18"/>
              </w:rPr>
              <w:t xml:space="preserve">0,00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026207" w:rsidRPr="00026207" w:rsidRDefault="00026207" w:rsidP="00026207">
            <w:pPr>
              <w:jc w:val="right"/>
              <w:rPr>
                <w:color w:val="000000"/>
                <w:sz w:val="18"/>
                <w:szCs w:val="18"/>
              </w:rPr>
            </w:pPr>
            <w:r w:rsidRPr="00026207">
              <w:rPr>
                <w:color w:val="000000"/>
                <w:sz w:val="18"/>
                <w:szCs w:val="18"/>
              </w:rPr>
              <w:t xml:space="preserve">0,00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026207" w:rsidRPr="00026207" w:rsidRDefault="00026207" w:rsidP="00026207">
            <w:pPr>
              <w:jc w:val="right"/>
              <w:rPr>
                <w:color w:val="000000"/>
                <w:sz w:val="18"/>
                <w:szCs w:val="18"/>
              </w:rPr>
            </w:pPr>
            <w:r w:rsidRPr="00026207">
              <w:rPr>
                <w:color w:val="000000"/>
                <w:sz w:val="18"/>
                <w:szCs w:val="18"/>
              </w:rPr>
              <w:t xml:space="preserve">0,00 </w:t>
            </w:r>
          </w:p>
        </w:tc>
      </w:tr>
      <w:tr w:rsidR="00026207" w:rsidRPr="00026207" w:rsidTr="00026207">
        <w:trPr>
          <w:trHeight w:val="218"/>
        </w:trPr>
        <w:tc>
          <w:tcPr>
            <w:tcW w:w="7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6207" w:rsidRPr="00026207" w:rsidRDefault="00026207" w:rsidP="002E65B7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7</w:t>
            </w:r>
            <w:r w:rsidRPr="00026207">
              <w:rPr>
                <w:color w:val="000000"/>
                <w:sz w:val="18"/>
                <w:szCs w:val="18"/>
              </w:rPr>
              <w:t>.3.</w:t>
            </w:r>
          </w:p>
        </w:tc>
        <w:tc>
          <w:tcPr>
            <w:tcW w:w="37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6207" w:rsidRPr="00026207" w:rsidRDefault="00026207" w:rsidP="00026207">
            <w:pPr>
              <w:rPr>
                <w:color w:val="000000"/>
                <w:sz w:val="18"/>
                <w:szCs w:val="18"/>
              </w:rPr>
            </w:pPr>
            <w:r w:rsidRPr="00026207">
              <w:rPr>
                <w:color w:val="000000"/>
                <w:sz w:val="18"/>
                <w:szCs w:val="18"/>
              </w:rPr>
              <w:t>Изменение остатков средств на счетах по учет</w:t>
            </w:r>
            <w:r>
              <w:rPr>
                <w:color w:val="000000"/>
                <w:sz w:val="18"/>
                <w:szCs w:val="18"/>
              </w:rPr>
              <w:t>у средств бюджетов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6207" w:rsidRPr="00026207" w:rsidRDefault="00026207" w:rsidP="00026207">
            <w:pPr>
              <w:jc w:val="right"/>
              <w:rPr>
                <w:color w:val="000000"/>
                <w:sz w:val="18"/>
                <w:szCs w:val="18"/>
              </w:rPr>
            </w:pPr>
            <w:r w:rsidRPr="00026207">
              <w:rPr>
                <w:color w:val="000000"/>
                <w:sz w:val="18"/>
                <w:szCs w:val="18"/>
              </w:rPr>
              <w:t xml:space="preserve">0,00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6207" w:rsidRPr="00026207" w:rsidRDefault="00026207" w:rsidP="00026207">
            <w:pPr>
              <w:jc w:val="right"/>
              <w:rPr>
                <w:color w:val="000000"/>
                <w:sz w:val="18"/>
                <w:szCs w:val="18"/>
              </w:rPr>
            </w:pPr>
            <w:r w:rsidRPr="00026207">
              <w:rPr>
                <w:color w:val="000000"/>
                <w:sz w:val="18"/>
                <w:szCs w:val="18"/>
              </w:rPr>
              <w:t xml:space="preserve">0,00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6207" w:rsidRPr="00026207" w:rsidRDefault="00026207" w:rsidP="00026207">
            <w:pPr>
              <w:jc w:val="right"/>
              <w:rPr>
                <w:color w:val="000000"/>
                <w:sz w:val="18"/>
                <w:szCs w:val="18"/>
              </w:rPr>
            </w:pPr>
            <w:r w:rsidRPr="00026207">
              <w:rPr>
                <w:color w:val="000000"/>
                <w:sz w:val="18"/>
                <w:szCs w:val="18"/>
              </w:rPr>
              <w:t xml:space="preserve">0,00 </w:t>
            </w:r>
          </w:p>
        </w:tc>
      </w:tr>
      <w:tr w:rsidR="00026207" w:rsidRPr="00026207" w:rsidTr="00026207">
        <w:trPr>
          <w:trHeight w:val="64"/>
        </w:trPr>
        <w:tc>
          <w:tcPr>
            <w:tcW w:w="7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6207" w:rsidRPr="00026207" w:rsidRDefault="00026207" w:rsidP="002E65B7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7</w:t>
            </w:r>
            <w:r w:rsidRPr="00026207">
              <w:rPr>
                <w:color w:val="000000"/>
                <w:sz w:val="18"/>
                <w:szCs w:val="18"/>
              </w:rPr>
              <w:t>.4.</w:t>
            </w:r>
          </w:p>
        </w:tc>
        <w:tc>
          <w:tcPr>
            <w:tcW w:w="37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6207" w:rsidRPr="00026207" w:rsidRDefault="00026207" w:rsidP="00026207">
            <w:pPr>
              <w:rPr>
                <w:color w:val="000000"/>
                <w:sz w:val="18"/>
                <w:szCs w:val="18"/>
              </w:rPr>
            </w:pPr>
            <w:r w:rsidRPr="00026207">
              <w:rPr>
                <w:color w:val="000000"/>
                <w:sz w:val="18"/>
                <w:szCs w:val="18"/>
              </w:rPr>
              <w:t>Иные источники внутреннего финансирования дефицита бюджета, в том числе: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6207" w:rsidRPr="00026207" w:rsidRDefault="00026207" w:rsidP="00026207">
            <w:pPr>
              <w:jc w:val="right"/>
              <w:rPr>
                <w:color w:val="000000"/>
                <w:sz w:val="18"/>
                <w:szCs w:val="18"/>
              </w:rPr>
            </w:pPr>
            <w:r w:rsidRPr="00026207">
              <w:rPr>
                <w:color w:val="000000"/>
                <w:sz w:val="18"/>
                <w:szCs w:val="18"/>
              </w:rPr>
              <w:t xml:space="preserve">334 737 377,81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6207" w:rsidRPr="00026207" w:rsidRDefault="00026207" w:rsidP="00026207">
            <w:pPr>
              <w:jc w:val="right"/>
              <w:rPr>
                <w:color w:val="000000"/>
                <w:sz w:val="18"/>
                <w:szCs w:val="18"/>
              </w:rPr>
            </w:pPr>
            <w:r w:rsidRPr="00026207">
              <w:rPr>
                <w:color w:val="000000"/>
                <w:sz w:val="18"/>
                <w:szCs w:val="18"/>
              </w:rPr>
              <w:t xml:space="preserve">491 526 660,00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6207" w:rsidRPr="00026207" w:rsidRDefault="00026207" w:rsidP="00026207">
            <w:pPr>
              <w:jc w:val="right"/>
              <w:rPr>
                <w:color w:val="000000"/>
                <w:sz w:val="18"/>
                <w:szCs w:val="18"/>
              </w:rPr>
            </w:pPr>
            <w:r w:rsidRPr="00026207">
              <w:rPr>
                <w:color w:val="000000"/>
                <w:sz w:val="18"/>
                <w:szCs w:val="18"/>
              </w:rPr>
              <w:t xml:space="preserve">44 214 000,00 </w:t>
            </w:r>
          </w:p>
        </w:tc>
      </w:tr>
      <w:tr w:rsidR="00026207" w:rsidRPr="00026207" w:rsidTr="00026207">
        <w:trPr>
          <w:trHeight w:val="226"/>
        </w:trPr>
        <w:tc>
          <w:tcPr>
            <w:tcW w:w="7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6207" w:rsidRPr="00026207" w:rsidRDefault="00026207" w:rsidP="002E65B7">
            <w:pPr>
              <w:jc w:val="center"/>
              <w:rPr>
                <w:i/>
                <w:iCs/>
                <w:color w:val="000000"/>
                <w:sz w:val="18"/>
                <w:szCs w:val="18"/>
              </w:rPr>
            </w:pPr>
            <w:r>
              <w:rPr>
                <w:i/>
                <w:iCs/>
                <w:color w:val="000000"/>
                <w:sz w:val="18"/>
                <w:szCs w:val="18"/>
              </w:rPr>
              <w:t>7</w:t>
            </w:r>
            <w:r w:rsidRPr="00026207">
              <w:rPr>
                <w:i/>
                <w:iCs/>
                <w:color w:val="000000"/>
                <w:sz w:val="18"/>
                <w:szCs w:val="18"/>
              </w:rPr>
              <w:t>.4.1.</w:t>
            </w:r>
          </w:p>
        </w:tc>
        <w:tc>
          <w:tcPr>
            <w:tcW w:w="37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6207" w:rsidRPr="00026207" w:rsidRDefault="00026207" w:rsidP="00026207">
            <w:pPr>
              <w:rPr>
                <w:i/>
                <w:iCs/>
                <w:color w:val="000000"/>
                <w:sz w:val="18"/>
                <w:szCs w:val="18"/>
              </w:rPr>
            </w:pPr>
            <w:r w:rsidRPr="00026207">
              <w:rPr>
                <w:i/>
                <w:iCs/>
                <w:color w:val="000000"/>
                <w:sz w:val="18"/>
                <w:szCs w:val="18"/>
              </w:rPr>
              <w:t>средства от продажи акций и иных форм участия в капитале, из них: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6207" w:rsidRPr="00026207" w:rsidRDefault="00026207" w:rsidP="00026207">
            <w:pPr>
              <w:jc w:val="right"/>
              <w:rPr>
                <w:i/>
                <w:iCs/>
                <w:color w:val="000000"/>
                <w:sz w:val="18"/>
                <w:szCs w:val="18"/>
              </w:rPr>
            </w:pPr>
            <w:r w:rsidRPr="00026207">
              <w:rPr>
                <w:i/>
                <w:iCs/>
                <w:color w:val="000000"/>
                <w:sz w:val="18"/>
                <w:szCs w:val="18"/>
              </w:rPr>
              <w:t xml:space="preserve">288 679 000,00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6207" w:rsidRPr="00026207" w:rsidRDefault="00026207" w:rsidP="00026207">
            <w:pPr>
              <w:jc w:val="right"/>
              <w:rPr>
                <w:i/>
                <w:iCs/>
                <w:color w:val="000000"/>
                <w:sz w:val="18"/>
                <w:szCs w:val="18"/>
              </w:rPr>
            </w:pPr>
            <w:r w:rsidRPr="00026207">
              <w:rPr>
                <w:i/>
                <w:iCs/>
                <w:color w:val="000000"/>
                <w:sz w:val="18"/>
                <w:szCs w:val="18"/>
              </w:rPr>
              <w:t xml:space="preserve">447 312 660,00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6207" w:rsidRPr="00026207" w:rsidRDefault="00026207" w:rsidP="00026207">
            <w:pPr>
              <w:jc w:val="right"/>
              <w:rPr>
                <w:i/>
                <w:iCs/>
                <w:color w:val="000000"/>
                <w:sz w:val="18"/>
                <w:szCs w:val="18"/>
              </w:rPr>
            </w:pPr>
            <w:r w:rsidRPr="00026207">
              <w:rPr>
                <w:i/>
                <w:iCs/>
                <w:color w:val="000000"/>
                <w:sz w:val="18"/>
                <w:szCs w:val="18"/>
              </w:rPr>
              <w:t xml:space="preserve">0,00 </w:t>
            </w:r>
          </w:p>
        </w:tc>
      </w:tr>
      <w:tr w:rsidR="00026207" w:rsidRPr="00026207" w:rsidTr="00026207">
        <w:trPr>
          <w:trHeight w:val="240"/>
        </w:trPr>
        <w:tc>
          <w:tcPr>
            <w:tcW w:w="7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6207" w:rsidRPr="00026207" w:rsidRDefault="00026207" w:rsidP="002E65B7">
            <w:pPr>
              <w:jc w:val="center"/>
              <w:rPr>
                <w:i/>
                <w:iCs/>
                <w:color w:val="000000"/>
                <w:sz w:val="18"/>
                <w:szCs w:val="18"/>
              </w:rPr>
            </w:pPr>
            <w:r>
              <w:rPr>
                <w:i/>
                <w:iCs/>
                <w:color w:val="000000"/>
                <w:sz w:val="18"/>
                <w:szCs w:val="18"/>
              </w:rPr>
              <w:t>7</w:t>
            </w:r>
            <w:r w:rsidRPr="00026207">
              <w:rPr>
                <w:i/>
                <w:iCs/>
                <w:color w:val="000000"/>
                <w:sz w:val="18"/>
                <w:szCs w:val="18"/>
              </w:rPr>
              <w:t>.4.1.1.</w:t>
            </w:r>
          </w:p>
        </w:tc>
        <w:tc>
          <w:tcPr>
            <w:tcW w:w="37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26207" w:rsidRPr="00026207" w:rsidRDefault="00F36779" w:rsidP="00026207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П</w:t>
            </w:r>
            <w:r w:rsidR="00026207" w:rsidRPr="00026207">
              <w:rPr>
                <w:color w:val="000000"/>
                <w:sz w:val="18"/>
                <w:szCs w:val="18"/>
              </w:rPr>
              <w:t>АО "Сургутнефтегаз"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6207" w:rsidRPr="00026207" w:rsidRDefault="00026207" w:rsidP="00026207">
            <w:pPr>
              <w:jc w:val="right"/>
              <w:rPr>
                <w:color w:val="000000"/>
                <w:sz w:val="18"/>
                <w:szCs w:val="18"/>
              </w:rPr>
            </w:pPr>
            <w:r w:rsidRPr="00026207">
              <w:rPr>
                <w:color w:val="000000"/>
                <w:sz w:val="18"/>
                <w:szCs w:val="18"/>
              </w:rPr>
              <w:t xml:space="preserve">0,00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6207" w:rsidRPr="00026207" w:rsidRDefault="00026207" w:rsidP="00026207">
            <w:pPr>
              <w:jc w:val="right"/>
              <w:rPr>
                <w:color w:val="000000"/>
                <w:sz w:val="18"/>
                <w:szCs w:val="18"/>
              </w:rPr>
            </w:pPr>
            <w:r w:rsidRPr="00026207">
              <w:rPr>
                <w:color w:val="000000"/>
                <w:sz w:val="18"/>
                <w:szCs w:val="18"/>
              </w:rPr>
              <w:t xml:space="preserve">447 312 660,00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6207" w:rsidRPr="00026207" w:rsidRDefault="00026207" w:rsidP="00026207">
            <w:pPr>
              <w:jc w:val="right"/>
              <w:rPr>
                <w:color w:val="000000"/>
                <w:sz w:val="18"/>
                <w:szCs w:val="18"/>
              </w:rPr>
            </w:pPr>
            <w:r w:rsidRPr="00026207">
              <w:rPr>
                <w:color w:val="000000"/>
                <w:sz w:val="18"/>
                <w:szCs w:val="18"/>
              </w:rPr>
              <w:t xml:space="preserve">0,00 </w:t>
            </w:r>
          </w:p>
        </w:tc>
      </w:tr>
      <w:tr w:rsidR="00026207" w:rsidRPr="00026207" w:rsidTr="00026207">
        <w:trPr>
          <w:trHeight w:val="300"/>
        </w:trPr>
        <w:tc>
          <w:tcPr>
            <w:tcW w:w="7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6207" w:rsidRPr="00026207" w:rsidRDefault="00026207" w:rsidP="002E65B7">
            <w:pPr>
              <w:jc w:val="center"/>
              <w:rPr>
                <w:i/>
                <w:iCs/>
                <w:color w:val="000000"/>
                <w:sz w:val="18"/>
                <w:szCs w:val="18"/>
              </w:rPr>
            </w:pPr>
            <w:r>
              <w:rPr>
                <w:i/>
                <w:iCs/>
                <w:color w:val="000000"/>
                <w:sz w:val="18"/>
                <w:szCs w:val="18"/>
              </w:rPr>
              <w:t>7</w:t>
            </w:r>
            <w:r w:rsidRPr="00026207">
              <w:rPr>
                <w:i/>
                <w:iCs/>
                <w:color w:val="000000"/>
                <w:sz w:val="18"/>
                <w:szCs w:val="18"/>
              </w:rPr>
              <w:t>.4.1.2.</w:t>
            </w:r>
          </w:p>
        </w:tc>
        <w:tc>
          <w:tcPr>
            <w:tcW w:w="37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26207" w:rsidRPr="00026207" w:rsidRDefault="00026207" w:rsidP="00026207">
            <w:pPr>
              <w:rPr>
                <w:color w:val="000000"/>
                <w:sz w:val="18"/>
                <w:szCs w:val="18"/>
              </w:rPr>
            </w:pPr>
            <w:r w:rsidRPr="00026207">
              <w:rPr>
                <w:color w:val="000000"/>
                <w:sz w:val="18"/>
                <w:szCs w:val="18"/>
              </w:rPr>
              <w:t>АО "Агентство воздушных сообщений"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6207" w:rsidRPr="00026207" w:rsidRDefault="00026207" w:rsidP="00026207">
            <w:pPr>
              <w:jc w:val="right"/>
              <w:rPr>
                <w:color w:val="000000"/>
                <w:sz w:val="18"/>
                <w:szCs w:val="18"/>
              </w:rPr>
            </w:pPr>
            <w:r w:rsidRPr="00026207">
              <w:rPr>
                <w:color w:val="000000"/>
                <w:sz w:val="18"/>
                <w:szCs w:val="18"/>
              </w:rPr>
              <w:t xml:space="preserve">288 679 000,00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6207" w:rsidRPr="00026207" w:rsidRDefault="00026207" w:rsidP="00026207">
            <w:pPr>
              <w:jc w:val="right"/>
              <w:rPr>
                <w:color w:val="000000"/>
                <w:sz w:val="18"/>
                <w:szCs w:val="18"/>
              </w:rPr>
            </w:pPr>
            <w:r w:rsidRPr="00026207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6207" w:rsidRPr="00026207" w:rsidRDefault="00026207" w:rsidP="00026207">
            <w:pPr>
              <w:jc w:val="right"/>
              <w:rPr>
                <w:color w:val="000000"/>
                <w:sz w:val="18"/>
                <w:szCs w:val="18"/>
              </w:rPr>
            </w:pPr>
            <w:r w:rsidRPr="00026207">
              <w:rPr>
                <w:color w:val="000000"/>
                <w:sz w:val="18"/>
                <w:szCs w:val="18"/>
              </w:rPr>
              <w:t xml:space="preserve">0,00 </w:t>
            </w:r>
          </w:p>
        </w:tc>
      </w:tr>
      <w:tr w:rsidR="00026207" w:rsidRPr="00026207" w:rsidTr="00F51FE0">
        <w:trPr>
          <w:trHeight w:val="428"/>
        </w:trPr>
        <w:tc>
          <w:tcPr>
            <w:tcW w:w="7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6207" w:rsidRPr="00026207" w:rsidRDefault="00026207" w:rsidP="002E65B7">
            <w:pPr>
              <w:jc w:val="center"/>
              <w:rPr>
                <w:i/>
                <w:iCs/>
                <w:color w:val="000000"/>
                <w:sz w:val="18"/>
                <w:szCs w:val="18"/>
              </w:rPr>
            </w:pPr>
            <w:r>
              <w:rPr>
                <w:i/>
                <w:iCs/>
                <w:color w:val="000000"/>
                <w:sz w:val="18"/>
                <w:szCs w:val="18"/>
              </w:rPr>
              <w:t>7</w:t>
            </w:r>
            <w:r w:rsidRPr="00026207">
              <w:rPr>
                <w:i/>
                <w:iCs/>
                <w:color w:val="000000"/>
                <w:sz w:val="18"/>
                <w:szCs w:val="18"/>
              </w:rPr>
              <w:t>.4.2.</w:t>
            </w:r>
          </w:p>
        </w:tc>
        <w:tc>
          <w:tcPr>
            <w:tcW w:w="37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6207" w:rsidRPr="00026207" w:rsidRDefault="00026207" w:rsidP="00026207">
            <w:pPr>
              <w:rPr>
                <w:i/>
                <w:iCs/>
                <w:color w:val="000000"/>
                <w:sz w:val="18"/>
                <w:szCs w:val="18"/>
              </w:rPr>
            </w:pPr>
            <w:r w:rsidRPr="00026207">
              <w:rPr>
                <w:i/>
                <w:iCs/>
                <w:color w:val="000000"/>
                <w:sz w:val="18"/>
                <w:szCs w:val="18"/>
              </w:rPr>
              <w:t>возврат бюджетных кредитов, предоставленных из бюджета города, из них: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6207" w:rsidRPr="00026207" w:rsidRDefault="00026207" w:rsidP="00026207">
            <w:pPr>
              <w:jc w:val="right"/>
              <w:rPr>
                <w:i/>
                <w:iCs/>
                <w:color w:val="000000"/>
                <w:sz w:val="18"/>
                <w:szCs w:val="18"/>
              </w:rPr>
            </w:pPr>
            <w:r w:rsidRPr="00026207">
              <w:rPr>
                <w:i/>
                <w:iCs/>
                <w:color w:val="000000"/>
                <w:sz w:val="18"/>
                <w:szCs w:val="18"/>
              </w:rPr>
              <w:t xml:space="preserve">46 058 377,81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6207" w:rsidRPr="00026207" w:rsidRDefault="00026207" w:rsidP="00026207">
            <w:pPr>
              <w:jc w:val="right"/>
              <w:rPr>
                <w:i/>
                <w:iCs/>
                <w:color w:val="000000"/>
                <w:sz w:val="18"/>
                <w:szCs w:val="18"/>
              </w:rPr>
            </w:pPr>
            <w:r w:rsidRPr="00026207">
              <w:rPr>
                <w:i/>
                <w:iCs/>
                <w:color w:val="000000"/>
                <w:sz w:val="18"/>
                <w:szCs w:val="18"/>
              </w:rPr>
              <w:t xml:space="preserve">44 214 000,00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6207" w:rsidRPr="00026207" w:rsidRDefault="00026207" w:rsidP="00026207">
            <w:pPr>
              <w:jc w:val="right"/>
              <w:rPr>
                <w:i/>
                <w:iCs/>
                <w:color w:val="000000"/>
                <w:sz w:val="18"/>
                <w:szCs w:val="18"/>
              </w:rPr>
            </w:pPr>
            <w:r w:rsidRPr="00026207">
              <w:rPr>
                <w:i/>
                <w:iCs/>
                <w:color w:val="000000"/>
                <w:sz w:val="18"/>
                <w:szCs w:val="18"/>
              </w:rPr>
              <w:t xml:space="preserve">44 214 000,00 </w:t>
            </w:r>
          </w:p>
        </w:tc>
      </w:tr>
      <w:tr w:rsidR="00026207" w:rsidRPr="00026207" w:rsidTr="00026207">
        <w:trPr>
          <w:trHeight w:val="229"/>
        </w:trPr>
        <w:tc>
          <w:tcPr>
            <w:tcW w:w="7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026207" w:rsidRPr="00026207" w:rsidRDefault="00026207" w:rsidP="002E65B7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7</w:t>
            </w:r>
            <w:r w:rsidRPr="00026207">
              <w:rPr>
                <w:color w:val="000000"/>
                <w:sz w:val="18"/>
                <w:szCs w:val="18"/>
              </w:rPr>
              <w:t>.4.2.1.</w:t>
            </w:r>
          </w:p>
        </w:tc>
        <w:tc>
          <w:tcPr>
            <w:tcW w:w="37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026207" w:rsidRPr="00026207" w:rsidRDefault="00026207" w:rsidP="00026207">
            <w:pPr>
              <w:rPr>
                <w:sz w:val="18"/>
                <w:szCs w:val="18"/>
              </w:rPr>
            </w:pPr>
            <w:r w:rsidRPr="00026207">
              <w:rPr>
                <w:sz w:val="18"/>
                <w:szCs w:val="18"/>
              </w:rPr>
              <w:t>СГМУП "Горводоканал"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6207" w:rsidRPr="00026207" w:rsidRDefault="00026207" w:rsidP="00026207">
            <w:pPr>
              <w:jc w:val="right"/>
              <w:rPr>
                <w:sz w:val="18"/>
                <w:szCs w:val="18"/>
              </w:rPr>
            </w:pPr>
            <w:r w:rsidRPr="00026207">
              <w:rPr>
                <w:sz w:val="18"/>
                <w:szCs w:val="18"/>
              </w:rPr>
              <w:t xml:space="preserve">46 029 000,00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6207" w:rsidRPr="00026207" w:rsidRDefault="00026207" w:rsidP="00026207">
            <w:pPr>
              <w:jc w:val="right"/>
              <w:rPr>
                <w:sz w:val="18"/>
                <w:szCs w:val="18"/>
              </w:rPr>
            </w:pPr>
            <w:r w:rsidRPr="00026207">
              <w:rPr>
                <w:sz w:val="18"/>
                <w:szCs w:val="18"/>
              </w:rPr>
              <w:t xml:space="preserve">44 214 000,00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6207" w:rsidRPr="00026207" w:rsidRDefault="00026207" w:rsidP="00026207">
            <w:pPr>
              <w:jc w:val="right"/>
              <w:rPr>
                <w:sz w:val="18"/>
                <w:szCs w:val="18"/>
              </w:rPr>
            </w:pPr>
            <w:r w:rsidRPr="00026207">
              <w:rPr>
                <w:sz w:val="18"/>
                <w:szCs w:val="18"/>
              </w:rPr>
              <w:t xml:space="preserve">44 214 000,00 </w:t>
            </w:r>
          </w:p>
        </w:tc>
      </w:tr>
      <w:tr w:rsidR="00026207" w:rsidRPr="00026207" w:rsidTr="00026207">
        <w:trPr>
          <w:trHeight w:val="274"/>
        </w:trPr>
        <w:tc>
          <w:tcPr>
            <w:tcW w:w="7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6207" w:rsidRPr="00026207" w:rsidRDefault="00026207" w:rsidP="002E65B7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7</w:t>
            </w:r>
            <w:r w:rsidRPr="00026207">
              <w:rPr>
                <w:color w:val="000000"/>
                <w:sz w:val="18"/>
                <w:szCs w:val="18"/>
              </w:rPr>
              <w:t>.4.2.2.</w:t>
            </w:r>
          </w:p>
        </w:tc>
        <w:tc>
          <w:tcPr>
            <w:tcW w:w="37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6207" w:rsidRPr="00026207" w:rsidRDefault="00026207" w:rsidP="00026207">
            <w:pPr>
              <w:rPr>
                <w:sz w:val="18"/>
                <w:szCs w:val="18"/>
              </w:rPr>
            </w:pPr>
            <w:r w:rsidRPr="00026207">
              <w:rPr>
                <w:sz w:val="18"/>
                <w:szCs w:val="18"/>
              </w:rPr>
              <w:t>кредиты, предоставленные на покупку и строительство жилья молодым семьям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6207" w:rsidRPr="00026207" w:rsidRDefault="00026207" w:rsidP="00026207">
            <w:pPr>
              <w:jc w:val="right"/>
              <w:rPr>
                <w:sz w:val="18"/>
                <w:szCs w:val="18"/>
              </w:rPr>
            </w:pPr>
            <w:r w:rsidRPr="00026207">
              <w:rPr>
                <w:sz w:val="18"/>
                <w:szCs w:val="18"/>
              </w:rPr>
              <w:t xml:space="preserve">29 377,81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6207" w:rsidRPr="00026207" w:rsidRDefault="00026207" w:rsidP="00026207">
            <w:pPr>
              <w:jc w:val="right"/>
              <w:rPr>
                <w:sz w:val="18"/>
                <w:szCs w:val="18"/>
              </w:rPr>
            </w:pPr>
            <w:r w:rsidRPr="00026207">
              <w:rPr>
                <w:sz w:val="18"/>
                <w:szCs w:val="18"/>
              </w:rPr>
              <w:t xml:space="preserve">0,00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6207" w:rsidRPr="00026207" w:rsidRDefault="00026207" w:rsidP="00026207">
            <w:pPr>
              <w:jc w:val="right"/>
              <w:rPr>
                <w:sz w:val="18"/>
                <w:szCs w:val="18"/>
              </w:rPr>
            </w:pPr>
            <w:r w:rsidRPr="00026207">
              <w:rPr>
                <w:sz w:val="18"/>
                <w:szCs w:val="18"/>
              </w:rPr>
              <w:t xml:space="preserve">0,00 </w:t>
            </w:r>
          </w:p>
        </w:tc>
      </w:tr>
    </w:tbl>
    <w:p w:rsidR="004E74F8" w:rsidRPr="00F51FE0" w:rsidRDefault="004E74F8" w:rsidP="004E74F8">
      <w:pPr>
        <w:autoSpaceDE w:val="0"/>
        <w:autoSpaceDN w:val="0"/>
        <w:adjustRightInd w:val="0"/>
        <w:ind w:firstLine="709"/>
        <w:jc w:val="both"/>
        <w:rPr>
          <w:rFonts w:eastAsiaTheme="minorHAnsi"/>
          <w:sz w:val="12"/>
          <w:szCs w:val="12"/>
          <w:lang w:eastAsia="en-US"/>
        </w:rPr>
      </w:pPr>
    </w:p>
    <w:p w:rsidR="00DD0DDA" w:rsidRPr="00352E9B" w:rsidRDefault="00DD0DDA" w:rsidP="00DD0DDA">
      <w:pPr>
        <w:ind w:right="-1" w:firstLine="709"/>
        <w:jc w:val="both"/>
        <w:rPr>
          <w:sz w:val="26"/>
          <w:szCs w:val="26"/>
        </w:rPr>
      </w:pPr>
      <w:r w:rsidRPr="00352E9B">
        <w:rPr>
          <w:sz w:val="26"/>
          <w:szCs w:val="26"/>
        </w:rPr>
        <w:t>На 202</w:t>
      </w:r>
      <w:r>
        <w:rPr>
          <w:sz w:val="26"/>
          <w:szCs w:val="26"/>
        </w:rPr>
        <w:t>2-2023</w:t>
      </w:r>
      <w:r w:rsidRPr="00352E9B">
        <w:rPr>
          <w:sz w:val="26"/>
          <w:szCs w:val="26"/>
        </w:rPr>
        <w:t xml:space="preserve"> год</w:t>
      </w:r>
      <w:r>
        <w:rPr>
          <w:sz w:val="26"/>
          <w:szCs w:val="26"/>
        </w:rPr>
        <w:t>ы</w:t>
      </w:r>
      <w:r w:rsidRPr="00352E9B">
        <w:rPr>
          <w:sz w:val="26"/>
          <w:szCs w:val="26"/>
        </w:rPr>
        <w:t xml:space="preserve"> предлагается утвердить дефицит бюджета в сумме </w:t>
      </w:r>
      <w:r>
        <w:rPr>
          <w:sz w:val="26"/>
          <w:szCs w:val="26"/>
        </w:rPr>
        <w:t>1 114 360 009,84 рубля и 309 047 349,84 рубля соответственно</w:t>
      </w:r>
      <w:r w:rsidRPr="00352E9B">
        <w:rPr>
          <w:sz w:val="26"/>
          <w:szCs w:val="26"/>
        </w:rPr>
        <w:t xml:space="preserve">. Уровень дефицита бюджета </w:t>
      </w:r>
      <w:r>
        <w:rPr>
          <w:sz w:val="26"/>
          <w:szCs w:val="26"/>
        </w:rPr>
        <w:t>на 2022 год составит</w:t>
      </w:r>
      <w:r w:rsidRPr="00352E9B">
        <w:rPr>
          <w:sz w:val="26"/>
          <w:szCs w:val="26"/>
        </w:rPr>
        <w:t xml:space="preserve"> </w:t>
      </w:r>
      <w:r>
        <w:rPr>
          <w:sz w:val="26"/>
          <w:szCs w:val="26"/>
        </w:rPr>
        <w:t>9,6 </w:t>
      </w:r>
      <w:r w:rsidRPr="00352E9B">
        <w:rPr>
          <w:sz w:val="26"/>
          <w:szCs w:val="26"/>
        </w:rPr>
        <w:t xml:space="preserve">% от общего годового объёма доходов бюджета без учёта безвозмездных поступлений и дополнительных поступлений </w:t>
      </w:r>
      <w:r w:rsidRPr="00352E9B">
        <w:rPr>
          <w:rFonts w:eastAsia="Calibri"/>
          <w:sz w:val="26"/>
          <w:szCs w:val="26"/>
          <w:lang w:eastAsia="en-US"/>
        </w:rPr>
        <w:t>налоговых доходов по дополнительным нормативам отчислений</w:t>
      </w:r>
      <w:r>
        <w:rPr>
          <w:rFonts w:eastAsia="Calibri"/>
          <w:sz w:val="26"/>
          <w:szCs w:val="26"/>
          <w:lang w:eastAsia="en-US"/>
        </w:rPr>
        <w:t>, на 2023 год – 2,5 %, что находится в пределах</w:t>
      </w:r>
      <w:r>
        <w:rPr>
          <w:sz w:val="26"/>
          <w:szCs w:val="26"/>
        </w:rPr>
        <w:t xml:space="preserve"> ограничений, установленных пунктом 3 статьи 92.1 Бюджетного кодекса РФ. </w:t>
      </w:r>
      <w:r w:rsidRPr="00352E9B">
        <w:rPr>
          <w:sz w:val="26"/>
          <w:szCs w:val="26"/>
        </w:rPr>
        <w:t xml:space="preserve"> </w:t>
      </w:r>
    </w:p>
    <w:p w:rsidR="00DD0DDA" w:rsidRPr="00C246FE" w:rsidRDefault="00DD0DDA" w:rsidP="00DD0DDA">
      <w:pPr>
        <w:ind w:right="-1" w:firstLine="709"/>
        <w:jc w:val="both"/>
        <w:rPr>
          <w:sz w:val="26"/>
          <w:szCs w:val="26"/>
        </w:rPr>
      </w:pPr>
      <w:r w:rsidRPr="00352E9B">
        <w:rPr>
          <w:sz w:val="26"/>
          <w:szCs w:val="26"/>
        </w:rPr>
        <w:t>Источники финансирования дефицита бюджета на 20</w:t>
      </w:r>
      <w:r>
        <w:rPr>
          <w:sz w:val="26"/>
          <w:szCs w:val="26"/>
        </w:rPr>
        <w:t>21</w:t>
      </w:r>
      <w:r w:rsidRPr="00352E9B">
        <w:rPr>
          <w:sz w:val="26"/>
          <w:szCs w:val="26"/>
        </w:rPr>
        <w:t>-202</w:t>
      </w:r>
      <w:r>
        <w:rPr>
          <w:sz w:val="26"/>
          <w:szCs w:val="26"/>
        </w:rPr>
        <w:t>3</w:t>
      </w:r>
      <w:r w:rsidRPr="00352E9B">
        <w:rPr>
          <w:sz w:val="26"/>
          <w:szCs w:val="26"/>
        </w:rPr>
        <w:t xml:space="preserve"> годы планируются к утверждению </w:t>
      </w:r>
      <w:r w:rsidR="00B91FFE">
        <w:rPr>
          <w:sz w:val="26"/>
          <w:szCs w:val="26"/>
        </w:rPr>
        <w:t>частью</w:t>
      </w:r>
      <w:r w:rsidRPr="00352E9B">
        <w:rPr>
          <w:sz w:val="26"/>
          <w:szCs w:val="26"/>
        </w:rPr>
        <w:t xml:space="preserve"> 4 проекта </w:t>
      </w:r>
      <w:r>
        <w:rPr>
          <w:sz w:val="26"/>
          <w:szCs w:val="26"/>
        </w:rPr>
        <w:t xml:space="preserve">решения о </w:t>
      </w:r>
      <w:r w:rsidRPr="00352E9B">
        <w:rPr>
          <w:sz w:val="26"/>
          <w:szCs w:val="26"/>
        </w:rPr>
        <w:t>бюджет</w:t>
      </w:r>
      <w:r>
        <w:rPr>
          <w:sz w:val="26"/>
          <w:szCs w:val="26"/>
        </w:rPr>
        <w:t>е</w:t>
      </w:r>
      <w:r w:rsidRPr="00352E9B">
        <w:rPr>
          <w:sz w:val="26"/>
          <w:szCs w:val="26"/>
        </w:rPr>
        <w:t>. Информация об источниках финансирования дефицита бюджета на 20</w:t>
      </w:r>
      <w:r>
        <w:rPr>
          <w:sz w:val="26"/>
          <w:szCs w:val="26"/>
        </w:rPr>
        <w:t>21-2023</w:t>
      </w:r>
      <w:r w:rsidRPr="00352E9B">
        <w:rPr>
          <w:sz w:val="26"/>
          <w:szCs w:val="26"/>
        </w:rPr>
        <w:t xml:space="preserve"> годы </w:t>
      </w:r>
      <w:r w:rsidRPr="00C246FE">
        <w:rPr>
          <w:sz w:val="26"/>
          <w:szCs w:val="26"/>
        </w:rPr>
        <w:t xml:space="preserve">представлена в строках </w:t>
      </w:r>
      <w:r w:rsidRPr="00C246FE">
        <w:rPr>
          <w:sz w:val="26"/>
          <w:szCs w:val="26"/>
        </w:rPr>
        <w:br/>
      </w:r>
      <w:r>
        <w:rPr>
          <w:sz w:val="26"/>
          <w:szCs w:val="26"/>
        </w:rPr>
        <w:t>7.1-7.4</w:t>
      </w:r>
      <w:r w:rsidRPr="0078295E">
        <w:rPr>
          <w:sz w:val="26"/>
          <w:szCs w:val="26"/>
        </w:rPr>
        <w:t xml:space="preserve"> таблицы </w:t>
      </w:r>
      <w:r>
        <w:rPr>
          <w:sz w:val="26"/>
          <w:szCs w:val="26"/>
        </w:rPr>
        <w:t>7</w:t>
      </w:r>
      <w:r w:rsidRPr="0078295E">
        <w:rPr>
          <w:sz w:val="26"/>
          <w:szCs w:val="26"/>
        </w:rPr>
        <w:t>.</w:t>
      </w:r>
      <w:r w:rsidRPr="00C246FE">
        <w:rPr>
          <w:sz w:val="26"/>
          <w:szCs w:val="26"/>
        </w:rPr>
        <w:t xml:space="preserve"> </w:t>
      </w:r>
    </w:p>
    <w:p w:rsidR="006714F4" w:rsidRPr="00A3525A" w:rsidRDefault="006714F4" w:rsidP="006714F4">
      <w:pPr>
        <w:ind w:right="-1" w:firstLine="709"/>
        <w:jc w:val="both"/>
        <w:rPr>
          <w:sz w:val="26"/>
          <w:szCs w:val="26"/>
        </w:rPr>
      </w:pPr>
      <w:r w:rsidRPr="00A3525A">
        <w:rPr>
          <w:sz w:val="26"/>
          <w:szCs w:val="26"/>
        </w:rPr>
        <w:t xml:space="preserve">Состав предлагаемых к утверждению источников финансирования дефицита бюджета соответствует требованиям статьи 96 Бюджетного кодекса РФ и представлен на </w:t>
      </w:r>
      <w:r w:rsidR="0066031D">
        <w:rPr>
          <w:sz w:val="26"/>
          <w:szCs w:val="26"/>
        </w:rPr>
        <w:t>диаграмме</w:t>
      </w:r>
      <w:r w:rsidRPr="00A3525A">
        <w:rPr>
          <w:sz w:val="26"/>
          <w:szCs w:val="26"/>
        </w:rPr>
        <w:t xml:space="preserve"> </w:t>
      </w:r>
      <w:r>
        <w:rPr>
          <w:sz w:val="26"/>
          <w:szCs w:val="26"/>
        </w:rPr>
        <w:t>6</w:t>
      </w:r>
      <w:r w:rsidRPr="00A3525A">
        <w:rPr>
          <w:sz w:val="26"/>
          <w:szCs w:val="26"/>
        </w:rPr>
        <w:t>.</w:t>
      </w:r>
    </w:p>
    <w:p w:rsidR="004E74F8" w:rsidRPr="00A3525A" w:rsidRDefault="0066031D" w:rsidP="004E74F8">
      <w:pPr>
        <w:ind w:right="-1"/>
        <w:jc w:val="right"/>
        <w:rPr>
          <w:sz w:val="26"/>
          <w:szCs w:val="26"/>
        </w:rPr>
      </w:pPr>
      <w:r>
        <w:rPr>
          <w:sz w:val="26"/>
          <w:szCs w:val="26"/>
        </w:rPr>
        <w:t>диаграмма</w:t>
      </w:r>
      <w:r w:rsidR="004E74F8" w:rsidRPr="00A3525A">
        <w:rPr>
          <w:sz w:val="26"/>
          <w:szCs w:val="26"/>
        </w:rPr>
        <w:t xml:space="preserve"> </w:t>
      </w:r>
      <w:r w:rsidR="00F51FE0">
        <w:rPr>
          <w:sz w:val="26"/>
          <w:szCs w:val="26"/>
        </w:rPr>
        <w:t>6</w:t>
      </w:r>
    </w:p>
    <w:p w:rsidR="004E74F8" w:rsidRPr="00A3525A" w:rsidRDefault="004E74F8" w:rsidP="004E74F8">
      <w:pPr>
        <w:ind w:right="-1"/>
        <w:jc w:val="center"/>
        <w:rPr>
          <w:sz w:val="26"/>
          <w:szCs w:val="26"/>
        </w:rPr>
      </w:pPr>
      <w:r w:rsidRPr="00A3525A">
        <w:rPr>
          <w:sz w:val="26"/>
          <w:szCs w:val="26"/>
        </w:rPr>
        <w:t xml:space="preserve"> Состав источников финансирования дефицита бюджета </w:t>
      </w:r>
    </w:p>
    <w:p w:rsidR="004E74F8" w:rsidRDefault="004E74F8" w:rsidP="004E74F8">
      <w:pPr>
        <w:ind w:right="-1"/>
        <w:jc w:val="center"/>
        <w:rPr>
          <w:sz w:val="26"/>
          <w:szCs w:val="26"/>
        </w:rPr>
      </w:pPr>
      <w:r w:rsidRPr="00A3525A">
        <w:rPr>
          <w:sz w:val="26"/>
          <w:szCs w:val="26"/>
        </w:rPr>
        <w:t>в 20</w:t>
      </w:r>
      <w:r>
        <w:rPr>
          <w:sz w:val="26"/>
          <w:szCs w:val="26"/>
        </w:rPr>
        <w:t>2</w:t>
      </w:r>
      <w:r w:rsidR="00AB1858">
        <w:rPr>
          <w:sz w:val="26"/>
          <w:szCs w:val="26"/>
        </w:rPr>
        <w:t>1</w:t>
      </w:r>
      <w:r w:rsidRPr="00A3525A">
        <w:rPr>
          <w:sz w:val="26"/>
          <w:szCs w:val="26"/>
        </w:rPr>
        <w:t>-20</w:t>
      </w:r>
      <w:r>
        <w:rPr>
          <w:sz w:val="26"/>
          <w:szCs w:val="26"/>
        </w:rPr>
        <w:t>2</w:t>
      </w:r>
      <w:r w:rsidR="00AB1858">
        <w:rPr>
          <w:sz w:val="26"/>
          <w:szCs w:val="26"/>
        </w:rPr>
        <w:t>3 годах</w:t>
      </w:r>
    </w:p>
    <w:p w:rsidR="00AB1858" w:rsidRDefault="00AB1858" w:rsidP="00AB1858">
      <w:pPr>
        <w:ind w:right="-1"/>
        <w:jc w:val="right"/>
        <w:rPr>
          <w:sz w:val="26"/>
          <w:szCs w:val="26"/>
        </w:rPr>
      </w:pPr>
      <w:r>
        <w:rPr>
          <w:sz w:val="26"/>
          <w:szCs w:val="26"/>
        </w:rPr>
        <w:t>(млн. рублей)</w:t>
      </w:r>
    </w:p>
    <w:p w:rsidR="00AB1858" w:rsidRDefault="00AB1858" w:rsidP="00AB1858">
      <w:pPr>
        <w:ind w:right="-1"/>
        <w:jc w:val="right"/>
        <w:rPr>
          <w:sz w:val="26"/>
          <w:szCs w:val="26"/>
        </w:rPr>
      </w:pPr>
      <w:r>
        <w:rPr>
          <w:noProof/>
        </w:rPr>
        <w:drawing>
          <wp:inline distT="0" distB="0" distL="0" distR="0" wp14:anchorId="0C2B2FD7" wp14:editId="261F69BC">
            <wp:extent cx="6021238" cy="2743200"/>
            <wp:effectExtent l="0" t="0" r="17780" b="0"/>
            <wp:docPr id="160" name="Диаграмма 16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:rsidR="004E74F8" w:rsidRDefault="004E74F8" w:rsidP="004E74F8">
      <w:pPr>
        <w:ind w:right="-1"/>
        <w:jc w:val="center"/>
        <w:rPr>
          <w:sz w:val="26"/>
          <w:szCs w:val="26"/>
        </w:rPr>
      </w:pPr>
    </w:p>
    <w:p w:rsidR="004E74F8" w:rsidRPr="00A3525A" w:rsidRDefault="004E74F8" w:rsidP="004E74F8">
      <w:pPr>
        <w:ind w:right="-1" w:firstLine="709"/>
        <w:jc w:val="both"/>
        <w:rPr>
          <w:sz w:val="26"/>
          <w:szCs w:val="26"/>
        </w:rPr>
      </w:pPr>
      <w:r>
        <w:rPr>
          <w:sz w:val="26"/>
          <w:szCs w:val="26"/>
        </w:rPr>
        <w:t>И</w:t>
      </w:r>
      <w:r w:rsidRPr="00A3525A">
        <w:rPr>
          <w:sz w:val="26"/>
          <w:szCs w:val="26"/>
        </w:rPr>
        <w:t xml:space="preserve">сточниками финансирования </w:t>
      </w:r>
      <w:r>
        <w:rPr>
          <w:sz w:val="26"/>
          <w:szCs w:val="26"/>
        </w:rPr>
        <w:t xml:space="preserve">дефицита бюджета </w:t>
      </w:r>
      <w:r w:rsidRPr="00A3525A">
        <w:rPr>
          <w:sz w:val="26"/>
          <w:szCs w:val="26"/>
        </w:rPr>
        <w:t>в 20</w:t>
      </w:r>
      <w:r>
        <w:rPr>
          <w:sz w:val="26"/>
          <w:szCs w:val="26"/>
        </w:rPr>
        <w:t>2</w:t>
      </w:r>
      <w:r w:rsidR="00AB1858">
        <w:rPr>
          <w:sz w:val="26"/>
          <w:szCs w:val="26"/>
        </w:rPr>
        <w:t>1</w:t>
      </w:r>
      <w:r>
        <w:rPr>
          <w:sz w:val="26"/>
          <w:szCs w:val="26"/>
        </w:rPr>
        <w:t>-202</w:t>
      </w:r>
      <w:r w:rsidR="00AB1858">
        <w:rPr>
          <w:sz w:val="26"/>
          <w:szCs w:val="26"/>
        </w:rPr>
        <w:t>3</w:t>
      </w:r>
      <w:r w:rsidRPr="00A3525A">
        <w:rPr>
          <w:sz w:val="26"/>
          <w:szCs w:val="26"/>
        </w:rPr>
        <w:t xml:space="preserve"> год</w:t>
      </w:r>
      <w:r>
        <w:rPr>
          <w:sz w:val="26"/>
          <w:szCs w:val="26"/>
        </w:rPr>
        <w:t>ах</w:t>
      </w:r>
      <w:r w:rsidRPr="00A3525A">
        <w:rPr>
          <w:sz w:val="26"/>
          <w:szCs w:val="26"/>
        </w:rPr>
        <w:t xml:space="preserve"> будут являться:</w:t>
      </w:r>
    </w:p>
    <w:p w:rsidR="004E74F8" w:rsidRPr="00AB1858" w:rsidRDefault="004E74F8" w:rsidP="004E74F8">
      <w:pPr>
        <w:pStyle w:val="a8"/>
        <w:numPr>
          <w:ilvl w:val="0"/>
          <w:numId w:val="26"/>
        </w:numPr>
        <w:tabs>
          <w:tab w:val="left" w:pos="993"/>
          <w:tab w:val="left" w:pos="1418"/>
        </w:tabs>
        <w:spacing w:after="0" w:line="240" w:lineRule="auto"/>
        <w:ind w:left="0" w:right="-1" w:firstLine="708"/>
        <w:jc w:val="both"/>
        <w:rPr>
          <w:rFonts w:ascii="Times New Roman" w:hAnsi="Times New Roman"/>
          <w:sz w:val="26"/>
          <w:szCs w:val="26"/>
        </w:rPr>
      </w:pPr>
      <w:r w:rsidRPr="00AB1858">
        <w:rPr>
          <w:rFonts w:ascii="Times New Roman" w:hAnsi="Times New Roman"/>
          <w:sz w:val="26"/>
          <w:szCs w:val="26"/>
        </w:rPr>
        <w:t xml:space="preserve">Кредиты кредитных организаций в валюте РФ. </w:t>
      </w:r>
    </w:p>
    <w:p w:rsidR="00AB1858" w:rsidRDefault="004E74F8" w:rsidP="004E74F8">
      <w:pPr>
        <w:ind w:right="-1" w:firstLine="708"/>
        <w:jc w:val="both"/>
        <w:rPr>
          <w:sz w:val="26"/>
          <w:szCs w:val="26"/>
        </w:rPr>
      </w:pPr>
      <w:r>
        <w:rPr>
          <w:sz w:val="26"/>
          <w:szCs w:val="26"/>
        </w:rPr>
        <w:t>Проектом решения о бюджете предусмотрено</w:t>
      </w:r>
      <w:r w:rsidR="00AB1858">
        <w:rPr>
          <w:sz w:val="26"/>
          <w:szCs w:val="26"/>
        </w:rPr>
        <w:t>:</w:t>
      </w:r>
    </w:p>
    <w:p w:rsidR="004E74F8" w:rsidRDefault="00AB1858" w:rsidP="004E74F8">
      <w:pPr>
        <w:ind w:right="-1" w:firstLine="708"/>
        <w:jc w:val="both"/>
        <w:rPr>
          <w:sz w:val="26"/>
          <w:szCs w:val="26"/>
        </w:rPr>
      </w:pPr>
      <w:r>
        <w:rPr>
          <w:sz w:val="26"/>
          <w:szCs w:val="26"/>
        </w:rPr>
        <w:t>-</w:t>
      </w:r>
      <w:r w:rsidR="004E74F8" w:rsidRPr="00D516BD">
        <w:rPr>
          <w:sz w:val="26"/>
          <w:szCs w:val="26"/>
        </w:rPr>
        <w:t xml:space="preserve"> привлеч</w:t>
      </w:r>
      <w:r w:rsidR="004E74F8">
        <w:rPr>
          <w:sz w:val="26"/>
          <w:szCs w:val="26"/>
        </w:rPr>
        <w:t xml:space="preserve">ение </w:t>
      </w:r>
      <w:r w:rsidR="004E74F8" w:rsidRPr="00D516BD">
        <w:rPr>
          <w:sz w:val="26"/>
          <w:szCs w:val="26"/>
        </w:rPr>
        <w:t>кредитов кредитных организаций в 20</w:t>
      </w:r>
      <w:r w:rsidR="004E74F8">
        <w:rPr>
          <w:sz w:val="26"/>
          <w:szCs w:val="26"/>
        </w:rPr>
        <w:t>2</w:t>
      </w:r>
      <w:r>
        <w:rPr>
          <w:sz w:val="26"/>
          <w:szCs w:val="26"/>
        </w:rPr>
        <w:t>1</w:t>
      </w:r>
      <w:r w:rsidR="004E74F8">
        <w:rPr>
          <w:sz w:val="26"/>
          <w:szCs w:val="26"/>
        </w:rPr>
        <w:t xml:space="preserve"> году на общую сумму </w:t>
      </w:r>
      <w:r>
        <w:rPr>
          <w:sz w:val="26"/>
          <w:szCs w:val="26"/>
        </w:rPr>
        <w:t>2 782 543 000,00 </w:t>
      </w:r>
      <w:r w:rsidR="004E74F8">
        <w:rPr>
          <w:sz w:val="26"/>
          <w:szCs w:val="26"/>
        </w:rPr>
        <w:t>рублей, в 202</w:t>
      </w:r>
      <w:r>
        <w:rPr>
          <w:sz w:val="26"/>
          <w:szCs w:val="26"/>
        </w:rPr>
        <w:t>2</w:t>
      </w:r>
      <w:r w:rsidR="004E74F8">
        <w:rPr>
          <w:sz w:val="26"/>
          <w:szCs w:val="26"/>
        </w:rPr>
        <w:t xml:space="preserve"> году – </w:t>
      </w:r>
      <w:r>
        <w:rPr>
          <w:sz w:val="26"/>
          <w:szCs w:val="26"/>
        </w:rPr>
        <w:t>2 440 690 000,00</w:t>
      </w:r>
      <w:r w:rsidR="004E74F8">
        <w:rPr>
          <w:sz w:val="26"/>
          <w:szCs w:val="26"/>
        </w:rPr>
        <w:t xml:space="preserve"> рублей</w:t>
      </w:r>
      <w:r w:rsidR="004E74F8" w:rsidRPr="00D516BD">
        <w:rPr>
          <w:sz w:val="26"/>
          <w:szCs w:val="26"/>
        </w:rPr>
        <w:t>, в 202</w:t>
      </w:r>
      <w:r>
        <w:rPr>
          <w:sz w:val="26"/>
          <w:szCs w:val="26"/>
        </w:rPr>
        <w:t>3</w:t>
      </w:r>
      <w:r w:rsidR="004E74F8" w:rsidRPr="00D516BD">
        <w:rPr>
          <w:sz w:val="26"/>
          <w:szCs w:val="26"/>
        </w:rPr>
        <w:t xml:space="preserve"> году – </w:t>
      </w:r>
      <w:r>
        <w:rPr>
          <w:sz w:val="26"/>
          <w:szCs w:val="26"/>
        </w:rPr>
        <w:t>1 275 190 000,00</w:t>
      </w:r>
      <w:r w:rsidR="004E74F8">
        <w:rPr>
          <w:sz w:val="26"/>
          <w:szCs w:val="26"/>
        </w:rPr>
        <w:t xml:space="preserve"> рублей</w:t>
      </w:r>
      <w:r>
        <w:rPr>
          <w:sz w:val="26"/>
          <w:szCs w:val="26"/>
        </w:rPr>
        <w:t>;</w:t>
      </w:r>
    </w:p>
    <w:p w:rsidR="00AB1858" w:rsidRDefault="00AB1858" w:rsidP="00AB1858">
      <w:pPr>
        <w:ind w:right="-1" w:firstLine="708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погашение </w:t>
      </w:r>
      <w:r w:rsidRPr="00D516BD">
        <w:rPr>
          <w:sz w:val="26"/>
          <w:szCs w:val="26"/>
        </w:rPr>
        <w:t>кредитов кредитных организаций в 20</w:t>
      </w:r>
      <w:r>
        <w:rPr>
          <w:sz w:val="26"/>
          <w:szCs w:val="26"/>
        </w:rPr>
        <w:t>21 году на общую сумму 1 752 231 650,13 рубля, в 2022 году – 1 817 856 650,16 рубля</w:t>
      </w:r>
      <w:r w:rsidRPr="00D516BD">
        <w:rPr>
          <w:sz w:val="26"/>
          <w:szCs w:val="26"/>
        </w:rPr>
        <w:t>, в 202</w:t>
      </w:r>
      <w:r>
        <w:rPr>
          <w:sz w:val="26"/>
          <w:szCs w:val="26"/>
        </w:rPr>
        <w:t>3</w:t>
      </w:r>
      <w:r w:rsidRPr="00D516BD">
        <w:rPr>
          <w:sz w:val="26"/>
          <w:szCs w:val="26"/>
        </w:rPr>
        <w:t xml:space="preserve"> году – </w:t>
      </w:r>
      <w:r>
        <w:rPr>
          <w:sz w:val="26"/>
          <w:szCs w:val="26"/>
        </w:rPr>
        <w:t>1 010 356 650,16 рубля.</w:t>
      </w:r>
    </w:p>
    <w:p w:rsidR="004E74F8" w:rsidRDefault="004E74F8" w:rsidP="004E74F8">
      <w:pPr>
        <w:ind w:right="-1" w:firstLine="708"/>
        <w:jc w:val="both"/>
        <w:rPr>
          <w:sz w:val="26"/>
          <w:szCs w:val="26"/>
        </w:rPr>
      </w:pPr>
      <w:r w:rsidRPr="00105414">
        <w:rPr>
          <w:sz w:val="26"/>
          <w:szCs w:val="26"/>
        </w:rPr>
        <w:t>Муниципальные заимствования предлагается осуществить в соответствии со статьёй 103 Бюджетного кодекса РФ</w:t>
      </w:r>
      <w:r w:rsidR="00AB1858">
        <w:rPr>
          <w:sz w:val="26"/>
          <w:szCs w:val="26"/>
        </w:rPr>
        <w:t xml:space="preserve">, в том числе </w:t>
      </w:r>
      <w:r w:rsidRPr="00105414">
        <w:rPr>
          <w:sz w:val="26"/>
          <w:szCs w:val="26"/>
        </w:rPr>
        <w:t>в целях</w:t>
      </w:r>
      <w:r w:rsidR="00AB1858">
        <w:rPr>
          <w:sz w:val="26"/>
          <w:szCs w:val="26"/>
        </w:rPr>
        <w:t xml:space="preserve"> </w:t>
      </w:r>
      <w:r w:rsidRPr="00105414">
        <w:rPr>
          <w:sz w:val="26"/>
          <w:szCs w:val="26"/>
        </w:rPr>
        <w:t>финансирования дефицита бюджета</w:t>
      </w:r>
      <w:r w:rsidR="00AB1858">
        <w:rPr>
          <w:sz w:val="26"/>
          <w:szCs w:val="26"/>
        </w:rPr>
        <w:t>.</w:t>
      </w:r>
    </w:p>
    <w:p w:rsidR="004E74F8" w:rsidRPr="00CC608B" w:rsidRDefault="004E74F8" w:rsidP="004E74F8">
      <w:pPr>
        <w:ind w:right="-1" w:firstLine="709"/>
        <w:jc w:val="both"/>
        <w:rPr>
          <w:sz w:val="26"/>
          <w:szCs w:val="26"/>
        </w:rPr>
      </w:pPr>
      <w:r w:rsidRPr="00ED7A2F">
        <w:rPr>
          <w:sz w:val="26"/>
          <w:szCs w:val="26"/>
        </w:rPr>
        <w:t xml:space="preserve">Расхождения между программой муниципальных </w:t>
      </w:r>
      <w:r>
        <w:rPr>
          <w:sz w:val="26"/>
          <w:szCs w:val="26"/>
        </w:rPr>
        <w:t xml:space="preserve">внутренних </w:t>
      </w:r>
      <w:r w:rsidRPr="00ED7A2F">
        <w:rPr>
          <w:sz w:val="26"/>
          <w:szCs w:val="26"/>
        </w:rPr>
        <w:t>заимствований (приложение 1</w:t>
      </w:r>
      <w:r w:rsidR="00AB1858">
        <w:rPr>
          <w:sz w:val="26"/>
          <w:szCs w:val="26"/>
        </w:rPr>
        <w:t>1</w:t>
      </w:r>
      <w:r w:rsidRPr="00ED7A2F">
        <w:rPr>
          <w:sz w:val="26"/>
          <w:szCs w:val="26"/>
        </w:rPr>
        <w:t xml:space="preserve"> к проекту</w:t>
      </w:r>
      <w:r>
        <w:rPr>
          <w:sz w:val="26"/>
          <w:szCs w:val="26"/>
        </w:rPr>
        <w:t xml:space="preserve"> решения о бюджете</w:t>
      </w:r>
      <w:r w:rsidRPr="00ED7A2F">
        <w:rPr>
          <w:sz w:val="26"/>
          <w:szCs w:val="26"/>
        </w:rPr>
        <w:t>)</w:t>
      </w:r>
      <w:r>
        <w:rPr>
          <w:sz w:val="26"/>
          <w:szCs w:val="26"/>
        </w:rPr>
        <w:t xml:space="preserve"> </w:t>
      </w:r>
      <w:r w:rsidRPr="00ED7A2F">
        <w:rPr>
          <w:sz w:val="26"/>
          <w:szCs w:val="26"/>
        </w:rPr>
        <w:t xml:space="preserve">и источниками финансирования дефицита бюджета в части привлечения и погашения кредитов от кредитных организаций </w:t>
      </w:r>
      <w:r>
        <w:rPr>
          <w:sz w:val="26"/>
          <w:szCs w:val="26"/>
        </w:rPr>
        <w:t xml:space="preserve">не </w:t>
      </w:r>
      <w:r w:rsidRPr="00CC608B">
        <w:rPr>
          <w:sz w:val="26"/>
          <w:szCs w:val="26"/>
        </w:rPr>
        <w:t>установлены. Объемы привлечения средств в местный бюджет  запланированы в соответствии с положениями</w:t>
      </w:r>
      <w:r w:rsidRPr="00CC608B">
        <w:rPr>
          <w:rStyle w:val="ac"/>
          <w:sz w:val="26"/>
          <w:szCs w:val="26"/>
        </w:rPr>
        <w:footnoteReference w:id="17"/>
      </w:r>
      <w:r w:rsidRPr="00CC608B">
        <w:rPr>
          <w:sz w:val="26"/>
          <w:szCs w:val="26"/>
        </w:rPr>
        <w:t xml:space="preserve"> статьи 106 Бюджетного кодекса РФ.  </w:t>
      </w:r>
    </w:p>
    <w:p w:rsidR="004E74F8" w:rsidRPr="00CC608B" w:rsidRDefault="004E74F8" w:rsidP="004E74F8">
      <w:pPr>
        <w:ind w:right="-1"/>
        <w:jc w:val="both"/>
        <w:rPr>
          <w:sz w:val="8"/>
          <w:szCs w:val="8"/>
        </w:rPr>
      </w:pPr>
    </w:p>
    <w:p w:rsidR="004E74F8" w:rsidRPr="000A1407" w:rsidRDefault="004E74F8" w:rsidP="004E74F8">
      <w:pPr>
        <w:pStyle w:val="a8"/>
        <w:numPr>
          <w:ilvl w:val="0"/>
          <w:numId w:val="25"/>
        </w:numPr>
        <w:tabs>
          <w:tab w:val="left" w:pos="993"/>
        </w:tabs>
        <w:spacing w:after="0" w:line="240" w:lineRule="auto"/>
        <w:ind w:left="0" w:right="-1" w:firstLine="709"/>
        <w:jc w:val="both"/>
        <w:rPr>
          <w:rFonts w:ascii="Times New Roman" w:hAnsi="Times New Roman"/>
          <w:sz w:val="26"/>
          <w:szCs w:val="26"/>
        </w:rPr>
      </w:pPr>
      <w:r w:rsidRPr="000A1407">
        <w:rPr>
          <w:rFonts w:ascii="Times New Roman" w:hAnsi="Times New Roman"/>
          <w:sz w:val="26"/>
          <w:szCs w:val="26"/>
        </w:rPr>
        <w:t xml:space="preserve">Возврат бюджетных кредитов, предоставленных муниципальным образованием, информация о которых представлена в таблице </w:t>
      </w:r>
      <w:r w:rsidR="00DD0DDA">
        <w:rPr>
          <w:rFonts w:ascii="Times New Roman" w:hAnsi="Times New Roman"/>
          <w:sz w:val="26"/>
          <w:szCs w:val="26"/>
        </w:rPr>
        <w:t>8</w:t>
      </w:r>
      <w:r w:rsidRPr="000A1407">
        <w:rPr>
          <w:rFonts w:ascii="Times New Roman" w:hAnsi="Times New Roman"/>
          <w:sz w:val="26"/>
          <w:szCs w:val="26"/>
        </w:rPr>
        <w:t>.</w:t>
      </w:r>
    </w:p>
    <w:p w:rsidR="004E74F8" w:rsidRPr="000A1407" w:rsidRDefault="004E74F8" w:rsidP="004E74F8">
      <w:pPr>
        <w:ind w:right="-1" w:firstLine="709"/>
        <w:jc w:val="right"/>
        <w:rPr>
          <w:sz w:val="8"/>
          <w:szCs w:val="8"/>
          <w:highlight w:val="green"/>
        </w:rPr>
      </w:pPr>
    </w:p>
    <w:p w:rsidR="004E74F8" w:rsidRPr="000A1407" w:rsidRDefault="004E74F8" w:rsidP="004E74F8">
      <w:pPr>
        <w:ind w:right="-1" w:firstLine="709"/>
        <w:jc w:val="right"/>
        <w:rPr>
          <w:sz w:val="26"/>
          <w:szCs w:val="26"/>
        </w:rPr>
      </w:pPr>
      <w:r w:rsidRPr="000A1407">
        <w:rPr>
          <w:sz w:val="26"/>
          <w:szCs w:val="26"/>
        </w:rPr>
        <w:t xml:space="preserve">таблица </w:t>
      </w:r>
      <w:r w:rsidR="00DD0DDA">
        <w:rPr>
          <w:sz w:val="26"/>
          <w:szCs w:val="26"/>
        </w:rPr>
        <w:t>8</w:t>
      </w:r>
    </w:p>
    <w:p w:rsidR="004E74F8" w:rsidRPr="00F511C2" w:rsidRDefault="004E74F8" w:rsidP="004E74F8">
      <w:pPr>
        <w:ind w:right="-1"/>
        <w:jc w:val="center"/>
        <w:rPr>
          <w:sz w:val="26"/>
          <w:szCs w:val="26"/>
        </w:rPr>
      </w:pPr>
      <w:r w:rsidRPr="00F511C2">
        <w:rPr>
          <w:sz w:val="26"/>
          <w:szCs w:val="26"/>
        </w:rPr>
        <w:t>Информация о возврате в 20</w:t>
      </w:r>
      <w:r>
        <w:rPr>
          <w:sz w:val="26"/>
          <w:szCs w:val="26"/>
        </w:rPr>
        <w:t>2</w:t>
      </w:r>
      <w:r w:rsidR="000A1407">
        <w:rPr>
          <w:sz w:val="26"/>
          <w:szCs w:val="26"/>
        </w:rPr>
        <w:t>1</w:t>
      </w:r>
      <w:r w:rsidRPr="00F511C2">
        <w:rPr>
          <w:sz w:val="26"/>
          <w:szCs w:val="26"/>
        </w:rPr>
        <w:t>-202</w:t>
      </w:r>
      <w:r w:rsidR="000A1407">
        <w:rPr>
          <w:sz w:val="26"/>
          <w:szCs w:val="26"/>
        </w:rPr>
        <w:t>3</w:t>
      </w:r>
      <w:r w:rsidRPr="00F511C2">
        <w:rPr>
          <w:sz w:val="26"/>
          <w:szCs w:val="26"/>
        </w:rPr>
        <w:t xml:space="preserve"> годах бюджетных кредитов, предоставленных ранее из средств бюджета города Сургута </w:t>
      </w:r>
    </w:p>
    <w:p w:rsidR="004E74F8" w:rsidRPr="00F511C2" w:rsidRDefault="004E74F8" w:rsidP="004E74F8">
      <w:pPr>
        <w:ind w:right="-1" w:firstLine="709"/>
        <w:jc w:val="right"/>
        <w:rPr>
          <w:sz w:val="16"/>
          <w:szCs w:val="16"/>
        </w:rPr>
      </w:pPr>
      <w:r w:rsidRPr="00F511C2">
        <w:rPr>
          <w:sz w:val="16"/>
          <w:szCs w:val="16"/>
        </w:rPr>
        <w:t>(рублей)</w:t>
      </w:r>
    </w:p>
    <w:tbl>
      <w:tblPr>
        <w:tblW w:w="9931" w:type="dxa"/>
        <w:tblInd w:w="-289" w:type="dxa"/>
        <w:tblLook w:val="04A0" w:firstRow="1" w:lastRow="0" w:firstColumn="1" w:lastColumn="0" w:noHBand="0" w:noVBand="1"/>
      </w:tblPr>
      <w:tblGrid>
        <w:gridCol w:w="1702"/>
        <w:gridCol w:w="1417"/>
        <w:gridCol w:w="850"/>
        <w:gridCol w:w="1134"/>
        <w:gridCol w:w="1136"/>
        <w:gridCol w:w="1231"/>
        <w:gridCol w:w="1136"/>
        <w:gridCol w:w="8"/>
        <w:gridCol w:w="1312"/>
        <w:gridCol w:w="8"/>
      </w:tblGrid>
      <w:tr w:rsidR="004E74F8" w:rsidRPr="00F36779" w:rsidTr="00E25F62">
        <w:trPr>
          <w:trHeight w:val="217"/>
        </w:trPr>
        <w:tc>
          <w:tcPr>
            <w:tcW w:w="170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E74F8" w:rsidRPr="00E25F62" w:rsidRDefault="004E74F8" w:rsidP="004E74F8">
            <w:pPr>
              <w:jc w:val="center"/>
              <w:rPr>
                <w:sz w:val="12"/>
                <w:szCs w:val="12"/>
              </w:rPr>
            </w:pPr>
            <w:r w:rsidRPr="00E25F62">
              <w:rPr>
                <w:sz w:val="12"/>
                <w:szCs w:val="12"/>
              </w:rPr>
              <w:t>Наименование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E74F8" w:rsidRPr="00E25F62" w:rsidRDefault="004E74F8" w:rsidP="004E74F8">
            <w:pPr>
              <w:jc w:val="center"/>
              <w:rPr>
                <w:sz w:val="12"/>
                <w:szCs w:val="12"/>
              </w:rPr>
            </w:pPr>
            <w:r w:rsidRPr="00E25F62">
              <w:rPr>
                <w:sz w:val="12"/>
                <w:szCs w:val="12"/>
              </w:rPr>
              <w:t>Объем предоставленного бюджетного кредита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E74F8" w:rsidRPr="00E25F62" w:rsidRDefault="004E74F8" w:rsidP="004E74F8">
            <w:pPr>
              <w:jc w:val="center"/>
              <w:rPr>
                <w:sz w:val="12"/>
                <w:szCs w:val="12"/>
              </w:rPr>
            </w:pPr>
            <w:r w:rsidRPr="00E25F62">
              <w:rPr>
                <w:sz w:val="12"/>
                <w:szCs w:val="12"/>
              </w:rPr>
              <w:t>Срок окончания договора, год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E74F8" w:rsidRPr="00E25F62" w:rsidRDefault="004E74F8" w:rsidP="000A1407">
            <w:pPr>
              <w:jc w:val="center"/>
              <w:rPr>
                <w:sz w:val="12"/>
                <w:szCs w:val="12"/>
              </w:rPr>
            </w:pPr>
            <w:r w:rsidRPr="00E25F62">
              <w:rPr>
                <w:sz w:val="12"/>
                <w:szCs w:val="12"/>
              </w:rPr>
              <w:t>Остаток задолженности на 01.01.202</w:t>
            </w:r>
            <w:r w:rsidR="000A1407" w:rsidRPr="00E25F62">
              <w:rPr>
                <w:sz w:val="12"/>
                <w:szCs w:val="12"/>
              </w:rPr>
              <w:t>1</w:t>
            </w:r>
          </w:p>
        </w:tc>
        <w:tc>
          <w:tcPr>
            <w:tcW w:w="350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E74F8" w:rsidRPr="00E25F62" w:rsidRDefault="004E74F8" w:rsidP="00E25F62">
            <w:pPr>
              <w:jc w:val="center"/>
              <w:rPr>
                <w:sz w:val="12"/>
                <w:szCs w:val="12"/>
              </w:rPr>
            </w:pPr>
            <w:r w:rsidRPr="00E25F62">
              <w:rPr>
                <w:sz w:val="12"/>
                <w:szCs w:val="12"/>
              </w:rPr>
              <w:t>Погашение задолженности согласно графикам возврата</w:t>
            </w:r>
          </w:p>
        </w:tc>
        <w:tc>
          <w:tcPr>
            <w:tcW w:w="132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E74F8" w:rsidRPr="00E25F62" w:rsidRDefault="004E74F8" w:rsidP="004E74F8">
            <w:pPr>
              <w:jc w:val="center"/>
              <w:rPr>
                <w:sz w:val="12"/>
                <w:szCs w:val="12"/>
              </w:rPr>
            </w:pPr>
            <w:r w:rsidRPr="00E25F62">
              <w:rPr>
                <w:sz w:val="12"/>
                <w:szCs w:val="12"/>
              </w:rPr>
              <w:t>Остаток задолженности на 01.01.202</w:t>
            </w:r>
            <w:r w:rsidR="000A1407" w:rsidRPr="00E25F62">
              <w:rPr>
                <w:sz w:val="12"/>
                <w:szCs w:val="12"/>
              </w:rPr>
              <w:t>4</w:t>
            </w:r>
          </w:p>
          <w:p w:rsidR="004E74F8" w:rsidRPr="00E25F62" w:rsidRDefault="004E74F8" w:rsidP="004E74F8">
            <w:pPr>
              <w:jc w:val="center"/>
              <w:rPr>
                <w:sz w:val="12"/>
                <w:szCs w:val="12"/>
              </w:rPr>
            </w:pPr>
            <w:r w:rsidRPr="00E25F62">
              <w:rPr>
                <w:sz w:val="12"/>
                <w:szCs w:val="12"/>
              </w:rPr>
              <w:t>(гр.4 – гр.5 – гр.6 – гр.7)</w:t>
            </w:r>
          </w:p>
        </w:tc>
      </w:tr>
      <w:tr w:rsidR="004E74F8" w:rsidRPr="00F36779" w:rsidTr="00E25F62">
        <w:trPr>
          <w:gridAfter w:val="1"/>
          <w:wAfter w:w="8" w:type="dxa"/>
          <w:trHeight w:val="222"/>
        </w:trPr>
        <w:tc>
          <w:tcPr>
            <w:tcW w:w="170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E74F8" w:rsidRPr="00E25F62" w:rsidRDefault="004E74F8" w:rsidP="004E74F8">
            <w:pPr>
              <w:jc w:val="center"/>
              <w:rPr>
                <w:sz w:val="12"/>
                <w:szCs w:val="12"/>
              </w:rPr>
            </w:pPr>
          </w:p>
        </w:tc>
        <w:tc>
          <w:tcPr>
            <w:tcW w:w="141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E74F8" w:rsidRPr="00E25F62" w:rsidRDefault="004E74F8" w:rsidP="004E74F8">
            <w:pPr>
              <w:jc w:val="center"/>
              <w:rPr>
                <w:sz w:val="12"/>
                <w:szCs w:val="12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E74F8" w:rsidRPr="00E25F62" w:rsidRDefault="004E74F8" w:rsidP="004E74F8">
            <w:pPr>
              <w:jc w:val="center"/>
              <w:rPr>
                <w:sz w:val="12"/>
                <w:szCs w:val="12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E74F8" w:rsidRPr="00E25F62" w:rsidRDefault="004E74F8" w:rsidP="004E74F8">
            <w:pPr>
              <w:jc w:val="center"/>
              <w:rPr>
                <w:sz w:val="12"/>
                <w:szCs w:val="12"/>
              </w:rPr>
            </w:pPr>
          </w:p>
        </w:tc>
        <w:tc>
          <w:tcPr>
            <w:tcW w:w="11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E74F8" w:rsidRPr="00E25F62" w:rsidRDefault="004E74F8" w:rsidP="000A1407">
            <w:pPr>
              <w:jc w:val="center"/>
              <w:rPr>
                <w:sz w:val="12"/>
                <w:szCs w:val="12"/>
              </w:rPr>
            </w:pPr>
            <w:r w:rsidRPr="00E25F62">
              <w:rPr>
                <w:sz w:val="12"/>
                <w:szCs w:val="12"/>
              </w:rPr>
              <w:t>202</w:t>
            </w:r>
            <w:r w:rsidR="000A1407" w:rsidRPr="00E25F62">
              <w:rPr>
                <w:sz w:val="12"/>
                <w:szCs w:val="12"/>
              </w:rPr>
              <w:t xml:space="preserve">1 </w:t>
            </w:r>
            <w:r w:rsidRPr="00E25F62">
              <w:rPr>
                <w:sz w:val="12"/>
                <w:szCs w:val="12"/>
              </w:rPr>
              <w:t>год</w:t>
            </w:r>
          </w:p>
        </w:tc>
        <w:tc>
          <w:tcPr>
            <w:tcW w:w="1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E74F8" w:rsidRPr="00E25F62" w:rsidRDefault="004E74F8" w:rsidP="000A1407">
            <w:pPr>
              <w:jc w:val="center"/>
              <w:rPr>
                <w:sz w:val="12"/>
                <w:szCs w:val="12"/>
              </w:rPr>
            </w:pPr>
            <w:r w:rsidRPr="00E25F62">
              <w:rPr>
                <w:sz w:val="12"/>
                <w:szCs w:val="12"/>
              </w:rPr>
              <w:t>202</w:t>
            </w:r>
            <w:r w:rsidR="000A1407" w:rsidRPr="00E25F62">
              <w:rPr>
                <w:sz w:val="12"/>
                <w:szCs w:val="12"/>
              </w:rPr>
              <w:t>2</w:t>
            </w:r>
            <w:r w:rsidRPr="00E25F62">
              <w:rPr>
                <w:sz w:val="12"/>
                <w:szCs w:val="12"/>
              </w:rPr>
              <w:t xml:space="preserve"> год</w:t>
            </w:r>
          </w:p>
        </w:tc>
        <w:tc>
          <w:tcPr>
            <w:tcW w:w="11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E74F8" w:rsidRPr="00E25F62" w:rsidRDefault="004E74F8" w:rsidP="000A1407">
            <w:pPr>
              <w:jc w:val="center"/>
              <w:rPr>
                <w:sz w:val="12"/>
                <w:szCs w:val="12"/>
              </w:rPr>
            </w:pPr>
            <w:r w:rsidRPr="00E25F62">
              <w:rPr>
                <w:sz w:val="12"/>
                <w:szCs w:val="12"/>
              </w:rPr>
              <w:t>202</w:t>
            </w:r>
            <w:r w:rsidR="000A1407" w:rsidRPr="00E25F62">
              <w:rPr>
                <w:sz w:val="12"/>
                <w:szCs w:val="12"/>
              </w:rPr>
              <w:t>3</w:t>
            </w:r>
            <w:r w:rsidRPr="00E25F62">
              <w:rPr>
                <w:sz w:val="12"/>
                <w:szCs w:val="12"/>
              </w:rPr>
              <w:t xml:space="preserve"> год</w:t>
            </w:r>
          </w:p>
        </w:tc>
        <w:tc>
          <w:tcPr>
            <w:tcW w:w="1320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E74F8" w:rsidRPr="00E25F62" w:rsidRDefault="004E74F8" w:rsidP="004E74F8">
            <w:pPr>
              <w:jc w:val="center"/>
              <w:rPr>
                <w:sz w:val="12"/>
                <w:szCs w:val="12"/>
              </w:rPr>
            </w:pPr>
          </w:p>
        </w:tc>
      </w:tr>
      <w:tr w:rsidR="004E74F8" w:rsidRPr="00F36779" w:rsidTr="00E25F62">
        <w:trPr>
          <w:gridAfter w:val="1"/>
          <w:wAfter w:w="8" w:type="dxa"/>
          <w:trHeight w:val="42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E74F8" w:rsidRPr="00E25F62" w:rsidRDefault="004E74F8" w:rsidP="004E74F8">
            <w:pPr>
              <w:jc w:val="center"/>
              <w:rPr>
                <w:sz w:val="12"/>
                <w:szCs w:val="12"/>
              </w:rPr>
            </w:pPr>
            <w:r w:rsidRPr="00E25F62">
              <w:rPr>
                <w:sz w:val="12"/>
                <w:szCs w:val="12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E74F8" w:rsidRPr="00E25F62" w:rsidRDefault="004E74F8" w:rsidP="004E74F8">
            <w:pPr>
              <w:jc w:val="center"/>
              <w:rPr>
                <w:sz w:val="12"/>
                <w:szCs w:val="12"/>
              </w:rPr>
            </w:pPr>
            <w:r w:rsidRPr="00E25F62">
              <w:rPr>
                <w:sz w:val="12"/>
                <w:szCs w:val="12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E74F8" w:rsidRPr="00E25F62" w:rsidRDefault="004E74F8" w:rsidP="004E74F8">
            <w:pPr>
              <w:jc w:val="center"/>
              <w:rPr>
                <w:sz w:val="12"/>
                <w:szCs w:val="12"/>
              </w:rPr>
            </w:pPr>
            <w:r w:rsidRPr="00E25F62">
              <w:rPr>
                <w:sz w:val="12"/>
                <w:szCs w:val="12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E74F8" w:rsidRPr="00E25F62" w:rsidRDefault="004E74F8" w:rsidP="004E74F8">
            <w:pPr>
              <w:ind w:hanging="142"/>
              <w:jc w:val="center"/>
              <w:rPr>
                <w:sz w:val="12"/>
                <w:szCs w:val="12"/>
              </w:rPr>
            </w:pPr>
            <w:r w:rsidRPr="00E25F62">
              <w:rPr>
                <w:sz w:val="12"/>
                <w:szCs w:val="12"/>
              </w:rPr>
              <w:t>4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E74F8" w:rsidRPr="00E25F62" w:rsidRDefault="004E74F8" w:rsidP="004E74F8">
            <w:pPr>
              <w:jc w:val="center"/>
              <w:rPr>
                <w:sz w:val="12"/>
                <w:szCs w:val="12"/>
              </w:rPr>
            </w:pPr>
            <w:r w:rsidRPr="00E25F62">
              <w:rPr>
                <w:sz w:val="12"/>
                <w:szCs w:val="12"/>
              </w:rPr>
              <w:t>5</w:t>
            </w:r>
          </w:p>
        </w:tc>
        <w:tc>
          <w:tcPr>
            <w:tcW w:w="1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E74F8" w:rsidRPr="00E25F62" w:rsidRDefault="004E74F8" w:rsidP="004E74F8">
            <w:pPr>
              <w:ind w:hanging="108"/>
              <w:jc w:val="center"/>
              <w:rPr>
                <w:sz w:val="12"/>
                <w:szCs w:val="12"/>
              </w:rPr>
            </w:pPr>
            <w:r w:rsidRPr="00E25F62">
              <w:rPr>
                <w:sz w:val="12"/>
                <w:szCs w:val="12"/>
              </w:rPr>
              <w:t>6</w:t>
            </w:r>
          </w:p>
        </w:tc>
        <w:tc>
          <w:tcPr>
            <w:tcW w:w="11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E74F8" w:rsidRPr="00E25F62" w:rsidRDefault="004E74F8" w:rsidP="004E74F8">
            <w:pPr>
              <w:ind w:hanging="108"/>
              <w:jc w:val="center"/>
              <w:rPr>
                <w:sz w:val="12"/>
                <w:szCs w:val="12"/>
              </w:rPr>
            </w:pPr>
            <w:r w:rsidRPr="00E25F62">
              <w:rPr>
                <w:sz w:val="12"/>
                <w:szCs w:val="12"/>
              </w:rPr>
              <w:t>7</w:t>
            </w:r>
          </w:p>
        </w:tc>
        <w:tc>
          <w:tcPr>
            <w:tcW w:w="13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E74F8" w:rsidRPr="00E25F62" w:rsidRDefault="004E74F8" w:rsidP="004E74F8">
            <w:pPr>
              <w:ind w:hanging="108"/>
              <w:jc w:val="center"/>
              <w:rPr>
                <w:sz w:val="12"/>
                <w:szCs w:val="12"/>
              </w:rPr>
            </w:pPr>
            <w:r w:rsidRPr="00E25F62">
              <w:rPr>
                <w:sz w:val="12"/>
                <w:szCs w:val="12"/>
              </w:rPr>
              <w:t>8</w:t>
            </w:r>
          </w:p>
        </w:tc>
      </w:tr>
      <w:tr w:rsidR="004E74F8" w:rsidRPr="00F36779" w:rsidTr="00E25F62">
        <w:trPr>
          <w:gridAfter w:val="1"/>
          <w:wAfter w:w="8" w:type="dxa"/>
          <w:trHeight w:val="330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E74F8" w:rsidRPr="00E25F62" w:rsidRDefault="004E74F8" w:rsidP="004E74F8">
            <w:pPr>
              <w:rPr>
                <w:sz w:val="16"/>
                <w:szCs w:val="16"/>
              </w:rPr>
            </w:pPr>
            <w:r w:rsidRPr="00E25F62">
              <w:rPr>
                <w:sz w:val="16"/>
                <w:szCs w:val="16"/>
              </w:rPr>
              <w:t>СГМУП «Горводоканал»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E74F8" w:rsidRPr="00E25F62" w:rsidRDefault="004E74F8" w:rsidP="004E74F8">
            <w:pPr>
              <w:jc w:val="right"/>
              <w:rPr>
                <w:sz w:val="16"/>
                <w:szCs w:val="16"/>
              </w:rPr>
            </w:pPr>
            <w:r w:rsidRPr="00E25F62">
              <w:rPr>
                <w:sz w:val="16"/>
                <w:szCs w:val="16"/>
              </w:rPr>
              <w:t>793 727 236,11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E74F8" w:rsidRPr="00E25F62" w:rsidRDefault="004E74F8" w:rsidP="004E74F8">
            <w:pPr>
              <w:jc w:val="center"/>
              <w:rPr>
                <w:sz w:val="16"/>
                <w:szCs w:val="16"/>
              </w:rPr>
            </w:pPr>
            <w:r w:rsidRPr="00E25F62">
              <w:rPr>
                <w:sz w:val="16"/>
                <w:szCs w:val="16"/>
              </w:rPr>
              <w:t>2021, 2024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E74F8" w:rsidRPr="00E25F62" w:rsidRDefault="00E25F62" w:rsidP="004E74F8">
            <w:pPr>
              <w:ind w:hanging="142"/>
              <w:jc w:val="right"/>
              <w:rPr>
                <w:sz w:val="16"/>
                <w:szCs w:val="16"/>
              </w:rPr>
            </w:pPr>
            <w:r w:rsidRPr="00E25F62">
              <w:rPr>
                <w:sz w:val="16"/>
                <w:szCs w:val="16"/>
              </w:rPr>
              <w:t>136 387 000,00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E74F8" w:rsidRPr="00E25F62" w:rsidRDefault="004E74F8" w:rsidP="00E25F62">
            <w:pPr>
              <w:ind w:hanging="108"/>
              <w:jc w:val="right"/>
              <w:rPr>
                <w:sz w:val="16"/>
                <w:szCs w:val="16"/>
              </w:rPr>
            </w:pPr>
            <w:r w:rsidRPr="00E25F62">
              <w:rPr>
                <w:sz w:val="16"/>
                <w:szCs w:val="16"/>
              </w:rPr>
              <w:t>-</w:t>
            </w:r>
            <w:r w:rsidR="00E25F62">
              <w:rPr>
                <w:sz w:val="16"/>
                <w:szCs w:val="16"/>
              </w:rPr>
              <w:t>46 029 000,00</w:t>
            </w:r>
          </w:p>
        </w:tc>
        <w:tc>
          <w:tcPr>
            <w:tcW w:w="1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E74F8" w:rsidRPr="00E25F62" w:rsidRDefault="004E74F8" w:rsidP="00E25F62">
            <w:pPr>
              <w:ind w:hanging="108"/>
              <w:jc w:val="right"/>
              <w:rPr>
                <w:sz w:val="16"/>
                <w:szCs w:val="16"/>
              </w:rPr>
            </w:pPr>
            <w:r w:rsidRPr="00E25F62">
              <w:rPr>
                <w:sz w:val="16"/>
                <w:szCs w:val="16"/>
              </w:rPr>
              <w:t>-</w:t>
            </w:r>
            <w:r w:rsidR="00E25F62">
              <w:rPr>
                <w:sz w:val="16"/>
                <w:szCs w:val="16"/>
              </w:rPr>
              <w:t>44 214 000,00</w:t>
            </w:r>
          </w:p>
        </w:tc>
        <w:tc>
          <w:tcPr>
            <w:tcW w:w="11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E74F8" w:rsidRPr="00E25F62" w:rsidRDefault="004E74F8" w:rsidP="004E74F8">
            <w:pPr>
              <w:ind w:hanging="108"/>
              <w:jc w:val="right"/>
              <w:rPr>
                <w:sz w:val="16"/>
                <w:szCs w:val="16"/>
              </w:rPr>
            </w:pPr>
            <w:r w:rsidRPr="00E25F62">
              <w:rPr>
                <w:sz w:val="16"/>
                <w:szCs w:val="16"/>
              </w:rPr>
              <w:t>-44 214</w:t>
            </w:r>
            <w:r w:rsidR="00E25F62">
              <w:rPr>
                <w:sz w:val="16"/>
                <w:szCs w:val="16"/>
              </w:rPr>
              <w:t> </w:t>
            </w:r>
            <w:r w:rsidRPr="00E25F62">
              <w:rPr>
                <w:sz w:val="16"/>
                <w:szCs w:val="16"/>
              </w:rPr>
              <w:t>000</w:t>
            </w:r>
            <w:r w:rsidR="00E25F62">
              <w:rPr>
                <w:sz w:val="16"/>
                <w:szCs w:val="16"/>
              </w:rPr>
              <w:t>,00</w:t>
            </w:r>
          </w:p>
        </w:tc>
        <w:tc>
          <w:tcPr>
            <w:tcW w:w="13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E74F8" w:rsidRPr="00E25F62" w:rsidRDefault="00E25F62" w:rsidP="004E74F8">
            <w:pPr>
              <w:ind w:hanging="108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1 930 000,00</w:t>
            </w:r>
          </w:p>
        </w:tc>
      </w:tr>
      <w:tr w:rsidR="004E74F8" w:rsidRPr="00F36779" w:rsidTr="00E25F62">
        <w:trPr>
          <w:gridAfter w:val="1"/>
          <w:wAfter w:w="8" w:type="dxa"/>
          <w:trHeight w:val="667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E74F8" w:rsidRPr="00E25F62" w:rsidRDefault="004E74F8" w:rsidP="004E74F8">
            <w:pPr>
              <w:rPr>
                <w:sz w:val="16"/>
                <w:szCs w:val="16"/>
              </w:rPr>
            </w:pPr>
            <w:r w:rsidRPr="00E25F62">
              <w:rPr>
                <w:sz w:val="16"/>
                <w:szCs w:val="16"/>
              </w:rPr>
              <w:t>Программа «Кредитование строительства или приобретения жилья для молодых семей»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E74F8" w:rsidRPr="00E25F62" w:rsidRDefault="004E74F8" w:rsidP="004E74F8">
            <w:pPr>
              <w:jc w:val="right"/>
              <w:rPr>
                <w:sz w:val="16"/>
                <w:szCs w:val="16"/>
              </w:rPr>
            </w:pPr>
            <w:r w:rsidRPr="00E25F62">
              <w:rPr>
                <w:sz w:val="16"/>
                <w:szCs w:val="16"/>
              </w:rPr>
              <w:t>45 000 000,00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E74F8" w:rsidRPr="00E25F62" w:rsidRDefault="004E74F8" w:rsidP="004E74F8">
            <w:pPr>
              <w:jc w:val="center"/>
              <w:rPr>
                <w:sz w:val="16"/>
                <w:szCs w:val="16"/>
              </w:rPr>
            </w:pPr>
            <w:r w:rsidRPr="00E25F62">
              <w:rPr>
                <w:sz w:val="16"/>
                <w:szCs w:val="16"/>
              </w:rPr>
              <w:t>2021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E74F8" w:rsidRPr="00E25F62" w:rsidRDefault="00E25F62" w:rsidP="004E74F8">
            <w:pPr>
              <w:ind w:hanging="142"/>
              <w:jc w:val="right"/>
              <w:rPr>
                <w:sz w:val="16"/>
                <w:szCs w:val="16"/>
              </w:rPr>
            </w:pPr>
            <w:r w:rsidRPr="00E25F62">
              <w:rPr>
                <w:sz w:val="16"/>
                <w:szCs w:val="16"/>
              </w:rPr>
              <w:t>112 082,00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E74F8" w:rsidRPr="00E25F62" w:rsidRDefault="004E74F8" w:rsidP="00E25F62">
            <w:pPr>
              <w:jc w:val="right"/>
              <w:rPr>
                <w:sz w:val="16"/>
                <w:szCs w:val="16"/>
              </w:rPr>
            </w:pPr>
            <w:r w:rsidRPr="00E25F62">
              <w:rPr>
                <w:sz w:val="16"/>
                <w:szCs w:val="16"/>
              </w:rPr>
              <w:t>-</w:t>
            </w:r>
            <w:r w:rsidR="00E25F62">
              <w:rPr>
                <w:sz w:val="16"/>
                <w:szCs w:val="16"/>
              </w:rPr>
              <w:t>29 377,81</w:t>
            </w:r>
          </w:p>
        </w:tc>
        <w:tc>
          <w:tcPr>
            <w:tcW w:w="1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E74F8" w:rsidRPr="00E25F62" w:rsidRDefault="004E74F8" w:rsidP="004E74F8">
            <w:pPr>
              <w:ind w:hanging="108"/>
              <w:jc w:val="right"/>
              <w:rPr>
                <w:sz w:val="16"/>
                <w:szCs w:val="16"/>
              </w:rPr>
            </w:pPr>
            <w:r w:rsidRPr="00E25F62">
              <w:rPr>
                <w:sz w:val="16"/>
                <w:szCs w:val="16"/>
              </w:rPr>
              <w:t>0</w:t>
            </w:r>
            <w:r w:rsidR="00E25F62">
              <w:rPr>
                <w:sz w:val="16"/>
                <w:szCs w:val="16"/>
              </w:rPr>
              <w:t>,00</w:t>
            </w:r>
          </w:p>
        </w:tc>
        <w:tc>
          <w:tcPr>
            <w:tcW w:w="11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E74F8" w:rsidRPr="00E25F62" w:rsidRDefault="004E74F8" w:rsidP="004E74F8">
            <w:pPr>
              <w:ind w:hanging="108"/>
              <w:jc w:val="right"/>
              <w:rPr>
                <w:sz w:val="16"/>
                <w:szCs w:val="16"/>
              </w:rPr>
            </w:pPr>
            <w:r w:rsidRPr="00E25F62">
              <w:rPr>
                <w:sz w:val="16"/>
                <w:szCs w:val="16"/>
              </w:rPr>
              <w:t>0</w:t>
            </w:r>
            <w:r w:rsidR="00E25F62">
              <w:rPr>
                <w:sz w:val="16"/>
                <w:szCs w:val="16"/>
              </w:rPr>
              <w:t>,0</w:t>
            </w:r>
          </w:p>
        </w:tc>
        <w:tc>
          <w:tcPr>
            <w:tcW w:w="13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E74F8" w:rsidRPr="00E25F62" w:rsidRDefault="00E25F62" w:rsidP="004E74F8">
            <w:pPr>
              <w:ind w:hanging="108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82 704,19</w:t>
            </w:r>
          </w:p>
        </w:tc>
      </w:tr>
      <w:tr w:rsidR="004E74F8" w:rsidRPr="00F36779" w:rsidTr="00E25F62">
        <w:trPr>
          <w:gridAfter w:val="1"/>
          <w:wAfter w:w="8" w:type="dxa"/>
          <w:trHeight w:val="330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E74F8" w:rsidRPr="00E25F62" w:rsidRDefault="004E74F8" w:rsidP="004E74F8">
            <w:pPr>
              <w:jc w:val="center"/>
              <w:rPr>
                <w:bCs/>
                <w:sz w:val="16"/>
                <w:szCs w:val="16"/>
              </w:rPr>
            </w:pPr>
            <w:r w:rsidRPr="00E25F62">
              <w:rPr>
                <w:bCs/>
                <w:sz w:val="16"/>
                <w:szCs w:val="16"/>
              </w:rPr>
              <w:t>Итого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E74F8" w:rsidRPr="00E25F62" w:rsidRDefault="004E74F8" w:rsidP="004E74F8">
            <w:pPr>
              <w:jc w:val="right"/>
              <w:rPr>
                <w:bCs/>
                <w:sz w:val="16"/>
                <w:szCs w:val="16"/>
              </w:rPr>
            </w:pPr>
            <w:r w:rsidRPr="00E25F62">
              <w:rPr>
                <w:bCs/>
                <w:sz w:val="16"/>
                <w:szCs w:val="16"/>
              </w:rPr>
              <w:t>838 727 236,11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E74F8" w:rsidRPr="00E25F62" w:rsidRDefault="004E74F8" w:rsidP="004E74F8">
            <w:pPr>
              <w:jc w:val="right"/>
              <w:rPr>
                <w:bCs/>
                <w:sz w:val="16"/>
                <w:szCs w:val="16"/>
              </w:rPr>
            </w:pPr>
            <w:r w:rsidRPr="00E25F62">
              <w:rPr>
                <w:bCs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E74F8" w:rsidRPr="00E25F62" w:rsidRDefault="00E25F62" w:rsidP="004E74F8">
            <w:pPr>
              <w:ind w:hanging="142"/>
              <w:jc w:val="right"/>
              <w:rPr>
                <w:bCs/>
                <w:sz w:val="16"/>
                <w:szCs w:val="16"/>
              </w:rPr>
            </w:pPr>
            <w:r w:rsidRPr="00E25F62">
              <w:rPr>
                <w:bCs/>
                <w:sz w:val="16"/>
                <w:szCs w:val="16"/>
              </w:rPr>
              <w:t>136 499 082,00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E74F8" w:rsidRPr="00E25F62" w:rsidRDefault="004E74F8" w:rsidP="00E25F62">
            <w:pPr>
              <w:ind w:hanging="107"/>
              <w:jc w:val="right"/>
              <w:rPr>
                <w:bCs/>
                <w:sz w:val="16"/>
                <w:szCs w:val="16"/>
              </w:rPr>
            </w:pPr>
            <w:r w:rsidRPr="00E25F62">
              <w:rPr>
                <w:bCs/>
                <w:sz w:val="16"/>
                <w:szCs w:val="16"/>
              </w:rPr>
              <w:t>-</w:t>
            </w:r>
            <w:r w:rsidR="00E25F62">
              <w:rPr>
                <w:bCs/>
                <w:sz w:val="16"/>
                <w:szCs w:val="16"/>
              </w:rPr>
              <w:t>46 058 377,81</w:t>
            </w:r>
          </w:p>
        </w:tc>
        <w:tc>
          <w:tcPr>
            <w:tcW w:w="1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E74F8" w:rsidRPr="00E25F62" w:rsidRDefault="004E74F8" w:rsidP="00E25F62">
            <w:pPr>
              <w:ind w:hanging="108"/>
              <w:jc w:val="right"/>
              <w:rPr>
                <w:sz w:val="16"/>
                <w:szCs w:val="16"/>
              </w:rPr>
            </w:pPr>
            <w:r w:rsidRPr="00E25F62">
              <w:rPr>
                <w:sz w:val="16"/>
                <w:szCs w:val="16"/>
              </w:rPr>
              <w:t>-4</w:t>
            </w:r>
            <w:r w:rsidR="00E25F62">
              <w:rPr>
                <w:sz w:val="16"/>
                <w:szCs w:val="16"/>
              </w:rPr>
              <w:t>4</w:t>
            </w:r>
            <w:r w:rsidRPr="00E25F62">
              <w:rPr>
                <w:sz w:val="16"/>
                <w:szCs w:val="16"/>
              </w:rPr>
              <w:t> </w:t>
            </w:r>
            <w:r w:rsidR="00E25F62">
              <w:rPr>
                <w:sz w:val="16"/>
                <w:szCs w:val="16"/>
              </w:rPr>
              <w:t>214 </w:t>
            </w:r>
            <w:r w:rsidRPr="00E25F62">
              <w:rPr>
                <w:sz w:val="16"/>
                <w:szCs w:val="16"/>
              </w:rPr>
              <w:t>000</w:t>
            </w:r>
            <w:r w:rsidR="00E25F62">
              <w:rPr>
                <w:sz w:val="16"/>
                <w:szCs w:val="16"/>
              </w:rPr>
              <w:t>,00</w:t>
            </w:r>
          </w:p>
        </w:tc>
        <w:tc>
          <w:tcPr>
            <w:tcW w:w="11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E74F8" w:rsidRPr="00E25F62" w:rsidRDefault="004E74F8" w:rsidP="004E74F8">
            <w:pPr>
              <w:ind w:hanging="108"/>
              <w:jc w:val="right"/>
              <w:rPr>
                <w:sz w:val="16"/>
                <w:szCs w:val="16"/>
              </w:rPr>
            </w:pPr>
            <w:r w:rsidRPr="00E25F62">
              <w:rPr>
                <w:sz w:val="16"/>
                <w:szCs w:val="16"/>
              </w:rPr>
              <w:t>-44 214</w:t>
            </w:r>
            <w:r w:rsidR="00E25F62">
              <w:rPr>
                <w:sz w:val="16"/>
                <w:szCs w:val="16"/>
              </w:rPr>
              <w:t> </w:t>
            </w:r>
            <w:r w:rsidRPr="00E25F62">
              <w:rPr>
                <w:sz w:val="16"/>
                <w:szCs w:val="16"/>
              </w:rPr>
              <w:t>000</w:t>
            </w:r>
            <w:r w:rsidR="00E25F62">
              <w:rPr>
                <w:sz w:val="16"/>
                <w:szCs w:val="16"/>
              </w:rPr>
              <w:t>,00</w:t>
            </w:r>
          </w:p>
        </w:tc>
        <w:tc>
          <w:tcPr>
            <w:tcW w:w="13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E74F8" w:rsidRPr="00E25F62" w:rsidRDefault="00E25F62" w:rsidP="004E74F8">
            <w:pPr>
              <w:ind w:hanging="108"/>
              <w:jc w:val="right"/>
              <w:rPr>
                <w:bCs/>
                <w:sz w:val="16"/>
                <w:szCs w:val="16"/>
              </w:rPr>
            </w:pPr>
            <w:r>
              <w:rPr>
                <w:bCs/>
                <w:sz w:val="16"/>
                <w:szCs w:val="16"/>
              </w:rPr>
              <w:t>2 012 704,19</w:t>
            </w:r>
          </w:p>
        </w:tc>
      </w:tr>
    </w:tbl>
    <w:p w:rsidR="004E74F8" w:rsidRPr="00F36779" w:rsidRDefault="004E74F8" w:rsidP="004E74F8">
      <w:pPr>
        <w:ind w:right="-1" w:firstLine="709"/>
        <w:jc w:val="both"/>
        <w:rPr>
          <w:sz w:val="12"/>
          <w:szCs w:val="12"/>
          <w:highlight w:val="green"/>
        </w:rPr>
      </w:pPr>
    </w:p>
    <w:p w:rsidR="004E74F8" w:rsidRPr="00E25F62" w:rsidRDefault="004E74F8" w:rsidP="00BF60B1">
      <w:pPr>
        <w:ind w:firstLine="709"/>
        <w:jc w:val="both"/>
        <w:rPr>
          <w:sz w:val="26"/>
          <w:szCs w:val="26"/>
        </w:rPr>
      </w:pPr>
      <w:r w:rsidRPr="00E25F62">
        <w:rPr>
          <w:sz w:val="26"/>
          <w:szCs w:val="26"/>
        </w:rPr>
        <w:t>Ожидаемый остаток задолженности по кредитам, предоставленным из бюджета города, по состоянию на 1 января 202</w:t>
      </w:r>
      <w:r w:rsidR="00E25F62" w:rsidRPr="00E25F62">
        <w:rPr>
          <w:sz w:val="26"/>
          <w:szCs w:val="26"/>
        </w:rPr>
        <w:t>1</w:t>
      </w:r>
      <w:r w:rsidRPr="00E25F62">
        <w:rPr>
          <w:sz w:val="26"/>
          <w:szCs w:val="26"/>
        </w:rPr>
        <w:t xml:space="preserve"> года составит </w:t>
      </w:r>
      <w:r w:rsidR="00E25F62" w:rsidRPr="00E25F62">
        <w:rPr>
          <w:sz w:val="26"/>
          <w:szCs w:val="26"/>
        </w:rPr>
        <w:t>136 499 082,00</w:t>
      </w:r>
      <w:r w:rsidRPr="00E25F62">
        <w:rPr>
          <w:sz w:val="26"/>
          <w:szCs w:val="26"/>
        </w:rPr>
        <w:t xml:space="preserve"> рубл</w:t>
      </w:r>
      <w:r w:rsidR="00E25F62" w:rsidRPr="00E25F62">
        <w:rPr>
          <w:sz w:val="26"/>
          <w:szCs w:val="26"/>
        </w:rPr>
        <w:t>я</w:t>
      </w:r>
      <w:r w:rsidRPr="00E25F62">
        <w:rPr>
          <w:sz w:val="26"/>
          <w:szCs w:val="26"/>
        </w:rPr>
        <w:t xml:space="preserve">, где основная часть – это задолженность СГМУП «Горводоканал» в сумме </w:t>
      </w:r>
      <w:r w:rsidR="00E25F62" w:rsidRPr="00E25F62">
        <w:rPr>
          <w:sz w:val="26"/>
          <w:szCs w:val="26"/>
        </w:rPr>
        <w:t>136 387 000,00</w:t>
      </w:r>
      <w:r w:rsidRPr="00E25F62">
        <w:rPr>
          <w:sz w:val="26"/>
          <w:szCs w:val="26"/>
        </w:rPr>
        <w:t xml:space="preserve"> рублей. </w:t>
      </w:r>
    </w:p>
    <w:p w:rsidR="004E74F8" w:rsidRPr="00E25F62" w:rsidRDefault="004E74F8" w:rsidP="00BF60B1">
      <w:pPr>
        <w:ind w:firstLine="709"/>
        <w:jc w:val="both"/>
        <w:rPr>
          <w:sz w:val="26"/>
          <w:szCs w:val="26"/>
        </w:rPr>
      </w:pPr>
      <w:r w:rsidRPr="00E25F62">
        <w:rPr>
          <w:sz w:val="26"/>
          <w:szCs w:val="26"/>
        </w:rPr>
        <w:t>В связи с прогнозируемым погашением задолженности в 202</w:t>
      </w:r>
      <w:r w:rsidR="00E25F62" w:rsidRPr="00E25F62">
        <w:rPr>
          <w:sz w:val="26"/>
          <w:szCs w:val="26"/>
        </w:rPr>
        <w:t>1</w:t>
      </w:r>
      <w:r w:rsidRPr="00E25F62">
        <w:rPr>
          <w:sz w:val="26"/>
          <w:szCs w:val="26"/>
        </w:rPr>
        <w:t>-202</w:t>
      </w:r>
      <w:r w:rsidR="00E25F62" w:rsidRPr="00E25F62">
        <w:rPr>
          <w:sz w:val="26"/>
          <w:szCs w:val="26"/>
        </w:rPr>
        <w:t>3</w:t>
      </w:r>
      <w:r w:rsidRPr="00E25F62">
        <w:rPr>
          <w:sz w:val="26"/>
          <w:szCs w:val="26"/>
        </w:rPr>
        <w:t xml:space="preserve"> годах в соответствии с гр</w:t>
      </w:r>
      <w:r w:rsidR="00E25F62" w:rsidRPr="00E25F62">
        <w:rPr>
          <w:sz w:val="26"/>
          <w:szCs w:val="26"/>
        </w:rPr>
        <w:t>афиком</w:t>
      </w:r>
      <w:r w:rsidRPr="00E25F62">
        <w:rPr>
          <w:sz w:val="26"/>
          <w:szCs w:val="26"/>
        </w:rPr>
        <w:t xml:space="preserve"> возврата бюджетных кредитов</w:t>
      </w:r>
      <w:r w:rsidR="00E25F62" w:rsidRPr="00E25F62">
        <w:rPr>
          <w:sz w:val="26"/>
          <w:szCs w:val="26"/>
        </w:rPr>
        <w:t xml:space="preserve"> </w:t>
      </w:r>
      <w:r w:rsidRPr="00E25F62">
        <w:rPr>
          <w:sz w:val="26"/>
          <w:szCs w:val="26"/>
        </w:rPr>
        <w:t xml:space="preserve">остаток задолженности </w:t>
      </w:r>
      <w:r w:rsidR="00E25F62" w:rsidRPr="00E25F62">
        <w:rPr>
          <w:sz w:val="26"/>
          <w:szCs w:val="26"/>
        </w:rPr>
        <w:t xml:space="preserve">СГМУП «Горводоканал» </w:t>
      </w:r>
      <w:r w:rsidRPr="00E25F62">
        <w:rPr>
          <w:sz w:val="26"/>
          <w:szCs w:val="26"/>
        </w:rPr>
        <w:t>на 01.01.202</w:t>
      </w:r>
      <w:r w:rsidR="00E25F62" w:rsidRPr="00E25F62">
        <w:rPr>
          <w:sz w:val="26"/>
          <w:szCs w:val="26"/>
        </w:rPr>
        <w:t>4</w:t>
      </w:r>
      <w:r w:rsidRPr="00E25F62">
        <w:rPr>
          <w:sz w:val="26"/>
          <w:szCs w:val="26"/>
        </w:rPr>
        <w:t xml:space="preserve"> составит </w:t>
      </w:r>
      <w:r w:rsidR="00E25F62" w:rsidRPr="00E25F62">
        <w:rPr>
          <w:sz w:val="26"/>
          <w:szCs w:val="26"/>
        </w:rPr>
        <w:t>1 930 000</w:t>
      </w:r>
      <w:r w:rsidRPr="00E25F62">
        <w:rPr>
          <w:sz w:val="26"/>
          <w:szCs w:val="26"/>
        </w:rPr>
        <w:t>,00 рублей.</w:t>
      </w:r>
    </w:p>
    <w:p w:rsidR="004E74F8" w:rsidRPr="00E25F62" w:rsidRDefault="004E74F8" w:rsidP="00BF60B1">
      <w:pPr>
        <w:ind w:firstLine="709"/>
        <w:jc w:val="both"/>
        <w:rPr>
          <w:sz w:val="26"/>
          <w:szCs w:val="26"/>
        </w:rPr>
      </w:pPr>
      <w:r w:rsidRPr="00E25F62">
        <w:rPr>
          <w:sz w:val="26"/>
          <w:szCs w:val="26"/>
        </w:rPr>
        <w:t xml:space="preserve">По программе «Кредитование строительства или приобретения жилья для молодых семей» срок окончания действия договоров, заключенных с молодыми семьями, установлен в 2021 году. В случае надлежащего исполнения обязательств по данным договорам задолженность по состоянию на 01.01.2022 должна быть погашена в полном объеме. Фактически по данным договорам по состоянию на 01.01.2022 прогнозируется задолженность в сумме </w:t>
      </w:r>
      <w:r w:rsidR="00E25F62" w:rsidRPr="00E25F62">
        <w:rPr>
          <w:sz w:val="26"/>
          <w:szCs w:val="26"/>
        </w:rPr>
        <w:t>82 704,19</w:t>
      </w:r>
      <w:r w:rsidRPr="00E25F62">
        <w:rPr>
          <w:sz w:val="26"/>
          <w:szCs w:val="26"/>
        </w:rPr>
        <w:t> рубл</w:t>
      </w:r>
      <w:r w:rsidR="00E25F62" w:rsidRPr="00E25F62">
        <w:rPr>
          <w:sz w:val="26"/>
          <w:szCs w:val="26"/>
        </w:rPr>
        <w:t>я</w:t>
      </w:r>
      <w:r w:rsidRPr="00E25F62">
        <w:rPr>
          <w:sz w:val="26"/>
          <w:szCs w:val="26"/>
        </w:rPr>
        <w:t>. Согласно пояснениям администратора источников финансирования дефицита бюджета, остаток задолженности обусловлен наличием просроченной задолженности, в отношении которой ведется претензионная работа.</w:t>
      </w:r>
    </w:p>
    <w:p w:rsidR="004E74F8" w:rsidRPr="00F36779" w:rsidRDefault="004E74F8" w:rsidP="004E74F8">
      <w:pPr>
        <w:ind w:right="-1" w:firstLine="709"/>
        <w:jc w:val="both"/>
        <w:rPr>
          <w:sz w:val="8"/>
          <w:szCs w:val="8"/>
          <w:highlight w:val="green"/>
        </w:rPr>
      </w:pPr>
    </w:p>
    <w:p w:rsidR="004E74F8" w:rsidRPr="006D3BC0" w:rsidRDefault="004E74F8" w:rsidP="004E74F8">
      <w:pPr>
        <w:pStyle w:val="a8"/>
        <w:numPr>
          <w:ilvl w:val="0"/>
          <w:numId w:val="25"/>
        </w:numPr>
        <w:tabs>
          <w:tab w:val="left" w:pos="993"/>
        </w:tabs>
        <w:spacing w:after="0" w:line="240" w:lineRule="auto"/>
        <w:ind w:left="0" w:right="-1" w:firstLine="709"/>
        <w:jc w:val="both"/>
        <w:rPr>
          <w:rFonts w:ascii="Times New Roman" w:hAnsi="Times New Roman"/>
          <w:sz w:val="26"/>
          <w:szCs w:val="26"/>
        </w:rPr>
      </w:pPr>
      <w:r w:rsidRPr="006D3BC0">
        <w:rPr>
          <w:rFonts w:ascii="Times New Roman" w:hAnsi="Times New Roman"/>
          <w:sz w:val="26"/>
          <w:szCs w:val="26"/>
        </w:rPr>
        <w:t xml:space="preserve">Средства от продажи пакетов акций акционерных обществ, принадлежащих муниципальному образованию. </w:t>
      </w:r>
    </w:p>
    <w:p w:rsidR="004E74F8" w:rsidRDefault="004E74F8" w:rsidP="004E74F8">
      <w:pPr>
        <w:ind w:right="-1" w:firstLine="709"/>
        <w:jc w:val="both"/>
        <w:rPr>
          <w:sz w:val="26"/>
          <w:szCs w:val="26"/>
        </w:rPr>
      </w:pPr>
      <w:r w:rsidRPr="00342C6F">
        <w:rPr>
          <w:sz w:val="26"/>
          <w:szCs w:val="26"/>
        </w:rPr>
        <w:t>В 202</w:t>
      </w:r>
      <w:r w:rsidR="00F36779">
        <w:rPr>
          <w:sz w:val="26"/>
          <w:szCs w:val="26"/>
        </w:rPr>
        <w:t>1 году</w:t>
      </w:r>
      <w:r w:rsidRPr="00342C6F">
        <w:rPr>
          <w:sz w:val="26"/>
          <w:szCs w:val="26"/>
        </w:rPr>
        <w:t xml:space="preserve"> планируется обеспечить финансирование дефицита бюджета за счет продажи </w:t>
      </w:r>
      <w:r w:rsidR="00294317">
        <w:rPr>
          <w:sz w:val="26"/>
          <w:szCs w:val="26"/>
        </w:rPr>
        <w:t xml:space="preserve">наиболее ликвидных </w:t>
      </w:r>
      <w:r w:rsidRPr="00342C6F">
        <w:rPr>
          <w:sz w:val="26"/>
          <w:szCs w:val="26"/>
        </w:rPr>
        <w:t xml:space="preserve">акций акционерных обществ на сумму </w:t>
      </w:r>
      <w:r w:rsidR="00F36779">
        <w:rPr>
          <w:sz w:val="26"/>
          <w:szCs w:val="26"/>
        </w:rPr>
        <w:t>288 679 000,00</w:t>
      </w:r>
      <w:r w:rsidR="00294317">
        <w:rPr>
          <w:sz w:val="26"/>
          <w:szCs w:val="26"/>
        </w:rPr>
        <w:t> </w:t>
      </w:r>
      <w:r w:rsidRPr="00342C6F">
        <w:rPr>
          <w:sz w:val="26"/>
          <w:szCs w:val="26"/>
        </w:rPr>
        <w:t>рублей</w:t>
      </w:r>
      <w:r w:rsidR="00F36779">
        <w:rPr>
          <w:sz w:val="26"/>
          <w:szCs w:val="26"/>
        </w:rPr>
        <w:t>, в 2022 году – 447 312 660,00 рублей</w:t>
      </w:r>
      <w:r w:rsidRPr="00342C6F">
        <w:rPr>
          <w:sz w:val="26"/>
          <w:szCs w:val="26"/>
        </w:rPr>
        <w:t xml:space="preserve"> (таблица </w:t>
      </w:r>
      <w:r w:rsidR="00DD0DDA">
        <w:rPr>
          <w:sz w:val="26"/>
          <w:szCs w:val="26"/>
        </w:rPr>
        <w:t>9</w:t>
      </w:r>
      <w:r w:rsidRPr="00342C6F">
        <w:rPr>
          <w:sz w:val="26"/>
          <w:szCs w:val="26"/>
        </w:rPr>
        <w:t>).</w:t>
      </w:r>
    </w:p>
    <w:p w:rsidR="00BF60B1" w:rsidRDefault="00DD0DDA" w:rsidP="00DD0DDA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 w:rsidRPr="00294317">
        <w:rPr>
          <w:sz w:val="26"/>
          <w:szCs w:val="26"/>
        </w:rPr>
        <w:t>Следует отметить, что продажа пакетов акци</w:t>
      </w:r>
      <w:r w:rsidR="00B91FFE">
        <w:rPr>
          <w:sz w:val="26"/>
          <w:szCs w:val="26"/>
        </w:rPr>
        <w:t>й</w:t>
      </w:r>
      <w:r w:rsidRPr="00294317">
        <w:rPr>
          <w:sz w:val="26"/>
          <w:szCs w:val="26"/>
        </w:rPr>
        <w:t xml:space="preserve"> ПАО «Сургутнефтегаз» и АО «Агентство воздушных сообщений» прогнозным планом приватизации муниципального имущества на 2021-2023 годы не предусмотрена. </w:t>
      </w:r>
    </w:p>
    <w:p w:rsidR="00DD0DDA" w:rsidRPr="00294317" w:rsidRDefault="00DD0DDA" w:rsidP="00DD0DDA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 w:rsidRPr="00294317">
        <w:rPr>
          <w:sz w:val="26"/>
          <w:szCs w:val="26"/>
        </w:rPr>
        <w:t xml:space="preserve">На момент проведения экспертизы на рассмотрение Думы города поступил проект решения о внесении изменений в решения Думы города от 31.05.2019 </w:t>
      </w:r>
      <w:r w:rsidR="00B91FFE">
        <w:rPr>
          <w:sz w:val="26"/>
          <w:szCs w:val="26"/>
        </w:rPr>
        <w:t xml:space="preserve">               </w:t>
      </w:r>
      <w:r w:rsidRPr="00294317">
        <w:rPr>
          <w:sz w:val="26"/>
          <w:szCs w:val="26"/>
        </w:rPr>
        <w:t>№ 430-</w:t>
      </w:r>
      <w:r w:rsidRPr="00294317">
        <w:rPr>
          <w:sz w:val="26"/>
          <w:szCs w:val="26"/>
          <w:lang w:val="en-US"/>
        </w:rPr>
        <w:t>VI</w:t>
      </w:r>
      <w:r w:rsidRPr="00294317">
        <w:rPr>
          <w:sz w:val="26"/>
          <w:szCs w:val="26"/>
        </w:rPr>
        <w:t> ДГ «О прогнозном плане приватизации муниципального имущества на 2020 год и плановый период 2021 – 2022 годов» и от 01.06.2020 № 585-</w:t>
      </w:r>
      <w:r w:rsidRPr="00294317">
        <w:rPr>
          <w:sz w:val="26"/>
          <w:szCs w:val="26"/>
          <w:lang w:val="en-US"/>
        </w:rPr>
        <w:t>VI</w:t>
      </w:r>
      <w:r w:rsidRPr="00294317">
        <w:rPr>
          <w:sz w:val="26"/>
          <w:szCs w:val="26"/>
        </w:rPr>
        <w:t> ДГ «О прогнозном плане приватизации муниципального имущества на 2021 год и плановый период 2022 – 2023 годов», которым</w:t>
      </w:r>
      <w:r w:rsidR="00B91FFE">
        <w:rPr>
          <w:sz w:val="26"/>
          <w:szCs w:val="26"/>
        </w:rPr>
        <w:t>и</w:t>
      </w:r>
      <w:r w:rsidRPr="00294317">
        <w:rPr>
          <w:sz w:val="26"/>
          <w:szCs w:val="26"/>
        </w:rPr>
        <w:t xml:space="preserve"> предлагается перенести сроки приватизации пакетов акций акционерных обществ: </w:t>
      </w:r>
    </w:p>
    <w:p w:rsidR="00DD0DDA" w:rsidRPr="00294317" w:rsidRDefault="00DD0DDA" w:rsidP="00DD0DDA">
      <w:pPr>
        <w:autoSpaceDE w:val="0"/>
        <w:autoSpaceDN w:val="0"/>
        <w:adjustRightInd w:val="0"/>
        <w:ind w:firstLine="708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</w:t>
      </w:r>
      <w:r w:rsidRPr="00294317">
        <w:rPr>
          <w:sz w:val="26"/>
          <w:szCs w:val="26"/>
        </w:rPr>
        <w:t>АО «Агентство воздушных сооб</w:t>
      </w:r>
      <w:bookmarkStart w:id="1" w:name="_GoBack"/>
      <w:bookmarkEnd w:id="1"/>
      <w:r w:rsidRPr="00294317">
        <w:rPr>
          <w:sz w:val="26"/>
          <w:szCs w:val="26"/>
        </w:rPr>
        <w:t>щений» (100 %) с 2020 года на 2021 год;</w:t>
      </w:r>
    </w:p>
    <w:p w:rsidR="00DD0DDA" w:rsidRDefault="00DD0DDA" w:rsidP="00DD0DDA">
      <w:pPr>
        <w:autoSpaceDE w:val="0"/>
        <w:autoSpaceDN w:val="0"/>
        <w:adjustRightInd w:val="0"/>
        <w:ind w:firstLine="708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</w:t>
      </w:r>
      <w:r w:rsidRPr="00294317">
        <w:rPr>
          <w:sz w:val="26"/>
          <w:szCs w:val="26"/>
        </w:rPr>
        <w:t>ПАО «Сургутнефтегаз» (0,0278%) с 2021 года на 2022 год.</w:t>
      </w:r>
    </w:p>
    <w:p w:rsidR="00BF60B1" w:rsidRPr="00294317" w:rsidRDefault="00BF60B1" w:rsidP="00BF60B1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 w:rsidRPr="00294317">
        <w:rPr>
          <w:sz w:val="26"/>
          <w:szCs w:val="26"/>
        </w:rPr>
        <w:t>Следовательн</w:t>
      </w:r>
      <w:r>
        <w:rPr>
          <w:sz w:val="26"/>
          <w:szCs w:val="26"/>
        </w:rPr>
        <w:t xml:space="preserve">о, планирование поступлений от </w:t>
      </w:r>
      <w:r w:rsidRPr="00294317">
        <w:rPr>
          <w:sz w:val="26"/>
          <w:szCs w:val="26"/>
        </w:rPr>
        <w:t>продажи</w:t>
      </w:r>
      <w:r>
        <w:rPr>
          <w:sz w:val="26"/>
          <w:szCs w:val="26"/>
        </w:rPr>
        <w:t xml:space="preserve"> пакетов акций акционерных обществ</w:t>
      </w:r>
      <w:r w:rsidRPr="00294317">
        <w:rPr>
          <w:sz w:val="26"/>
          <w:szCs w:val="26"/>
        </w:rPr>
        <w:t xml:space="preserve"> в качестве источников финансирования дефицита бюджета не </w:t>
      </w:r>
      <w:r>
        <w:rPr>
          <w:sz w:val="26"/>
          <w:szCs w:val="26"/>
        </w:rPr>
        <w:t xml:space="preserve">соответствует решению Думы города </w:t>
      </w:r>
      <w:r w:rsidRPr="00294317">
        <w:rPr>
          <w:sz w:val="26"/>
          <w:szCs w:val="26"/>
        </w:rPr>
        <w:t>от 01.06.2020 № 585-</w:t>
      </w:r>
      <w:r w:rsidRPr="00294317">
        <w:rPr>
          <w:sz w:val="26"/>
          <w:szCs w:val="26"/>
          <w:lang w:val="en-US"/>
        </w:rPr>
        <w:t>VI</w:t>
      </w:r>
      <w:r w:rsidRPr="00294317">
        <w:rPr>
          <w:sz w:val="26"/>
          <w:szCs w:val="26"/>
        </w:rPr>
        <w:t> ДГ</w:t>
      </w:r>
      <w:r w:rsidR="00312465">
        <w:rPr>
          <w:sz w:val="26"/>
          <w:szCs w:val="26"/>
        </w:rPr>
        <w:t xml:space="preserve"> (в редакции, действовавшей на момент проведения настоящей экспертизы). </w:t>
      </w:r>
      <w:r w:rsidRPr="00294317">
        <w:rPr>
          <w:sz w:val="26"/>
          <w:szCs w:val="26"/>
        </w:rPr>
        <w:t xml:space="preserve">  </w:t>
      </w:r>
    </w:p>
    <w:p w:rsidR="004E74F8" w:rsidRPr="00F511C2" w:rsidRDefault="004E74F8" w:rsidP="004E74F8">
      <w:pPr>
        <w:ind w:right="-1" w:firstLine="709"/>
        <w:jc w:val="right"/>
        <w:rPr>
          <w:sz w:val="26"/>
          <w:szCs w:val="26"/>
        </w:rPr>
      </w:pPr>
      <w:r w:rsidRPr="00F511C2">
        <w:rPr>
          <w:sz w:val="26"/>
          <w:szCs w:val="26"/>
        </w:rPr>
        <w:t xml:space="preserve">таблица </w:t>
      </w:r>
      <w:r w:rsidR="00DD0DDA">
        <w:rPr>
          <w:sz w:val="26"/>
          <w:szCs w:val="26"/>
        </w:rPr>
        <w:t>9</w:t>
      </w:r>
    </w:p>
    <w:p w:rsidR="004E74F8" w:rsidRPr="00F511C2" w:rsidRDefault="004E74F8" w:rsidP="004E74F8">
      <w:pPr>
        <w:ind w:right="-1"/>
        <w:jc w:val="center"/>
        <w:rPr>
          <w:sz w:val="26"/>
          <w:szCs w:val="26"/>
        </w:rPr>
      </w:pPr>
      <w:r w:rsidRPr="00F511C2">
        <w:rPr>
          <w:sz w:val="26"/>
          <w:szCs w:val="26"/>
        </w:rPr>
        <w:t>Информация о планируемых поступлениях от продажи акций в 202</w:t>
      </w:r>
      <w:r w:rsidR="00F36779">
        <w:rPr>
          <w:sz w:val="26"/>
          <w:szCs w:val="26"/>
        </w:rPr>
        <w:t>1</w:t>
      </w:r>
      <w:r w:rsidRPr="00F511C2">
        <w:rPr>
          <w:sz w:val="26"/>
          <w:szCs w:val="26"/>
        </w:rPr>
        <w:t>-202</w:t>
      </w:r>
      <w:r w:rsidR="00F36779">
        <w:rPr>
          <w:sz w:val="26"/>
          <w:szCs w:val="26"/>
        </w:rPr>
        <w:t>3</w:t>
      </w:r>
      <w:r w:rsidRPr="00F511C2">
        <w:rPr>
          <w:sz w:val="26"/>
          <w:szCs w:val="26"/>
        </w:rPr>
        <w:t xml:space="preserve"> годах</w:t>
      </w:r>
    </w:p>
    <w:p w:rsidR="004E74F8" w:rsidRPr="00F511C2" w:rsidRDefault="004E74F8" w:rsidP="004E74F8">
      <w:pPr>
        <w:ind w:right="-1" w:firstLine="709"/>
        <w:jc w:val="right"/>
        <w:rPr>
          <w:sz w:val="18"/>
          <w:szCs w:val="18"/>
        </w:rPr>
      </w:pPr>
      <w:r w:rsidRPr="00F511C2">
        <w:rPr>
          <w:sz w:val="18"/>
          <w:szCs w:val="18"/>
        </w:rPr>
        <w:t>(рублей)</w:t>
      </w:r>
    </w:p>
    <w:tbl>
      <w:tblPr>
        <w:tblW w:w="9639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1699"/>
        <w:gridCol w:w="1279"/>
        <w:gridCol w:w="1134"/>
        <w:gridCol w:w="1843"/>
        <w:gridCol w:w="1244"/>
        <w:gridCol w:w="1275"/>
        <w:gridCol w:w="1165"/>
      </w:tblGrid>
      <w:tr w:rsidR="004E74F8" w:rsidRPr="00E25F62" w:rsidTr="004E74F8">
        <w:trPr>
          <w:trHeight w:val="447"/>
        </w:trPr>
        <w:tc>
          <w:tcPr>
            <w:tcW w:w="16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E74F8" w:rsidRPr="00E25F62" w:rsidRDefault="004E74F8" w:rsidP="004E74F8">
            <w:pPr>
              <w:jc w:val="center"/>
              <w:rPr>
                <w:sz w:val="14"/>
                <w:szCs w:val="14"/>
              </w:rPr>
            </w:pPr>
            <w:r w:rsidRPr="00E25F62">
              <w:rPr>
                <w:sz w:val="14"/>
                <w:szCs w:val="14"/>
              </w:rPr>
              <w:t>Наименование</w:t>
            </w:r>
          </w:p>
        </w:tc>
        <w:tc>
          <w:tcPr>
            <w:tcW w:w="127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E74F8" w:rsidRPr="00E25F62" w:rsidRDefault="004E74F8" w:rsidP="004E74F8">
            <w:pPr>
              <w:jc w:val="center"/>
              <w:rPr>
                <w:sz w:val="14"/>
                <w:szCs w:val="14"/>
              </w:rPr>
            </w:pPr>
            <w:r w:rsidRPr="00E25F62">
              <w:rPr>
                <w:sz w:val="14"/>
                <w:szCs w:val="14"/>
              </w:rPr>
              <w:t>Средняя арифметическая цена открытия и закрытия торгов на бирже, рублей/ед.</w:t>
            </w:r>
          </w:p>
        </w:tc>
        <w:tc>
          <w:tcPr>
            <w:tcW w:w="297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E74F8" w:rsidRPr="00E25F62" w:rsidRDefault="004E74F8" w:rsidP="004E74F8">
            <w:pPr>
              <w:jc w:val="center"/>
              <w:rPr>
                <w:sz w:val="14"/>
                <w:szCs w:val="14"/>
              </w:rPr>
            </w:pPr>
            <w:r w:rsidRPr="00E25F62">
              <w:rPr>
                <w:sz w:val="14"/>
                <w:szCs w:val="14"/>
              </w:rPr>
              <w:t>Количество акций (долей, паёв), подлежащих приватизации</w:t>
            </w:r>
          </w:p>
        </w:tc>
        <w:tc>
          <w:tcPr>
            <w:tcW w:w="368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E74F8" w:rsidRPr="00E25F62" w:rsidRDefault="004E74F8" w:rsidP="004E74F8">
            <w:pPr>
              <w:jc w:val="center"/>
              <w:rPr>
                <w:sz w:val="14"/>
                <w:szCs w:val="14"/>
              </w:rPr>
            </w:pPr>
            <w:r w:rsidRPr="00E25F62">
              <w:rPr>
                <w:sz w:val="14"/>
                <w:szCs w:val="14"/>
              </w:rPr>
              <w:t xml:space="preserve">Сумма поступлений от продажи акций </w:t>
            </w:r>
          </w:p>
        </w:tc>
      </w:tr>
      <w:tr w:rsidR="004E74F8" w:rsidRPr="00E25F62" w:rsidTr="004E74F8">
        <w:trPr>
          <w:trHeight w:val="525"/>
        </w:trPr>
        <w:tc>
          <w:tcPr>
            <w:tcW w:w="16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E74F8" w:rsidRPr="00E25F62" w:rsidRDefault="004E74F8" w:rsidP="004E74F8">
            <w:pPr>
              <w:rPr>
                <w:sz w:val="14"/>
                <w:szCs w:val="14"/>
              </w:rPr>
            </w:pPr>
          </w:p>
        </w:tc>
        <w:tc>
          <w:tcPr>
            <w:tcW w:w="127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E74F8" w:rsidRPr="00E25F62" w:rsidRDefault="004E74F8" w:rsidP="004E74F8">
            <w:pPr>
              <w:rPr>
                <w:sz w:val="14"/>
                <w:szCs w:val="14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E74F8" w:rsidRPr="00E25F62" w:rsidRDefault="004E74F8" w:rsidP="004E74F8">
            <w:pPr>
              <w:jc w:val="center"/>
              <w:rPr>
                <w:sz w:val="14"/>
                <w:szCs w:val="14"/>
              </w:rPr>
            </w:pPr>
            <w:r w:rsidRPr="00E25F62">
              <w:rPr>
                <w:sz w:val="14"/>
                <w:szCs w:val="14"/>
              </w:rPr>
              <w:t>Штук, ед.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E74F8" w:rsidRPr="00E25F62" w:rsidRDefault="004E74F8" w:rsidP="004E74F8">
            <w:pPr>
              <w:jc w:val="center"/>
              <w:rPr>
                <w:sz w:val="14"/>
                <w:szCs w:val="14"/>
              </w:rPr>
            </w:pPr>
            <w:r w:rsidRPr="00E25F62">
              <w:rPr>
                <w:sz w:val="14"/>
                <w:szCs w:val="14"/>
              </w:rPr>
              <w:t>Процент акций, принадлежащих муниципальному образования в общем количестве акций</w:t>
            </w:r>
          </w:p>
        </w:tc>
        <w:tc>
          <w:tcPr>
            <w:tcW w:w="124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E74F8" w:rsidRPr="00E25F62" w:rsidRDefault="004E74F8" w:rsidP="00F36779">
            <w:pPr>
              <w:jc w:val="center"/>
              <w:rPr>
                <w:sz w:val="14"/>
                <w:szCs w:val="14"/>
              </w:rPr>
            </w:pPr>
            <w:r w:rsidRPr="00E25F62">
              <w:rPr>
                <w:sz w:val="14"/>
                <w:szCs w:val="14"/>
              </w:rPr>
              <w:t>202</w:t>
            </w:r>
            <w:r w:rsidR="00F36779" w:rsidRPr="00E25F62">
              <w:rPr>
                <w:sz w:val="14"/>
                <w:szCs w:val="14"/>
              </w:rPr>
              <w:t>1</w:t>
            </w:r>
            <w:r w:rsidRPr="00E25F62">
              <w:rPr>
                <w:sz w:val="14"/>
                <w:szCs w:val="14"/>
              </w:rPr>
              <w:t xml:space="preserve"> год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4E74F8" w:rsidRPr="00E25F62" w:rsidRDefault="004E74F8" w:rsidP="00F36779">
            <w:pPr>
              <w:jc w:val="center"/>
              <w:rPr>
                <w:sz w:val="14"/>
                <w:szCs w:val="14"/>
              </w:rPr>
            </w:pPr>
            <w:r w:rsidRPr="00E25F62">
              <w:rPr>
                <w:sz w:val="14"/>
                <w:szCs w:val="14"/>
              </w:rPr>
              <w:t>202</w:t>
            </w:r>
            <w:r w:rsidR="00F36779" w:rsidRPr="00E25F62">
              <w:rPr>
                <w:sz w:val="14"/>
                <w:szCs w:val="14"/>
              </w:rPr>
              <w:t>2</w:t>
            </w:r>
            <w:r w:rsidRPr="00E25F62">
              <w:rPr>
                <w:sz w:val="14"/>
                <w:szCs w:val="14"/>
              </w:rPr>
              <w:t xml:space="preserve"> год</w:t>
            </w:r>
          </w:p>
        </w:tc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4E74F8" w:rsidRPr="00E25F62" w:rsidRDefault="004E74F8" w:rsidP="00F36779">
            <w:pPr>
              <w:jc w:val="center"/>
              <w:rPr>
                <w:sz w:val="14"/>
                <w:szCs w:val="14"/>
              </w:rPr>
            </w:pPr>
            <w:r w:rsidRPr="00E25F62">
              <w:rPr>
                <w:sz w:val="14"/>
                <w:szCs w:val="14"/>
              </w:rPr>
              <w:t>202</w:t>
            </w:r>
            <w:r w:rsidR="00F36779" w:rsidRPr="00E25F62">
              <w:rPr>
                <w:sz w:val="14"/>
                <w:szCs w:val="14"/>
              </w:rPr>
              <w:t>3</w:t>
            </w:r>
            <w:r w:rsidRPr="00E25F62">
              <w:rPr>
                <w:sz w:val="14"/>
                <w:szCs w:val="14"/>
              </w:rPr>
              <w:t xml:space="preserve"> год</w:t>
            </w:r>
          </w:p>
        </w:tc>
      </w:tr>
      <w:tr w:rsidR="004E74F8" w:rsidRPr="00E25F62" w:rsidTr="004E74F8">
        <w:trPr>
          <w:trHeight w:val="42"/>
        </w:trPr>
        <w:tc>
          <w:tcPr>
            <w:tcW w:w="1699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4E74F8" w:rsidRPr="00E25F62" w:rsidRDefault="004E74F8" w:rsidP="004E74F8">
            <w:pPr>
              <w:jc w:val="center"/>
              <w:rPr>
                <w:sz w:val="14"/>
                <w:szCs w:val="14"/>
              </w:rPr>
            </w:pPr>
            <w:r w:rsidRPr="00E25F62">
              <w:rPr>
                <w:sz w:val="14"/>
                <w:szCs w:val="14"/>
              </w:rPr>
              <w:t>1</w:t>
            </w:r>
          </w:p>
        </w:tc>
        <w:tc>
          <w:tcPr>
            <w:tcW w:w="1279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4E74F8" w:rsidRPr="00E25F62" w:rsidRDefault="004E74F8" w:rsidP="004E74F8">
            <w:pPr>
              <w:jc w:val="center"/>
              <w:rPr>
                <w:sz w:val="14"/>
                <w:szCs w:val="14"/>
              </w:rPr>
            </w:pPr>
            <w:r w:rsidRPr="00E25F62">
              <w:rPr>
                <w:sz w:val="14"/>
                <w:szCs w:val="14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E74F8" w:rsidRPr="00E25F62" w:rsidRDefault="004E74F8" w:rsidP="004E74F8">
            <w:pPr>
              <w:jc w:val="center"/>
              <w:rPr>
                <w:sz w:val="14"/>
                <w:szCs w:val="14"/>
              </w:rPr>
            </w:pPr>
            <w:r w:rsidRPr="00E25F62">
              <w:rPr>
                <w:sz w:val="14"/>
                <w:szCs w:val="14"/>
              </w:rPr>
              <w:t>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E74F8" w:rsidRPr="00E25F62" w:rsidRDefault="004E74F8" w:rsidP="004E74F8">
            <w:pPr>
              <w:jc w:val="center"/>
              <w:rPr>
                <w:sz w:val="14"/>
                <w:szCs w:val="14"/>
              </w:rPr>
            </w:pPr>
            <w:r w:rsidRPr="00E25F62">
              <w:rPr>
                <w:sz w:val="14"/>
                <w:szCs w:val="14"/>
              </w:rPr>
              <w:t>4</w:t>
            </w:r>
          </w:p>
        </w:tc>
        <w:tc>
          <w:tcPr>
            <w:tcW w:w="1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E74F8" w:rsidRPr="00E25F62" w:rsidRDefault="004E74F8" w:rsidP="004E74F8">
            <w:pPr>
              <w:jc w:val="center"/>
              <w:rPr>
                <w:sz w:val="14"/>
                <w:szCs w:val="14"/>
              </w:rPr>
            </w:pPr>
            <w:r w:rsidRPr="00E25F62">
              <w:rPr>
                <w:sz w:val="14"/>
                <w:szCs w:val="14"/>
              </w:rPr>
              <w:t>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4E74F8" w:rsidRPr="00E25F62" w:rsidRDefault="004E74F8" w:rsidP="004E74F8">
            <w:pPr>
              <w:jc w:val="center"/>
              <w:rPr>
                <w:sz w:val="14"/>
                <w:szCs w:val="14"/>
              </w:rPr>
            </w:pPr>
            <w:r w:rsidRPr="00E25F62">
              <w:rPr>
                <w:sz w:val="14"/>
                <w:szCs w:val="14"/>
              </w:rPr>
              <w:t>6</w:t>
            </w:r>
          </w:p>
        </w:tc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4E74F8" w:rsidRPr="00E25F62" w:rsidRDefault="004E74F8" w:rsidP="004E74F8">
            <w:pPr>
              <w:jc w:val="center"/>
              <w:rPr>
                <w:sz w:val="14"/>
                <w:szCs w:val="14"/>
              </w:rPr>
            </w:pPr>
            <w:r w:rsidRPr="00E25F62">
              <w:rPr>
                <w:sz w:val="14"/>
                <w:szCs w:val="14"/>
              </w:rPr>
              <w:t>7</w:t>
            </w:r>
          </w:p>
        </w:tc>
      </w:tr>
      <w:tr w:rsidR="004E74F8" w:rsidRPr="00E25F62" w:rsidTr="004E74F8">
        <w:trPr>
          <w:trHeight w:val="330"/>
        </w:trPr>
        <w:tc>
          <w:tcPr>
            <w:tcW w:w="1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E74F8" w:rsidRPr="00E25F62" w:rsidRDefault="004E74F8" w:rsidP="004E74F8">
            <w:pPr>
              <w:rPr>
                <w:sz w:val="18"/>
                <w:szCs w:val="18"/>
              </w:rPr>
            </w:pPr>
            <w:r w:rsidRPr="00E25F62">
              <w:rPr>
                <w:sz w:val="18"/>
                <w:szCs w:val="18"/>
              </w:rPr>
              <w:t>ПАО «Сургутнефтегаз»</w:t>
            </w:r>
          </w:p>
        </w:tc>
        <w:tc>
          <w:tcPr>
            <w:tcW w:w="12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E74F8" w:rsidRPr="00E25F62" w:rsidRDefault="00E25F62" w:rsidP="004E74F8">
            <w:pPr>
              <w:jc w:val="center"/>
              <w:rPr>
                <w:sz w:val="18"/>
                <w:szCs w:val="18"/>
              </w:rPr>
            </w:pPr>
            <w:r w:rsidRPr="00E25F62">
              <w:rPr>
                <w:sz w:val="18"/>
                <w:szCs w:val="18"/>
              </w:rPr>
              <w:t>37,02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E74F8" w:rsidRPr="00E25F62" w:rsidRDefault="004E74F8" w:rsidP="004E74F8">
            <w:pPr>
              <w:jc w:val="right"/>
              <w:rPr>
                <w:sz w:val="18"/>
                <w:szCs w:val="18"/>
              </w:rPr>
            </w:pPr>
            <w:r w:rsidRPr="00E25F62">
              <w:rPr>
                <w:sz w:val="18"/>
                <w:szCs w:val="18"/>
              </w:rPr>
              <w:t>12 083 000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E74F8" w:rsidRPr="00E25F62" w:rsidRDefault="004E74F8" w:rsidP="004E74F8">
            <w:pPr>
              <w:jc w:val="center"/>
              <w:rPr>
                <w:sz w:val="18"/>
                <w:szCs w:val="18"/>
              </w:rPr>
            </w:pPr>
            <w:r w:rsidRPr="00E25F62">
              <w:rPr>
                <w:sz w:val="18"/>
                <w:szCs w:val="18"/>
              </w:rPr>
              <w:t>0,0278</w:t>
            </w:r>
          </w:p>
        </w:tc>
        <w:tc>
          <w:tcPr>
            <w:tcW w:w="1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E74F8" w:rsidRPr="00E25F62" w:rsidRDefault="00F36779" w:rsidP="004E74F8">
            <w:pPr>
              <w:jc w:val="right"/>
              <w:rPr>
                <w:color w:val="000000"/>
                <w:sz w:val="18"/>
                <w:szCs w:val="18"/>
              </w:rPr>
            </w:pPr>
            <w:r w:rsidRPr="00E25F62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4E74F8" w:rsidRPr="00E25F62" w:rsidRDefault="004E74F8" w:rsidP="004E74F8">
            <w:pPr>
              <w:jc w:val="right"/>
              <w:rPr>
                <w:color w:val="000000"/>
                <w:sz w:val="18"/>
                <w:szCs w:val="18"/>
              </w:rPr>
            </w:pPr>
          </w:p>
          <w:p w:rsidR="004E74F8" w:rsidRPr="00E25F62" w:rsidRDefault="00F36779" w:rsidP="004E74F8">
            <w:pPr>
              <w:jc w:val="right"/>
              <w:rPr>
                <w:color w:val="000000"/>
                <w:sz w:val="18"/>
                <w:szCs w:val="18"/>
              </w:rPr>
            </w:pPr>
            <w:r w:rsidRPr="00E25F62">
              <w:rPr>
                <w:color w:val="000000"/>
                <w:sz w:val="18"/>
                <w:szCs w:val="18"/>
              </w:rPr>
              <w:t>447 312 660</w:t>
            </w:r>
          </w:p>
        </w:tc>
        <w:tc>
          <w:tcPr>
            <w:tcW w:w="1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4E74F8" w:rsidRPr="00E25F62" w:rsidRDefault="004E74F8" w:rsidP="004E74F8">
            <w:pPr>
              <w:jc w:val="right"/>
              <w:rPr>
                <w:color w:val="000000"/>
                <w:sz w:val="18"/>
                <w:szCs w:val="18"/>
              </w:rPr>
            </w:pPr>
          </w:p>
          <w:p w:rsidR="004E74F8" w:rsidRPr="00E25F62" w:rsidRDefault="00F36779" w:rsidP="004E74F8">
            <w:pPr>
              <w:jc w:val="right"/>
              <w:rPr>
                <w:color w:val="000000"/>
                <w:sz w:val="18"/>
                <w:szCs w:val="18"/>
              </w:rPr>
            </w:pPr>
            <w:r w:rsidRPr="00E25F62">
              <w:rPr>
                <w:color w:val="000000"/>
                <w:sz w:val="18"/>
                <w:szCs w:val="18"/>
              </w:rPr>
              <w:t>-</w:t>
            </w:r>
          </w:p>
        </w:tc>
      </w:tr>
      <w:tr w:rsidR="004E74F8" w:rsidRPr="00E25F62" w:rsidTr="00F36779">
        <w:trPr>
          <w:trHeight w:val="330"/>
        </w:trPr>
        <w:tc>
          <w:tcPr>
            <w:tcW w:w="1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E74F8" w:rsidRPr="00E25F62" w:rsidRDefault="00F36779" w:rsidP="00F36779">
            <w:pPr>
              <w:rPr>
                <w:sz w:val="18"/>
                <w:szCs w:val="18"/>
              </w:rPr>
            </w:pPr>
            <w:r w:rsidRPr="00E25F62">
              <w:rPr>
                <w:sz w:val="18"/>
                <w:szCs w:val="18"/>
              </w:rPr>
              <w:t>АО «Агентство воздушных сообщений»</w:t>
            </w:r>
          </w:p>
        </w:tc>
        <w:tc>
          <w:tcPr>
            <w:tcW w:w="12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E74F8" w:rsidRPr="00E25F62" w:rsidRDefault="00F36779" w:rsidP="004E74F8">
            <w:pPr>
              <w:jc w:val="center"/>
              <w:rPr>
                <w:sz w:val="18"/>
                <w:szCs w:val="18"/>
              </w:rPr>
            </w:pPr>
            <w:r w:rsidRPr="00E25F62">
              <w:rPr>
                <w:sz w:val="18"/>
                <w:szCs w:val="18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E74F8" w:rsidRPr="00E25F62" w:rsidRDefault="00F36779" w:rsidP="004E74F8">
            <w:pPr>
              <w:jc w:val="right"/>
              <w:rPr>
                <w:sz w:val="18"/>
                <w:szCs w:val="18"/>
              </w:rPr>
            </w:pPr>
            <w:r w:rsidRPr="00E25F62">
              <w:rPr>
                <w:sz w:val="18"/>
                <w:szCs w:val="18"/>
              </w:rPr>
              <w:t>222 600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E74F8" w:rsidRPr="00E25F62" w:rsidRDefault="00F36779" w:rsidP="004E74F8">
            <w:pPr>
              <w:jc w:val="center"/>
              <w:rPr>
                <w:sz w:val="18"/>
                <w:szCs w:val="18"/>
              </w:rPr>
            </w:pPr>
            <w:r w:rsidRPr="00E25F62">
              <w:rPr>
                <w:sz w:val="18"/>
                <w:szCs w:val="18"/>
              </w:rPr>
              <w:t>100</w:t>
            </w:r>
          </w:p>
        </w:tc>
        <w:tc>
          <w:tcPr>
            <w:tcW w:w="1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E74F8" w:rsidRPr="00E25F62" w:rsidRDefault="00F36779" w:rsidP="004E74F8">
            <w:pPr>
              <w:jc w:val="right"/>
              <w:rPr>
                <w:color w:val="000000"/>
                <w:sz w:val="18"/>
                <w:szCs w:val="18"/>
              </w:rPr>
            </w:pPr>
            <w:r w:rsidRPr="00E25F62">
              <w:rPr>
                <w:color w:val="000000"/>
                <w:sz w:val="18"/>
                <w:szCs w:val="18"/>
              </w:rPr>
              <w:t>288 679 000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4E74F8" w:rsidRPr="00E25F62" w:rsidRDefault="004E74F8" w:rsidP="00F36779">
            <w:pPr>
              <w:jc w:val="right"/>
              <w:rPr>
                <w:color w:val="000000"/>
                <w:sz w:val="18"/>
                <w:szCs w:val="18"/>
              </w:rPr>
            </w:pPr>
          </w:p>
          <w:p w:rsidR="004E74F8" w:rsidRPr="00E25F62" w:rsidRDefault="00F36779" w:rsidP="00F36779">
            <w:pPr>
              <w:jc w:val="right"/>
              <w:rPr>
                <w:color w:val="000000"/>
                <w:sz w:val="18"/>
                <w:szCs w:val="18"/>
              </w:rPr>
            </w:pPr>
            <w:r w:rsidRPr="00E25F62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1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4E74F8" w:rsidRPr="00E25F62" w:rsidRDefault="004E74F8" w:rsidP="00F36779">
            <w:pPr>
              <w:jc w:val="right"/>
              <w:rPr>
                <w:color w:val="000000"/>
                <w:sz w:val="18"/>
                <w:szCs w:val="18"/>
              </w:rPr>
            </w:pPr>
          </w:p>
          <w:p w:rsidR="004E74F8" w:rsidRPr="00E25F62" w:rsidRDefault="00F36779" w:rsidP="00F36779">
            <w:pPr>
              <w:jc w:val="right"/>
              <w:rPr>
                <w:color w:val="000000"/>
                <w:sz w:val="18"/>
                <w:szCs w:val="18"/>
              </w:rPr>
            </w:pPr>
            <w:r w:rsidRPr="00E25F62">
              <w:rPr>
                <w:color w:val="000000"/>
                <w:sz w:val="18"/>
                <w:szCs w:val="18"/>
              </w:rPr>
              <w:t>-</w:t>
            </w:r>
          </w:p>
        </w:tc>
      </w:tr>
      <w:tr w:rsidR="004E74F8" w:rsidRPr="00F36779" w:rsidTr="004E74F8">
        <w:trPr>
          <w:trHeight w:val="330"/>
        </w:trPr>
        <w:tc>
          <w:tcPr>
            <w:tcW w:w="1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E74F8" w:rsidRPr="00E25F62" w:rsidRDefault="004E74F8" w:rsidP="004E74F8">
            <w:pPr>
              <w:jc w:val="center"/>
              <w:rPr>
                <w:b/>
                <w:sz w:val="18"/>
                <w:szCs w:val="18"/>
              </w:rPr>
            </w:pPr>
            <w:r w:rsidRPr="00E25F62">
              <w:rPr>
                <w:b/>
                <w:sz w:val="18"/>
                <w:szCs w:val="18"/>
              </w:rPr>
              <w:t>Итого</w:t>
            </w:r>
          </w:p>
        </w:tc>
        <w:tc>
          <w:tcPr>
            <w:tcW w:w="12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E74F8" w:rsidRPr="00E25F62" w:rsidRDefault="004E74F8" w:rsidP="004E74F8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E74F8" w:rsidRPr="00E25F62" w:rsidRDefault="004E74F8" w:rsidP="004E74F8">
            <w:pPr>
              <w:jc w:val="right"/>
              <w:rPr>
                <w:b/>
                <w:sz w:val="18"/>
                <w:szCs w:val="18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E74F8" w:rsidRPr="00E25F62" w:rsidRDefault="004E74F8" w:rsidP="004E74F8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E74F8" w:rsidRPr="00E25F62" w:rsidRDefault="00F36779" w:rsidP="004E74F8">
            <w:pPr>
              <w:jc w:val="right"/>
              <w:rPr>
                <w:b/>
                <w:color w:val="000000"/>
                <w:sz w:val="18"/>
                <w:szCs w:val="18"/>
              </w:rPr>
            </w:pPr>
            <w:r w:rsidRPr="00E25F62">
              <w:rPr>
                <w:b/>
                <w:color w:val="000000"/>
                <w:sz w:val="18"/>
                <w:szCs w:val="18"/>
              </w:rPr>
              <w:t>288 679 000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4E74F8" w:rsidRPr="00E25F62" w:rsidRDefault="00F36779" w:rsidP="004E74F8">
            <w:pPr>
              <w:jc w:val="right"/>
              <w:rPr>
                <w:b/>
                <w:color w:val="000000"/>
                <w:sz w:val="18"/>
                <w:szCs w:val="18"/>
              </w:rPr>
            </w:pPr>
            <w:r w:rsidRPr="00E25F62">
              <w:rPr>
                <w:b/>
                <w:color w:val="000000"/>
                <w:sz w:val="18"/>
                <w:szCs w:val="18"/>
              </w:rPr>
              <w:t>447 312 660</w:t>
            </w:r>
          </w:p>
        </w:tc>
        <w:tc>
          <w:tcPr>
            <w:tcW w:w="11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4E74F8" w:rsidRPr="00E25F62" w:rsidRDefault="00F36779" w:rsidP="004E74F8">
            <w:pPr>
              <w:jc w:val="right"/>
              <w:rPr>
                <w:b/>
                <w:color w:val="000000"/>
                <w:sz w:val="18"/>
                <w:szCs w:val="18"/>
              </w:rPr>
            </w:pPr>
            <w:r w:rsidRPr="00E25F62">
              <w:rPr>
                <w:b/>
                <w:color w:val="000000"/>
                <w:sz w:val="18"/>
                <w:szCs w:val="18"/>
              </w:rPr>
              <w:t>-</w:t>
            </w:r>
          </w:p>
        </w:tc>
      </w:tr>
    </w:tbl>
    <w:p w:rsidR="004E74F8" w:rsidRPr="00F36779" w:rsidRDefault="004E74F8" w:rsidP="004E74F8">
      <w:pPr>
        <w:pStyle w:val="ConsPlusNormal"/>
        <w:ind w:firstLine="709"/>
        <w:jc w:val="both"/>
        <w:rPr>
          <w:rFonts w:ascii="Times New Roman" w:hAnsi="Times New Roman" w:cs="Times New Roman"/>
          <w:sz w:val="12"/>
          <w:szCs w:val="12"/>
          <w:highlight w:val="green"/>
        </w:rPr>
      </w:pPr>
    </w:p>
    <w:p w:rsidR="00294317" w:rsidRDefault="004E74F8" w:rsidP="00294317">
      <w:pPr>
        <w:autoSpaceDE w:val="0"/>
        <w:autoSpaceDN w:val="0"/>
        <w:adjustRightInd w:val="0"/>
        <w:ind w:firstLine="709"/>
        <w:jc w:val="both"/>
        <w:rPr>
          <w:rFonts w:eastAsiaTheme="minorHAnsi"/>
          <w:sz w:val="26"/>
          <w:szCs w:val="26"/>
          <w:lang w:eastAsia="en-US"/>
        </w:rPr>
      </w:pPr>
      <w:r w:rsidRPr="00294317">
        <w:rPr>
          <w:sz w:val="26"/>
          <w:szCs w:val="26"/>
        </w:rPr>
        <w:t>Расчёт суммы поступлений в 202</w:t>
      </w:r>
      <w:r w:rsidR="00294317" w:rsidRPr="00294317">
        <w:rPr>
          <w:sz w:val="26"/>
          <w:szCs w:val="26"/>
        </w:rPr>
        <w:t>1-2022</w:t>
      </w:r>
      <w:r w:rsidRPr="00294317">
        <w:rPr>
          <w:sz w:val="26"/>
          <w:szCs w:val="26"/>
        </w:rPr>
        <w:t xml:space="preserve"> год</w:t>
      </w:r>
      <w:r w:rsidR="00294317" w:rsidRPr="00294317">
        <w:rPr>
          <w:sz w:val="26"/>
          <w:szCs w:val="26"/>
        </w:rPr>
        <w:t>ах</w:t>
      </w:r>
      <w:r w:rsidRPr="00294317">
        <w:rPr>
          <w:sz w:val="26"/>
          <w:szCs w:val="26"/>
        </w:rPr>
        <w:t xml:space="preserve"> выполнен на основании </w:t>
      </w:r>
      <w:r w:rsidR="00294317">
        <w:rPr>
          <w:rFonts w:eastAsiaTheme="minorHAnsi"/>
          <w:sz w:val="26"/>
          <w:szCs w:val="26"/>
          <w:lang w:eastAsia="en-US"/>
        </w:rPr>
        <w:t>р</w:t>
      </w:r>
      <w:r w:rsidR="00294317" w:rsidRPr="00294317">
        <w:rPr>
          <w:rFonts w:eastAsiaTheme="minorHAnsi"/>
          <w:sz w:val="26"/>
          <w:szCs w:val="26"/>
          <w:lang w:eastAsia="en-US"/>
        </w:rPr>
        <w:t>аспоряжени</w:t>
      </w:r>
      <w:r w:rsidR="00294317">
        <w:rPr>
          <w:rFonts w:eastAsiaTheme="minorHAnsi"/>
          <w:sz w:val="26"/>
          <w:szCs w:val="26"/>
          <w:lang w:eastAsia="en-US"/>
        </w:rPr>
        <w:t>я</w:t>
      </w:r>
      <w:r w:rsidR="00294317" w:rsidRPr="00294317">
        <w:rPr>
          <w:rFonts w:eastAsiaTheme="minorHAnsi"/>
          <w:sz w:val="26"/>
          <w:szCs w:val="26"/>
          <w:lang w:eastAsia="en-US"/>
        </w:rPr>
        <w:t xml:space="preserve"> Администрации города </w:t>
      </w:r>
      <w:r w:rsidR="00294317">
        <w:rPr>
          <w:rFonts w:eastAsiaTheme="minorHAnsi"/>
          <w:sz w:val="26"/>
          <w:szCs w:val="26"/>
          <w:lang w:eastAsia="en-US"/>
        </w:rPr>
        <w:t>от 02.07.2020 № 938 «</w:t>
      </w:r>
      <w:r w:rsidR="00294317" w:rsidRPr="00294317">
        <w:rPr>
          <w:rFonts w:eastAsiaTheme="minorHAnsi"/>
          <w:sz w:val="26"/>
          <w:szCs w:val="26"/>
          <w:lang w:eastAsia="en-US"/>
        </w:rPr>
        <w:t>Об утверждении методики прогнозирования поступлений доходов и источников финансирования дефицита бюджета главного администратора доходов и источников финансирования дефицита бюдже</w:t>
      </w:r>
      <w:r w:rsidR="00294317">
        <w:rPr>
          <w:rFonts w:eastAsiaTheme="minorHAnsi"/>
          <w:sz w:val="26"/>
          <w:szCs w:val="26"/>
          <w:lang w:eastAsia="en-US"/>
        </w:rPr>
        <w:t xml:space="preserve">та Администрации города Сургута». Следует отметить, что отчет об оценке стоимости пакета акций АО «Агентство воздушных сообщений» подготовлен 13.05.2020 № 191/2020, на момент проведения экспертизы его срок действия превышает 6 месяцев с даты составления, в связи  </w:t>
      </w:r>
      <w:r w:rsidR="00E2755E">
        <w:rPr>
          <w:rFonts w:eastAsiaTheme="minorHAnsi"/>
          <w:sz w:val="26"/>
          <w:szCs w:val="26"/>
          <w:lang w:eastAsia="en-US"/>
        </w:rPr>
        <w:t xml:space="preserve">с </w:t>
      </w:r>
      <w:r w:rsidR="00294317">
        <w:rPr>
          <w:rFonts w:eastAsiaTheme="minorHAnsi"/>
          <w:sz w:val="26"/>
          <w:szCs w:val="26"/>
          <w:lang w:eastAsia="en-US"/>
        </w:rPr>
        <w:t>чем, вызывает сомнение достоверность расчета объема поступлений от продажи пакета акций АО «</w:t>
      </w:r>
      <w:r w:rsidR="006714F4">
        <w:rPr>
          <w:rFonts w:eastAsiaTheme="minorHAnsi"/>
          <w:sz w:val="26"/>
          <w:szCs w:val="26"/>
          <w:lang w:eastAsia="en-US"/>
        </w:rPr>
        <w:t>Агентство</w:t>
      </w:r>
      <w:r w:rsidR="00294317">
        <w:rPr>
          <w:rFonts w:eastAsiaTheme="minorHAnsi"/>
          <w:sz w:val="26"/>
          <w:szCs w:val="26"/>
          <w:lang w:eastAsia="en-US"/>
        </w:rPr>
        <w:t xml:space="preserve"> воздушных сообщений». </w:t>
      </w:r>
    </w:p>
    <w:p w:rsidR="004E74F8" w:rsidRPr="00C32F71" w:rsidRDefault="004E74F8" w:rsidP="004E74F8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 w:rsidRPr="00C32F71">
        <w:rPr>
          <w:sz w:val="26"/>
          <w:szCs w:val="26"/>
        </w:rPr>
        <w:t>Муниципальному образованию принадлежит 222 600 обыкновенных акций акционерного общества «</w:t>
      </w:r>
      <w:r w:rsidR="00C32F71" w:rsidRPr="00C32F71">
        <w:rPr>
          <w:sz w:val="26"/>
          <w:szCs w:val="26"/>
        </w:rPr>
        <w:t>Агентство воздушных сообщений»</w:t>
      </w:r>
      <w:r w:rsidRPr="00C32F71">
        <w:rPr>
          <w:sz w:val="26"/>
          <w:szCs w:val="26"/>
        </w:rPr>
        <w:t>, что составляет 100% общего количества акций. Сумма финансовых вложений муниципального образования в акции общества составила 22 260,00 тыс. рублей</w:t>
      </w:r>
      <w:r w:rsidRPr="00C32F71">
        <w:rPr>
          <w:rStyle w:val="ac"/>
          <w:sz w:val="26"/>
          <w:szCs w:val="26"/>
        </w:rPr>
        <w:footnoteReference w:id="18"/>
      </w:r>
      <w:r w:rsidRPr="00C32F71">
        <w:rPr>
          <w:sz w:val="26"/>
          <w:szCs w:val="26"/>
        </w:rPr>
        <w:t xml:space="preserve">. </w:t>
      </w:r>
    </w:p>
    <w:p w:rsidR="004E74F8" w:rsidRPr="00C32F71" w:rsidRDefault="004E74F8" w:rsidP="004E74F8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 w:rsidRPr="00C32F71">
        <w:rPr>
          <w:sz w:val="26"/>
          <w:szCs w:val="26"/>
        </w:rPr>
        <w:t>Данн</w:t>
      </w:r>
      <w:r w:rsidR="0066031D">
        <w:rPr>
          <w:sz w:val="26"/>
          <w:szCs w:val="26"/>
        </w:rPr>
        <w:t xml:space="preserve">ая организация </w:t>
      </w:r>
      <w:r w:rsidRPr="00C32F71">
        <w:rPr>
          <w:sz w:val="26"/>
          <w:szCs w:val="26"/>
        </w:rPr>
        <w:t>является непубличным</w:t>
      </w:r>
      <w:r w:rsidRPr="00C32F71">
        <w:rPr>
          <w:rStyle w:val="ac"/>
          <w:sz w:val="26"/>
          <w:szCs w:val="26"/>
        </w:rPr>
        <w:footnoteReference w:id="19"/>
      </w:r>
      <w:r w:rsidRPr="00C32F71">
        <w:rPr>
          <w:sz w:val="26"/>
          <w:szCs w:val="26"/>
        </w:rPr>
        <w:t xml:space="preserve"> акционерным обществом, работает стабильно, ежегодно перечисляет дивиденды по результатам деятельности. Например, в 2017 году в бюджет города поступили дивиденды от акционерного общества на сумму 3 247,10 тыс. рублей или 30,1% общего объема перечисленных дивидендов в бюджет города от всех акционерных обществ (каждый 3-ий рубль), в 2018 году – 4 567,12 тыс. рублей или 35,1% общего объема дивидендов</w:t>
      </w:r>
      <w:r w:rsidR="00C32F71" w:rsidRPr="00C32F71">
        <w:rPr>
          <w:sz w:val="26"/>
          <w:szCs w:val="26"/>
        </w:rPr>
        <w:t>, в 2019 году – 3 509,29 тыс. рублей или 29 % общего объема дивидендов</w:t>
      </w:r>
      <w:r w:rsidRPr="00C32F71">
        <w:rPr>
          <w:sz w:val="26"/>
          <w:szCs w:val="26"/>
        </w:rPr>
        <w:t>.</w:t>
      </w:r>
    </w:p>
    <w:p w:rsidR="004E74F8" w:rsidRDefault="004E74F8" w:rsidP="00D76568">
      <w:pPr>
        <w:ind w:right="-1"/>
        <w:jc w:val="center"/>
        <w:rPr>
          <w:i/>
          <w:sz w:val="26"/>
          <w:szCs w:val="26"/>
        </w:rPr>
      </w:pPr>
    </w:p>
    <w:p w:rsidR="00DD05C8" w:rsidRDefault="00E532F9" w:rsidP="00D76568">
      <w:pPr>
        <w:ind w:right="-1"/>
        <w:jc w:val="center"/>
        <w:rPr>
          <w:i/>
          <w:sz w:val="26"/>
          <w:szCs w:val="26"/>
        </w:rPr>
      </w:pPr>
      <w:r>
        <w:rPr>
          <w:i/>
          <w:sz w:val="26"/>
          <w:szCs w:val="26"/>
        </w:rPr>
        <w:t xml:space="preserve">4. </w:t>
      </w:r>
      <w:r w:rsidR="00D76568" w:rsidRPr="00CA2592">
        <w:rPr>
          <w:i/>
          <w:sz w:val="26"/>
          <w:szCs w:val="26"/>
        </w:rPr>
        <w:t xml:space="preserve">Структура </w:t>
      </w:r>
      <w:r w:rsidR="00DC78EB">
        <w:rPr>
          <w:i/>
          <w:sz w:val="26"/>
          <w:szCs w:val="26"/>
        </w:rPr>
        <w:t xml:space="preserve">и состав </w:t>
      </w:r>
      <w:r w:rsidR="00D76568" w:rsidRPr="00CA2592">
        <w:rPr>
          <w:i/>
          <w:sz w:val="26"/>
          <w:szCs w:val="26"/>
        </w:rPr>
        <w:t>муниципального</w:t>
      </w:r>
      <w:r w:rsidR="00F36779">
        <w:rPr>
          <w:i/>
          <w:sz w:val="26"/>
          <w:szCs w:val="26"/>
        </w:rPr>
        <w:t xml:space="preserve"> внутреннего</w:t>
      </w:r>
      <w:r w:rsidR="00D76568" w:rsidRPr="00CA2592">
        <w:rPr>
          <w:i/>
          <w:sz w:val="26"/>
          <w:szCs w:val="26"/>
        </w:rPr>
        <w:t xml:space="preserve"> долга, программа муниципальных </w:t>
      </w:r>
      <w:r w:rsidR="00F36779">
        <w:rPr>
          <w:i/>
          <w:sz w:val="26"/>
          <w:szCs w:val="26"/>
        </w:rPr>
        <w:t xml:space="preserve">внутренних </w:t>
      </w:r>
      <w:r w:rsidR="00D76568" w:rsidRPr="00CA2592">
        <w:rPr>
          <w:i/>
          <w:sz w:val="26"/>
          <w:szCs w:val="26"/>
        </w:rPr>
        <w:t xml:space="preserve">заимствований </w:t>
      </w:r>
    </w:p>
    <w:p w:rsidR="00DC78EB" w:rsidRPr="00481955" w:rsidRDefault="00DC78EB" w:rsidP="00D76568">
      <w:pPr>
        <w:ind w:right="-1"/>
        <w:jc w:val="center"/>
        <w:rPr>
          <w:i/>
          <w:sz w:val="12"/>
          <w:szCs w:val="12"/>
        </w:rPr>
      </w:pPr>
    </w:p>
    <w:p w:rsidR="00DC78EB" w:rsidRPr="00CA2592" w:rsidRDefault="00DC78EB" w:rsidP="00D76568">
      <w:pPr>
        <w:ind w:right="-1"/>
        <w:jc w:val="center"/>
        <w:rPr>
          <w:sz w:val="8"/>
          <w:szCs w:val="8"/>
        </w:rPr>
      </w:pPr>
    </w:p>
    <w:p w:rsidR="00895116" w:rsidRPr="00AE7B34" w:rsidRDefault="00895116" w:rsidP="008E7BBC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 w:rsidRPr="00AE7B34">
        <w:rPr>
          <w:sz w:val="26"/>
          <w:szCs w:val="26"/>
        </w:rPr>
        <w:t>Управление муниципальным долгом осуществляется Администрацией города в соответствии с пунктом </w:t>
      </w:r>
      <w:r w:rsidR="00AE7B34" w:rsidRPr="00AE7B34">
        <w:rPr>
          <w:sz w:val="26"/>
          <w:szCs w:val="26"/>
        </w:rPr>
        <w:t>4</w:t>
      </w:r>
      <w:r w:rsidRPr="00AE7B34">
        <w:rPr>
          <w:sz w:val="26"/>
          <w:szCs w:val="26"/>
        </w:rPr>
        <w:t xml:space="preserve"> статьи 101 Бюджетного кодекса РФ, статьей 38 Устава города</w:t>
      </w:r>
      <w:r w:rsidR="00CA2592" w:rsidRPr="00AE7B34">
        <w:rPr>
          <w:rStyle w:val="ac"/>
          <w:sz w:val="26"/>
          <w:szCs w:val="26"/>
        </w:rPr>
        <w:footnoteReference w:id="20"/>
      </w:r>
      <w:r w:rsidRPr="00AE7B34">
        <w:rPr>
          <w:sz w:val="26"/>
          <w:szCs w:val="26"/>
        </w:rPr>
        <w:t xml:space="preserve">. </w:t>
      </w:r>
      <w:r w:rsidR="00FB42C0" w:rsidRPr="00AE7B34">
        <w:rPr>
          <w:sz w:val="26"/>
          <w:szCs w:val="26"/>
        </w:rPr>
        <w:t>Структура</w:t>
      </w:r>
      <w:r w:rsidRPr="00AE7B34">
        <w:rPr>
          <w:sz w:val="26"/>
          <w:szCs w:val="26"/>
        </w:rPr>
        <w:t xml:space="preserve"> </w:t>
      </w:r>
      <w:r w:rsidR="00F36779">
        <w:rPr>
          <w:sz w:val="26"/>
          <w:szCs w:val="26"/>
        </w:rPr>
        <w:t>муниципального долга</w:t>
      </w:r>
      <w:r w:rsidRPr="00AE7B34">
        <w:rPr>
          <w:sz w:val="26"/>
          <w:szCs w:val="26"/>
        </w:rPr>
        <w:t xml:space="preserve"> на </w:t>
      </w:r>
      <w:r w:rsidR="001A6B49">
        <w:rPr>
          <w:sz w:val="26"/>
          <w:szCs w:val="26"/>
        </w:rPr>
        <w:t>2021</w:t>
      </w:r>
      <w:r w:rsidR="00FB5ED1" w:rsidRPr="00AE7B34">
        <w:rPr>
          <w:sz w:val="26"/>
          <w:szCs w:val="26"/>
        </w:rPr>
        <w:t xml:space="preserve"> </w:t>
      </w:r>
      <w:r w:rsidRPr="00AE7B34">
        <w:rPr>
          <w:sz w:val="26"/>
          <w:szCs w:val="26"/>
        </w:rPr>
        <w:t xml:space="preserve">год и плановый период </w:t>
      </w:r>
      <w:r w:rsidR="001A6B49">
        <w:rPr>
          <w:sz w:val="26"/>
          <w:szCs w:val="26"/>
        </w:rPr>
        <w:t>2022</w:t>
      </w:r>
      <w:r w:rsidRPr="00AE7B34">
        <w:rPr>
          <w:sz w:val="26"/>
          <w:szCs w:val="26"/>
        </w:rPr>
        <w:t>-</w:t>
      </w:r>
      <w:r w:rsidR="001A6B49">
        <w:rPr>
          <w:sz w:val="26"/>
          <w:szCs w:val="26"/>
        </w:rPr>
        <w:t>2023</w:t>
      </w:r>
      <w:r w:rsidRPr="00AE7B34">
        <w:rPr>
          <w:sz w:val="26"/>
          <w:szCs w:val="26"/>
        </w:rPr>
        <w:t xml:space="preserve"> годов </w:t>
      </w:r>
      <w:r w:rsidR="00FB42C0" w:rsidRPr="00AE7B34">
        <w:rPr>
          <w:sz w:val="26"/>
          <w:szCs w:val="26"/>
        </w:rPr>
        <w:t>соответствует статье</w:t>
      </w:r>
      <w:r w:rsidR="00B57942" w:rsidRPr="00AE7B34">
        <w:rPr>
          <w:sz w:val="26"/>
          <w:szCs w:val="26"/>
        </w:rPr>
        <w:t xml:space="preserve"> 100 Бюджетного кодекса РФ.</w:t>
      </w:r>
      <w:r w:rsidRPr="00AE7B34">
        <w:rPr>
          <w:sz w:val="26"/>
          <w:szCs w:val="26"/>
        </w:rPr>
        <w:t xml:space="preserve"> </w:t>
      </w:r>
    </w:p>
    <w:p w:rsidR="00895116" w:rsidRPr="00262923" w:rsidRDefault="00E51522" w:rsidP="00895116">
      <w:pPr>
        <w:pStyle w:val="a8"/>
        <w:spacing w:after="0" w:line="240" w:lineRule="auto"/>
        <w:ind w:left="0" w:right="-1" w:firstLine="709"/>
        <w:jc w:val="both"/>
        <w:rPr>
          <w:rFonts w:ascii="Times New Roman" w:hAnsi="Times New Roman"/>
          <w:sz w:val="26"/>
          <w:szCs w:val="26"/>
        </w:rPr>
      </w:pPr>
      <w:r w:rsidRPr="00AE7B34">
        <w:rPr>
          <w:rFonts w:ascii="Times New Roman" w:hAnsi="Times New Roman"/>
          <w:sz w:val="26"/>
          <w:szCs w:val="26"/>
        </w:rPr>
        <w:t>В</w:t>
      </w:r>
      <w:r w:rsidR="00C125C5" w:rsidRPr="00AE7B34">
        <w:rPr>
          <w:rFonts w:ascii="Times New Roman" w:hAnsi="Times New Roman"/>
          <w:sz w:val="26"/>
          <w:szCs w:val="26"/>
        </w:rPr>
        <w:t xml:space="preserve">о исполнение </w:t>
      </w:r>
      <w:r w:rsidRPr="00AE7B34">
        <w:rPr>
          <w:rFonts w:ascii="Times New Roman" w:hAnsi="Times New Roman"/>
          <w:sz w:val="26"/>
          <w:szCs w:val="26"/>
        </w:rPr>
        <w:t>положений</w:t>
      </w:r>
      <w:r w:rsidR="00C125C5" w:rsidRPr="00AE7B34">
        <w:rPr>
          <w:rFonts w:ascii="Times New Roman" w:hAnsi="Times New Roman"/>
          <w:sz w:val="26"/>
          <w:szCs w:val="26"/>
        </w:rPr>
        <w:t xml:space="preserve"> </w:t>
      </w:r>
      <w:r w:rsidR="002847D4" w:rsidRPr="00AE7B34">
        <w:rPr>
          <w:rFonts w:ascii="Times New Roman" w:hAnsi="Times New Roman"/>
          <w:sz w:val="26"/>
          <w:szCs w:val="26"/>
        </w:rPr>
        <w:t xml:space="preserve">пункта </w:t>
      </w:r>
      <w:r w:rsidR="00AE7B34" w:rsidRPr="00AE7B34">
        <w:rPr>
          <w:rFonts w:ascii="Times New Roman" w:hAnsi="Times New Roman"/>
          <w:sz w:val="26"/>
          <w:szCs w:val="26"/>
        </w:rPr>
        <w:t>2</w:t>
      </w:r>
      <w:r w:rsidR="002847D4" w:rsidRPr="00AE7B34">
        <w:rPr>
          <w:rFonts w:ascii="Times New Roman" w:hAnsi="Times New Roman"/>
          <w:sz w:val="26"/>
          <w:szCs w:val="26"/>
        </w:rPr>
        <w:t xml:space="preserve"> </w:t>
      </w:r>
      <w:r w:rsidR="00C125C5" w:rsidRPr="00AE7B34">
        <w:rPr>
          <w:rFonts w:ascii="Times New Roman" w:hAnsi="Times New Roman"/>
          <w:sz w:val="26"/>
          <w:szCs w:val="26"/>
        </w:rPr>
        <w:t xml:space="preserve">статьи 107 Бюджетного кодекса РФ </w:t>
      </w:r>
      <w:r w:rsidRPr="00AE7B34">
        <w:rPr>
          <w:rFonts w:ascii="Times New Roman" w:hAnsi="Times New Roman"/>
          <w:sz w:val="26"/>
          <w:szCs w:val="26"/>
        </w:rPr>
        <w:t>частью 1</w:t>
      </w:r>
      <w:r w:rsidR="00F36779">
        <w:rPr>
          <w:rFonts w:ascii="Times New Roman" w:hAnsi="Times New Roman"/>
          <w:sz w:val="26"/>
          <w:szCs w:val="26"/>
        </w:rPr>
        <w:t>8</w:t>
      </w:r>
      <w:r w:rsidRPr="00AE7B34">
        <w:rPr>
          <w:rFonts w:ascii="Times New Roman" w:hAnsi="Times New Roman"/>
          <w:sz w:val="26"/>
          <w:szCs w:val="26"/>
        </w:rPr>
        <w:t xml:space="preserve"> проекта </w:t>
      </w:r>
      <w:r w:rsidR="002F6279" w:rsidRPr="00AE7B34">
        <w:rPr>
          <w:rFonts w:ascii="Times New Roman" w:hAnsi="Times New Roman"/>
          <w:sz w:val="26"/>
          <w:szCs w:val="26"/>
        </w:rPr>
        <w:t>решения о бюджете</w:t>
      </w:r>
      <w:r w:rsidRPr="00AE7B34">
        <w:rPr>
          <w:rFonts w:ascii="Times New Roman" w:hAnsi="Times New Roman"/>
          <w:sz w:val="26"/>
          <w:szCs w:val="26"/>
        </w:rPr>
        <w:t xml:space="preserve"> </w:t>
      </w:r>
      <w:r w:rsidR="00895116" w:rsidRPr="00AE7B34">
        <w:rPr>
          <w:rFonts w:ascii="Times New Roman" w:hAnsi="Times New Roman"/>
          <w:sz w:val="26"/>
          <w:szCs w:val="26"/>
        </w:rPr>
        <w:t xml:space="preserve">предлагается установить верхний предел муниципального </w:t>
      </w:r>
      <w:r w:rsidR="00F36779">
        <w:rPr>
          <w:rFonts w:ascii="Times New Roman" w:hAnsi="Times New Roman"/>
          <w:sz w:val="26"/>
          <w:szCs w:val="26"/>
        </w:rPr>
        <w:t xml:space="preserve">внутреннего </w:t>
      </w:r>
      <w:r w:rsidR="00895116" w:rsidRPr="00AE7B34">
        <w:rPr>
          <w:rFonts w:ascii="Times New Roman" w:hAnsi="Times New Roman"/>
          <w:sz w:val="26"/>
          <w:szCs w:val="26"/>
        </w:rPr>
        <w:t>долга:</w:t>
      </w:r>
    </w:p>
    <w:p w:rsidR="00895116" w:rsidRPr="00262923" w:rsidRDefault="00895116" w:rsidP="00895116">
      <w:pPr>
        <w:pStyle w:val="a8"/>
        <w:spacing w:after="0" w:line="240" w:lineRule="auto"/>
        <w:ind w:left="0" w:right="-1" w:firstLine="709"/>
        <w:jc w:val="both"/>
        <w:rPr>
          <w:rFonts w:ascii="Times New Roman" w:hAnsi="Times New Roman"/>
          <w:sz w:val="26"/>
          <w:szCs w:val="26"/>
        </w:rPr>
      </w:pPr>
      <w:r w:rsidRPr="00262923">
        <w:rPr>
          <w:rFonts w:ascii="Times New Roman" w:hAnsi="Times New Roman"/>
          <w:sz w:val="26"/>
          <w:szCs w:val="26"/>
        </w:rPr>
        <w:t>- по состоянию на 01.01.</w:t>
      </w:r>
      <w:r w:rsidR="001A6B49">
        <w:rPr>
          <w:rFonts w:ascii="Times New Roman" w:hAnsi="Times New Roman"/>
          <w:sz w:val="26"/>
          <w:szCs w:val="26"/>
        </w:rPr>
        <w:t>2022</w:t>
      </w:r>
      <w:r w:rsidRPr="00262923">
        <w:rPr>
          <w:rFonts w:ascii="Times New Roman" w:hAnsi="Times New Roman"/>
          <w:sz w:val="26"/>
          <w:szCs w:val="26"/>
        </w:rPr>
        <w:t xml:space="preserve"> в сумме </w:t>
      </w:r>
      <w:r w:rsidR="00A92BA4">
        <w:rPr>
          <w:rFonts w:ascii="Times New Roman" w:hAnsi="Times New Roman"/>
          <w:sz w:val="26"/>
          <w:szCs w:val="26"/>
        </w:rPr>
        <w:t>3 533 364 382,22</w:t>
      </w:r>
      <w:r w:rsidR="00CA2592" w:rsidRPr="00262923">
        <w:rPr>
          <w:rFonts w:ascii="Times New Roman" w:hAnsi="Times New Roman"/>
          <w:sz w:val="26"/>
          <w:szCs w:val="26"/>
        </w:rPr>
        <w:t xml:space="preserve"> </w:t>
      </w:r>
      <w:r w:rsidR="00CA2592" w:rsidRPr="00AE7B34">
        <w:rPr>
          <w:rFonts w:ascii="Times New Roman" w:hAnsi="Times New Roman"/>
          <w:sz w:val="26"/>
          <w:szCs w:val="26"/>
        </w:rPr>
        <w:t>рубл</w:t>
      </w:r>
      <w:r w:rsidR="00A92BA4">
        <w:rPr>
          <w:rFonts w:ascii="Times New Roman" w:hAnsi="Times New Roman"/>
          <w:sz w:val="26"/>
          <w:szCs w:val="26"/>
        </w:rPr>
        <w:t>я</w:t>
      </w:r>
      <w:r w:rsidR="00257ED3" w:rsidRPr="00AE7B34">
        <w:rPr>
          <w:rFonts w:ascii="Times New Roman" w:hAnsi="Times New Roman"/>
          <w:sz w:val="26"/>
          <w:szCs w:val="26"/>
        </w:rPr>
        <w:t xml:space="preserve"> (за </w:t>
      </w:r>
      <w:r w:rsidR="001A6B49">
        <w:rPr>
          <w:rFonts w:ascii="Times New Roman" w:hAnsi="Times New Roman"/>
          <w:sz w:val="26"/>
          <w:szCs w:val="26"/>
        </w:rPr>
        <w:t>2021</w:t>
      </w:r>
      <w:r w:rsidR="00257ED3" w:rsidRPr="00AE7B34">
        <w:rPr>
          <w:rFonts w:ascii="Times New Roman" w:hAnsi="Times New Roman"/>
          <w:sz w:val="26"/>
          <w:szCs w:val="26"/>
        </w:rPr>
        <w:t xml:space="preserve"> год</w:t>
      </w:r>
      <w:r w:rsidR="00A70CF7" w:rsidRPr="00AE7B34">
        <w:rPr>
          <w:rFonts w:ascii="Times New Roman" w:hAnsi="Times New Roman"/>
          <w:sz w:val="26"/>
          <w:szCs w:val="26"/>
        </w:rPr>
        <w:t xml:space="preserve"> по сравнению с ожидаемым исполнением за 20</w:t>
      </w:r>
      <w:r w:rsidR="00A92BA4">
        <w:rPr>
          <w:rFonts w:ascii="Times New Roman" w:hAnsi="Times New Roman"/>
          <w:sz w:val="26"/>
          <w:szCs w:val="26"/>
        </w:rPr>
        <w:t>20</w:t>
      </w:r>
      <w:r w:rsidR="00A70CF7" w:rsidRPr="00AE7B34">
        <w:rPr>
          <w:rFonts w:ascii="Times New Roman" w:hAnsi="Times New Roman"/>
          <w:sz w:val="26"/>
          <w:szCs w:val="26"/>
        </w:rPr>
        <w:t xml:space="preserve"> год</w:t>
      </w:r>
      <w:r w:rsidR="00257ED3" w:rsidRPr="00AE7B34">
        <w:rPr>
          <w:rFonts w:ascii="Times New Roman" w:hAnsi="Times New Roman"/>
          <w:sz w:val="26"/>
          <w:szCs w:val="26"/>
        </w:rPr>
        <w:t xml:space="preserve"> </w:t>
      </w:r>
      <w:r w:rsidR="00F81246" w:rsidRPr="00AE7B34">
        <w:rPr>
          <w:rFonts w:ascii="Times New Roman" w:hAnsi="Times New Roman"/>
          <w:sz w:val="26"/>
          <w:szCs w:val="26"/>
        </w:rPr>
        <w:t xml:space="preserve">муниципальный </w:t>
      </w:r>
      <w:r w:rsidR="00F81246" w:rsidRPr="00321C66">
        <w:rPr>
          <w:rFonts w:ascii="Times New Roman" w:hAnsi="Times New Roman"/>
          <w:sz w:val="26"/>
          <w:szCs w:val="26"/>
        </w:rPr>
        <w:t xml:space="preserve">долг </w:t>
      </w:r>
      <w:r w:rsidR="00AE7B34" w:rsidRPr="00321C66">
        <w:rPr>
          <w:rFonts w:ascii="Times New Roman" w:hAnsi="Times New Roman"/>
          <w:sz w:val="26"/>
          <w:szCs w:val="26"/>
        </w:rPr>
        <w:t>увеличится</w:t>
      </w:r>
      <w:r w:rsidR="00F81246" w:rsidRPr="00321C66">
        <w:rPr>
          <w:rFonts w:ascii="Times New Roman" w:hAnsi="Times New Roman"/>
          <w:sz w:val="26"/>
          <w:szCs w:val="26"/>
        </w:rPr>
        <w:t xml:space="preserve"> на </w:t>
      </w:r>
      <w:r w:rsidR="00C747CD" w:rsidRPr="00321C66">
        <w:rPr>
          <w:rFonts w:ascii="Times New Roman" w:hAnsi="Times New Roman"/>
          <w:sz w:val="26"/>
          <w:szCs w:val="26"/>
        </w:rPr>
        <w:t>(</w:t>
      </w:r>
      <w:r w:rsidR="00AE7B34" w:rsidRPr="00321C66">
        <w:rPr>
          <w:rFonts w:ascii="Times New Roman" w:hAnsi="Times New Roman"/>
          <w:sz w:val="26"/>
          <w:szCs w:val="26"/>
        </w:rPr>
        <w:t>+</w:t>
      </w:r>
      <w:r w:rsidR="00C747CD" w:rsidRPr="00321C66">
        <w:rPr>
          <w:rFonts w:ascii="Times New Roman" w:hAnsi="Times New Roman"/>
          <w:sz w:val="26"/>
          <w:szCs w:val="26"/>
        </w:rPr>
        <w:t>)</w:t>
      </w:r>
      <w:r w:rsidR="00E40051" w:rsidRPr="00321C66">
        <w:rPr>
          <w:rFonts w:ascii="Times New Roman" w:hAnsi="Times New Roman"/>
          <w:sz w:val="26"/>
          <w:szCs w:val="26"/>
        </w:rPr>
        <w:t> </w:t>
      </w:r>
      <w:r w:rsidR="00321C66" w:rsidRPr="00321C66">
        <w:rPr>
          <w:rFonts w:ascii="Times New Roman" w:hAnsi="Times New Roman"/>
          <w:sz w:val="26"/>
          <w:szCs w:val="26"/>
        </w:rPr>
        <w:t>1 030 311 349,87</w:t>
      </w:r>
      <w:r w:rsidR="00F81246" w:rsidRPr="00321C66">
        <w:rPr>
          <w:rFonts w:ascii="Times New Roman" w:hAnsi="Times New Roman"/>
          <w:sz w:val="26"/>
          <w:szCs w:val="26"/>
        </w:rPr>
        <w:t xml:space="preserve"> рубл</w:t>
      </w:r>
      <w:r w:rsidR="00321C66">
        <w:rPr>
          <w:rFonts w:ascii="Times New Roman" w:hAnsi="Times New Roman"/>
          <w:sz w:val="26"/>
          <w:szCs w:val="26"/>
        </w:rPr>
        <w:t>я</w:t>
      </w:r>
      <w:r w:rsidR="00F81246" w:rsidRPr="00321C66">
        <w:rPr>
          <w:rFonts w:ascii="Times New Roman" w:hAnsi="Times New Roman"/>
          <w:sz w:val="26"/>
          <w:szCs w:val="26"/>
        </w:rPr>
        <w:t xml:space="preserve"> или на </w:t>
      </w:r>
      <w:r w:rsidR="00C747CD" w:rsidRPr="00321C66">
        <w:rPr>
          <w:rFonts w:ascii="Times New Roman" w:hAnsi="Times New Roman"/>
          <w:sz w:val="26"/>
          <w:szCs w:val="26"/>
        </w:rPr>
        <w:t>(</w:t>
      </w:r>
      <w:r w:rsidR="00AE7B34" w:rsidRPr="00321C66">
        <w:rPr>
          <w:rFonts w:ascii="Times New Roman" w:hAnsi="Times New Roman"/>
          <w:sz w:val="26"/>
          <w:szCs w:val="26"/>
        </w:rPr>
        <w:t>+</w:t>
      </w:r>
      <w:r w:rsidR="00C747CD" w:rsidRPr="00321C66">
        <w:rPr>
          <w:rFonts w:ascii="Times New Roman" w:hAnsi="Times New Roman"/>
          <w:sz w:val="26"/>
          <w:szCs w:val="26"/>
        </w:rPr>
        <w:t>)</w:t>
      </w:r>
      <w:r w:rsidR="00E40051" w:rsidRPr="00321C66">
        <w:rPr>
          <w:rFonts w:ascii="Times New Roman" w:hAnsi="Times New Roman"/>
          <w:sz w:val="26"/>
          <w:szCs w:val="26"/>
        </w:rPr>
        <w:t> </w:t>
      </w:r>
      <w:r w:rsidR="00321C66" w:rsidRPr="00321C66">
        <w:rPr>
          <w:rFonts w:ascii="Times New Roman" w:hAnsi="Times New Roman"/>
          <w:sz w:val="26"/>
          <w:szCs w:val="26"/>
        </w:rPr>
        <w:t>41,1 </w:t>
      </w:r>
      <w:r w:rsidR="00F81246" w:rsidRPr="00321C66">
        <w:rPr>
          <w:rFonts w:ascii="Times New Roman" w:hAnsi="Times New Roman"/>
          <w:sz w:val="26"/>
          <w:szCs w:val="26"/>
        </w:rPr>
        <w:t>%)</w:t>
      </w:r>
      <w:r w:rsidRPr="00321C66">
        <w:rPr>
          <w:rFonts w:ascii="Times New Roman" w:hAnsi="Times New Roman"/>
          <w:sz w:val="26"/>
          <w:szCs w:val="26"/>
        </w:rPr>
        <w:t>;</w:t>
      </w:r>
    </w:p>
    <w:p w:rsidR="00895116" w:rsidRPr="00321C66" w:rsidRDefault="00895116" w:rsidP="00895116">
      <w:pPr>
        <w:pStyle w:val="a8"/>
        <w:spacing w:after="0" w:line="240" w:lineRule="auto"/>
        <w:ind w:left="0" w:right="-1" w:firstLine="709"/>
        <w:jc w:val="both"/>
        <w:rPr>
          <w:rFonts w:ascii="Times New Roman" w:hAnsi="Times New Roman"/>
          <w:sz w:val="26"/>
          <w:szCs w:val="26"/>
        </w:rPr>
      </w:pPr>
      <w:r w:rsidRPr="00262923">
        <w:rPr>
          <w:rFonts w:ascii="Times New Roman" w:hAnsi="Times New Roman"/>
          <w:sz w:val="26"/>
          <w:szCs w:val="26"/>
        </w:rPr>
        <w:t>- по состоянию на 01.01.</w:t>
      </w:r>
      <w:r w:rsidR="001A6B49">
        <w:rPr>
          <w:rFonts w:ascii="Times New Roman" w:hAnsi="Times New Roman"/>
          <w:sz w:val="26"/>
          <w:szCs w:val="26"/>
        </w:rPr>
        <w:t>2023</w:t>
      </w:r>
      <w:r w:rsidRPr="00262923">
        <w:rPr>
          <w:rFonts w:ascii="Times New Roman" w:hAnsi="Times New Roman"/>
          <w:sz w:val="26"/>
          <w:szCs w:val="26"/>
        </w:rPr>
        <w:t xml:space="preserve"> </w:t>
      </w:r>
      <w:r w:rsidR="001B27E5" w:rsidRPr="00262923">
        <w:rPr>
          <w:rFonts w:ascii="Times New Roman" w:hAnsi="Times New Roman"/>
          <w:sz w:val="26"/>
          <w:szCs w:val="26"/>
        </w:rPr>
        <w:t>–</w:t>
      </w:r>
      <w:r w:rsidRPr="00262923">
        <w:rPr>
          <w:rFonts w:ascii="Times New Roman" w:hAnsi="Times New Roman"/>
          <w:sz w:val="26"/>
          <w:szCs w:val="26"/>
        </w:rPr>
        <w:t xml:space="preserve"> </w:t>
      </w:r>
      <w:r w:rsidR="00A92BA4">
        <w:rPr>
          <w:rFonts w:ascii="Times New Roman" w:hAnsi="Times New Roman"/>
          <w:sz w:val="26"/>
          <w:szCs w:val="26"/>
        </w:rPr>
        <w:t>4 156 197 732,06</w:t>
      </w:r>
      <w:r w:rsidR="00B93005" w:rsidRPr="00262923">
        <w:rPr>
          <w:rFonts w:ascii="Times New Roman" w:hAnsi="Times New Roman"/>
          <w:sz w:val="26"/>
          <w:szCs w:val="26"/>
        </w:rPr>
        <w:t> </w:t>
      </w:r>
      <w:r w:rsidRPr="00AE7B34">
        <w:rPr>
          <w:rFonts w:ascii="Times New Roman" w:hAnsi="Times New Roman"/>
          <w:sz w:val="26"/>
          <w:szCs w:val="26"/>
        </w:rPr>
        <w:t>рубл</w:t>
      </w:r>
      <w:r w:rsidR="00A92BA4">
        <w:rPr>
          <w:rFonts w:ascii="Times New Roman" w:hAnsi="Times New Roman"/>
          <w:sz w:val="26"/>
          <w:szCs w:val="26"/>
        </w:rPr>
        <w:t>я</w:t>
      </w:r>
      <w:r w:rsidR="001B27E5" w:rsidRPr="00AE7B34">
        <w:rPr>
          <w:rFonts w:ascii="Times New Roman" w:hAnsi="Times New Roman"/>
          <w:sz w:val="26"/>
          <w:szCs w:val="26"/>
        </w:rPr>
        <w:t xml:space="preserve"> (за </w:t>
      </w:r>
      <w:r w:rsidR="001A6B49">
        <w:rPr>
          <w:rFonts w:ascii="Times New Roman" w:hAnsi="Times New Roman"/>
          <w:sz w:val="26"/>
          <w:szCs w:val="26"/>
        </w:rPr>
        <w:t>2022</w:t>
      </w:r>
      <w:r w:rsidR="001B27E5" w:rsidRPr="00AE7B34">
        <w:rPr>
          <w:rFonts w:ascii="Times New Roman" w:hAnsi="Times New Roman"/>
          <w:sz w:val="26"/>
          <w:szCs w:val="26"/>
        </w:rPr>
        <w:t xml:space="preserve"> год </w:t>
      </w:r>
      <w:r w:rsidR="00257ED3" w:rsidRPr="00AE7B34">
        <w:rPr>
          <w:rFonts w:ascii="Times New Roman" w:hAnsi="Times New Roman"/>
          <w:sz w:val="26"/>
          <w:szCs w:val="26"/>
        </w:rPr>
        <w:t xml:space="preserve">муниципальный долг </w:t>
      </w:r>
      <w:r w:rsidR="00CA2592" w:rsidRPr="00321C66">
        <w:rPr>
          <w:rFonts w:ascii="Times New Roman" w:hAnsi="Times New Roman"/>
          <w:sz w:val="26"/>
          <w:szCs w:val="26"/>
        </w:rPr>
        <w:t>увеличится</w:t>
      </w:r>
      <w:r w:rsidR="00257ED3" w:rsidRPr="00321C66">
        <w:rPr>
          <w:rFonts w:ascii="Times New Roman" w:hAnsi="Times New Roman"/>
          <w:sz w:val="26"/>
          <w:szCs w:val="26"/>
        </w:rPr>
        <w:t xml:space="preserve"> на</w:t>
      </w:r>
      <w:r w:rsidR="001B27E5" w:rsidRPr="00321C66">
        <w:rPr>
          <w:rFonts w:ascii="Times New Roman" w:hAnsi="Times New Roman"/>
          <w:sz w:val="26"/>
          <w:szCs w:val="26"/>
        </w:rPr>
        <w:t xml:space="preserve"> </w:t>
      </w:r>
      <w:r w:rsidR="00CA2592" w:rsidRPr="00321C66">
        <w:rPr>
          <w:rFonts w:ascii="Times New Roman" w:hAnsi="Times New Roman"/>
          <w:sz w:val="26"/>
          <w:szCs w:val="26"/>
        </w:rPr>
        <w:t>(+</w:t>
      </w:r>
      <w:r w:rsidR="00C747CD" w:rsidRPr="00321C66">
        <w:rPr>
          <w:rFonts w:ascii="Times New Roman" w:hAnsi="Times New Roman"/>
          <w:sz w:val="26"/>
          <w:szCs w:val="26"/>
        </w:rPr>
        <w:t>)</w:t>
      </w:r>
      <w:r w:rsidR="00CA2592" w:rsidRPr="00321C66">
        <w:rPr>
          <w:rFonts w:ascii="Times New Roman" w:hAnsi="Times New Roman"/>
          <w:sz w:val="26"/>
          <w:szCs w:val="26"/>
        </w:rPr>
        <w:t> </w:t>
      </w:r>
      <w:r w:rsidR="00321C66" w:rsidRPr="00321C66">
        <w:rPr>
          <w:rFonts w:ascii="Times New Roman" w:hAnsi="Times New Roman"/>
          <w:sz w:val="26"/>
          <w:szCs w:val="26"/>
        </w:rPr>
        <w:t>622 833 349,84</w:t>
      </w:r>
      <w:r w:rsidR="001B27E5" w:rsidRPr="00321C66">
        <w:rPr>
          <w:rFonts w:ascii="Times New Roman" w:hAnsi="Times New Roman"/>
          <w:sz w:val="26"/>
          <w:szCs w:val="26"/>
        </w:rPr>
        <w:t xml:space="preserve"> рубл</w:t>
      </w:r>
      <w:r w:rsidR="00321C66" w:rsidRPr="00321C66">
        <w:rPr>
          <w:rFonts w:ascii="Times New Roman" w:hAnsi="Times New Roman"/>
          <w:sz w:val="26"/>
          <w:szCs w:val="26"/>
        </w:rPr>
        <w:t>я</w:t>
      </w:r>
      <w:r w:rsidR="00257ED3" w:rsidRPr="00321C66">
        <w:rPr>
          <w:rFonts w:ascii="Times New Roman" w:hAnsi="Times New Roman"/>
          <w:sz w:val="26"/>
          <w:szCs w:val="26"/>
        </w:rPr>
        <w:t xml:space="preserve"> или на </w:t>
      </w:r>
      <w:r w:rsidR="00C747CD" w:rsidRPr="00321C66">
        <w:rPr>
          <w:rFonts w:ascii="Times New Roman" w:hAnsi="Times New Roman"/>
          <w:sz w:val="26"/>
          <w:szCs w:val="26"/>
        </w:rPr>
        <w:t>(</w:t>
      </w:r>
      <w:r w:rsidR="00CA2592" w:rsidRPr="00321C66">
        <w:rPr>
          <w:rFonts w:ascii="Times New Roman" w:hAnsi="Times New Roman"/>
          <w:sz w:val="26"/>
          <w:szCs w:val="26"/>
        </w:rPr>
        <w:t>+</w:t>
      </w:r>
      <w:r w:rsidR="00C747CD" w:rsidRPr="00321C66">
        <w:rPr>
          <w:rFonts w:ascii="Times New Roman" w:hAnsi="Times New Roman"/>
          <w:sz w:val="26"/>
          <w:szCs w:val="26"/>
        </w:rPr>
        <w:t>)</w:t>
      </w:r>
      <w:r w:rsidR="00CA2592" w:rsidRPr="00321C66">
        <w:rPr>
          <w:rFonts w:ascii="Times New Roman" w:hAnsi="Times New Roman"/>
          <w:sz w:val="26"/>
          <w:szCs w:val="26"/>
        </w:rPr>
        <w:t> </w:t>
      </w:r>
      <w:r w:rsidR="00321C66" w:rsidRPr="00321C66">
        <w:rPr>
          <w:rFonts w:ascii="Times New Roman" w:hAnsi="Times New Roman"/>
          <w:sz w:val="26"/>
          <w:szCs w:val="26"/>
        </w:rPr>
        <w:t>17,6 </w:t>
      </w:r>
      <w:r w:rsidR="00257ED3" w:rsidRPr="00321C66">
        <w:rPr>
          <w:rFonts w:ascii="Times New Roman" w:hAnsi="Times New Roman"/>
          <w:sz w:val="26"/>
          <w:szCs w:val="26"/>
        </w:rPr>
        <w:t>%</w:t>
      </w:r>
      <w:r w:rsidR="001B27E5" w:rsidRPr="00321C66">
        <w:rPr>
          <w:rFonts w:ascii="Times New Roman" w:hAnsi="Times New Roman"/>
          <w:sz w:val="26"/>
          <w:szCs w:val="26"/>
        </w:rPr>
        <w:t>)</w:t>
      </w:r>
      <w:r w:rsidRPr="00321C66">
        <w:rPr>
          <w:rFonts w:ascii="Times New Roman" w:hAnsi="Times New Roman"/>
          <w:sz w:val="26"/>
          <w:szCs w:val="26"/>
        </w:rPr>
        <w:t>;</w:t>
      </w:r>
    </w:p>
    <w:p w:rsidR="00895116" w:rsidRPr="00321C66" w:rsidRDefault="00895116" w:rsidP="00895116">
      <w:pPr>
        <w:pStyle w:val="a8"/>
        <w:spacing w:after="0" w:line="240" w:lineRule="auto"/>
        <w:ind w:left="0" w:right="-1" w:firstLine="709"/>
        <w:jc w:val="both"/>
        <w:rPr>
          <w:rFonts w:ascii="Times New Roman" w:hAnsi="Times New Roman"/>
          <w:sz w:val="26"/>
          <w:szCs w:val="26"/>
        </w:rPr>
      </w:pPr>
      <w:r w:rsidRPr="00321C66">
        <w:rPr>
          <w:rFonts w:ascii="Times New Roman" w:hAnsi="Times New Roman"/>
          <w:sz w:val="26"/>
          <w:szCs w:val="26"/>
        </w:rPr>
        <w:t>- по состоянию на 01.01.202</w:t>
      </w:r>
      <w:r w:rsidR="00A92BA4" w:rsidRPr="00321C66">
        <w:rPr>
          <w:rFonts w:ascii="Times New Roman" w:hAnsi="Times New Roman"/>
          <w:sz w:val="26"/>
          <w:szCs w:val="26"/>
        </w:rPr>
        <w:t>4</w:t>
      </w:r>
      <w:r w:rsidRPr="00321C66">
        <w:rPr>
          <w:rFonts w:ascii="Times New Roman" w:hAnsi="Times New Roman"/>
          <w:sz w:val="26"/>
          <w:szCs w:val="26"/>
        </w:rPr>
        <w:t xml:space="preserve"> – </w:t>
      </w:r>
      <w:r w:rsidR="00A92BA4" w:rsidRPr="00321C66">
        <w:rPr>
          <w:rFonts w:ascii="Times New Roman" w:hAnsi="Times New Roman"/>
          <w:sz w:val="26"/>
          <w:szCs w:val="26"/>
        </w:rPr>
        <w:t>4 421 031 081,90</w:t>
      </w:r>
      <w:r w:rsidR="00B93005" w:rsidRPr="00321C66">
        <w:rPr>
          <w:rFonts w:ascii="Times New Roman" w:hAnsi="Times New Roman"/>
          <w:sz w:val="26"/>
          <w:szCs w:val="26"/>
        </w:rPr>
        <w:t> </w:t>
      </w:r>
      <w:r w:rsidRPr="00321C66">
        <w:rPr>
          <w:rFonts w:ascii="Times New Roman" w:hAnsi="Times New Roman"/>
          <w:sz w:val="26"/>
          <w:szCs w:val="26"/>
        </w:rPr>
        <w:t>рубл</w:t>
      </w:r>
      <w:r w:rsidR="00A92BA4" w:rsidRPr="00321C66">
        <w:rPr>
          <w:rFonts w:ascii="Times New Roman" w:hAnsi="Times New Roman"/>
          <w:sz w:val="26"/>
          <w:szCs w:val="26"/>
        </w:rPr>
        <w:t>я</w:t>
      </w:r>
      <w:r w:rsidR="001B27E5" w:rsidRPr="00321C66">
        <w:rPr>
          <w:rFonts w:ascii="Times New Roman" w:hAnsi="Times New Roman"/>
          <w:sz w:val="26"/>
          <w:szCs w:val="26"/>
        </w:rPr>
        <w:t xml:space="preserve"> (за </w:t>
      </w:r>
      <w:r w:rsidR="001A6B49" w:rsidRPr="00321C66">
        <w:rPr>
          <w:rFonts w:ascii="Times New Roman" w:hAnsi="Times New Roman"/>
          <w:sz w:val="26"/>
          <w:szCs w:val="26"/>
        </w:rPr>
        <w:t>2023</w:t>
      </w:r>
      <w:r w:rsidR="001B27E5" w:rsidRPr="00321C66">
        <w:rPr>
          <w:rFonts w:ascii="Times New Roman" w:hAnsi="Times New Roman"/>
          <w:sz w:val="26"/>
          <w:szCs w:val="26"/>
        </w:rPr>
        <w:t xml:space="preserve"> год муниципальный долг </w:t>
      </w:r>
      <w:r w:rsidR="00321C66" w:rsidRPr="00321C66">
        <w:rPr>
          <w:rFonts w:ascii="Times New Roman" w:hAnsi="Times New Roman"/>
          <w:sz w:val="26"/>
          <w:szCs w:val="26"/>
        </w:rPr>
        <w:t xml:space="preserve">увеличится </w:t>
      </w:r>
      <w:r w:rsidR="001B27E5" w:rsidRPr="00321C66">
        <w:rPr>
          <w:rFonts w:ascii="Times New Roman" w:hAnsi="Times New Roman"/>
          <w:sz w:val="26"/>
          <w:szCs w:val="26"/>
        </w:rPr>
        <w:t xml:space="preserve">на </w:t>
      </w:r>
      <w:r w:rsidR="00C747CD" w:rsidRPr="00321C66">
        <w:rPr>
          <w:rFonts w:ascii="Times New Roman" w:hAnsi="Times New Roman"/>
          <w:sz w:val="26"/>
          <w:szCs w:val="26"/>
        </w:rPr>
        <w:t>(</w:t>
      </w:r>
      <w:r w:rsidR="00321C66" w:rsidRPr="00321C66">
        <w:rPr>
          <w:rFonts w:ascii="Times New Roman" w:hAnsi="Times New Roman"/>
          <w:sz w:val="26"/>
          <w:szCs w:val="26"/>
        </w:rPr>
        <w:t>+</w:t>
      </w:r>
      <w:r w:rsidR="00C747CD" w:rsidRPr="00321C66">
        <w:rPr>
          <w:rFonts w:ascii="Times New Roman" w:hAnsi="Times New Roman"/>
          <w:sz w:val="26"/>
          <w:szCs w:val="26"/>
        </w:rPr>
        <w:t>)</w:t>
      </w:r>
      <w:r w:rsidR="00CA2592" w:rsidRPr="00321C66">
        <w:rPr>
          <w:rFonts w:ascii="Times New Roman" w:hAnsi="Times New Roman"/>
          <w:sz w:val="26"/>
          <w:szCs w:val="26"/>
        </w:rPr>
        <w:t> </w:t>
      </w:r>
      <w:r w:rsidR="00321C66" w:rsidRPr="00321C66">
        <w:rPr>
          <w:rFonts w:ascii="Times New Roman" w:hAnsi="Times New Roman"/>
          <w:sz w:val="26"/>
          <w:szCs w:val="26"/>
        </w:rPr>
        <w:t>264 833 349,84</w:t>
      </w:r>
      <w:r w:rsidR="00B93005" w:rsidRPr="00321C66">
        <w:rPr>
          <w:rFonts w:ascii="Times New Roman" w:hAnsi="Times New Roman"/>
          <w:sz w:val="26"/>
          <w:szCs w:val="26"/>
        </w:rPr>
        <w:t> </w:t>
      </w:r>
      <w:r w:rsidR="00257ED3" w:rsidRPr="00321C66">
        <w:rPr>
          <w:rFonts w:ascii="Times New Roman" w:hAnsi="Times New Roman"/>
          <w:sz w:val="26"/>
          <w:szCs w:val="26"/>
        </w:rPr>
        <w:t>рубл</w:t>
      </w:r>
      <w:r w:rsidR="00321C66" w:rsidRPr="00321C66">
        <w:rPr>
          <w:rFonts w:ascii="Times New Roman" w:hAnsi="Times New Roman"/>
          <w:sz w:val="26"/>
          <w:szCs w:val="26"/>
        </w:rPr>
        <w:t>я</w:t>
      </w:r>
      <w:r w:rsidR="00257ED3" w:rsidRPr="00321C66">
        <w:rPr>
          <w:rFonts w:ascii="Times New Roman" w:hAnsi="Times New Roman"/>
          <w:sz w:val="26"/>
          <w:szCs w:val="26"/>
        </w:rPr>
        <w:t xml:space="preserve"> или на </w:t>
      </w:r>
      <w:r w:rsidR="00C747CD" w:rsidRPr="00321C66">
        <w:rPr>
          <w:rFonts w:ascii="Times New Roman" w:hAnsi="Times New Roman"/>
          <w:sz w:val="26"/>
          <w:szCs w:val="26"/>
        </w:rPr>
        <w:t>(</w:t>
      </w:r>
      <w:r w:rsidR="00321C66" w:rsidRPr="00321C66">
        <w:rPr>
          <w:rFonts w:ascii="Times New Roman" w:hAnsi="Times New Roman"/>
          <w:sz w:val="26"/>
          <w:szCs w:val="26"/>
        </w:rPr>
        <w:t>+</w:t>
      </w:r>
      <w:r w:rsidR="00C747CD" w:rsidRPr="00321C66">
        <w:rPr>
          <w:rFonts w:ascii="Times New Roman" w:hAnsi="Times New Roman"/>
          <w:sz w:val="26"/>
          <w:szCs w:val="26"/>
        </w:rPr>
        <w:t>)</w:t>
      </w:r>
      <w:r w:rsidR="00CA2592" w:rsidRPr="00321C66">
        <w:rPr>
          <w:rFonts w:ascii="Times New Roman" w:hAnsi="Times New Roman"/>
          <w:sz w:val="26"/>
          <w:szCs w:val="26"/>
        </w:rPr>
        <w:t> </w:t>
      </w:r>
      <w:r w:rsidR="00321C66" w:rsidRPr="00321C66">
        <w:rPr>
          <w:rFonts w:ascii="Times New Roman" w:hAnsi="Times New Roman"/>
          <w:sz w:val="26"/>
          <w:szCs w:val="26"/>
        </w:rPr>
        <w:t>6,4 </w:t>
      </w:r>
      <w:r w:rsidR="00257ED3" w:rsidRPr="00321C66">
        <w:rPr>
          <w:rFonts w:ascii="Times New Roman" w:hAnsi="Times New Roman"/>
          <w:sz w:val="26"/>
          <w:szCs w:val="26"/>
        </w:rPr>
        <w:t>%)</w:t>
      </w:r>
      <w:r w:rsidRPr="00321C66">
        <w:rPr>
          <w:rFonts w:ascii="Times New Roman" w:hAnsi="Times New Roman"/>
          <w:sz w:val="26"/>
          <w:szCs w:val="26"/>
        </w:rPr>
        <w:t>.</w:t>
      </w:r>
    </w:p>
    <w:p w:rsidR="0015407B" w:rsidRPr="00F62091" w:rsidRDefault="0015407B" w:rsidP="0015407B">
      <w:pPr>
        <w:ind w:right="-1" w:firstLine="709"/>
        <w:jc w:val="both"/>
        <w:rPr>
          <w:sz w:val="26"/>
          <w:szCs w:val="26"/>
        </w:rPr>
      </w:pPr>
      <w:r w:rsidRPr="00321C66">
        <w:rPr>
          <w:sz w:val="26"/>
          <w:szCs w:val="26"/>
        </w:rPr>
        <w:t xml:space="preserve">Динамика </w:t>
      </w:r>
      <w:r w:rsidR="00D26BFC">
        <w:rPr>
          <w:sz w:val="26"/>
          <w:szCs w:val="26"/>
        </w:rPr>
        <w:t>объёма</w:t>
      </w:r>
      <w:r w:rsidRPr="00321C66">
        <w:rPr>
          <w:sz w:val="26"/>
          <w:szCs w:val="26"/>
        </w:rPr>
        <w:t xml:space="preserve"> муниципального долга </w:t>
      </w:r>
      <w:r w:rsidRPr="00AE7B34">
        <w:rPr>
          <w:sz w:val="26"/>
          <w:szCs w:val="26"/>
        </w:rPr>
        <w:t>за 2016-</w:t>
      </w:r>
      <w:r w:rsidR="001A6B49">
        <w:rPr>
          <w:sz w:val="26"/>
          <w:szCs w:val="26"/>
        </w:rPr>
        <w:t>2023</w:t>
      </w:r>
      <w:r w:rsidRPr="00AE7B34">
        <w:rPr>
          <w:sz w:val="26"/>
          <w:szCs w:val="26"/>
        </w:rPr>
        <w:t xml:space="preserve"> годы </w:t>
      </w:r>
      <w:r w:rsidRPr="00F62091">
        <w:rPr>
          <w:sz w:val="26"/>
          <w:szCs w:val="26"/>
        </w:rPr>
        <w:t xml:space="preserve">представлена на </w:t>
      </w:r>
      <w:r w:rsidR="00187B60">
        <w:rPr>
          <w:sz w:val="26"/>
          <w:szCs w:val="26"/>
        </w:rPr>
        <w:t>диаграмме</w:t>
      </w:r>
      <w:r w:rsidRPr="00F62091">
        <w:rPr>
          <w:sz w:val="26"/>
          <w:szCs w:val="26"/>
        </w:rPr>
        <w:t xml:space="preserve"> </w:t>
      </w:r>
      <w:r w:rsidR="00A92BA4">
        <w:rPr>
          <w:sz w:val="26"/>
          <w:szCs w:val="26"/>
        </w:rPr>
        <w:t>7</w:t>
      </w:r>
      <w:r w:rsidRPr="00F62091">
        <w:rPr>
          <w:sz w:val="26"/>
          <w:szCs w:val="26"/>
        </w:rPr>
        <w:t>.</w:t>
      </w:r>
    </w:p>
    <w:p w:rsidR="0015407B" w:rsidRDefault="00187B60" w:rsidP="0015407B">
      <w:pPr>
        <w:ind w:right="-1" w:firstLine="709"/>
        <w:jc w:val="right"/>
        <w:rPr>
          <w:sz w:val="26"/>
          <w:szCs w:val="26"/>
        </w:rPr>
      </w:pPr>
      <w:r>
        <w:rPr>
          <w:sz w:val="26"/>
          <w:szCs w:val="26"/>
        </w:rPr>
        <w:t>диаграмма</w:t>
      </w:r>
      <w:r w:rsidR="0015407B" w:rsidRPr="00F62091">
        <w:rPr>
          <w:sz w:val="26"/>
          <w:szCs w:val="26"/>
        </w:rPr>
        <w:t xml:space="preserve"> </w:t>
      </w:r>
      <w:r w:rsidR="00A92BA4">
        <w:rPr>
          <w:sz w:val="26"/>
          <w:szCs w:val="26"/>
        </w:rPr>
        <w:t>7</w:t>
      </w:r>
    </w:p>
    <w:p w:rsidR="00C76185" w:rsidRDefault="00C76185" w:rsidP="00C76185">
      <w:pPr>
        <w:ind w:right="-1"/>
        <w:jc w:val="right"/>
        <w:rPr>
          <w:sz w:val="26"/>
          <w:szCs w:val="26"/>
        </w:rPr>
      </w:pPr>
      <w:r>
        <w:rPr>
          <w:noProof/>
        </w:rPr>
        <w:drawing>
          <wp:inline distT="0" distB="0" distL="0" distR="0" wp14:anchorId="1FC0585C" wp14:editId="7D5AFD5F">
            <wp:extent cx="6025515" cy="2327564"/>
            <wp:effectExtent l="0" t="0" r="13335" b="15875"/>
            <wp:docPr id="157" name="Диаграмма 15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</w:p>
    <w:p w:rsidR="00D26BFC" w:rsidRPr="00F62091" w:rsidRDefault="00D26BFC" w:rsidP="00D26BFC">
      <w:pPr>
        <w:ind w:right="-1"/>
        <w:jc w:val="right"/>
        <w:rPr>
          <w:sz w:val="26"/>
          <w:szCs w:val="26"/>
        </w:rPr>
      </w:pPr>
    </w:p>
    <w:p w:rsidR="009A5D7C" w:rsidRDefault="00895116" w:rsidP="009A5D7C">
      <w:pPr>
        <w:ind w:right="-1" w:firstLine="709"/>
        <w:jc w:val="both"/>
        <w:rPr>
          <w:sz w:val="26"/>
          <w:szCs w:val="26"/>
        </w:rPr>
      </w:pPr>
      <w:r w:rsidRPr="00C927C2">
        <w:rPr>
          <w:sz w:val="26"/>
          <w:szCs w:val="26"/>
        </w:rPr>
        <w:t xml:space="preserve">Информация о размерах верхнего предела муниципального долга </w:t>
      </w:r>
      <w:r w:rsidR="00321C66" w:rsidRPr="00C927C2">
        <w:rPr>
          <w:sz w:val="26"/>
          <w:szCs w:val="26"/>
        </w:rPr>
        <w:t xml:space="preserve">и движении долговых обязательств </w:t>
      </w:r>
      <w:r w:rsidRPr="00C927C2">
        <w:rPr>
          <w:sz w:val="26"/>
          <w:szCs w:val="26"/>
        </w:rPr>
        <w:t>представлена в таблице</w:t>
      </w:r>
      <w:r w:rsidR="001B27E5" w:rsidRPr="00C927C2">
        <w:rPr>
          <w:sz w:val="26"/>
          <w:szCs w:val="26"/>
        </w:rPr>
        <w:t xml:space="preserve"> </w:t>
      </w:r>
      <w:r w:rsidR="00DD0DDA" w:rsidRPr="00C927C2">
        <w:rPr>
          <w:sz w:val="26"/>
          <w:szCs w:val="26"/>
        </w:rPr>
        <w:t>10</w:t>
      </w:r>
      <w:r w:rsidRPr="00C927C2">
        <w:rPr>
          <w:sz w:val="26"/>
          <w:szCs w:val="26"/>
        </w:rPr>
        <w:t>.</w:t>
      </w:r>
      <w:r w:rsidR="009A5D7C" w:rsidRPr="00C927C2">
        <w:rPr>
          <w:sz w:val="26"/>
          <w:szCs w:val="26"/>
        </w:rPr>
        <w:t xml:space="preserve"> </w:t>
      </w:r>
    </w:p>
    <w:p w:rsidR="00187B60" w:rsidRPr="00262923" w:rsidRDefault="00187B60" w:rsidP="00187B60">
      <w:pPr>
        <w:ind w:right="-1" w:firstLine="709"/>
        <w:jc w:val="both"/>
        <w:rPr>
          <w:sz w:val="26"/>
          <w:szCs w:val="26"/>
        </w:rPr>
      </w:pPr>
      <w:r w:rsidRPr="00262923">
        <w:rPr>
          <w:sz w:val="26"/>
          <w:szCs w:val="26"/>
        </w:rPr>
        <w:t>Планируемые к утверждению объемы верхнего предела муниципального долга по состоянию на 01.01.</w:t>
      </w:r>
      <w:r>
        <w:rPr>
          <w:sz w:val="26"/>
          <w:szCs w:val="26"/>
        </w:rPr>
        <w:t>2022</w:t>
      </w:r>
      <w:r w:rsidRPr="00262923">
        <w:rPr>
          <w:sz w:val="26"/>
          <w:szCs w:val="26"/>
        </w:rPr>
        <w:t>, 01.01.</w:t>
      </w:r>
      <w:r>
        <w:rPr>
          <w:sz w:val="26"/>
          <w:szCs w:val="26"/>
        </w:rPr>
        <w:t>2023</w:t>
      </w:r>
      <w:r w:rsidRPr="00262923">
        <w:rPr>
          <w:sz w:val="26"/>
          <w:szCs w:val="26"/>
        </w:rPr>
        <w:t>, 01.01.202</w:t>
      </w:r>
      <w:r>
        <w:rPr>
          <w:sz w:val="26"/>
          <w:szCs w:val="26"/>
        </w:rPr>
        <w:t>4</w:t>
      </w:r>
      <w:r w:rsidRPr="00262923">
        <w:rPr>
          <w:sz w:val="26"/>
          <w:szCs w:val="26"/>
        </w:rPr>
        <w:t xml:space="preserve"> складываются исходя из действующих и планируемых к привлечению и погашению долговых обязательств в соответствии с программой муниципальных заимствований на </w:t>
      </w:r>
      <w:r>
        <w:rPr>
          <w:sz w:val="26"/>
          <w:szCs w:val="26"/>
        </w:rPr>
        <w:t>2021</w:t>
      </w:r>
      <w:r w:rsidRPr="00262923">
        <w:rPr>
          <w:sz w:val="26"/>
          <w:szCs w:val="26"/>
        </w:rPr>
        <w:t xml:space="preserve"> год и плановый период </w:t>
      </w:r>
      <w:r>
        <w:rPr>
          <w:sz w:val="26"/>
          <w:szCs w:val="26"/>
        </w:rPr>
        <w:t>2022</w:t>
      </w:r>
      <w:r w:rsidRPr="00262923">
        <w:rPr>
          <w:sz w:val="26"/>
          <w:szCs w:val="26"/>
        </w:rPr>
        <w:t>-</w:t>
      </w:r>
      <w:r>
        <w:rPr>
          <w:sz w:val="26"/>
          <w:szCs w:val="26"/>
        </w:rPr>
        <w:t>2023</w:t>
      </w:r>
      <w:r w:rsidRPr="00262923">
        <w:rPr>
          <w:sz w:val="26"/>
          <w:szCs w:val="26"/>
        </w:rPr>
        <w:t xml:space="preserve"> годов.</w:t>
      </w:r>
      <w:r>
        <w:rPr>
          <w:sz w:val="26"/>
          <w:szCs w:val="26"/>
        </w:rPr>
        <w:t xml:space="preserve"> </w:t>
      </w:r>
    </w:p>
    <w:p w:rsidR="00187B60" w:rsidRPr="00C927C2" w:rsidRDefault="00187B60" w:rsidP="009A5D7C">
      <w:pPr>
        <w:ind w:right="-1" w:firstLine="709"/>
        <w:jc w:val="both"/>
        <w:rPr>
          <w:sz w:val="26"/>
          <w:szCs w:val="26"/>
        </w:rPr>
      </w:pPr>
    </w:p>
    <w:p w:rsidR="00491F08" w:rsidRDefault="00491F08" w:rsidP="00187B60">
      <w:pPr>
        <w:tabs>
          <w:tab w:val="left" w:pos="567"/>
        </w:tabs>
        <w:ind w:right="-1"/>
        <w:rPr>
          <w:rFonts w:eastAsia="Calibri"/>
          <w:sz w:val="26"/>
          <w:szCs w:val="26"/>
        </w:rPr>
        <w:sectPr w:rsidR="00491F08" w:rsidSect="00B300BB">
          <w:headerReference w:type="even" r:id="rId17"/>
          <w:headerReference w:type="default" r:id="rId18"/>
          <w:footerReference w:type="even" r:id="rId19"/>
          <w:footerReference w:type="default" r:id="rId20"/>
          <w:pgSz w:w="11906" w:h="16838"/>
          <w:pgMar w:top="1134" w:right="567" w:bottom="1134" w:left="1701" w:header="709" w:footer="709" w:gutter="0"/>
          <w:cols w:space="708"/>
          <w:titlePg/>
          <w:docGrid w:linePitch="360"/>
        </w:sectPr>
      </w:pPr>
    </w:p>
    <w:p w:rsidR="00895116" w:rsidRPr="00187B60" w:rsidRDefault="001B27E5" w:rsidP="00CA2592">
      <w:pPr>
        <w:tabs>
          <w:tab w:val="left" w:pos="567"/>
        </w:tabs>
        <w:ind w:right="-1"/>
        <w:jc w:val="right"/>
        <w:rPr>
          <w:rFonts w:eastAsia="Calibri"/>
          <w:sz w:val="26"/>
          <w:szCs w:val="26"/>
        </w:rPr>
      </w:pPr>
      <w:r w:rsidRPr="00187B60">
        <w:rPr>
          <w:rFonts w:eastAsia="Calibri"/>
          <w:sz w:val="26"/>
          <w:szCs w:val="26"/>
        </w:rPr>
        <w:t>т</w:t>
      </w:r>
      <w:r w:rsidR="00895116" w:rsidRPr="00187B60">
        <w:rPr>
          <w:rFonts w:eastAsia="Calibri"/>
          <w:sz w:val="26"/>
          <w:szCs w:val="26"/>
        </w:rPr>
        <w:t>аблица</w:t>
      </w:r>
      <w:r w:rsidRPr="00187B60">
        <w:rPr>
          <w:rFonts w:eastAsia="Calibri"/>
          <w:sz w:val="26"/>
          <w:szCs w:val="26"/>
        </w:rPr>
        <w:t xml:space="preserve"> </w:t>
      </w:r>
      <w:r w:rsidR="00DD0DDA" w:rsidRPr="00187B60">
        <w:rPr>
          <w:rFonts w:eastAsia="Calibri"/>
          <w:sz w:val="26"/>
          <w:szCs w:val="26"/>
        </w:rPr>
        <w:t>10</w:t>
      </w:r>
    </w:p>
    <w:p w:rsidR="00187B60" w:rsidRDefault="00895116" w:rsidP="00895116">
      <w:pPr>
        <w:tabs>
          <w:tab w:val="left" w:pos="567"/>
        </w:tabs>
        <w:ind w:right="-1" w:firstLine="709"/>
        <w:jc w:val="center"/>
        <w:rPr>
          <w:rFonts w:eastAsia="Calibri"/>
          <w:sz w:val="28"/>
          <w:szCs w:val="28"/>
        </w:rPr>
      </w:pPr>
      <w:r w:rsidRPr="00187B60">
        <w:rPr>
          <w:rFonts w:eastAsia="Calibri"/>
          <w:sz w:val="28"/>
          <w:szCs w:val="28"/>
        </w:rPr>
        <w:t>Информация о верхнем пределе муниципального долга города Сургут</w:t>
      </w:r>
      <w:r w:rsidR="00B93005" w:rsidRPr="00187B60">
        <w:rPr>
          <w:rFonts w:eastAsia="Calibri"/>
          <w:sz w:val="28"/>
          <w:szCs w:val="28"/>
        </w:rPr>
        <w:t>а</w:t>
      </w:r>
      <w:r w:rsidR="00262923" w:rsidRPr="00187B60">
        <w:rPr>
          <w:rFonts w:eastAsia="Calibri"/>
          <w:sz w:val="28"/>
          <w:szCs w:val="28"/>
        </w:rPr>
        <w:t xml:space="preserve"> и муниципальных заимствованиях</w:t>
      </w:r>
      <w:r w:rsidR="00187B60">
        <w:rPr>
          <w:rFonts w:eastAsia="Calibri"/>
          <w:sz w:val="28"/>
          <w:szCs w:val="28"/>
        </w:rPr>
        <w:t xml:space="preserve"> </w:t>
      </w:r>
    </w:p>
    <w:p w:rsidR="00895116" w:rsidRPr="00187B60" w:rsidRDefault="00187B60" w:rsidP="00895116">
      <w:pPr>
        <w:tabs>
          <w:tab w:val="left" w:pos="567"/>
        </w:tabs>
        <w:ind w:right="-1" w:firstLine="709"/>
        <w:jc w:val="center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в 2021-2023 годах</w:t>
      </w:r>
    </w:p>
    <w:p w:rsidR="00A70CF7" w:rsidRPr="00491F08" w:rsidRDefault="00A70CF7" w:rsidP="002B5DBF">
      <w:pPr>
        <w:tabs>
          <w:tab w:val="left" w:pos="567"/>
        </w:tabs>
        <w:ind w:right="-1" w:firstLine="709"/>
        <w:jc w:val="right"/>
        <w:rPr>
          <w:rFonts w:eastAsia="Calibri"/>
          <w:sz w:val="14"/>
          <w:szCs w:val="14"/>
        </w:rPr>
      </w:pPr>
      <w:r w:rsidRPr="00491F08">
        <w:rPr>
          <w:rFonts w:eastAsia="Calibri"/>
          <w:sz w:val="14"/>
          <w:szCs w:val="14"/>
        </w:rPr>
        <w:t>(тыс</w:t>
      </w:r>
      <w:r w:rsidR="00895116" w:rsidRPr="00491F08">
        <w:rPr>
          <w:rFonts w:eastAsia="Calibri"/>
          <w:sz w:val="14"/>
          <w:szCs w:val="14"/>
        </w:rPr>
        <w:t>.</w:t>
      </w:r>
      <w:r w:rsidRPr="00491F08">
        <w:rPr>
          <w:rFonts w:eastAsia="Calibri"/>
          <w:sz w:val="14"/>
          <w:szCs w:val="14"/>
        </w:rPr>
        <w:t> </w:t>
      </w:r>
      <w:r w:rsidR="00895116" w:rsidRPr="00491F08">
        <w:rPr>
          <w:rFonts w:eastAsia="Calibri"/>
          <w:sz w:val="14"/>
          <w:szCs w:val="14"/>
        </w:rPr>
        <w:t>рублей)</w:t>
      </w:r>
    </w:p>
    <w:tbl>
      <w:tblPr>
        <w:tblW w:w="15594" w:type="dxa"/>
        <w:tblInd w:w="-431" w:type="dxa"/>
        <w:tblLook w:val="04A0" w:firstRow="1" w:lastRow="0" w:firstColumn="1" w:lastColumn="0" w:noHBand="0" w:noVBand="1"/>
      </w:tblPr>
      <w:tblGrid>
        <w:gridCol w:w="496"/>
        <w:gridCol w:w="1955"/>
        <w:gridCol w:w="1059"/>
        <w:gridCol w:w="915"/>
        <w:gridCol w:w="1246"/>
        <w:gridCol w:w="779"/>
        <w:gridCol w:w="942"/>
        <w:gridCol w:w="955"/>
        <w:gridCol w:w="1009"/>
        <w:gridCol w:w="861"/>
        <w:gridCol w:w="955"/>
        <w:gridCol w:w="878"/>
        <w:gridCol w:w="861"/>
        <w:gridCol w:w="955"/>
        <w:gridCol w:w="863"/>
        <w:gridCol w:w="865"/>
      </w:tblGrid>
      <w:tr w:rsidR="004E45EF" w:rsidRPr="00491F08" w:rsidTr="004E45EF">
        <w:trPr>
          <w:trHeight w:val="75"/>
        </w:trPr>
        <w:tc>
          <w:tcPr>
            <w:tcW w:w="4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E45EF" w:rsidRPr="00491F08" w:rsidRDefault="004E45EF" w:rsidP="005A0C7B">
            <w:pPr>
              <w:jc w:val="center"/>
              <w:rPr>
                <w:color w:val="000000"/>
                <w:sz w:val="14"/>
                <w:szCs w:val="14"/>
              </w:rPr>
            </w:pPr>
            <w:r w:rsidRPr="00491F08">
              <w:rPr>
                <w:color w:val="000000"/>
                <w:sz w:val="14"/>
                <w:szCs w:val="14"/>
              </w:rPr>
              <w:t>№ п/п</w:t>
            </w:r>
          </w:p>
        </w:tc>
        <w:tc>
          <w:tcPr>
            <w:tcW w:w="195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E45EF" w:rsidRPr="00491F08" w:rsidRDefault="004E45EF" w:rsidP="005A0C7B">
            <w:pPr>
              <w:jc w:val="center"/>
              <w:rPr>
                <w:color w:val="000000"/>
                <w:sz w:val="14"/>
                <w:szCs w:val="14"/>
              </w:rPr>
            </w:pPr>
            <w:r w:rsidRPr="00491F08">
              <w:rPr>
                <w:color w:val="000000"/>
                <w:sz w:val="14"/>
                <w:szCs w:val="14"/>
              </w:rPr>
              <w:t>Вид долгового обязательства / основания возникновения</w:t>
            </w:r>
          </w:p>
        </w:tc>
        <w:tc>
          <w:tcPr>
            <w:tcW w:w="399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E45EF" w:rsidRPr="00491F08" w:rsidRDefault="004E45EF" w:rsidP="005A0C7B">
            <w:pPr>
              <w:jc w:val="center"/>
              <w:rPr>
                <w:color w:val="000000"/>
                <w:sz w:val="14"/>
                <w:szCs w:val="14"/>
              </w:rPr>
            </w:pPr>
            <w:r w:rsidRPr="00491F08">
              <w:rPr>
                <w:color w:val="000000"/>
                <w:sz w:val="14"/>
                <w:szCs w:val="14"/>
              </w:rPr>
              <w:t>Характеристика долгового обязательс</w:t>
            </w:r>
            <w:r>
              <w:rPr>
                <w:color w:val="000000"/>
                <w:sz w:val="14"/>
                <w:szCs w:val="14"/>
              </w:rPr>
              <w:t>тва</w:t>
            </w:r>
          </w:p>
        </w:tc>
        <w:tc>
          <w:tcPr>
            <w:tcW w:w="94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E45EF" w:rsidRPr="00491F08" w:rsidRDefault="004E45EF" w:rsidP="005A0C7B">
            <w:pPr>
              <w:jc w:val="center"/>
              <w:rPr>
                <w:color w:val="000000"/>
                <w:sz w:val="14"/>
                <w:szCs w:val="14"/>
              </w:rPr>
            </w:pPr>
            <w:r w:rsidRPr="00491F08">
              <w:rPr>
                <w:color w:val="000000"/>
                <w:sz w:val="14"/>
                <w:szCs w:val="14"/>
              </w:rPr>
              <w:t>Ожидаемый остаток долгового обязатель</w:t>
            </w:r>
            <w:r>
              <w:rPr>
                <w:color w:val="000000"/>
                <w:sz w:val="14"/>
                <w:szCs w:val="14"/>
              </w:rPr>
              <w:t>-</w:t>
            </w:r>
            <w:r w:rsidRPr="00491F08">
              <w:rPr>
                <w:color w:val="000000"/>
                <w:sz w:val="14"/>
                <w:szCs w:val="14"/>
              </w:rPr>
              <w:t>ства по состоянию на 01.01.2021</w:t>
            </w:r>
          </w:p>
        </w:tc>
        <w:tc>
          <w:tcPr>
            <w:tcW w:w="196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E45EF" w:rsidRPr="00491F08" w:rsidRDefault="004E45EF" w:rsidP="005A0C7B">
            <w:pPr>
              <w:jc w:val="center"/>
              <w:rPr>
                <w:color w:val="000000"/>
                <w:sz w:val="14"/>
                <w:szCs w:val="14"/>
              </w:rPr>
            </w:pPr>
            <w:r w:rsidRPr="00491F08">
              <w:rPr>
                <w:color w:val="000000"/>
                <w:sz w:val="14"/>
                <w:szCs w:val="14"/>
              </w:rPr>
              <w:t>Движение долгового обязательства в течение 2021 года</w:t>
            </w:r>
          </w:p>
        </w:tc>
        <w:tc>
          <w:tcPr>
            <w:tcW w:w="86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E45EF" w:rsidRPr="00491F08" w:rsidRDefault="004E45EF" w:rsidP="005A0C7B">
            <w:pPr>
              <w:jc w:val="center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О</w:t>
            </w:r>
            <w:r w:rsidRPr="00491F08">
              <w:rPr>
                <w:color w:val="000000"/>
                <w:sz w:val="14"/>
                <w:szCs w:val="14"/>
              </w:rPr>
              <w:t>статок долгового обязатель</w:t>
            </w:r>
            <w:r>
              <w:rPr>
                <w:color w:val="000000"/>
                <w:sz w:val="14"/>
                <w:szCs w:val="14"/>
              </w:rPr>
              <w:t>-</w:t>
            </w:r>
            <w:r w:rsidRPr="00491F08">
              <w:rPr>
                <w:color w:val="000000"/>
                <w:sz w:val="14"/>
                <w:szCs w:val="14"/>
              </w:rPr>
              <w:t>ства по состоянию на 01.01.2022</w:t>
            </w:r>
          </w:p>
        </w:tc>
        <w:tc>
          <w:tcPr>
            <w:tcW w:w="183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E45EF" w:rsidRPr="00491F08" w:rsidRDefault="004E45EF" w:rsidP="005A0C7B">
            <w:pPr>
              <w:jc w:val="center"/>
              <w:rPr>
                <w:color w:val="000000"/>
                <w:sz w:val="14"/>
                <w:szCs w:val="14"/>
              </w:rPr>
            </w:pPr>
            <w:r w:rsidRPr="00491F08">
              <w:rPr>
                <w:color w:val="000000"/>
                <w:sz w:val="14"/>
                <w:szCs w:val="14"/>
              </w:rPr>
              <w:t>Движение долгового обязательства в течение 2022 года</w:t>
            </w:r>
          </w:p>
        </w:tc>
        <w:tc>
          <w:tcPr>
            <w:tcW w:w="86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E45EF" w:rsidRPr="00491F08" w:rsidRDefault="004E45EF" w:rsidP="005A0C7B">
            <w:pPr>
              <w:jc w:val="center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О</w:t>
            </w:r>
            <w:r w:rsidRPr="00491F08">
              <w:rPr>
                <w:color w:val="000000"/>
                <w:sz w:val="14"/>
                <w:szCs w:val="14"/>
              </w:rPr>
              <w:t>статок долгового обязатель</w:t>
            </w:r>
            <w:r>
              <w:rPr>
                <w:color w:val="000000"/>
                <w:sz w:val="14"/>
                <w:szCs w:val="14"/>
              </w:rPr>
              <w:t>-</w:t>
            </w:r>
            <w:r w:rsidRPr="00491F08">
              <w:rPr>
                <w:color w:val="000000"/>
                <w:sz w:val="14"/>
                <w:szCs w:val="14"/>
              </w:rPr>
              <w:t>ства по состоянию на 01.01.2023</w:t>
            </w:r>
          </w:p>
        </w:tc>
        <w:tc>
          <w:tcPr>
            <w:tcW w:w="181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E45EF" w:rsidRPr="00491F08" w:rsidRDefault="004E45EF" w:rsidP="005A0C7B">
            <w:pPr>
              <w:jc w:val="center"/>
              <w:rPr>
                <w:color w:val="000000"/>
                <w:sz w:val="14"/>
                <w:szCs w:val="14"/>
              </w:rPr>
            </w:pPr>
            <w:r w:rsidRPr="00491F08">
              <w:rPr>
                <w:color w:val="000000"/>
                <w:sz w:val="14"/>
                <w:szCs w:val="14"/>
              </w:rPr>
              <w:t>Движение долгового обязательства в течение 2023 года</w:t>
            </w:r>
          </w:p>
        </w:tc>
        <w:tc>
          <w:tcPr>
            <w:tcW w:w="86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E45EF" w:rsidRPr="00491F08" w:rsidRDefault="004E45EF" w:rsidP="005A0C7B">
            <w:pPr>
              <w:jc w:val="center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О</w:t>
            </w:r>
            <w:r w:rsidRPr="00491F08">
              <w:rPr>
                <w:color w:val="000000"/>
                <w:sz w:val="14"/>
                <w:szCs w:val="14"/>
              </w:rPr>
              <w:t>статок долгового обязатель</w:t>
            </w:r>
            <w:r>
              <w:rPr>
                <w:color w:val="000000"/>
                <w:sz w:val="14"/>
                <w:szCs w:val="14"/>
              </w:rPr>
              <w:t>-</w:t>
            </w:r>
            <w:r w:rsidRPr="00491F08">
              <w:rPr>
                <w:color w:val="000000"/>
                <w:sz w:val="14"/>
                <w:szCs w:val="14"/>
              </w:rPr>
              <w:t>ства по состоянию на 01.01.2024</w:t>
            </w:r>
          </w:p>
        </w:tc>
      </w:tr>
      <w:tr w:rsidR="004E45EF" w:rsidRPr="00491F08" w:rsidTr="004E45EF">
        <w:trPr>
          <w:trHeight w:val="912"/>
        </w:trPr>
        <w:tc>
          <w:tcPr>
            <w:tcW w:w="4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E45EF" w:rsidRPr="00491F08" w:rsidRDefault="004E45EF" w:rsidP="00491F08">
            <w:pPr>
              <w:rPr>
                <w:color w:val="000000"/>
                <w:sz w:val="14"/>
                <w:szCs w:val="14"/>
              </w:rPr>
            </w:pPr>
          </w:p>
        </w:tc>
        <w:tc>
          <w:tcPr>
            <w:tcW w:w="195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E45EF" w:rsidRPr="00491F08" w:rsidRDefault="004E45EF" w:rsidP="00491F08">
            <w:pPr>
              <w:rPr>
                <w:color w:val="000000"/>
                <w:sz w:val="14"/>
                <w:szCs w:val="14"/>
              </w:rPr>
            </w:pPr>
          </w:p>
        </w:tc>
        <w:tc>
          <w:tcPr>
            <w:tcW w:w="10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E45EF" w:rsidRPr="00491F08" w:rsidRDefault="004E45EF" w:rsidP="005A0C7B">
            <w:pPr>
              <w:jc w:val="center"/>
              <w:rPr>
                <w:color w:val="000000"/>
                <w:sz w:val="14"/>
                <w:szCs w:val="14"/>
              </w:rPr>
            </w:pPr>
            <w:r w:rsidRPr="00491F08">
              <w:rPr>
                <w:color w:val="000000"/>
                <w:sz w:val="14"/>
                <w:szCs w:val="14"/>
              </w:rPr>
              <w:t>форма</w:t>
            </w:r>
          </w:p>
        </w:tc>
        <w:tc>
          <w:tcPr>
            <w:tcW w:w="9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E45EF" w:rsidRPr="00491F08" w:rsidRDefault="004E45EF" w:rsidP="005A0C7B">
            <w:pPr>
              <w:jc w:val="center"/>
              <w:rPr>
                <w:color w:val="000000"/>
                <w:sz w:val="14"/>
                <w:szCs w:val="14"/>
              </w:rPr>
            </w:pPr>
            <w:r w:rsidRPr="00491F08">
              <w:rPr>
                <w:color w:val="000000"/>
                <w:sz w:val="14"/>
                <w:szCs w:val="14"/>
              </w:rPr>
              <w:t>объем по договору (контракту)</w:t>
            </w:r>
          </w:p>
        </w:tc>
        <w:tc>
          <w:tcPr>
            <w:tcW w:w="12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E45EF" w:rsidRPr="00491F08" w:rsidRDefault="004E45EF" w:rsidP="005A0C7B">
            <w:pPr>
              <w:jc w:val="center"/>
              <w:rPr>
                <w:color w:val="000000"/>
                <w:sz w:val="14"/>
                <w:szCs w:val="14"/>
              </w:rPr>
            </w:pPr>
            <w:r w:rsidRPr="00491F08">
              <w:rPr>
                <w:color w:val="000000"/>
                <w:sz w:val="14"/>
                <w:szCs w:val="14"/>
              </w:rPr>
              <w:t>процентная ставка</w:t>
            </w:r>
          </w:p>
        </w:tc>
        <w:tc>
          <w:tcPr>
            <w:tcW w:w="7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E45EF" w:rsidRPr="00491F08" w:rsidRDefault="004E45EF" w:rsidP="005A0C7B">
            <w:pPr>
              <w:jc w:val="center"/>
              <w:rPr>
                <w:color w:val="000000"/>
                <w:sz w:val="14"/>
                <w:szCs w:val="14"/>
              </w:rPr>
            </w:pPr>
            <w:r w:rsidRPr="00491F08">
              <w:rPr>
                <w:color w:val="000000"/>
                <w:sz w:val="14"/>
                <w:szCs w:val="14"/>
              </w:rPr>
              <w:t>срок действия</w:t>
            </w:r>
          </w:p>
        </w:tc>
        <w:tc>
          <w:tcPr>
            <w:tcW w:w="942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E45EF" w:rsidRPr="00491F08" w:rsidRDefault="004E45EF" w:rsidP="005A0C7B">
            <w:pPr>
              <w:jc w:val="center"/>
              <w:rPr>
                <w:color w:val="000000"/>
                <w:sz w:val="14"/>
                <w:szCs w:val="14"/>
              </w:rPr>
            </w:pPr>
          </w:p>
        </w:tc>
        <w:tc>
          <w:tcPr>
            <w:tcW w:w="9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E45EF" w:rsidRPr="00491F08" w:rsidRDefault="004E45EF" w:rsidP="005A0C7B">
            <w:pPr>
              <w:jc w:val="center"/>
              <w:rPr>
                <w:color w:val="000000"/>
                <w:sz w:val="14"/>
                <w:szCs w:val="14"/>
              </w:rPr>
            </w:pPr>
            <w:r w:rsidRPr="00491F08">
              <w:rPr>
                <w:color w:val="000000"/>
                <w:sz w:val="14"/>
                <w:szCs w:val="14"/>
              </w:rPr>
              <w:t>образование</w:t>
            </w:r>
          </w:p>
        </w:tc>
        <w:tc>
          <w:tcPr>
            <w:tcW w:w="10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E45EF" w:rsidRPr="00491F08" w:rsidRDefault="004E45EF" w:rsidP="005A0C7B">
            <w:pPr>
              <w:jc w:val="center"/>
              <w:rPr>
                <w:color w:val="000000"/>
                <w:sz w:val="14"/>
                <w:szCs w:val="14"/>
              </w:rPr>
            </w:pPr>
            <w:r w:rsidRPr="00491F08">
              <w:rPr>
                <w:color w:val="000000"/>
                <w:sz w:val="14"/>
                <w:szCs w:val="14"/>
              </w:rPr>
              <w:t>погашение</w:t>
            </w:r>
          </w:p>
        </w:tc>
        <w:tc>
          <w:tcPr>
            <w:tcW w:w="861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E45EF" w:rsidRPr="00491F08" w:rsidRDefault="004E45EF" w:rsidP="005A0C7B">
            <w:pPr>
              <w:jc w:val="center"/>
              <w:rPr>
                <w:color w:val="000000"/>
                <w:sz w:val="14"/>
                <w:szCs w:val="14"/>
              </w:rPr>
            </w:pPr>
          </w:p>
        </w:tc>
        <w:tc>
          <w:tcPr>
            <w:tcW w:w="9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E45EF" w:rsidRPr="00491F08" w:rsidRDefault="004E45EF" w:rsidP="005A0C7B">
            <w:pPr>
              <w:jc w:val="center"/>
              <w:rPr>
                <w:color w:val="000000"/>
                <w:sz w:val="14"/>
                <w:szCs w:val="14"/>
              </w:rPr>
            </w:pPr>
            <w:r w:rsidRPr="00491F08">
              <w:rPr>
                <w:color w:val="000000"/>
                <w:sz w:val="14"/>
                <w:szCs w:val="14"/>
              </w:rPr>
              <w:t>образование</w:t>
            </w:r>
          </w:p>
        </w:tc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E45EF" w:rsidRPr="00491F08" w:rsidRDefault="004E45EF" w:rsidP="005A0C7B">
            <w:pPr>
              <w:jc w:val="center"/>
              <w:rPr>
                <w:color w:val="000000"/>
                <w:sz w:val="14"/>
                <w:szCs w:val="14"/>
              </w:rPr>
            </w:pPr>
            <w:r w:rsidRPr="00491F08">
              <w:rPr>
                <w:color w:val="000000"/>
                <w:sz w:val="14"/>
                <w:szCs w:val="14"/>
              </w:rPr>
              <w:t>погашение</w:t>
            </w:r>
          </w:p>
        </w:tc>
        <w:tc>
          <w:tcPr>
            <w:tcW w:w="861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E45EF" w:rsidRPr="00491F08" w:rsidRDefault="004E45EF" w:rsidP="005A0C7B">
            <w:pPr>
              <w:jc w:val="center"/>
              <w:rPr>
                <w:color w:val="000000"/>
                <w:sz w:val="14"/>
                <w:szCs w:val="14"/>
              </w:rPr>
            </w:pPr>
          </w:p>
        </w:tc>
        <w:tc>
          <w:tcPr>
            <w:tcW w:w="9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E45EF" w:rsidRPr="00491F08" w:rsidRDefault="004E45EF" w:rsidP="005A0C7B">
            <w:pPr>
              <w:jc w:val="center"/>
              <w:rPr>
                <w:color w:val="000000"/>
                <w:sz w:val="14"/>
                <w:szCs w:val="14"/>
              </w:rPr>
            </w:pPr>
            <w:r w:rsidRPr="00491F08">
              <w:rPr>
                <w:color w:val="000000"/>
                <w:sz w:val="14"/>
                <w:szCs w:val="14"/>
              </w:rPr>
              <w:t>образование</w:t>
            </w:r>
          </w:p>
        </w:tc>
        <w:tc>
          <w:tcPr>
            <w:tcW w:w="8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E45EF" w:rsidRPr="00491F08" w:rsidRDefault="004E45EF" w:rsidP="005A0C7B">
            <w:pPr>
              <w:jc w:val="center"/>
              <w:rPr>
                <w:color w:val="000000"/>
                <w:sz w:val="14"/>
                <w:szCs w:val="14"/>
              </w:rPr>
            </w:pPr>
            <w:r w:rsidRPr="00491F08">
              <w:rPr>
                <w:color w:val="000000"/>
                <w:sz w:val="14"/>
                <w:szCs w:val="14"/>
              </w:rPr>
              <w:t>погашение</w:t>
            </w:r>
          </w:p>
        </w:tc>
        <w:tc>
          <w:tcPr>
            <w:tcW w:w="865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E45EF" w:rsidRPr="00491F08" w:rsidRDefault="004E45EF" w:rsidP="00491F08">
            <w:pPr>
              <w:rPr>
                <w:color w:val="000000"/>
                <w:sz w:val="14"/>
                <w:szCs w:val="14"/>
              </w:rPr>
            </w:pPr>
          </w:p>
        </w:tc>
      </w:tr>
      <w:tr w:rsidR="00DD1ACA" w:rsidRPr="00491F08" w:rsidTr="004E45EF">
        <w:trPr>
          <w:trHeight w:val="43"/>
        </w:trPr>
        <w:tc>
          <w:tcPr>
            <w:tcW w:w="4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491F08" w:rsidP="00491F08">
            <w:pPr>
              <w:rPr>
                <w:b/>
                <w:bCs/>
                <w:color w:val="000000"/>
                <w:sz w:val="14"/>
                <w:szCs w:val="14"/>
              </w:rPr>
            </w:pPr>
            <w:r w:rsidRPr="00491F08">
              <w:rPr>
                <w:b/>
                <w:bCs/>
                <w:color w:val="000000"/>
                <w:sz w:val="14"/>
                <w:szCs w:val="14"/>
              </w:rPr>
              <w:t>1.</w:t>
            </w:r>
          </w:p>
        </w:tc>
        <w:tc>
          <w:tcPr>
            <w:tcW w:w="1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491F08" w:rsidP="00491F08">
            <w:pPr>
              <w:rPr>
                <w:b/>
                <w:bCs/>
                <w:color w:val="000000"/>
                <w:sz w:val="14"/>
                <w:szCs w:val="14"/>
              </w:rPr>
            </w:pPr>
            <w:r w:rsidRPr="00491F08">
              <w:rPr>
                <w:b/>
                <w:bCs/>
                <w:color w:val="000000"/>
                <w:sz w:val="14"/>
                <w:szCs w:val="14"/>
              </w:rPr>
              <w:t>Бюджетные кредиты от других бюджетов</w:t>
            </w:r>
          </w:p>
        </w:tc>
        <w:tc>
          <w:tcPr>
            <w:tcW w:w="10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491F08" w:rsidP="00DD1ACA">
            <w:pPr>
              <w:jc w:val="right"/>
              <w:rPr>
                <w:b/>
                <w:bCs/>
                <w:color w:val="000000"/>
                <w:sz w:val="14"/>
                <w:szCs w:val="14"/>
              </w:rPr>
            </w:pPr>
            <w:r w:rsidRPr="00491F08">
              <w:rPr>
                <w:b/>
                <w:bCs/>
                <w:color w:val="000000"/>
                <w:sz w:val="14"/>
                <w:szCs w:val="14"/>
              </w:rPr>
              <w:t> </w:t>
            </w:r>
            <w:r w:rsidR="00DD1ACA">
              <w:rPr>
                <w:b/>
                <w:bCs/>
                <w:color w:val="000000"/>
                <w:sz w:val="14"/>
                <w:szCs w:val="14"/>
              </w:rPr>
              <w:t>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491F08" w:rsidP="00DD1ACA">
            <w:pPr>
              <w:jc w:val="right"/>
              <w:rPr>
                <w:b/>
                <w:bCs/>
                <w:color w:val="000000"/>
                <w:sz w:val="14"/>
                <w:szCs w:val="14"/>
              </w:rPr>
            </w:pPr>
            <w:r w:rsidRPr="00491F08">
              <w:rPr>
                <w:b/>
                <w:bCs/>
                <w:color w:val="000000"/>
                <w:sz w:val="14"/>
                <w:szCs w:val="14"/>
              </w:rPr>
              <w:t> </w:t>
            </w:r>
            <w:r w:rsidR="00DD1ACA">
              <w:rPr>
                <w:b/>
                <w:bCs/>
                <w:color w:val="000000"/>
                <w:sz w:val="14"/>
                <w:szCs w:val="14"/>
              </w:rPr>
              <w:t>-</w:t>
            </w:r>
          </w:p>
        </w:tc>
        <w:tc>
          <w:tcPr>
            <w:tcW w:w="1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491F08" w:rsidP="00DD1ACA">
            <w:pPr>
              <w:jc w:val="right"/>
              <w:rPr>
                <w:b/>
                <w:bCs/>
                <w:color w:val="000000"/>
                <w:sz w:val="14"/>
                <w:szCs w:val="14"/>
              </w:rPr>
            </w:pPr>
            <w:r w:rsidRPr="00491F08">
              <w:rPr>
                <w:b/>
                <w:bCs/>
                <w:color w:val="000000"/>
                <w:sz w:val="14"/>
                <w:szCs w:val="14"/>
              </w:rPr>
              <w:t> </w:t>
            </w:r>
            <w:r w:rsidR="00DD1ACA">
              <w:rPr>
                <w:b/>
                <w:bCs/>
                <w:color w:val="000000"/>
                <w:sz w:val="14"/>
                <w:szCs w:val="14"/>
              </w:rPr>
              <w:t>-</w:t>
            </w:r>
          </w:p>
        </w:tc>
        <w:tc>
          <w:tcPr>
            <w:tcW w:w="7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491F08" w:rsidP="00DD1ACA">
            <w:pPr>
              <w:jc w:val="right"/>
              <w:rPr>
                <w:b/>
                <w:bCs/>
                <w:color w:val="000000"/>
                <w:sz w:val="14"/>
                <w:szCs w:val="14"/>
              </w:rPr>
            </w:pPr>
            <w:r w:rsidRPr="00491F08">
              <w:rPr>
                <w:b/>
                <w:bCs/>
                <w:color w:val="000000"/>
                <w:sz w:val="14"/>
                <w:szCs w:val="14"/>
              </w:rPr>
              <w:t> </w:t>
            </w:r>
            <w:r w:rsidR="00DD1ACA">
              <w:rPr>
                <w:b/>
                <w:bCs/>
                <w:color w:val="000000"/>
                <w:sz w:val="14"/>
                <w:szCs w:val="14"/>
              </w:rPr>
              <w:t>-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DD1ACA" w:rsidP="00DD1ACA">
            <w:pPr>
              <w:jc w:val="right"/>
              <w:rPr>
                <w:b/>
                <w:bCs/>
                <w:color w:val="000000"/>
                <w:sz w:val="14"/>
                <w:szCs w:val="14"/>
              </w:rPr>
            </w:pPr>
            <w:r>
              <w:rPr>
                <w:b/>
                <w:bCs/>
                <w:color w:val="000000"/>
                <w:sz w:val="14"/>
                <w:szCs w:val="14"/>
              </w:rPr>
              <w:t>-</w:t>
            </w:r>
          </w:p>
        </w:tc>
        <w:tc>
          <w:tcPr>
            <w:tcW w:w="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491F08" w:rsidP="00DD1ACA">
            <w:pPr>
              <w:jc w:val="right"/>
              <w:rPr>
                <w:b/>
                <w:bCs/>
                <w:color w:val="000000"/>
                <w:sz w:val="14"/>
                <w:szCs w:val="14"/>
              </w:rPr>
            </w:pPr>
            <w:r w:rsidRPr="00491F08">
              <w:rPr>
                <w:b/>
                <w:bCs/>
                <w:color w:val="000000"/>
                <w:sz w:val="14"/>
                <w:szCs w:val="14"/>
              </w:rPr>
              <w:t> </w:t>
            </w:r>
            <w:r w:rsidR="00DD1ACA">
              <w:rPr>
                <w:b/>
                <w:bCs/>
                <w:color w:val="000000"/>
                <w:sz w:val="14"/>
                <w:szCs w:val="14"/>
              </w:rPr>
              <w:t>-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491F08" w:rsidP="00DD1ACA">
            <w:pPr>
              <w:jc w:val="right"/>
              <w:rPr>
                <w:b/>
                <w:bCs/>
                <w:color w:val="000000"/>
                <w:sz w:val="14"/>
                <w:szCs w:val="14"/>
              </w:rPr>
            </w:pPr>
            <w:r w:rsidRPr="00491F08">
              <w:rPr>
                <w:b/>
                <w:bCs/>
                <w:color w:val="000000"/>
                <w:sz w:val="14"/>
                <w:szCs w:val="14"/>
              </w:rPr>
              <w:t> </w:t>
            </w:r>
            <w:r w:rsidR="00DD1ACA">
              <w:rPr>
                <w:b/>
                <w:bCs/>
                <w:color w:val="000000"/>
                <w:sz w:val="14"/>
                <w:szCs w:val="14"/>
              </w:rPr>
              <w:t>-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491F08" w:rsidP="00DD1ACA">
            <w:pPr>
              <w:jc w:val="right"/>
              <w:rPr>
                <w:b/>
                <w:bCs/>
                <w:color w:val="000000"/>
                <w:sz w:val="14"/>
                <w:szCs w:val="14"/>
              </w:rPr>
            </w:pPr>
            <w:r w:rsidRPr="00491F08">
              <w:rPr>
                <w:b/>
                <w:bCs/>
                <w:color w:val="000000"/>
                <w:sz w:val="14"/>
                <w:szCs w:val="14"/>
              </w:rPr>
              <w:t> </w:t>
            </w:r>
            <w:r w:rsidR="00DD1ACA">
              <w:rPr>
                <w:b/>
                <w:bCs/>
                <w:color w:val="000000"/>
                <w:sz w:val="14"/>
                <w:szCs w:val="14"/>
              </w:rPr>
              <w:t>-</w:t>
            </w:r>
          </w:p>
        </w:tc>
        <w:tc>
          <w:tcPr>
            <w:tcW w:w="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491F08" w:rsidP="00DD1ACA">
            <w:pPr>
              <w:jc w:val="right"/>
              <w:rPr>
                <w:b/>
                <w:bCs/>
                <w:color w:val="000000"/>
                <w:sz w:val="14"/>
                <w:szCs w:val="14"/>
              </w:rPr>
            </w:pPr>
            <w:r w:rsidRPr="00491F08">
              <w:rPr>
                <w:b/>
                <w:bCs/>
                <w:color w:val="000000"/>
                <w:sz w:val="14"/>
                <w:szCs w:val="14"/>
              </w:rPr>
              <w:t> </w:t>
            </w:r>
            <w:r w:rsidR="00DD1ACA">
              <w:rPr>
                <w:b/>
                <w:bCs/>
                <w:color w:val="000000"/>
                <w:sz w:val="14"/>
                <w:szCs w:val="14"/>
              </w:rPr>
              <w:t>-</w:t>
            </w:r>
          </w:p>
        </w:tc>
        <w:tc>
          <w:tcPr>
            <w:tcW w:w="8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491F08" w:rsidP="00DD1ACA">
            <w:pPr>
              <w:jc w:val="right"/>
              <w:rPr>
                <w:b/>
                <w:bCs/>
                <w:color w:val="000000"/>
                <w:sz w:val="14"/>
                <w:szCs w:val="14"/>
              </w:rPr>
            </w:pPr>
            <w:r w:rsidRPr="00491F08">
              <w:rPr>
                <w:b/>
                <w:bCs/>
                <w:color w:val="000000"/>
                <w:sz w:val="14"/>
                <w:szCs w:val="14"/>
              </w:rPr>
              <w:t> </w:t>
            </w:r>
            <w:r w:rsidR="00DD1ACA">
              <w:rPr>
                <w:b/>
                <w:bCs/>
                <w:color w:val="000000"/>
                <w:sz w:val="14"/>
                <w:szCs w:val="14"/>
              </w:rPr>
              <w:t>-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491F08" w:rsidP="00DD1ACA">
            <w:pPr>
              <w:jc w:val="right"/>
              <w:rPr>
                <w:b/>
                <w:bCs/>
                <w:color w:val="000000"/>
                <w:sz w:val="14"/>
                <w:szCs w:val="14"/>
              </w:rPr>
            </w:pPr>
            <w:r w:rsidRPr="00491F08">
              <w:rPr>
                <w:b/>
                <w:bCs/>
                <w:color w:val="000000"/>
                <w:sz w:val="14"/>
                <w:szCs w:val="14"/>
              </w:rPr>
              <w:t> </w:t>
            </w:r>
            <w:r w:rsidR="00DD1ACA">
              <w:rPr>
                <w:b/>
                <w:bCs/>
                <w:color w:val="000000"/>
                <w:sz w:val="14"/>
                <w:szCs w:val="14"/>
              </w:rPr>
              <w:t>-</w:t>
            </w:r>
          </w:p>
        </w:tc>
        <w:tc>
          <w:tcPr>
            <w:tcW w:w="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491F08" w:rsidP="00DD1ACA">
            <w:pPr>
              <w:jc w:val="right"/>
              <w:rPr>
                <w:b/>
                <w:bCs/>
                <w:color w:val="000000"/>
                <w:sz w:val="14"/>
                <w:szCs w:val="14"/>
              </w:rPr>
            </w:pPr>
            <w:r w:rsidRPr="00491F08">
              <w:rPr>
                <w:b/>
                <w:bCs/>
                <w:color w:val="000000"/>
                <w:sz w:val="14"/>
                <w:szCs w:val="14"/>
              </w:rPr>
              <w:t> </w:t>
            </w:r>
            <w:r w:rsidR="00DD1ACA">
              <w:rPr>
                <w:b/>
                <w:bCs/>
                <w:color w:val="000000"/>
                <w:sz w:val="14"/>
                <w:szCs w:val="14"/>
              </w:rPr>
              <w:t>-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491F08" w:rsidP="00DD1ACA">
            <w:pPr>
              <w:jc w:val="right"/>
              <w:rPr>
                <w:b/>
                <w:bCs/>
                <w:color w:val="000000"/>
                <w:sz w:val="14"/>
                <w:szCs w:val="14"/>
              </w:rPr>
            </w:pPr>
            <w:r w:rsidRPr="00491F08">
              <w:rPr>
                <w:b/>
                <w:bCs/>
                <w:color w:val="000000"/>
                <w:sz w:val="14"/>
                <w:szCs w:val="14"/>
              </w:rPr>
              <w:t> </w:t>
            </w:r>
            <w:r w:rsidR="00DD1ACA">
              <w:rPr>
                <w:b/>
                <w:bCs/>
                <w:color w:val="000000"/>
                <w:sz w:val="14"/>
                <w:szCs w:val="14"/>
              </w:rPr>
              <w:t>-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491F08" w:rsidP="00DD1ACA">
            <w:pPr>
              <w:jc w:val="right"/>
              <w:rPr>
                <w:b/>
                <w:bCs/>
                <w:color w:val="000000"/>
                <w:sz w:val="14"/>
                <w:szCs w:val="14"/>
              </w:rPr>
            </w:pPr>
            <w:r w:rsidRPr="00491F08">
              <w:rPr>
                <w:b/>
                <w:bCs/>
                <w:color w:val="000000"/>
                <w:sz w:val="14"/>
                <w:szCs w:val="14"/>
              </w:rPr>
              <w:t> </w:t>
            </w:r>
            <w:r w:rsidR="00DD1ACA">
              <w:rPr>
                <w:b/>
                <w:bCs/>
                <w:color w:val="000000"/>
                <w:sz w:val="14"/>
                <w:szCs w:val="14"/>
              </w:rPr>
              <w:t>-</w:t>
            </w:r>
          </w:p>
        </w:tc>
      </w:tr>
      <w:tr w:rsidR="00DD1ACA" w:rsidRPr="00491F08" w:rsidTr="004E45EF">
        <w:trPr>
          <w:trHeight w:val="44"/>
        </w:trPr>
        <w:tc>
          <w:tcPr>
            <w:tcW w:w="4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491F08" w:rsidP="00491F08">
            <w:pPr>
              <w:rPr>
                <w:b/>
                <w:bCs/>
                <w:color w:val="000000"/>
                <w:sz w:val="14"/>
                <w:szCs w:val="14"/>
              </w:rPr>
            </w:pPr>
            <w:r w:rsidRPr="00491F08">
              <w:rPr>
                <w:b/>
                <w:bCs/>
                <w:color w:val="000000"/>
                <w:sz w:val="14"/>
                <w:szCs w:val="14"/>
              </w:rPr>
              <w:t>2.</w:t>
            </w:r>
          </w:p>
        </w:tc>
        <w:tc>
          <w:tcPr>
            <w:tcW w:w="1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491F08" w:rsidP="00491F08">
            <w:pPr>
              <w:rPr>
                <w:b/>
                <w:bCs/>
                <w:color w:val="000000"/>
                <w:sz w:val="14"/>
                <w:szCs w:val="14"/>
              </w:rPr>
            </w:pPr>
            <w:r w:rsidRPr="00491F08">
              <w:rPr>
                <w:b/>
                <w:bCs/>
                <w:color w:val="000000"/>
                <w:sz w:val="14"/>
                <w:szCs w:val="14"/>
              </w:rPr>
              <w:t>Кредиты от кредитных организаций</w:t>
            </w:r>
          </w:p>
        </w:tc>
        <w:tc>
          <w:tcPr>
            <w:tcW w:w="10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491F08" w:rsidP="00DD1ACA">
            <w:pPr>
              <w:jc w:val="right"/>
              <w:rPr>
                <w:b/>
                <w:bCs/>
                <w:color w:val="000000"/>
                <w:sz w:val="14"/>
                <w:szCs w:val="14"/>
              </w:rPr>
            </w:pPr>
            <w:r w:rsidRPr="00491F08">
              <w:rPr>
                <w:b/>
                <w:bCs/>
                <w:color w:val="000000"/>
                <w:sz w:val="14"/>
                <w:szCs w:val="14"/>
              </w:rPr>
              <w:t> </w:t>
            </w:r>
            <w:r w:rsidR="00DD1ACA">
              <w:rPr>
                <w:b/>
                <w:bCs/>
                <w:color w:val="000000"/>
                <w:sz w:val="14"/>
                <w:szCs w:val="14"/>
              </w:rPr>
              <w:t>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491F08" w:rsidP="00DD1ACA">
            <w:pPr>
              <w:jc w:val="right"/>
              <w:rPr>
                <w:b/>
                <w:bCs/>
                <w:color w:val="000000"/>
                <w:sz w:val="14"/>
                <w:szCs w:val="14"/>
              </w:rPr>
            </w:pPr>
            <w:r w:rsidRPr="00491F08">
              <w:rPr>
                <w:b/>
                <w:bCs/>
                <w:color w:val="000000"/>
                <w:sz w:val="14"/>
                <w:szCs w:val="14"/>
              </w:rPr>
              <w:t> </w:t>
            </w:r>
            <w:r w:rsidR="00DD1ACA">
              <w:rPr>
                <w:b/>
                <w:bCs/>
                <w:color w:val="000000"/>
                <w:sz w:val="14"/>
                <w:szCs w:val="14"/>
              </w:rPr>
              <w:t>-</w:t>
            </w:r>
          </w:p>
        </w:tc>
        <w:tc>
          <w:tcPr>
            <w:tcW w:w="1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491F08" w:rsidP="00DD1ACA">
            <w:pPr>
              <w:jc w:val="right"/>
              <w:rPr>
                <w:b/>
                <w:bCs/>
                <w:color w:val="000000"/>
                <w:sz w:val="14"/>
                <w:szCs w:val="14"/>
              </w:rPr>
            </w:pPr>
            <w:r w:rsidRPr="00491F08">
              <w:rPr>
                <w:b/>
                <w:bCs/>
                <w:color w:val="000000"/>
                <w:sz w:val="14"/>
                <w:szCs w:val="14"/>
              </w:rPr>
              <w:t> </w:t>
            </w:r>
            <w:r w:rsidR="00DD1ACA">
              <w:rPr>
                <w:b/>
                <w:bCs/>
                <w:color w:val="000000"/>
                <w:sz w:val="14"/>
                <w:szCs w:val="14"/>
              </w:rPr>
              <w:t>-</w:t>
            </w:r>
          </w:p>
        </w:tc>
        <w:tc>
          <w:tcPr>
            <w:tcW w:w="7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491F08" w:rsidP="00DD1ACA">
            <w:pPr>
              <w:jc w:val="right"/>
              <w:rPr>
                <w:b/>
                <w:bCs/>
                <w:color w:val="000000"/>
                <w:sz w:val="14"/>
                <w:szCs w:val="14"/>
              </w:rPr>
            </w:pPr>
            <w:r w:rsidRPr="00491F08">
              <w:rPr>
                <w:b/>
                <w:bCs/>
                <w:color w:val="000000"/>
                <w:sz w:val="14"/>
                <w:szCs w:val="14"/>
              </w:rPr>
              <w:t> </w:t>
            </w:r>
            <w:r w:rsidR="00DD1ACA">
              <w:rPr>
                <w:b/>
                <w:bCs/>
                <w:color w:val="000000"/>
                <w:sz w:val="14"/>
                <w:szCs w:val="14"/>
              </w:rPr>
              <w:t>-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DD1ACA" w:rsidP="00491F08">
            <w:pPr>
              <w:jc w:val="right"/>
              <w:rPr>
                <w:b/>
                <w:bCs/>
                <w:color w:val="000000"/>
                <w:sz w:val="14"/>
                <w:szCs w:val="14"/>
              </w:rPr>
            </w:pPr>
            <w:r>
              <w:rPr>
                <w:b/>
                <w:bCs/>
                <w:color w:val="000000"/>
                <w:sz w:val="14"/>
                <w:szCs w:val="14"/>
              </w:rPr>
              <w:t>2 503 053,0</w:t>
            </w:r>
          </w:p>
        </w:tc>
        <w:tc>
          <w:tcPr>
            <w:tcW w:w="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491F08" w:rsidP="00DD1ACA">
            <w:pPr>
              <w:jc w:val="right"/>
              <w:rPr>
                <w:b/>
                <w:bCs/>
                <w:color w:val="000000"/>
                <w:sz w:val="14"/>
                <w:szCs w:val="14"/>
              </w:rPr>
            </w:pPr>
            <w:r w:rsidRPr="00491F08">
              <w:rPr>
                <w:b/>
                <w:bCs/>
                <w:color w:val="000000"/>
                <w:sz w:val="14"/>
                <w:szCs w:val="14"/>
              </w:rPr>
              <w:t>2 782 543,0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491F08" w:rsidP="00491F08">
            <w:pPr>
              <w:jc w:val="right"/>
              <w:rPr>
                <w:b/>
                <w:bCs/>
                <w:color w:val="000000"/>
                <w:sz w:val="14"/>
                <w:szCs w:val="14"/>
              </w:rPr>
            </w:pPr>
            <w:r w:rsidRPr="00491F08">
              <w:rPr>
                <w:b/>
                <w:bCs/>
                <w:color w:val="000000"/>
                <w:sz w:val="14"/>
                <w:szCs w:val="14"/>
              </w:rPr>
              <w:t>1</w:t>
            </w:r>
            <w:r w:rsidR="00DD1ACA">
              <w:rPr>
                <w:b/>
                <w:bCs/>
                <w:color w:val="000000"/>
                <w:sz w:val="14"/>
                <w:szCs w:val="14"/>
              </w:rPr>
              <w:t xml:space="preserve"> 752 231,7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DD1ACA" w:rsidP="005A0C7B">
            <w:pPr>
              <w:ind w:hanging="137"/>
              <w:jc w:val="right"/>
              <w:rPr>
                <w:b/>
                <w:bCs/>
                <w:color w:val="000000"/>
                <w:sz w:val="14"/>
                <w:szCs w:val="14"/>
              </w:rPr>
            </w:pPr>
            <w:r>
              <w:rPr>
                <w:b/>
                <w:bCs/>
                <w:color w:val="000000"/>
                <w:sz w:val="14"/>
                <w:szCs w:val="14"/>
              </w:rPr>
              <w:t>3 533 364,4</w:t>
            </w:r>
          </w:p>
        </w:tc>
        <w:tc>
          <w:tcPr>
            <w:tcW w:w="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DD1ACA" w:rsidP="00DD1ACA">
            <w:pPr>
              <w:ind w:hanging="115"/>
              <w:jc w:val="right"/>
              <w:rPr>
                <w:b/>
                <w:bCs/>
                <w:color w:val="000000"/>
                <w:sz w:val="14"/>
                <w:szCs w:val="14"/>
              </w:rPr>
            </w:pPr>
            <w:r>
              <w:rPr>
                <w:b/>
                <w:bCs/>
                <w:color w:val="000000"/>
                <w:sz w:val="14"/>
                <w:szCs w:val="14"/>
              </w:rPr>
              <w:t>2 440 690,0</w:t>
            </w:r>
          </w:p>
        </w:tc>
        <w:tc>
          <w:tcPr>
            <w:tcW w:w="8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DD1ACA" w:rsidP="00DD1ACA">
            <w:pPr>
              <w:ind w:hanging="77"/>
              <w:jc w:val="right"/>
              <w:rPr>
                <w:b/>
                <w:bCs/>
                <w:color w:val="000000"/>
                <w:sz w:val="14"/>
                <w:szCs w:val="14"/>
              </w:rPr>
            </w:pPr>
            <w:r>
              <w:rPr>
                <w:b/>
                <w:bCs/>
                <w:color w:val="000000"/>
                <w:sz w:val="14"/>
                <w:szCs w:val="14"/>
              </w:rPr>
              <w:t>1 817 856,7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DD1ACA" w:rsidP="005A0C7B">
            <w:pPr>
              <w:ind w:hanging="134"/>
              <w:jc w:val="right"/>
              <w:rPr>
                <w:b/>
                <w:bCs/>
                <w:color w:val="000000"/>
                <w:sz w:val="14"/>
                <w:szCs w:val="14"/>
              </w:rPr>
            </w:pPr>
            <w:r>
              <w:rPr>
                <w:b/>
                <w:bCs/>
                <w:color w:val="000000"/>
                <w:sz w:val="14"/>
                <w:szCs w:val="14"/>
              </w:rPr>
              <w:t>4 156 197,7</w:t>
            </w:r>
          </w:p>
        </w:tc>
        <w:tc>
          <w:tcPr>
            <w:tcW w:w="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4E45EF" w:rsidP="00491F08">
            <w:pPr>
              <w:jc w:val="right"/>
              <w:rPr>
                <w:b/>
                <w:bCs/>
                <w:color w:val="000000"/>
                <w:sz w:val="14"/>
                <w:szCs w:val="14"/>
              </w:rPr>
            </w:pPr>
            <w:r>
              <w:rPr>
                <w:b/>
                <w:bCs/>
                <w:color w:val="000000"/>
                <w:sz w:val="14"/>
                <w:szCs w:val="14"/>
              </w:rPr>
              <w:t>1 275 190,0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4E45EF" w:rsidP="005A0C7B">
            <w:pPr>
              <w:ind w:hanging="219"/>
              <w:jc w:val="right"/>
              <w:rPr>
                <w:b/>
                <w:bCs/>
                <w:color w:val="000000"/>
                <w:sz w:val="14"/>
                <w:szCs w:val="14"/>
              </w:rPr>
            </w:pPr>
            <w:r>
              <w:rPr>
                <w:b/>
                <w:bCs/>
                <w:color w:val="000000"/>
                <w:sz w:val="14"/>
                <w:szCs w:val="14"/>
              </w:rPr>
              <w:t>1 010 356,7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4E45EF" w:rsidP="004E45EF">
            <w:pPr>
              <w:ind w:hanging="91"/>
              <w:jc w:val="right"/>
              <w:rPr>
                <w:b/>
                <w:bCs/>
                <w:color w:val="000000"/>
                <w:sz w:val="14"/>
                <w:szCs w:val="14"/>
              </w:rPr>
            </w:pPr>
            <w:r>
              <w:rPr>
                <w:b/>
                <w:bCs/>
                <w:color w:val="000000"/>
                <w:sz w:val="14"/>
                <w:szCs w:val="14"/>
              </w:rPr>
              <w:t>4 421 031,1</w:t>
            </w:r>
          </w:p>
        </w:tc>
      </w:tr>
      <w:tr w:rsidR="00DD1ACA" w:rsidRPr="00491F08" w:rsidTr="004E45EF">
        <w:trPr>
          <w:trHeight w:val="379"/>
        </w:trPr>
        <w:tc>
          <w:tcPr>
            <w:tcW w:w="4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491F08" w:rsidP="00491F08">
            <w:pPr>
              <w:rPr>
                <w:color w:val="000000"/>
                <w:sz w:val="14"/>
                <w:szCs w:val="14"/>
              </w:rPr>
            </w:pPr>
            <w:r w:rsidRPr="00491F08">
              <w:rPr>
                <w:color w:val="000000"/>
                <w:sz w:val="14"/>
                <w:szCs w:val="14"/>
              </w:rPr>
              <w:t> </w:t>
            </w:r>
            <w:r w:rsidR="00DD1ACA">
              <w:rPr>
                <w:color w:val="000000"/>
                <w:sz w:val="14"/>
                <w:szCs w:val="14"/>
              </w:rPr>
              <w:t>2.1</w:t>
            </w:r>
          </w:p>
        </w:tc>
        <w:tc>
          <w:tcPr>
            <w:tcW w:w="1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5A0C7B" w:rsidRDefault="00491F08" w:rsidP="00491F08">
            <w:pPr>
              <w:rPr>
                <w:color w:val="000000"/>
                <w:sz w:val="12"/>
                <w:szCs w:val="12"/>
              </w:rPr>
            </w:pPr>
            <w:r w:rsidRPr="005A0C7B">
              <w:rPr>
                <w:color w:val="000000"/>
                <w:sz w:val="12"/>
                <w:szCs w:val="12"/>
              </w:rPr>
              <w:t>Муниципальный контракт с ПАО "Запсибкомбанк" от  30.08.2016 № 08-МК-1/2016</w:t>
            </w:r>
          </w:p>
        </w:tc>
        <w:tc>
          <w:tcPr>
            <w:tcW w:w="10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1F08" w:rsidRPr="005A0C7B" w:rsidRDefault="005A0C7B" w:rsidP="005A0C7B">
            <w:pPr>
              <w:jc w:val="center"/>
              <w:rPr>
                <w:color w:val="000000"/>
                <w:sz w:val="12"/>
                <w:szCs w:val="12"/>
              </w:rPr>
            </w:pPr>
            <w:r w:rsidRPr="005A0C7B">
              <w:rPr>
                <w:color w:val="000000"/>
                <w:sz w:val="12"/>
                <w:szCs w:val="12"/>
              </w:rPr>
              <w:t>Н</w:t>
            </w:r>
            <w:r w:rsidR="00491F08" w:rsidRPr="005A0C7B">
              <w:rPr>
                <w:color w:val="000000"/>
                <w:sz w:val="12"/>
                <w:szCs w:val="12"/>
              </w:rPr>
              <w:t>евозобнов</w:t>
            </w:r>
            <w:r w:rsidRPr="005A0C7B">
              <w:rPr>
                <w:color w:val="000000"/>
                <w:sz w:val="12"/>
                <w:szCs w:val="12"/>
              </w:rPr>
              <w:t>-</w:t>
            </w:r>
            <w:r w:rsidR="00491F08" w:rsidRPr="005A0C7B">
              <w:rPr>
                <w:color w:val="000000"/>
                <w:sz w:val="12"/>
                <w:szCs w:val="12"/>
              </w:rPr>
              <w:t>ляемая кредитная линия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5A0C7B" w:rsidRDefault="00491F08" w:rsidP="005A0C7B">
            <w:pPr>
              <w:ind w:hanging="138"/>
              <w:jc w:val="right"/>
              <w:rPr>
                <w:color w:val="000000"/>
                <w:sz w:val="12"/>
                <w:szCs w:val="12"/>
              </w:rPr>
            </w:pPr>
            <w:r w:rsidRPr="005A0C7B">
              <w:rPr>
                <w:color w:val="000000"/>
                <w:sz w:val="12"/>
                <w:szCs w:val="12"/>
              </w:rPr>
              <w:t>450 000,00</w:t>
            </w:r>
          </w:p>
        </w:tc>
        <w:tc>
          <w:tcPr>
            <w:tcW w:w="1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5A0C7B" w:rsidRDefault="00491F08" w:rsidP="00491F08">
            <w:pPr>
              <w:jc w:val="right"/>
              <w:rPr>
                <w:color w:val="000000"/>
                <w:sz w:val="12"/>
                <w:szCs w:val="12"/>
              </w:rPr>
            </w:pPr>
            <w:r w:rsidRPr="005A0C7B">
              <w:rPr>
                <w:color w:val="000000"/>
                <w:sz w:val="12"/>
                <w:szCs w:val="12"/>
              </w:rPr>
              <w:t>8,25%</w:t>
            </w:r>
          </w:p>
        </w:tc>
        <w:tc>
          <w:tcPr>
            <w:tcW w:w="7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5A0C7B" w:rsidRDefault="00491F08" w:rsidP="00491F08">
            <w:pPr>
              <w:jc w:val="center"/>
              <w:rPr>
                <w:color w:val="000000"/>
                <w:sz w:val="12"/>
                <w:szCs w:val="12"/>
              </w:rPr>
            </w:pPr>
            <w:r w:rsidRPr="005A0C7B">
              <w:rPr>
                <w:color w:val="000000"/>
                <w:sz w:val="12"/>
                <w:szCs w:val="12"/>
              </w:rPr>
              <w:t>31.08.2023 (7 лет)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DD1ACA" w:rsidP="00491F08">
            <w:pPr>
              <w:jc w:val="right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300 000,</w:t>
            </w:r>
            <w:r w:rsidR="00491F08" w:rsidRPr="00491F08">
              <w:rPr>
                <w:color w:val="000000"/>
                <w:sz w:val="14"/>
                <w:szCs w:val="14"/>
              </w:rPr>
              <w:t>0</w:t>
            </w:r>
          </w:p>
        </w:tc>
        <w:tc>
          <w:tcPr>
            <w:tcW w:w="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491F08" w:rsidP="00DD1ACA">
            <w:pPr>
              <w:jc w:val="right"/>
              <w:rPr>
                <w:color w:val="000000"/>
                <w:sz w:val="14"/>
                <w:szCs w:val="14"/>
              </w:rPr>
            </w:pPr>
            <w:r w:rsidRPr="00491F08">
              <w:rPr>
                <w:color w:val="000000"/>
                <w:sz w:val="14"/>
                <w:szCs w:val="14"/>
              </w:rPr>
              <w:t> </w:t>
            </w:r>
            <w:r w:rsidR="00DD1ACA">
              <w:rPr>
                <w:color w:val="000000"/>
                <w:sz w:val="14"/>
                <w:szCs w:val="14"/>
              </w:rPr>
              <w:t>-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DD1ACA" w:rsidP="00491F08">
            <w:pPr>
              <w:jc w:val="right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112 500,0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DD1ACA" w:rsidP="005A0C7B">
            <w:pPr>
              <w:ind w:hanging="137"/>
              <w:jc w:val="right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187 500,0</w:t>
            </w:r>
          </w:p>
        </w:tc>
        <w:tc>
          <w:tcPr>
            <w:tcW w:w="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491F08" w:rsidP="00DD1ACA">
            <w:pPr>
              <w:ind w:hanging="115"/>
              <w:jc w:val="right"/>
              <w:rPr>
                <w:color w:val="000000"/>
                <w:sz w:val="14"/>
                <w:szCs w:val="14"/>
              </w:rPr>
            </w:pPr>
            <w:r w:rsidRPr="00491F08">
              <w:rPr>
                <w:color w:val="000000"/>
                <w:sz w:val="14"/>
                <w:szCs w:val="14"/>
              </w:rPr>
              <w:t> </w:t>
            </w:r>
            <w:r w:rsidR="00DD1ACA">
              <w:rPr>
                <w:color w:val="000000"/>
                <w:sz w:val="14"/>
                <w:szCs w:val="14"/>
              </w:rPr>
              <w:t>-</w:t>
            </w:r>
          </w:p>
        </w:tc>
        <w:tc>
          <w:tcPr>
            <w:tcW w:w="8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DD1ACA" w:rsidP="00DD1ACA">
            <w:pPr>
              <w:ind w:hanging="77"/>
              <w:jc w:val="right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112 500,0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DD1ACA" w:rsidP="005A0C7B">
            <w:pPr>
              <w:ind w:hanging="134"/>
              <w:jc w:val="right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75 000,0</w:t>
            </w:r>
          </w:p>
        </w:tc>
        <w:tc>
          <w:tcPr>
            <w:tcW w:w="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491F08" w:rsidP="00DD1ACA">
            <w:pPr>
              <w:jc w:val="right"/>
              <w:rPr>
                <w:color w:val="000000"/>
                <w:sz w:val="14"/>
                <w:szCs w:val="14"/>
              </w:rPr>
            </w:pPr>
            <w:r w:rsidRPr="00491F08">
              <w:rPr>
                <w:color w:val="000000"/>
                <w:sz w:val="14"/>
                <w:szCs w:val="14"/>
              </w:rPr>
              <w:t> </w:t>
            </w:r>
            <w:r w:rsidR="00DD1ACA">
              <w:rPr>
                <w:color w:val="000000"/>
                <w:sz w:val="14"/>
                <w:szCs w:val="14"/>
              </w:rPr>
              <w:t>-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4E45EF" w:rsidP="005A0C7B">
            <w:pPr>
              <w:ind w:hanging="219"/>
              <w:jc w:val="right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75 000,0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4E45EF" w:rsidP="004E45EF">
            <w:pPr>
              <w:ind w:hanging="91"/>
              <w:jc w:val="right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0,0</w:t>
            </w:r>
          </w:p>
        </w:tc>
      </w:tr>
      <w:tr w:rsidR="00DD1ACA" w:rsidRPr="00491F08" w:rsidTr="004E45EF">
        <w:trPr>
          <w:trHeight w:val="102"/>
        </w:trPr>
        <w:tc>
          <w:tcPr>
            <w:tcW w:w="4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491F08" w:rsidP="00491F08">
            <w:pPr>
              <w:rPr>
                <w:color w:val="000000"/>
                <w:sz w:val="14"/>
                <w:szCs w:val="14"/>
              </w:rPr>
            </w:pPr>
            <w:r w:rsidRPr="00491F08">
              <w:rPr>
                <w:color w:val="000000"/>
                <w:sz w:val="14"/>
                <w:szCs w:val="14"/>
              </w:rPr>
              <w:t> </w:t>
            </w:r>
            <w:r w:rsidR="00DD1ACA">
              <w:rPr>
                <w:color w:val="000000"/>
                <w:sz w:val="14"/>
                <w:szCs w:val="14"/>
              </w:rPr>
              <w:t>2.2</w:t>
            </w:r>
          </w:p>
        </w:tc>
        <w:tc>
          <w:tcPr>
            <w:tcW w:w="1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5A0C7B" w:rsidRDefault="00491F08" w:rsidP="00491F08">
            <w:pPr>
              <w:rPr>
                <w:color w:val="000000"/>
                <w:sz w:val="12"/>
                <w:szCs w:val="12"/>
              </w:rPr>
            </w:pPr>
            <w:r w:rsidRPr="005A0C7B">
              <w:rPr>
                <w:color w:val="000000"/>
                <w:sz w:val="12"/>
                <w:szCs w:val="12"/>
              </w:rPr>
              <w:t>Муниципальный контракт с ПАО "Запсибкомбанк" от  11.12.2017 № 08-МК-1/2017</w:t>
            </w:r>
          </w:p>
        </w:tc>
        <w:tc>
          <w:tcPr>
            <w:tcW w:w="10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1F08" w:rsidRPr="005A0C7B" w:rsidRDefault="005A0C7B" w:rsidP="005A0C7B">
            <w:pPr>
              <w:jc w:val="center"/>
              <w:rPr>
                <w:color w:val="000000"/>
                <w:sz w:val="12"/>
                <w:szCs w:val="12"/>
              </w:rPr>
            </w:pPr>
            <w:r w:rsidRPr="005A0C7B">
              <w:rPr>
                <w:color w:val="000000"/>
                <w:sz w:val="12"/>
                <w:szCs w:val="12"/>
              </w:rPr>
              <w:t>Н</w:t>
            </w:r>
            <w:r w:rsidR="00491F08" w:rsidRPr="005A0C7B">
              <w:rPr>
                <w:color w:val="000000"/>
                <w:sz w:val="12"/>
                <w:szCs w:val="12"/>
              </w:rPr>
              <w:t>евозобнов</w:t>
            </w:r>
            <w:r w:rsidRPr="005A0C7B">
              <w:rPr>
                <w:color w:val="000000"/>
                <w:sz w:val="12"/>
                <w:szCs w:val="12"/>
              </w:rPr>
              <w:t>-</w:t>
            </w:r>
            <w:r w:rsidR="00491F08" w:rsidRPr="005A0C7B">
              <w:rPr>
                <w:color w:val="000000"/>
                <w:sz w:val="12"/>
                <w:szCs w:val="12"/>
              </w:rPr>
              <w:t>ляемая кредитная линия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5A0C7B" w:rsidRDefault="00491F08" w:rsidP="005A0C7B">
            <w:pPr>
              <w:ind w:hanging="138"/>
              <w:jc w:val="right"/>
              <w:rPr>
                <w:color w:val="000000"/>
                <w:sz w:val="12"/>
                <w:szCs w:val="12"/>
              </w:rPr>
            </w:pPr>
            <w:r w:rsidRPr="005A0C7B">
              <w:rPr>
                <w:color w:val="000000"/>
                <w:sz w:val="12"/>
                <w:szCs w:val="12"/>
              </w:rPr>
              <w:t>210 666,60</w:t>
            </w:r>
          </w:p>
        </w:tc>
        <w:tc>
          <w:tcPr>
            <w:tcW w:w="1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5A0C7B" w:rsidRDefault="00491F08" w:rsidP="00491F08">
            <w:pPr>
              <w:jc w:val="right"/>
              <w:rPr>
                <w:color w:val="000000"/>
                <w:sz w:val="12"/>
                <w:szCs w:val="12"/>
              </w:rPr>
            </w:pPr>
            <w:r w:rsidRPr="005A0C7B">
              <w:rPr>
                <w:color w:val="000000"/>
                <w:sz w:val="12"/>
                <w:szCs w:val="12"/>
              </w:rPr>
              <w:t>8,25%</w:t>
            </w:r>
          </w:p>
        </w:tc>
        <w:tc>
          <w:tcPr>
            <w:tcW w:w="7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5A0C7B" w:rsidRDefault="00491F08" w:rsidP="00491F08">
            <w:pPr>
              <w:jc w:val="center"/>
              <w:rPr>
                <w:color w:val="000000"/>
                <w:sz w:val="12"/>
                <w:szCs w:val="12"/>
              </w:rPr>
            </w:pPr>
            <w:r w:rsidRPr="005A0C7B">
              <w:rPr>
                <w:color w:val="000000"/>
                <w:sz w:val="12"/>
                <w:szCs w:val="12"/>
              </w:rPr>
              <w:t>12.12.2024 (7 лет)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DD1ACA" w:rsidP="00491F08">
            <w:pPr>
              <w:jc w:val="right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210 666,6</w:t>
            </w:r>
          </w:p>
        </w:tc>
        <w:tc>
          <w:tcPr>
            <w:tcW w:w="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491F08" w:rsidP="00DD1ACA">
            <w:pPr>
              <w:jc w:val="right"/>
              <w:rPr>
                <w:color w:val="000000"/>
                <w:sz w:val="14"/>
                <w:szCs w:val="14"/>
              </w:rPr>
            </w:pPr>
            <w:r w:rsidRPr="00491F08">
              <w:rPr>
                <w:color w:val="000000"/>
                <w:sz w:val="14"/>
                <w:szCs w:val="14"/>
              </w:rPr>
              <w:t> </w:t>
            </w:r>
            <w:r w:rsidR="00DD1ACA">
              <w:rPr>
                <w:color w:val="000000"/>
                <w:sz w:val="14"/>
                <w:szCs w:val="14"/>
              </w:rPr>
              <w:t>-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DD1ACA" w:rsidP="00491F08">
            <w:pPr>
              <w:jc w:val="right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52 666,7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DD1ACA" w:rsidP="005A0C7B">
            <w:pPr>
              <w:ind w:hanging="137"/>
              <w:jc w:val="right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158 000,0</w:t>
            </w:r>
          </w:p>
        </w:tc>
        <w:tc>
          <w:tcPr>
            <w:tcW w:w="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491F08" w:rsidP="00DD1ACA">
            <w:pPr>
              <w:ind w:hanging="115"/>
              <w:jc w:val="right"/>
              <w:rPr>
                <w:color w:val="000000"/>
                <w:sz w:val="14"/>
                <w:szCs w:val="14"/>
              </w:rPr>
            </w:pPr>
            <w:r w:rsidRPr="00491F08">
              <w:rPr>
                <w:color w:val="000000"/>
                <w:sz w:val="14"/>
                <w:szCs w:val="14"/>
              </w:rPr>
              <w:t> </w:t>
            </w:r>
            <w:r w:rsidR="00DD1ACA">
              <w:rPr>
                <w:color w:val="000000"/>
                <w:sz w:val="14"/>
                <w:szCs w:val="14"/>
              </w:rPr>
              <w:t>-</w:t>
            </w:r>
          </w:p>
        </w:tc>
        <w:tc>
          <w:tcPr>
            <w:tcW w:w="8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DD1ACA" w:rsidP="00DD1ACA">
            <w:pPr>
              <w:ind w:hanging="77"/>
              <w:jc w:val="right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52 666,7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DD1ACA" w:rsidP="005A0C7B">
            <w:pPr>
              <w:ind w:hanging="134"/>
              <w:jc w:val="right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105 333,3</w:t>
            </w:r>
          </w:p>
        </w:tc>
        <w:tc>
          <w:tcPr>
            <w:tcW w:w="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491F08" w:rsidP="00DD1ACA">
            <w:pPr>
              <w:jc w:val="right"/>
              <w:rPr>
                <w:color w:val="000000"/>
                <w:sz w:val="14"/>
                <w:szCs w:val="14"/>
              </w:rPr>
            </w:pPr>
            <w:r w:rsidRPr="00491F08">
              <w:rPr>
                <w:color w:val="000000"/>
                <w:sz w:val="14"/>
                <w:szCs w:val="14"/>
              </w:rPr>
              <w:t> </w:t>
            </w:r>
            <w:r w:rsidR="00DD1ACA">
              <w:rPr>
                <w:color w:val="000000"/>
                <w:sz w:val="14"/>
                <w:szCs w:val="14"/>
              </w:rPr>
              <w:t>-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4E45EF" w:rsidP="005A0C7B">
            <w:pPr>
              <w:ind w:hanging="219"/>
              <w:jc w:val="right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52 666,7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4E45EF" w:rsidP="004E45EF">
            <w:pPr>
              <w:ind w:hanging="91"/>
              <w:jc w:val="right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52 666,7</w:t>
            </w:r>
          </w:p>
        </w:tc>
      </w:tr>
      <w:tr w:rsidR="00DD1ACA" w:rsidRPr="00491F08" w:rsidTr="004E45EF">
        <w:trPr>
          <w:trHeight w:val="43"/>
        </w:trPr>
        <w:tc>
          <w:tcPr>
            <w:tcW w:w="4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491F08" w:rsidP="00491F08">
            <w:pPr>
              <w:rPr>
                <w:color w:val="000000"/>
                <w:sz w:val="14"/>
                <w:szCs w:val="14"/>
              </w:rPr>
            </w:pPr>
            <w:r w:rsidRPr="00491F08">
              <w:rPr>
                <w:color w:val="000000"/>
                <w:sz w:val="14"/>
                <w:szCs w:val="14"/>
              </w:rPr>
              <w:t> </w:t>
            </w:r>
            <w:r w:rsidR="00DD1ACA">
              <w:rPr>
                <w:color w:val="000000"/>
                <w:sz w:val="14"/>
                <w:szCs w:val="14"/>
              </w:rPr>
              <w:t>2.3</w:t>
            </w:r>
          </w:p>
        </w:tc>
        <w:tc>
          <w:tcPr>
            <w:tcW w:w="1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5A0C7B" w:rsidRDefault="00491F08" w:rsidP="00491F08">
            <w:pPr>
              <w:rPr>
                <w:color w:val="000000"/>
                <w:sz w:val="12"/>
                <w:szCs w:val="12"/>
              </w:rPr>
            </w:pPr>
            <w:r w:rsidRPr="005A0C7B">
              <w:rPr>
                <w:color w:val="000000"/>
                <w:sz w:val="12"/>
                <w:szCs w:val="12"/>
              </w:rPr>
              <w:t>Муниципальный контракт с ПАО "Сбербанк России" от  17.09.2018 № 08-МК-1/2018</w:t>
            </w:r>
          </w:p>
        </w:tc>
        <w:tc>
          <w:tcPr>
            <w:tcW w:w="10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1F08" w:rsidRPr="005A0C7B" w:rsidRDefault="005A0C7B" w:rsidP="005A0C7B">
            <w:pPr>
              <w:jc w:val="center"/>
              <w:rPr>
                <w:color w:val="000000"/>
                <w:sz w:val="12"/>
                <w:szCs w:val="12"/>
              </w:rPr>
            </w:pPr>
            <w:r w:rsidRPr="005A0C7B">
              <w:rPr>
                <w:color w:val="000000"/>
                <w:sz w:val="12"/>
                <w:szCs w:val="12"/>
              </w:rPr>
              <w:t>Н</w:t>
            </w:r>
            <w:r w:rsidR="00491F08" w:rsidRPr="005A0C7B">
              <w:rPr>
                <w:color w:val="000000"/>
                <w:sz w:val="12"/>
                <w:szCs w:val="12"/>
              </w:rPr>
              <w:t>евозобнов</w:t>
            </w:r>
            <w:r w:rsidRPr="005A0C7B">
              <w:rPr>
                <w:color w:val="000000"/>
                <w:sz w:val="12"/>
                <w:szCs w:val="12"/>
              </w:rPr>
              <w:t>-</w:t>
            </w:r>
            <w:r w:rsidR="00491F08" w:rsidRPr="005A0C7B">
              <w:rPr>
                <w:color w:val="000000"/>
                <w:sz w:val="12"/>
                <w:szCs w:val="12"/>
              </w:rPr>
              <w:t>ляемая кредитная линия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5A0C7B" w:rsidRDefault="00491F08" w:rsidP="005A0C7B">
            <w:pPr>
              <w:ind w:hanging="138"/>
              <w:jc w:val="right"/>
              <w:rPr>
                <w:color w:val="000000"/>
                <w:sz w:val="12"/>
                <w:szCs w:val="12"/>
              </w:rPr>
            </w:pPr>
            <w:r w:rsidRPr="005A0C7B">
              <w:rPr>
                <w:color w:val="000000"/>
                <w:sz w:val="12"/>
                <w:szCs w:val="12"/>
              </w:rPr>
              <w:t>350 000,00</w:t>
            </w:r>
          </w:p>
        </w:tc>
        <w:tc>
          <w:tcPr>
            <w:tcW w:w="1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5A0C7B" w:rsidRDefault="00491F08" w:rsidP="00491F08">
            <w:pPr>
              <w:jc w:val="right"/>
              <w:rPr>
                <w:color w:val="000000"/>
                <w:sz w:val="12"/>
                <w:szCs w:val="12"/>
              </w:rPr>
            </w:pPr>
            <w:r w:rsidRPr="005A0C7B">
              <w:rPr>
                <w:color w:val="000000"/>
                <w:sz w:val="12"/>
                <w:szCs w:val="12"/>
              </w:rPr>
              <w:t>8,2%</w:t>
            </w:r>
          </w:p>
        </w:tc>
        <w:tc>
          <w:tcPr>
            <w:tcW w:w="7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5A0C7B" w:rsidRDefault="00491F08" w:rsidP="00491F08">
            <w:pPr>
              <w:jc w:val="center"/>
              <w:rPr>
                <w:color w:val="000000"/>
                <w:sz w:val="12"/>
                <w:szCs w:val="12"/>
              </w:rPr>
            </w:pPr>
            <w:r w:rsidRPr="005A0C7B">
              <w:rPr>
                <w:color w:val="000000"/>
                <w:sz w:val="12"/>
                <w:szCs w:val="12"/>
              </w:rPr>
              <w:t>17.09.2025 (7 лет)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DD1ACA" w:rsidP="00491F08">
            <w:pPr>
              <w:jc w:val="right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350 000,0</w:t>
            </w:r>
          </w:p>
        </w:tc>
        <w:tc>
          <w:tcPr>
            <w:tcW w:w="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491F08" w:rsidP="00DD1ACA">
            <w:pPr>
              <w:jc w:val="right"/>
              <w:rPr>
                <w:color w:val="000000"/>
                <w:sz w:val="14"/>
                <w:szCs w:val="14"/>
              </w:rPr>
            </w:pPr>
            <w:r w:rsidRPr="00491F08">
              <w:rPr>
                <w:color w:val="000000"/>
                <w:sz w:val="14"/>
                <w:szCs w:val="14"/>
              </w:rPr>
              <w:t> </w:t>
            </w:r>
            <w:r w:rsidR="00DD1ACA">
              <w:rPr>
                <w:color w:val="000000"/>
                <w:sz w:val="14"/>
                <w:szCs w:val="14"/>
              </w:rPr>
              <w:t>-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DD1ACA" w:rsidP="00491F08">
            <w:pPr>
              <w:jc w:val="right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21 875,0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DD1ACA" w:rsidP="005A0C7B">
            <w:pPr>
              <w:ind w:hanging="137"/>
              <w:jc w:val="right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328 125,0</w:t>
            </w:r>
          </w:p>
        </w:tc>
        <w:tc>
          <w:tcPr>
            <w:tcW w:w="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491F08" w:rsidP="00DD1ACA">
            <w:pPr>
              <w:ind w:hanging="115"/>
              <w:jc w:val="right"/>
              <w:rPr>
                <w:color w:val="000000"/>
                <w:sz w:val="14"/>
                <w:szCs w:val="14"/>
              </w:rPr>
            </w:pPr>
            <w:r w:rsidRPr="00491F08">
              <w:rPr>
                <w:color w:val="000000"/>
                <w:sz w:val="14"/>
                <w:szCs w:val="14"/>
              </w:rPr>
              <w:t> </w:t>
            </w:r>
            <w:r w:rsidR="00DD1ACA">
              <w:rPr>
                <w:color w:val="000000"/>
                <w:sz w:val="14"/>
                <w:szCs w:val="14"/>
              </w:rPr>
              <w:t>-</w:t>
            </w:r>
          </w:p>
        </w:tc>
        <w:tc>
          <w:tcPr>
            <w:tcW w:w="8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DD1ACA" w:rsidP="00DD1ACA">
            <w:pPr>
              <w:ind w:hanging="77"/>
              <w:jc w:val="right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87 500,0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DD1ACA" w:rsidP="005A0C7B">
            <w:pPr>
              <w:ind w:hanging="134"/>
              <w:jc w:val="right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240 625,0</w:t>
            </w:r>
          </w:p>
        </w:tc>
        <w:tc>
          <w:tcPr>
            <w:tcW w:w="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491F08" w:rsidP="00DD1ACA">
            <w:pPr>
              <w:jc w:val="right"/>
              <w:rPr>
                <w:color w:val="000000"/>
                <w:sz w:val="14"/>
                <w:szCs w:val="14"/>
              </w:rPr>
            </w:pPr>
            <w:r w:rsidRPr="00491F08">
              <w:rPr>
                <w:color w:val="000000"/>
                <w:sz w:val="14"/>
                <w:szCs w:val="14"/>
              </w:rPr>
              <w:t> </w:t>
            </w:r>
            <w:r w:rsidR="00DD1ACA">
              <w:rPr>
                <w:color w:val="000000"/>
                <w:sz w:val="14"/>
                <w:szCs w:val="14"/>
              </w:rPr>
              <w:t>-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4E45EF" w:rsidP="005A0C7B">
            <w:pPr>
              <w:ind w:hanging="219"/>
              <w:jc w:val="right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87 500,0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4E45EF" w:rsidP="004E45EF">
            <w:pPr>
              <w:ind w:hanging="91"/>
              <w:jc w:val="right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153 125,0</w:t>
            </w:r>
          </w:p>
        </w:tc>
      </w:tr>
      <w:tr w:rsidR="00DD1ACA" w:rsidRPr="00491F08" w:rsidTr="004E45EF">
        <w:trPr>
          <w:trHeight w:val="43"/>
        </w:trPr>
        <w:tc>
          <w:tcPr>
            <w:tcW w:w="4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491F08" w:rsidP="00491F08">
            <w:pPr>
              <w:rPr>
                <w:color w:val="000000"/>
                <w:sz w:val="14"/>
                <w:szCs w:val="14"/>
              </w:rPr>
            </w:pPr>
            <w:r w:rsidRPr="00491F08">
              <w:rPr>
                <w:color w:val="000000"/>
                <w:sz w:val="14"/>
                <w:szCs w:val="14"/>
              </w:rPr>
              <w:t> </w:t>
            </w:r>
            <w:r w:rsidR="00DD1ACA">
              <w:rPr>
                <w:color w:val="000000"/>
                <w:sz w:val="14"/>
                <w:szCs w:val="14"/>
              </w:rPr>
              <w:t>2.4</w:t>
            </w:r>
          </w:p>
        </w:tc>
        <w:tc>
          <w:tcPr>
            <w:tcW w:w="1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5A0C7B" w:rsidRDefault="00491F08" w:rsidP="00491F08">
            <w:pPr>
              <w:rPr>
                <w:color w:val="000000"/>
                <w:sz w:val="12"/>
                <w:szCs w:val="12"/>
              </w:rPr>
            </w:pPr>
            <w:r w:rsidRPr="005A0C7B">
              <w:rPr>
                <w:color w:val="000000"/>
                <w:sz w:val="12"/>
                <w:szCs w:val="12"/>
              </w:rPr>
              <w:t>Муниципальный контракт с ПАО "Сбербанк России" от  12.08.2019 № 08-МК-1/2019</w:t>
            </w:r>
          </w:p>
        </w:tc>
        <w:tc>
          <w:tcPr>
            <w:tcW w:w="10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1F08" w:rsidRPr="005A0C7B" w:rsidRDefault="005A0C7B" w:rsidP="005A0C7B">
            <w:pPr>
              <w:jc w:val="center"/>
              <w:rPr>
                <w:color w:val="000000"/>
                <w:sz w:val="12"/>
                <w:szCs w:val="12"/>
              </w:rPr>
            </w:pPr>
            <w:r w:rsidRPr="005A0C7B">
              <w:rPr>
                <w:color w:val="000000"/>
                <w:sz w:val="12"/>
                <w:szCs w:val="12"/>
              </w:rPr>
              <w:t>В</w:t>
            </w:r>
            <w:r w:rsidR="00491F08" w:rsidRPr="005A0C7B">
              <w:rPr>
                <w:color w:val="000000"/>
                <w:sz w:val="12"/>
                <w:szCs w:val="12"/>
              </w:rPr>
              <w:t>озобновляемая кредитная линия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5A0C7B" w:rsidRDefault="00491F08" w:rsidP="005A0C7B">
            <w:pPr>
              <w:ind w:hanging="138"/>
              <w:jc w:val="right"/>
              <w:rPr>
                <w:color w:val="000000"/>
                <w:sz w:val="12"/>
                <w:szCs w:val="12"/>
              </w:rPr>
            </w:pPr>
            <w:r w:rsidRPr="005A0C7B">
              <w:rPr>
                <w:color w:val="000000"/>
                <w:sz w:val="12"/>
                <w:szCs w:val="12"/>
              </w:rPr>
              <w:t>150 000,00</w:t>
            </w:r>
          </w:p>
        </w:tc>
        <w:tc>
          <w:tcPr>
            <w:tcW w:w="1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5A0C7B" w:rsidRDefault="00491F08" w:rsidP="00491F08">
            <w:pPr>
              <w:jc w:val="right"/>
              <w:rPr>
                <w:color w:val="000000"/>
                <w:sz w:val="12"/>
                <w:szCs w:val="12"/>
              </w:rPr>
            </w:pPr>
            <w:r w:rsidRPr="005A0C7B">
              <w:rPr>
                <w:color w:val="000000"/>
                <w:sz w:val="12"/>
                <w:szCs w:val="12"/>
              </w:rPr>
              <w:t>8,554%</w:t>
            </w:r>
          </w:p>
        </w:tc>
        <w:tc>
          <w:tcPr>
            <w:tcW w:w="7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5A0C7B" w:rsidRDefault="00491F08" w:rsidP="00491F08">
            <w:pPr>
              <w:jc w:val="center"/>
              <w:rPr>
                <w:color w:val="000000"/>
                <w:sz w:val="12"/>
                <w:szCs w:val="12"/>
              </w:rPr>
            </w:pPr>
            <w:r w:rsidRPr="005A0C7B">
              <w:rPr>
                <w:color w:val="000000"/>
                <w:sz w:val="12"/>
                <w:szCs w:val="12"/>
              </w:rPr>
              <w:t>12.08.2022 (3 года)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DD1ACA" w:rsidP="00491F08">
            <w:pPr>
              <w:jc w:val="right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150 000,0</w:t>
            </w:r>
          </w:p>
        </w:tc>
        <w:tc>
          <w:tcPr>
            <w:tcW w:w="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491F08" w:rsidP="00DD1ACA">
            <w:pPr>
              <w:jc w:val="right"/>
              <w:rPr>
                <w:color w:val="000000"/>
                <w:sz w:val="14"/>
                <w:szCs w:val="14"/>
              </w:rPr>
            </w:pPr>
            <w:r w:rsidRPr="00491F08">
              <w:rPr>
                <w:color w:val="000000"/>
                <w:sz w:val="14"/>
                <w:szCs w:val="14"/>
              </w:rPr>
              <w:t>300 000,0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DD1ACA" w:rsidP="00491F08">
            <w:pPr>
              <w:jc w:val="right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300 000,0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DD1ACA" w:rsidP="005A0C7B">
            <w:pPr>
              <w:ind w:hanging="137"/>
              <w:jc w:val="right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150 000,0</w:t>
            </w:r>
          </w:p>
        </w:tc>
        <w:tc>
          <w:tcPr>
            <w:tcW w:w="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DD1ACA" w:rsidP="00DD1ACA">
            <w:pPr>
              <w:ind w:hanging="115"/>
              <w:jc w:val="right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150 000,0</w:t>
            </w:r>
          </w:p>
        </w:tc>
        <w:tc>
          <w:tcPr>
            <w:tcW w:w="8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DD1ACA" w:rsidP="00DD1ACA">
            <w:pPr>
              <w:ind w:hanging="77"/>
              <w:jc w:val="right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300 000,0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DD1ACA" w:rsidP="005A0C7B">
            <w:pPr>
              <w:ind w:hanging="134"/>
              <w:jc w:val="right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0,0</w:t>
            </w:r>
          </w:p>
        </w:tc>
        <w:tc>
          <w:tcPr>
            <w:tcW w:w="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491F08" w:rsidP="00DD1ACA">
            <w:pPr>
              <w:jc w:val="right"/>
              <w:rPr>
                <w:color w:val="000000"/>
                <w:sz w:val="14"/>
                <w:szCs w:val="14"/>
              </w:rPr>
            </w:pPr>
            <w:r w:rsidRPr="00491F08">
              <w:rPr>
                <w:color w:val="000000"/>
                <w:sz w:val="14"/>
                <w:szCs w:val="14"/>
              </w:rPr>
              <w:t> </w:t>
            </w:r>
            <w:r w:rsidR="00DD1ACA">
              <w:rPr>
                <w:color w:val="000000"/>
                <w:sz w:val="14"/>
                <w:szCs w:val="14"/>
              </w:rPr>
              <w:t>-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491F08" w:rsidP="00DD1ACA">
            <w:pPr>
              <w:ind w:hanging="219"/>
              <w:jc w:val="right"/>
              <w:rPr>
                <w:color w:val="000000"/>
                <w:sz w:val="14"/>
                <w:szCs w:val="14"/>
              </w:rPr>
            </w:pPr>
            <w:r w:rsidRPr="00491F08">
              <w:rPr>
                <w:color w:val="000000"/>
                <w:sz w:val="14"/>
                <w:szCs w:val="14"/>
              </w:rPr>
              <w:t> </w:t>
            </w:r>
            <w:r w:rsidR="00DD1ACA">
              <w:rPr>
                <w:color w:val="000000"/>
                <w:sz w:val="14"/>
                <w:szCs w:val="14"/>
              </w:rPr>
              <w:t>-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4E45EF" w:rsidP="004E45EF">
            <w:pPr>
              <w:ind w:hanging="91"/>
              <w:jc w:val="right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0,0</w:t>
            </w:r>
          </w:p>
        </w:tc>
      </w:tr>
      <w:tr w:rsidR="00DD1ACA" w:rsidRPr="00491F08" w:rsidTr="004E45EF">
        <w:trPr>
          <w:trHeight w:val="43"/>
        </w:trPr>
        <w:tc>
          <w:tcPr>
            <w:tcW w:w="4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491F08" w:rsidP="00491F08">
            <w:pPr>
              <w:rPr>
                <w:color w:val="000000"/>
                <w:sz w:val="14"/>
                <w:szCs w:val="14"/>
              </w:rPr>
            </w:pPr>
            <w:r w:rsidRPr="00491F08">
              <w:rPr>
                <w:color w:val="000000"/>
                <w:sz w:val="14"/>
                <w:szCs w:val="14"/>
              </w:rPr>
              <w:t> </w:t>
            </w:r>
            <w:r w:rsidR="00DD1ACA">
              <w:rPr>
                <w:color w:val="000000"/>
                <w:sz w:val="14"/>
                <w:szCs w:val="14"/>
              </w:rPr>
              <w:t>2.5</w:t>
            </w:r>
          </w:p>
        </w:tc>
        <w:tc>
          <w:tcPr>
            <w:tcW w:w="1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5A0C7B" w:rsidRDefault="00491F08" w:rsidP="00491F08">
            <w:pPr>
              <w:rPr>
                <w:color w:val="000000"/>
                <w:sz w:val="12"/>
                <w:szCs w:val="12"/>
              </w:rPr>
            </w:pPr>
            <w:r w:rsidRPr="005A0C7B">
              <w:rPr>
                <w:color w:val="000000"/>
                <w:sz w:val="12"/>
                <w:szCs w:val="12"/>
              </w:rPr>
              <w:t>Муниципальный контракт с ПАО "Сбербанк" от  03.02.2020 № 08-МК-1/2020</w:t>
            </w:r>
          </w:p>
        </w:tc>
        <w:tc>
          <w:tcPr>
            <w:tcW w:w="10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A0C7B" w:rsidRPr="005A0C7B" w:rsidRDefault="005A0C7B" w:rsidP="005A0C7B">
            <w:pPr>
              <w:jc w:val="center"/>
              <w:rPr>
                <w:color w:val="000000"/>
                <w:sz w:val="12"/>
                <w:szCs w:val="12"/>
              </w:rPr>
            </w:pPr>
            <w:r w:rsidRPr="005A0C7B">
              <w:rPr>
                <w:color w:val="000000"/>
                <w:sz w:val="12"/>
                <w:szCs w:val="12"/>
              </w:rPr>
              <w:t>В</w:t>
            </w:r>
            <w:r w:rsidR="00491F08" w:rsidRPr="005A0C7B">
              <w:rPr>
                <w:color w:val="000000"/>
                <w:sz w:val="12"/>
                <w:szCs w:val="12"/>
              </w:rPr>
              <w:t>озобновляемая</w:t>
            </w:r>
          </w:p>
          <w:p w:rsidR="00491F08" w:rsidRPr="005A0C7B" w:rsidRDefault="00491F08" w:rsidP="005A0C7B">
            <w:pPr>
              <w:jc w:val="center"/>
              <w:rPr>
                <w:color w:val="000000"/>
                <w:sz w:val="12"/>
                <w:szCs w:val="12"/>
              </w:rPr>
            </w:pPr>
            <w:r w:rsidRPr="005A0C7B">
              <w:rPr>
                <w:color w:val="000000"/>
                <w:sz w:val="12"/>
                <w:szCs w:val="12"/>
              </w:rPr>
              <w:t>кредитная линия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5A0C7B" w:rsidRDefault="00491F08" w:rsidP="005A0C7B">
            <w:pPr>
              <w:ind w:hanging="138"/>
              <w:jc w:val="right"/>
              <w:rPr>
                <w:color w:val="000000"/>
                <w:sz w:val="12"/>
                <w:szCs w:val="12"/>
              </w:rPr>
            </w:pPr>
            <w:r w:rsidRPr="005A0C7B">
              <w:rPr>
                <w:color w:val="000000"/>
                <w:sz w:val="12"/>
                <w:szCs w:val="12"/>
              </w:rPr>
              <w:t>150 000,00</w:t>
            </w:r>
          </w:p>
        </w:tc>
        <w:tc>
          <w:tcPr>
            <w:tcW w:w="1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5A0C7B" w:rsidRDefault="00491F08" w:rsidP="00491F08">
            <w:pPr>
              <w:jc w:val="right"/>
              <w:rPr>
                <w:color w:val="000000"/>
                <w:sz w:val="12"/>
                <w:szCs w:val="12"/>
              </w:rPr>
            </w:pPr>
            <w:r w:rsidRPr="005A0C7B">
              <w:rPr>
                <w:color w:val="000000"/>
                <w:sz w:val="12"/>
                <w:szCs w:val="12"/>
              </w:rPr>
              <w:t>6,65864999853942%</w:t>
            </w:r>
          </w:p>
        </w:tc>
        <w:tc>
          <w:tcPr>
            <w:tcW w:w="7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5A0C7B" w:rsidRDefault="00491F08" w:rsidP="00491F08">
            <w:pPr>
              <w:jc w:val="center"/>
              <w:rPr>
                <w:color w:val="000000"/>
                <w:sz w:val="12"/>
                <w:szCs w:val="12"/>
              </w:rPr>
            </w:pPr>
            <w:r w:rsidRPr="005A0C7B">
              <w:rPr>
                <w:color w:val="000000"/>
                <w:sz w:val="12"/>
                <w:szCs w:val="12"/>
              </w:rPr>
              <w:t>03.02.2023 (3 года)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DD1ACA" w:rsidP="00491F08">
            <w:pPr>
              <w:jc w:val="right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150 000,0</w:t>
            </w:r>
          </w:p>
        </w:tc>
        <w:tc>
          <w:tcPr>
            <w:tcW w:w="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DD1ACA" w:rsidP="00491F08">
            <w:pPr>
              <w:jc w:val="right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300 000,0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DD1ACA" w:rsidP="00491F08">
            <w:pPr>
              <w:jc w:val="right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300 000,0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DD1ACA" w:rsidP="005A0C7B">
            <w:pPr>
              <w:ind w:hanging="137"/>
              <w:jc w:val="right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150 000,0</w:t>
            </w:r>
          </w:p>
        </w:tc>
        <w:tc>
          <w:tcPr>
            <w:tcW w:w="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DD1ACA" w:rsidP="00DD1ACA">
            <w:pPr>
              <w:ind w:hanging="115"/>
              <w:jc w:val="right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300 000,0</w:t>
            </w:r>
          </w:p>
        </w:tc>
        <w:tc>
          <w:tcPr>
            <w:tcW w:w="8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DD1ACA" w:rsidP="00DD1ACA">
            <w:pPr>
              <w:ind w:hanging="77"/>
              <w:jc w:val="right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300 000,0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DD1ACA" w:rsidP="005A0C7B">
            <w:pPr>
              <w:ind w:hanging="134"/>
              <w:jc w:val="right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150 000,0</w:t>
            </w:r>
          </w:p>
        </w:tc>
        <w:tc>
          <w:tcPr>
            <w:tcW w:w="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491F08" w:rsidP="00DD1ACA">
            <w:pPr>
              <w:jc w:val="right"/>
              <w:rPr>
                <w:color w:val="000000"/>
                <w:sz w:val="14"/>
                <w:szCs w:val="14"/>
              </w:rPr>
            </w:pPr>
            <w:r w:rsidRPr="00491F08">
              <w:rPr>
                <w:color w:val="000000"/>
                <w:sz w:val="14"/>
                <w:szCs w:val="14"/>
              </w:rPr>
              <w:t> </w:t>
            </w:r>
            <w:r w:rsidR="00DD1ACA">
              <w:rPr>
                <w:color w:val="000000"/>
                <w:sz w:val="14"/>
                <w:szCs w:val="14"/>
              </w:rPr>
              <w:t>-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4E45EF" w:rsidP="005A0C7B">
            <w:pPr>
              <w:ind w:hanging="219"/>
              <w:jc w:val="right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150 000,0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4E45EF" w:rsidP="004E45EF">
            <w:pPr>
              <w:ind w:hanging="91"/>
              <w:jc w:val="right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0,0</w:t>
            </w:r>
          </w:p>
        </w:tc>
      </w:tr>
      <w:tr w:rsidR="00DD1ACA" w:rsidRPr="00491F08" w:rsidTr="004E45EF">
        <w:trPr>
          <w:trHeight w:val="260"/>
        </w:trPr>
        <w:tc>
          <w:tcPr>
            <w:tcW w:w="4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491F08" w:rsidP="00491F08">
            <w:pPr>
              <w:rPr>
                <w:color w:val="000000"/>
                <w:sz w:val="14"/>
                <w:szCs w:val="14"/>
              </w:rPr>
            </w:pPr>
            <w:r w:rsidRPr="00491F08">
              <w:rPr>
                <w:color w:val="000000"/>
                <w:sz w:val="14"/>
                <w:szCs w:val="14"/>
              </w:rPr>
              <w:t> </w:t>
            </w:r>
            <w:r w:rsidR="00DD1ACA">
              <w:rPr>
                <w:color w:val="000000"/>
                <w:sz w:val="14"/>
                <w:szCs w:val="14"/>
              </w:rPr>
              <w:t>2.6</w:t>
            </w:r>
          </w:p>
        </w:tc>
        <w:tc>
          <w:tcPr>
            <w:tcW w:w="1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5A0C7B" w:rsidRDefault="00491F08" w:rsidP="00491F08">
            <w:pPr>
              <w:rPr>
                <w:color w:val="000000"/>
                <w:sz w:val="12"/>
                <w:szCs w:val="12"/>
              </w:rPr>
            </w:pPr>
            <w:r w:rsidRPr="005A0C7B">
              <w:rPr>
                <w:color w:val="000000"/>
                <w:sz w:val="12"/>
                <w:szCs w:val="12"/>
              </w:rPr>
              <w:t>Муниципальный контракт с ПАО "Сбербанк" от  03.02.2020 № 08-МК-2/2020</w:t>
            </w:r>
          </w:p>
        </w:tc>
        <w:tc>
          <w:tcPr>
            <w:tcW w:w="10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A0C7B" w:rsidRPr="005A0C7B" w:rsidRDefault="005A0C7B" w:rsidP="005A0C7B">
            <w:pPr>
              <w:jc w:val="center"/>
              <w:rPr>
                <w:color w:val="000000"/>
                <w:sz w:val="12"/>
                <w:szCs w:val="12"/>
              </w:rPr>
            </w:pPr>
            <w:r w:rsidRPr="005A0C7B">
              <w:rPr>
                <w:color w:val="000000"/>
                <w:sz w:val="12"/>
                <w:szCs w:val="12"/>
              </w:rPr>
              <w:t>В</w:t>
            </w:r>
            <w:r w:rsidR="00491F08" w:rsidRPr="005A0C7B">
              <w:rPr>
                <w:color w:val="000000"/>
                <w:sz w:val="12"/>
                <w:szCs w:val="12"/>
              </w:rPr>
              <w:t>озобновляемая</w:t>
            </w:r>
          </w:p>
          <w:p w:rsidR="00491F08" w:rsidRPr="005A0C7B" w:rsidRDefault="00491F08" w:rsidP="005A0C7B">
            <w:pPr>
              <w:jc w:val="center"/>
              <w:rPr>
                <w:color w:val="000000"/>
                <w:sz w:val="12"/>
                <w:szCs w:val="12"/>
              </w:rPr>
            </w:pPr>
            <w:r w:rsidRPr="005A0C7B">
              <w:rPr>
                <w:color w:val="000000"/>
                <w:sz w:val="12"/>
                <w:szCs w:val="12"/>
              </w:rPr>
              <w:t>кредитная линия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5A0C7B" w:rsidRDefault="00491F08" w:rsidP="005A0C7B">
            <w:pPr>
              <w:ind w:hanging="138"/>
              <w:jc w:val="right"/>
              <w:rPr>
                <w:color w:val="000000"/>
                <w:sz w:val="12"/>
                <w:szCs w:val="12"/>
              </w:rPr>
            </w:pPr>
            <w:r w:rsidRPr="005A0C7B">
              <w:rPr>
                <w:color w:val="000000"/>
                <w:sz w:val="12"/>
                <w:szCs w:val="12"/>
              </w:rPr>
              <w:t>150 000,00</w:t>
            </w:r>
          </w:p>
        </w:tc>
        <w:tc>
          <w:tcPr>
            <w:tcW w:w="1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5A0C7B" w:rsidRDefault="00491F08" w:rsidP="00491F08">
            <w:pPr>
              <w:jc w:val="right"/>
              <w:rPr>
                <w:color w:val="000000"/>
                <w:sz w:val="12"/>
                <w:szCs w:val="12"/>
              </w:rPr>
            </w:pPr>
            <w:r w:rsidRPr="005A0C7B">
              <w:rPr>
                <w:color w:val="000000"/>
                <w:sz w:val="12"/>
                <w:szCs w:val="12"/>
              </w:rPr>
              <w:t>6,65864999853942%</w:t>
            </w:r>
          </w:p>
        </w:tc>
        <w:tc>
          <w:tcPr>
            <w:tcW w:w="7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5A0C7B" w:rsidRDefault="00491F08" w:rsidP="00491F08">
            <w:pPr>
              <w:jc w:val="center"/>
              <w:rPr>
                <w:color w:val="000000"/>
                <w:sz w:val="12"/>
                <w:szCs w:val="12"/>
              </w:rPr>
            </w:pPr>
            <w:r w:rsidRPr="005A0C7B">
              <w:rPr>
                <w:color w:val="000000"/>
                <w:sz w:val="12"/>
                <w:szCs w:val="12"/>
              </w:rPr>
              <w:t>03.02.2023 (3 года)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DD1ACA" w:rsidP="00491F08">
            <w:pPr>
              <w:jc w:val="right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150 000,0</w:t>
            </w:r>
          </w:p>
        </w:tc>
        <w:tc>
          <w:tcPr>
            <w:tcW w:w="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DD1ACA" w:rsidP="00491F08">
            <w:pPr>
              <w:jc w:val="right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300 000,0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DD1ACA" w:rsidP="00491F08">
            <w:pPr>
              <w:jc w:val="right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300 000,0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DD1ACA" w:rsidP="005A0C7B">
            <w:pPr>
              <w:ind w:hanging="137"/>
              <w:jc w:val="right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150 000,0</w:t>
            </w:r>
          </w:p>
        </w:tc>
        <w:tc>
          <w:tcPr>
            <w:tcW w:w="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DD1ACA" w:rsidP="00DD1ACA">
            <w:pPr>
              <w:ind w:hanging="115"/>
              <w:jc w:val="right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300 000,</w:t>
            </w:r>
          </w:p>
        </w:tc>
        <w:tc>
          <w:tcPr>
            <w:tcW w:w="8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DD1ACA" w:rsidP="00DD1ACA">
            <w:pPr>
              <w:ind w:hanging="77"/>
              <w:jc w:val="right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300 000,0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DD1ACA" w:rsidP="005A0C7B">
            <w:pPr>
              <w:ind w:hanging="134"/>
              <w:jc w:val="right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150 000,0</w:t>
            </w:r>
          </w:p>
        </w:tc>
        <w:tc>
          <w:tcPr>
            <w:tcW w:w="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491F08" w:rsidP="00DD1ACA">
            <w:pPr>
              <w:jc w:val="right"/>
              <w:rPr>
                <w:color w:val="000000"/>
                <w:sz w:val="14"/>
                <w:szCs w:val="14"/>
              </w:rPr>
            </w:pPr>
            <w:r w:rsidRPr="00491F08">
              <w:rPr>
                <w:color w:val="000000"/>
                <w:sz w:val="14"/>
                <w:szCs w:val="14"/>
              </w:rPr>
              <w:t> </w:t>
            </w:r>
            <w:r w:rsidR="00DD1ACA">
              <w:rPr>
                <w:color w:val="000000"/>
                <w:sz w:val="14"/>
                <w:szCs w:val="14"/>
              </w:rPr>
              <w:t>-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4E45EF" w:rsidP="005A0C7B">
            <w:pPr>
              <w:ind w:hanging="219"/>
              <w:jc w:val="right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150 000,0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4E45EF" w:rsidP="004E45EF">
            <w:pPr>
              <w:ind w:hanging="91"/>
              <w:jc w:val="right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0,0</w:t>
            </w:r>
          </w:p>
        </w:tc>
      </w:tr>
      <w:tr w:rsidR="00DD1ACA" w:rsidRPr="00491F08" w:rsidTr="004E45EF">
        <w:trPr>
          <w:trHeight w:val="77"/>
        </w:trPr>
        <w:tc>
          <w:tcPr>
            <w:tcW w:w="4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491F08" w:rsidP="00491F08">
            <w:pPr>
              <w:rPr>
                <w:color w:val="000000"/>
                <w:sz w:val="14"/>
                <w:szCs w:val="14"/>
              </w:rPr>
            </w:pPr>
            <w:r w:rsidRPr="00491F08">
              <w:rPr>
                <w:color w:val="000000"/>
                <w:sz w:val="14"/>
                <w:szCs w:val="14"/>
              </w:rPr>
              <w:t> </w:t>
            </w:r>
            <w:r w:rsidR="00DD1ACA">
              <w:rPr>
                <w:color w:val="000000"/>
                <w:sz w:val="14"/>
                <w:szCs w:val="14"/>
              </w:rPr>
              <w:t>2.7</w:t>
            </w:r>
          </w:p>
        </w:tc>
        <w:tc>
          <w:tcPr>
            <w:tcW w:w="1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5A0C7B" w:rsidRDefault="00491F08" w:rsidP="00491F08">
            <w:pPr>
              <w:rPr>
                <w:color w:val="000000"/>
                <w:sz w:val="12"/>
                <w:szCs w:val="12"/>
              </w:rPr>
            </w:pPr>
            <w:r w:rsidRPr="005A0C7B">
              <w:rPr>
                <w:color w:val="000000"/>
                <w:sz w:val="12"/>
                <w:szCs w:val="12"/>
              </w:rPr>
              <w:t>Муниципальный контракт с ПАО "Сбербанк" от  03.02.2020 № 08-МК-3/2021</w:t>
            </w:r>
          </w:p>
        </w:tc>
        <w:tc>
          <w:tcPr>
            <w:tcW w:w="10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A0C7B" w:rsidRPr="005A0C7B" w:rsidRDefault="005A0C7B" w:rsidP="005A0C7B">
            <w:pPr>
              <w:jc w:val="center"/>
              <w:rPr>
                <w:color w:val="000000"/>
                <w:sz w:val="12"/>
                <w:szCs w:val="12"/>
              </w:rPr>
            </w:pPr>
            <w:r w:rsidRPr="005A0C7B">
              <w:rPr>
                <w:color w:val="000000"/>
                <w:sz w:val="12"/>
                <w:szCs w:val="12"/>
              </w:rPr>
              <w:t>В</w:t>
            </w:r>
            <w:r w:rsidR="00491F08" w:rsidRPr="005A0C7B">
              <w:rPr>
                <w:color w:val="000000"/>
                <w:sz w:val="12"/>
                <w:szCs w:val="12"/>
              </w:rPr>
              <w:t>озобновляемая</w:t>
            </w:r>
          </w:p>
          <w:p w:rsidR="00491F08" w:rsidRPr="005A0C7B" w:rsidRDefault="00491F08" w:rsidP="005A0C7B">
            <w:pPr>
              <w:jc w:val="center"/>
              <w:rPr>
                <w:color w:val="000000"/>
                <w:sz w:val="12"/>
                <w:szCs w:val="12"/>
              </w:rPr>
            </w:pPr>
            <w:r w:rsidRPr="005A0C7B">
              <w:rPr>
                <w:color w:val="000000"/>
                <w:sz w:val="12"/>
                <w:szCs w:val="12"/>
              </w:rPr>
              <w:t>кредитная линия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5A0C7B" w:rsidRDefault="00491F08" w:rsidP="005A0C7B">
            <w:pPr>
              <w:ind w:hanging="138"/>
              <w:jc w:val="right"/>
              <w:rPr>
                <w:color w:val="000000"/>
                <w:sz w:val="12"/>
                <w:szCs w:val="12"/>
              </w:rPr>
            </w:pPr>
            <w:r w:rsidRPr="005A0C7B">
              <w:rPr>
                <w:color w:val="000000"/>
                <w:sz w:val="12"/>
                <w:szCs w:val="12"/>
              </w:rPr>
              <w:t>170 000,00</w:t>
            </w:r>
          </w:p>
        </w:tc>
        <w:tc>
          <w:tcPr>
            <w:tcW w:w="1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5A0C7B" w:rsidRDefault="00491F08" w:rsidP="00491F08">
            <w:pPr>
              <w:jc w:val="right"/>
              <w:rPr>
                <w:color w:val="000000"/>
                <w:sz w:val="12"/>
                <w:szCs w:val="12"/>
              </w:rPr>
            </w:pPr>
            <w:r w:rsidRPr="005A0C7B">
              <w:rPr>
                <w:color w:val="000000"/>
                <w:sz w:val="12"/>
                <w:szCs w:val="12"/>
              </w:rPr>
              <w:t>6,72428230236337%</w:t>
            </w:r>
          </w:p>
        </w:tc>
        <w:tc>
          <w:tcPr>
            <w:tcW w:w="7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5A0C7B" w:rsidRDefault="00491F08" w:rsidP="00491F08">
            <w:pPr>
              <w:jc w:val="center"/>
              <w:rPr>
                <w:color w:val="000000"/>
                <w:sz w:val="12"/>
                <w:szCs w:val="12"/>
              </w:rPr>
            </w:pPr>
            <w:r w:rsidRPr="005A0C7B">
              <w:rPr>
                <w:color w:val="000000"/>
                <w:sz w:val="12"/>
                <w:szCs w:val="12"/>
              </w:rPr>
              <w:t>03.02.2023 (3 года)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DD1ACA" w:rsidP="00491F08">
            <w:pPr>
              <w:jc w:val="right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170 000,0</w:t>
            </w:r>
          </w:p>
        </w:tc>
        <w:tc>
          <w:tcPr>
            <w:tcW w:w="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DD1ACA" w:rsidP="00491F08">
            <w:pPr>
              <w:jc w:val="right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340 000,0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DD1ACA" w:rsidP="00491F08">
            <w:pPr>
              <w:jc w:val="right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340 000,</w:t>
            </w:r>
            <w:r w:rsidR="00491F08" w:rsidRPr="00491F08">
              <w:rPr>
                <w:color w:val="000000"/>
                <w:sz w:val="14"/>
                <w:szCs w:val="14"/>
              </w:rPr>
              <w:t>0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DD1ACA" w:rsidP="005A0C7B">
            <w:pPr>
              <w:ind w:hanging="137"/>
              <w:jc w:val="right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170 000,0</w:t>
            </w:r>
          </w:p>
        </w:tc>
        <w:tc>
          <w:tcPr>
            <w:tcW w:w="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491F08" w:rsidP="00DD1ACA">
            <w:pPr>
              <w:ind w:hanging="115"/>
              <w:jc w:val="right"/>
              <w:rPr>
                <w:color w:val="000000"/>
                <w:sz w:val="14"/>
                <w:szCs w:val="14"/>
              </w:rPr>
            </w:pPr>
            <w:r w:rsidRPr="00491F08">
              <w:rPr>
                <w:color w:val="000000"/>
                <w:sz w:val="14"/>
                <w:szCs w:val="14"/>
              </w:rPr>
              <w:t>340 000,00</w:t>
            </w:r>
          </w:p>
        </w:tc>
        <w:tc>
          <w:tcPr>
            <w:tcW w:w="8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DD1ACA" w:rsidP="00DD1ACA">
            <w:pPr>
              <w:ind w:hanging="77"/>
              <w:jc w:val="right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340 000,0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DD1ACA" w:rsidP="005A0C7B">
            <w:pPr>
              <w:ind w:hanging="134"/>
              <w:jc w:val="right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170 000,0</w:t>
            </w:r>
          </w:p>
        </w:tc>
        <w:tc>
          <w:tcPr>
            <w:tcW w:w="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491F08" w:rsidP="00DD1ACA">
            <w:pPr>
              <w:jc w:val="right"/>
              <w:rPr>
                <w:color w:val="000000"/>
                <w:sz w:val="14"/>
                <w:szCs w:val="14"/>
              </w:rPr>
            </w:pPr>
            <w:r w:rsidRPr="00491F08">
              <w:rPr>
                <w:color w:val="000000"/>
                <w:sz w:val="14"/>
                <w:szCs w:val="14"/>
              </w:rPr>
              <w:t> </w:t>
            </w:r>
            <w:r w:rsidR="00DD1ACA">
              <w:rPr>
                <w:color w:val="000000"/>
                <w:sz w:val="14"/>
                <w:szCs w:val="14"/>
              </w:rPr>
              <w:t>-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4E45EF" w:rsidP="005A0C7B">
            <w:pPr>
              <w:ind w:hanging="219"/>
              <w:jc w:val="right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170 000,0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4E45EF" w:rsidP="004E45EF">
            <w:pPr>
              <w:ind w:hanging="91"/>
              <w:jc w:val="right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0,0</w:t>
            </w:r>
          </w:p>
        </w:tc>
      </w:tr>
      <w:tr w:rsidR="00DD1ACA" w:rsidRPr="00491F08" w:rsidTr="004E45EF">
        <w:trPr>
          <w:trHeight w:val="137"/>
        </w:trPr>
        <w:tc>
          <w:tcPr>
            <w:tcW w:w="4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491F08" w:rsidP="00491F08">
            <w:pPr>
              <w:rPr>
                <w:color w:val="000000"/>
                <w:sz w:val="14"/>
                <w:szCs w:val="14"/>
              </w:rPr>
            </w:pPr>
            <w:r w:rsidRPr="00491F08">
              <w:rPr>
                <w:color w:val="000000"/>
                <w:sz w:val="14"/>
                <w:szCs w:val="14"/>
              </w:rPr>
              <w:t> </w:t>
            </w:r>
            <w:r w:rsidR="00DD1ACA">
              <w:rPr>
                <w:color w:val="000000"/>
                <w:sz w:val="14"/>
                <w:szCs w:val="14"/>
              </w:rPr>
              <w:t>2.8</w:t>
            </w:r>
          </w:p>
        </w:tc>
        <w:tc>
          <w:tcPr>
            <w:tcW w:w="1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5A0C7B" w:rsidRDefault="00491F08" w:rsidP="00491F08">
            <w:pPr>
              <w:rPr>
                <w:color w:val="000000"/>
                <w:sz w:val="12"/>
                <w:szCs w:val="12"/>
              </w:rPr>
            </w:pPr>
            <w:r w:rsidRPr="005A0C7B">
              <w:rPr>
                <w:color w:val="000000"/>
                <w:sz w:val="12"/>
                <w:szCs w:val="12"/>
              </w:rPr>
              <w:t>Муниципальный контракт с ПАО "Совкомбанк" от  21.09.2020 № 08-МК-4/2020</w:t>
            </w:r>
          </w:p>
        </w:tc>
        <w:tc>
          <w:tcPr>
            <w:tcW w:w="10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A0C7B" w:rsidRPr="005A0C7B" w:rsidRDefault="005A0C7B" w:rsidP="005A0C7B">
            <w:pPr>
              <w:jc w:val="center"/>
              <w:rPr>
                <w:color w:val="000000"/>
                <w:sz w:val="12"/>
                <w:szCs w:val="12"/>
              </w:rPr>
            </w:pPr>
            <w:r w:rsidRPr="005A0C7B">
              <w:rPr>
                <w:color w:val="000000"/>
                <w:sz w:val="12"/>
                <w:szCs w:val="12"/>
              </w:rPr>
              <w:t>В</w:t>
            </w:r>
            <w:r w:rsidR="00491F08" w:rsidRPr="005A0C7B">
              <w:rPr>
                <w:color w:val="000000"/>
                <w:sz w:val="12"/>
                <w:szCs w:val="12"/>
              </w:rPr>
              <w:t>озобновляемая</w:t>
            </w:r>
          </w:p>
          <w:p w:rsidR="00491F08" w:rsidRPr="005A0C7B" w:rsidRDefault="00491F08" w:rsidP="005A0C7B">
            <w:pPr>
              <w:jc w:val="center"/>
              <w:rPr>
                <w:color w:val="000000"/>
                <w:sz w:val="12"/>
                <w:szCs w:val="12"/>
              </w:rPr>
            </w:pPr>
            <w:r w:rsidRPr="005A0C7B">
              <w:rPr>
                <w:color w:val="000000"/>
                <w:sz w:val="12"/>
                <w:szCs w:val="12"/>
              </w:rPr>
              <w:t>кредитная линия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491F08" w:rsidRPr="005A0C7B" w:rsidRDefault="00491F08" w:rsidP="005A0C7B">
            <w:pPr>
              <w:ind w:hanging="138"/>
              <w:jc w:val="right"/>
              <w:rPr>
                <w:color w:val="000000"/>
                <w:sz w:val="12"/>
                <w:szCs w:val="12"/>
              </w:rPr>
            </w:pPr>
            <w:r w:rsidRPr="005A0C7B">
              <w:rPr>
                <w:color w:val="000000"/>
                <w:sz w:val="12"/>
                <w:szCs w:val="12"/>
              </w:rPr>
              <w:t>325 190,00</w:t>
            </w:r>
          </w:p>
        </w:tc>
        <w:tc>
          <w:tcPr>
            <w:tcW w:w="1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491F08" w:rsidRPr="005A0C7B" w:rsidRDefault="00491F08" w:rsidP="00491F08">
            <w:pPr>
              <w:jc w:val="right"/>
              <w:rPr>
                <w:color w:val="000000"/>
                <w:sz w:val="12"/>
                <w:szCs w:val="12"/>
              </w:rPr>
            </w:pPr>
            <w:r w:rsidRPr="005A0C7B">
              <w:rPr>
                <w:color w:val="000000"/>
                <w:sz w:val="12"/>
                <w:szCs w:val="12"/>
              </w:rPr>
              <w:t>8,5%</w:t>
            </w:r>
          </w:p>
        </w:tc>
        <w:tc>
          <w:tcPr>
            <w:tcW w:w="7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491F08" w:rsidRPr="005A0C7B" w:rsidRDefault="00491F08" w:rsidP="00491F08">
            <w:pPr>
              <w:jc w:val="center"/>
              <w:rPr>
                <w:color w:val="000000"/>
                <w:sz w:val="12"/>
                <w:szCs w:val="12"/>
              </w:rPr>
            </w:pPr>
            <w:r w:rsidRPr="005A0C7B">
              <w:rPr>
                <w:color w:val="000000"/>
                <w:sz w:val="12"/>
                <w:szCs w:val="12"/>
              </w:rPr>
              <w:t>20.09.2025 (5 лет)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491F08" w:rsidP="00491F08">
            <w:pPr>
              <w:jc w:val="right"/>
              <w:rPr>
                <w:color w:val="000000"/>
                <w:sz w:val="14"/>
                <w:szCs w:val="14"/>
              </w:rPr>
            </w:pPr>
            <w:r w:rsidRPr="00491F08">
              <w:rPr>
                <w:color w:val="000000"/>
                <w:sz w:val="14"/>
                <w:szCs w:val="14"/>
              </w:rPr>
              <w:t>322 386,</w:t>
            </w:r>
            <w:r w:rsidR="00DD1ACA">
              <w:rPr>
                <w:color w:val="000000"/>
                <w:sz w:val="14"/>
                <w:szCs w:val="14"/>
              </w:rPr>
              <w:t>4</w:t>
            </w:r>
          </w:p>
        </w:tc>
        <w:tc>
          <w:tcPr>
            <w:tcW w:w="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DD1ACA" w:rsidP="00491F08">
            <w:pPr>
              <w:jc w:val="right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325 190,</w:t>
            </w:r>
            <w:r w:rsidR="00491F08" w:rsidRPr="00491F08">
              <w:rPr>
                <w:color w:val="000000"/>
                <w:sz w:val="14"/>
                <w:szCs w:val="14"/>
              </w:rPr>
              <w:t>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DD1ACA" w:rsidP="00491F08">
            <w:pPr>
              <w:jc w:val="right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325 190,</w:t>
            </w:r>
            <w:r w:rsidR="00491F08" w:rsidRPr="00491F08">
              <w:rPr>
                <w:color w:val="000000"/>
                <w:sz w:val="14"/>
                <w:szCs w:val="14"/>
              </w:rPr>
              <w:t>0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DD1ACA" w:rsidP="005A0C7B">
            <w:pPr>
              <w:ind w:hanging="137"/>
              <w:jc w:val="right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322 386,4</w:t>
            </w:r>
          </w:p>
        </w:tc>
        <w:tc>
          <w:tcPr>
            <w:tcW w:w="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DD1ACA" w:rsidP="00DD1ACA">
            <w:pPr>
              <w:ind w:hanging="115"/>
              <w:jc w:val="right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325 190,0</w:t>
            </w:r>
          </w:p>
        </w:tc>
        <w:tc>
          <w:tcPr>
            <w:tcW w:w="8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DD1ACA" w:rsidP="00DD1ACA">
            <w:pPr>
              <w:ind w:hanging="77"/>
              <w:jc w:val="right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325 190,0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DD1ACA" w:rsidP="005A0C7B">
            <w:pPr>
              <w:ind w:hanging="134"/>
              <w:jc w:val="right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322 386,4</w:t>
            </w:r>
          </w:p>
        </w:tc>
        <w:tc>
          <w:tcPr>
            <w:tcW w:w="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4E45EF" w:rsidP="00491F08">
            <w:pPr>
              <w:jc w:val="right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325 190,0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4E45EF" w:rsidP="005A0C7B">
            <w:pPr>
              <w:ind w:hanging="219"/>
              <w:jc w:val="right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325 190,0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4E45EF" w:rsidP="004E45EF">
            <w:pPr>
              <w:ind w:hanging="91"/>
              <w:jc w:val="right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322 386,4</w:t>
            </w:r>
          </w:p>
        </w:tc>
      </w:tr>
      <w:tr w:rsidR="00DD1ACA" w:rsidRPr="00491F08" w:rsidTr="004E45EF">
        <w:trPr>
          <w:trHeight w:val="469"/>
        </w:trPr>
        <w:tc>
          <w:tcPr>
            <w:tcW w:w="4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491F08" w:rsidP="00491F08">
            <w:pPr>
              <w:rPr>
                <w:color w:val="000000"/>
                <w:sz w:val="14"/>
                <w:szCs w:val="14"/>
              </w:rPr>
            </w:pPr>
            <w:r w:rsidRPr="00491F08">
              <w:rPr>
                <w:color w:val="000000"/>
                <w:sz w:val="14"/>
                <w:szCs w:val="14"/>
              </w:rPr>
              <w:t> </w:t>
            </w:r>
            <w:r w:rsidR="00DD1ACA">
              <w:rPr>
                <w:color w:val="000000"/>
                <w:sz w:val="14"/>
                <w:szCs w:val="14"/>
              </w:rPr>
              <w:t>2.9</w:t>
            </w:r>
          </w:p>
        </w:tc>
        <w:tc>
          <w:tcPr>
            <w:tcW w:w="1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5A0C7B" w:rsidRDefault="00491F08" w:rsidP="00491F08">
            <w:pPr>
              <w:rPr>
                <w:color w:val="000000"/>
                <w:sz w:val="12"/>
                <w:szCs w:val="12"/>
              </w:rPr>
            </w:pPr>
            <w:r w:rsidRPr="005A0C7B">
              <w:rPr>
                <w:color w:val="000000"/>
                <w:sz w:val="12"/>
                <w:szCs w:val="12"/>
              </w:rPr>
              <w:t>Муниципальный контракт с ПАО "Сбербанк" от  09.11.2020 № 08-МК-5/2020</w:t>
            </w:r>
          </w:p>
        </w:tc>
        <w:tc>
          <w:tcPr>
            <w:tcW w:w="10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1F08" w:rsidRPr="005A0C7B" w:rsidRDefault="005A0C7B" w:rsidP="005A0C7B">
            <w:pPr>
              <w:jc w:val="center"/>
              <w:rPr>
                <w:color w:val="000000"/>
                <w:sz w:val="12"/>
                <w:szCs w:val="12"/>
              </w:rPr>
            </w:pPr>
            <w:r w:rsidRPr="005A0C7B">
              <w:rPr>
                <w:color w:val="000000"/>
                <w:sz w:val="12"/>
                <w:szCs w:val="12"/>
              </w:rPr>
              <w:t>Н</w:t>
            </w:r>
            <w:r w:rsidR="00491F08" w:rsidRPr="005A0C7B">
              <w:rPr>
                <w:color w:val="000000"/>
                <w:sz w:val="12"/>
                <w:szCs w:val="12"/>
              </w:rPr>
              <w:t>евозобнов</w:t>
            </w:r>
            <w:r w:rsidRPr="005A0C7B">
              <w:rPr>
                <w:color w:val="000000"/>
                <w:sz w:val="12"/>
                <w:szCs w:val="12"/>
              </w:rPr>
              <w:t>-</w:t>
            </w:r>
            <w:r w:rsidR="00491F08" w:rsidRPr="005A0C7B">
              <w:rPr>
                <w:color w:val="000000"/>
                <w:sz w:val="12"/>
                <w:szCs w:val="12"/>
              </w:rPr>
              <w:t>ляемая кредитная линия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491F08" w:rsidRPr="005A0C7B" w:rsidRDefault="00491F08" w:rsidP="005A0C7B">
            <w:pPr>
              <w:ind w:hanging="138"/>
              <w:jc w:val="right"/>
              <w:rPr>
                <w:color w:val="000000"/>
                <w:sz w:val="12"/>
                <w:szCs w:val="12"/>
              </w:rPr>
            </w:pPr>
            <w:r w:rsidRPr="005A0C7B">
              <w:rPr>
                <w:color w:val="000000"/>
                <w:sz w:val="12"/>
                <w:szCs w:val="12"/>
              </w:rPr>
              <w:t>700 000,00</w:t>
            </w:r>
          </w:p>
        </w:tc>
        <w:tc>
          <w:tcPr>
            <w:tcW w:w="1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491F08" w:rsidRPr="005A0C7B" w:rsidRDefault="00491F08" w:rsidP="00491F08">
            <w:pPr>
              <w:jc w:val="right"/>
              <w:rPr>
                <w:color w:val="000000"/>
                <w:sz w:val="12"/>
                <w:szCs w:val="12"/>
              </w:rPr>
            </w:pPr>
            <w:r w:rsidRPr="005A0C7B">
              <w:rPr>
                <w:color w:val="000000"/>
                <w:sz w:val="12"/>
                <w:szCs w:val="12"/>
              </w:rPr>
              <w:t>8,58365017%</w:t>
            </w:r>
          </w:p>
        </w:tc>
        <w:tc>
          <w:tcPr>
            <w:tcW w:w="7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491F08" w:rsidRPr="005A0C7B" w:rsidRDefault="00491F08" w:rsidP="00491F08">
            <w:pPr>
              <w:jc w:val="center"/>
              <w:rPr>
                <w:color w:val="000000"/>
                <w:sz w:val="12"/>
                <w:szCs w:val="12"/>
              </w:rPr>
            </w:pPr>
            <w:r w:rsidRPr="005A0C7B">
              <w:rPr>
                <w:color w:val="000000"/>
                <w:sz w:val="12"/>
                <w:szCs w:val="12"/>
              </w:rPr>
              <w:t>08.11.2027 (7 лет)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491F08" w:rsidP="00491F08">
            <w:pPr>
              <w:jc w:val="right"/>
              <w:rPr>
                <w:color w:val="000000"/>
                <w:sz w:val="14"/>
                <w:szCs w:val="14"/>
              </w:rPr>
            </w:pPr>
            <w:r w:rsidRPr="00491F08">
              <w:rPr>
                <w:color w:val="000000"/>
                <w:sz w:val="14"/>
                <w:szCs w:val="14"/>
              </w:rPr>
              <w:t>700 00</w:t>
            </w:r>
            <w:r w:rsidR="00DD1ACA">
              <w:rPr>
                <w:color w:val="000000"/>
                <w:sz w:val="14"/>
                <w:szCs w:val="14"/>
              </w:rPr>
              <w:t>0,0</w:t>
            </w:r>
          </w:p>
        </w:tc>
        <w:tc>
          <w:tcPr>
            <w:tcW w:w="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491F08" w:rsidP="00DD1ACA">
            <w:pPr>
              <w:jc w:val="right"/>
              <w:rPr>
                <w:color w:val="000000"/>
                <w:sz w:val="14"/>
                <w:szCs w:val="14"/>
              </w:rPr>
            </w:pPr>
            <w:r w:rsidRPr="00491F08">
              <w:rPr>
                <w:color w:val="000000"/>
                <w:sz w:val="14"/>
                <w:szCs w:val="14"/>
              </w:rPr>
              <w:t> </w:t>
            </w:r>
            <w:r w:rsidR="00DD1ACA">
              <w:rPr>
                <w:color w:val="000000"/>
                <w:sz w:val="14"/>
                <w:szCs w:val="14"/>
              </w:rPr>
              <w:t>-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491F08" w:rsidP="00DD1ACA">
            <w:pPr>
              <w:jc w:val="right"/>
              <w:rPr>
                <w:color w:val="000000"/>
                <w:sz w:val="14"/>
                <w:szCs w:val="14"/>
              </w:rPr>
            </w:pPr>
            <w:r w:rsidRPr="00491F08">
              <w:rPr>
                <w:color w:val="000000"/>
                <w:sz w:val="14"/>
                <w:szCs w:val="14"/>
              </w:rPr>
              <w:t> </w:t>
            </w:r>
            <w:r w:rsidR="00DD1ACA">
              <w:rPr>
                <w:color w:val="000000"/>
                <w:sz w:val="14"/>
                <w:szCs w:val="14"/>
              </w:rPr>
              <w:t>-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DD1ACA" w:rsidP="005A0C7B">
            <w:pPr>
              <w:ind w:hanging="137"/>
              <w:jc w:val="right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700 000,0</w:t>
            </w:r>
          </w:p>
        </w:tc>
        <w:tc>
          <w:tcPr>
            <w:tcW w:w="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491F08" w:rsidP="00DD1ACA">
            <w:pPr>
              <w:ind w:hanging="115"/>
              <w:jc w:val="right"/>
              <w:rPr>
                <w:color w:val="000000"/>
                <w:sz w:val="14"/>
                <w:szCs w:val="14"/>
              </w:rPr>
            </w:pPr>
            <w:r w:rsidRPr="00491F08">
              <w:rPr>
                <w:color w:val="000000"/>
                <w:sz w:val="14"/>
                <w:szCs w:val="14"/>
              </w:rPr>
              <w:t> </w:t>
            </w:r>
            <w:r w:rsidR="00DD1ACA">
              <w:rPr>
                <w:color w:val="000000"/>
                <w:sz w:val="14"/>
                <w:szCs w:val="14"/>
              </w:rPr>
              <w:t>-</w:t>
            </w:r>
          </w:p>
        </w:tc>
        <w:tc>
          <w:tcPr>
            <w:tcW w:w="8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491F08" w:rsidP="00DD1ACA">
            <w:pPr>
              <w:ind w:hanging="77"/>
              <w:jc w:val="right"/>
              <w:rPr>
                <w:color w:val="000000"/>
                <w:sz w:val="14"/>
                <w:szCs w:val="14"/>
              </w:rPr>
            </w:pPr>
            <w:r w:rsidRPr="00491F08">
              <w:rPr>
                <w:color w:val="000000"/>
                <w:sz w:val="14"/>
                <w:szCs w:val="14"/>
              </w:rPr>
              <w:t> </w:t>
            </w:r>
            <w:r w:rsidR="00DD1ACA">
              <w:rPr>
                <w:color w:val="000000"/>
                <w:sz w:val="14"/>
                <w:szCs w:val="14"/>
              </w:rPr>
              <w:t>-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DD1ACA" w:rsidP="005A0C7B">
            <w:pPr>
              <w:ind w:hanging="134"/>
              <w:jc w:val="right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700 000,0</w:t>
            </w:r>
          </w:p>
        </w:tc>
        <w:tc>
          <w:tcPr>
            <w:tcW w:w="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491F08" w:rsidP="00DD1ACA">
            <w:pPr>
              <w:jc w:val="right"/>
              <w:rPr>
                <w:color w:val="000000"/>
                <w:sz w:val="14"/>
                <w:szCs w:val="14"/>
              </w:rPr>
            </w:pPr>
            <w:r w:rsidRPr="00491F08">
              <w:rPr>
                <w:color w:val="000000"/>
                <w:sz w:val="14"/>
                <w:szCs w:val="14"/>
              </w:rPr>
              <w:t> </w:t>
            </w:r>
            <w:r w:rsidR="00DD1ACA">
              <w:rPr>
                <w:color w:val="000000"/>
                <w:sz w:val="14"/>
                <w:szCs w:val="14"/>
              </w:rPr>
              <w:t>-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491F08" w:rsidP="00DD1ACA">
            <w:pPr>
              <w:ind w:hanging="219"/>
              <w:jc w:val="right"/>
              <w:rPr>
                <w:color w:val="000000"/>
                <w:sz w:val="14"/>
                <w:szCs w:val="14"/>
              </w:rPr>
            </w:pPr>
            <w:r w:rsidRPr="00491F08">
              <w:rPr>
                <w:color w:val="000000"/>
                <w:sz w:val="14"/>
                <w:szCs w:val="14"/>
              </w:rPr>
              <w:t> </w:t>
            </w:r>
            <w:r w:rsidR="00DD1ACA">
              <w:rPr>
                <w:color w:val="000000"/>
                <w:sz w:val="14"/>
                <w:szCs w:val="14"/>
              </w:rPr>
              <w:t>-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4E45EF" w:rsidP="004E45EF">
            <w:pPr>
              <w:ind w:hanging="91"/>
              <w:jc w:val="right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700 000,0</w:t>
            </w:r>
          </w:p>
        </w:tc>
      </w:tr>
      <w:tr w:rsidR="00DD1ACA" w:rsidRPr="00491F08" w:rsidTr="004E45EF">
        <w:trPr>
          <w:trHeight w:val="420"/>
        </w:trPr>
        <w:tc>
          <w:tcPr>
            <w:tcW w:w="4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491F08" w:rsidP="00491F08">
            <w:pPr>
              <w:rPr>
                <w:color w:val="000000"/>
                <w:sz w:val="14"/>
                <w:szCs w:val="14"/>
              </w:rPr>
            </w:pPr>
            <w:r w:rsidRPr="00491F08">
              <w:rPr>
                <w:color w:val="000000"/>
                <w:sz w:val="14"/>
                <w:szCs w:val="14"/>
              </w:rPr>
              <w:t> </w:t>
            </w:r>
            <w:r w:rsidR="00DD1ACA">
              <w:rPr>
                <w:color w:val="000000"/>
                <w:sz w:val="14"/>
                <w:szCs w:val="14"/>
              </w:rPr>
              <w:t>2.10</w:t>
            </w:r>
          </w:p>
        </w:tc>
        <w:tc>
          <w:tcPr>
            <w:tcW w:w="1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5A0C7B" w:rsidRDefault="00491F08" w:rsidP="00491F08">
            <w:pPr>
              <w:rPr>
                <w:color w:val="000000"/>
                <w:sz w:val="12"/>
                <w:szCs w:val="12"/>
              </w:rPr>
            </w:pPr>
            <w:r w:rsidRPr="005A0C7B">
              <w:rPr>
                <w:color w:val="000000"/>
                <w:sz w:val="12"/>
                <w:szCs w:val="12"/>
              </w:rPr>
              <w:t>Кредит, планируемый к привлечению для покрытия дефицита бюджета</w:t>
            </w:r>
          </w:p>
        </w:tc>
        <w:tc>
          <w:tcPr>
            <w:tcW w:w="10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1F08" w:rsidRPr="005A0C7B" w:rsidRDefault="005A0C7B" w:rsidP="005A0C7B">
            <w:pPr>
              <w:jc w:val="center"/>
              <w:rPr>
                <w:color w:val="000000"/>
                <w:sz w:val="12"/>
                <w:szCs w:val="12"/>
              </w:rPr>
            </w:pPr>
            <w:r w:rsidRPr="005A0C7B">
              <w:rPr>
                <w:color w:val="000000"/>
                <w:sz w:val="12"/>
                <w:szCs w:val="12"/>
              </w:rPr>
              <w:t>Н</w:t>
            </w:r>
            <w:r w:rsidR="00491F08" w:rsidRPr="005A0C7B">
              <w:rPr>
                <w:color w:val="000000"/>
                <w:sz w:val="12"/>
                <w:szCs w:val="12"/>
              </w:rPr>
              <w:t>евозобнов</w:t>
            </w:r>
            <w:r w:rsidRPr="005A0C7B">
              <w:rPr>
                <w:color w:val="000000"/>
                <w:sz w:val="12"/>
                <w:szCs w:val="12"/>
              </w:rPr>
              <w:t>-</w:t>
            </w:r>
            <w:r w:rsidR="00491F08" w:rsidRPr="005A0C7B">
              <w:rPr>
                <w:color w:val="000000"/>
                <w:sz w:val="12"/>
                <w:szCs w:val="12"/>
              </w:rPr>
              <w:t>ляемая кредитная линия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491F08" w:rsidRPr="005A0C7B" w:rsidRDefault="00491F08" w:rsidP="00DD1ACA">
            <w:pPr>
              <w:ind w:hanging="138"/>
              <w:jc w:val="right"/>
              <w:rPr>
                <w:color w:val="000000"/>
                <w:sz w:val="12"/>
                <w:szCs w:val="12"/>
              </w:rPr>
            </w:pPr>
            <w:r w:rsidRPr="005A0C7B">
              <w:rPr>
                <w:color w:val="000000"/>
                <w:sz w:val="12"/>
                <w:szCs w:val="12"/>
              </w:rPr>
              <w:t> </w:t>
            </w:r>
            <w:r w:rsidR="00DD1ACA">
              <w:rPr>
                <w:color w:val="000000"/>
                <w:sz w:val="12"/>
                <w:szCs w:val="12"/>
              </w:rPr>
              <w:t>-</w:t>
            </w:r>
          </w:p>
        </w:tc>
        <w:tc>
          <w:tcPr>
            <w:tcW w:w="1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491F08" w:rsidRPr="005A0C7B" w:rsidRDefault="00491F08" w:rsidP="00491F08">
            <w:pPr>
              <w:jc w:val="right"/>
              <w:rPr>
                <w:color w:val="000000"/>
                <w:sz w:val="12"/>
                <w:szCs w:val="12"/>
              </w:rPr>
            </w:pPr>
            <w:r w:rsidRPr="005A0C7B">
              <w:rPr>
                <w:color w:val="000000"/>
                <w:sz w:val="12"/>
                <w:szCs w:val="12"/>
              </w:rPr>
              <w:t>8,67%</w:t>
            </w:r>
          </w:p>
        </w:tc>
        <w:tc>
          <w:tcPr>
            <w:tcW w:w="7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91F08" w:rsidRPr="005A0C7B" w:rsidRDefault="00491F08" w:rsidP="00491F08">
            <w:pPr>
              <w:jc w:val="center"/>
              <w:rPr>
                <w:color w:val="000000"/>
                <w:sz w:val="12"/>
                <w:szCs w:val="12"/>
              </w:rPr>
            </w:pPr>
            <w:r w:rsidRPr="005A0C7B">
              <w:rPr>
                <w:color w:val="000000"/>
                <w:sz w:val="12"/>
                <w:szCs w:val="12"/>
              </w:rPr>
              <w:t>7 лет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491F08" w:rsidP="00DD1ACA">
            <w:pPr>
              <w:jc w:val="right"/>
              <w:rPr>
                <w:color w:val="000000"/>
                <w:sz w:val="14"/>
                <w:szCs w:val="14"/>
              </w:rPr>
            </w:pPr>
            <w:r w:rsidRPr="00491F08">
              <w:rPr>
                <w:color w:val="000000"/>
                <w:sz w:val="14"/>
                <w:szCs w:val="14"/>
              </w:rPr>
              <w:t> </w:t>
            </w:r>
            <w:r w:rsidR="00DD1ACA">
              <w:rPr>
                <w:color w:val="000000"/>
                <w:sz w:val="14"/>
                <w:szCs w:val="14"/>
              </w:rPr>
              <w:t>-</w:t>
            </w:r>
          </w:p>
        </w:tc>
        <w:tc>
          <w:tcPr>
            <w:tcW w:w="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DD1ACA" w:rsidP="00491F08">
            <w:pPr>
              <w:jc w:val="right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1 217 353,</w:t>
            </w:r>
            <w:r w:rsidR="00491F08" w:rsidRPr="00491F08">
              <w:rPr>
                <w:color w:val="000000"/>
                <w:sz w:val="14"/>
                <w:szCs w:val="14"/>
              </w:rPr>
              <w:t>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491F08" w:rsidP="00DD1ACA">
            <w:pPr>
              <w:jc w:val="right"/>
              <w:rPr>
                <w:color w:val="000000"/>
                <w:sz w:val="14"/>
                <w:szCs w:val="14"/>
              </w:rPr>
            </w:pPr>
            <w:r w:rsidRPr="00491F08">
              <w:rPr>
                <w:color w:val="000000"/>
                <w:sz w:val="14"/>
                <w:szCs w:val="14"/>
              </w:rPr>
              <w:t> </w:t>
            </w:r>
            <w:r w:rsidR="00DD1ACA">
              <w:rPr>
                <w:color w:val="000000"/>
                <w:sz w:val="14"/>
                <w:szCs w:val="14"/>
              </w:rPr>
              <w:t>-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DD1ACA" w:rsidP="005A0C7B">
            <w:pPr>
              <w:ind w:hanging="137"/>
              <w:jc w:val="right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1 217 353,0</w:t>
            </w:r>
          </w:p>
        </w:tc>
        <w:tc>
          <w:tcPr>
            <w:tcW w:w="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DD1ACA" w:rsidP="00DD1ACA">
            <w:pPr>
              <w:ind w:hanging="115"/>
              <w:jc w:val="right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1 025 500,0</w:t>
            </w:r>
          </w:p>
        </w:tc>
        <w:tc>
          <w:tcPr>
            <w:tcW w:w="8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491F08" w:rsidP="00DD1ACA">
            <w:pPr>
              <w:ind w:hanging="77"/>
              <w:jc w:val="right"/>
              <w:rPr>
                <w:color w:val="000000"/>
                <w:sz w:val="14"/>
                <w:szCs w:val="14"/>
              </w:rPr>
            </w:pPr>
            <w:r w:rsidRPr="00491F08">
              <w:rPr>
                <w:color w:val="000000"/>
                <w:sz w:val="14"/>
                <w:szCs w:val="14"/>
              </w:rPr>
              <w:t> </w:t>
            </w:r>
            <w:r w:rsidR="00DD1ACA">
              <w:rPr>
                <w:color w:val="000000"/>
                <w:sz w:val="14"/>
                <w:szCs w:val="14"/>
              </w:rPr>
              <w:t>-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DD1ACA" w:rsidP="005A0C7B">
            <w:pPr>
              <w:ind w:hanging="134"/>
              <w:jc w:val="right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2 242 853,0</w:t>
            </w:r>
          </w:p>
        </w:tc>
        <w:tc>
          <w:tcPr>
            <w:tcW w:w="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4E45EF" w:rsidP="00491F08">
            <w:pPr>
              <w:jc w:val="right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950 000,0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491F08" w:rsidP="00DD1ACA">
            <w:pPr>
              <w:ind w:hanging="219"/>
              <w:jc w:val="right"/>
              <w:rPr>
                <w:color w:val="000000"/>
                <w:sz w:val="14"/>
                <w:szCs w:val="14"/>
              </w:rPr>
            </w:pPr>
            <w:r w:rsidRPr="00491F08">
              <w:rPr>
                <w:color w:val="000000"/>
                <w:sz w:val="14"/>
                <w:szCs w:val="14"/>
              </w:rPr>
              <w:t> </w:t>
            </w:r>
            <w:r w:rsidR="00DD1ACA">
              <w:rPr>
                <w:color w:val="000000"/>
                <w:sz w:val="14"/>
                <w:szCs w:val="14"/>
              </w:rPr>
              <w:t>-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4E45EF" w:rsidP="004E45EF">
            <w:pPr>
              <w:ind w:hanging="91"/>
              <w:jc w:val="right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3 192 853,0</w:t>
            </w:r>
          </w:p>
        </w:tc>
      </w:tr>
      <w:tr w:rsidR="00DD1ACA" w:rsidRPr="00491F08" w:rsidTr="004E45EF">
        <w:trPr>
          <w:trHeight w:val="315"/>
        </w:trPr>
        <w:tc>
          <w:tcPr>
            <w:tcW w:w="4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491F08" w:rsidP="00491F08">
            <w:pPr>
              <w:rPr>
                <w:b/>
                <w:bCs/>
                <w:color w:val="000000"/>
                <w:sz w:val="14"/>
                <w:szCs w:val="14"/>
              </w:rPr>
            </w:pPr>
            <w:r w:rsidRPr="00491F08">
              <w:rPr>
                <w:b/>
                <w:bCs/>
                <w:color w:val="000000"/>
                <w:sz w:val="14"/>
                <w:szCs w:val="14"/>
              </w:rPr>
              <w:t> </w:t>
            </w:r>
          </w:p>
        </w:tc>
        <w:tc>
          <w:tcPr>
            <w:tcW w:w="1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491F08" w:rsidP="00491F08">
            <w:pPr>
              <w:jc w:val="center"/>
              <w:rPr>
                <w:b/>
                <w:bCs/>
                <w:color w:val="000000"/>
                <w:sz w:val="14"/>
                <w:szCs w:val="14"/>
              </w:rPr>
            </w:pPr>
            <w:r w:rsidRPr="00491F08">
              <w:rPr>
                <w:b/>
                <w:bCs/>
                <w:color w:val="000000"/>
                <w:sz w:val="14"/>
                <w:szCs w:val="14"/>
              </w:rPr>
              <w:t>Итого</w:t>
            </w:r>
          </w:p>
        </w:tc>
        <w:tc>
          <w:tcPr>
            <w:tcW w:w="10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491F08" w:rsidP="00491F08">
            <w:pPr>
              <w:rPr>
                <w:b/>
                <w:bCs/>
                <w:color w:val="000000"/>
                <w:sz w:val="14"/>
                <w:szCs w:val="14"/>
              </w:rPr>
            </w:pPr>
            <w:r w:rsidRPr="00491F08">
              <w:rPr>
                <w:b/>
                <w:bCs/>
                <w:color w:val="000000"/>
                <w:sz w:val="14"/>
                <w:szCs w:val="14"/>
              </w:rPr>
              <w:t> 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5A0C7B" w:rsidRDefault="00491F08" w:rsidP="005A0C7B">
            <w:pPr>
              <w:ind w:hanging="138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5A0C7B">
              <w:rPr>
                <w:b/>
                <w:bCs/>
                <w:color w:val="000000"/>
                <w:sz w:val="12"/>
                <w:szCs w:val="12"/>
              </w:rPr>
              <w:t>2 780 666,60</w:t>
            </w:r>
          </w:p>
        </w:tc>
        <w:tc>
          <w:tcPr>
            <w:tcW w:w="1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5A0C7B" w:rsidRDefault="00491F08" w:rsidP="00491F08">
            <w:pPr>
              <w:rPr>
                <w:b/>
                <w:bCs/>
                <w:color w:val="000000"/>
                <w:sz w:val="12"/>
                <w:szCs w:val="12"/>
              </w:rPr>
            </w:pPr>
            <w:r w:rsidRPr="005A0C7B">
              <w:rPr>
                <w:b/>
                <w:bCs/>
                <w:color w:val="000000"/>
                <w:sz w:val="12"/>
                <w:szCs w:val="12"/>
              </w:rPr>
              <w:t> </w:t>
            </w:r>
          </w:p>
        </w:tc>
        <w:tc>
          <w:tcPr>
            <w:tcW w:w="7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5A0C7B" w:rsidRDefault="00491F08" w:rsidP="00491F08">
            <w:pPr>
              <w:rPr>
                <w:b/>
                <w:bCs/>
                <w:color w:val="000000"/>
                <w:sz w:val="12"/>
                <w:szCs w:val="12"/>
              </w:rPr>
            </w:pPr>
            <w:r w:rsidRPr="005A0C7B">
              <w:rPr>
                <w:b/>
                <w:bCs/>
                <w:color w:val="000000"/>
                <w:sz w:val="12"/>
                <w:szCs w:val="12"/>
              </w:rPr>
              <w:t> 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DD1ACA" w:rsidP="00491F08">
            <w:pPr>
              <w:jc w:val="right"/>
              <w:rPr>
                <w:b/>
                <w:bCs/>
                <w:color w:val="000000"/>
                <w:sz w:val="14"/>
                <w:szCs w:val="14"/>
              </w:rPr>
            </w:pPr>
            <w:r>
              <w:rPr>
                <w:b/>
                <w:bCs/>
                <w:color w:val="000000"/>
                <w:sz w:val="14"/>
                <w:szCs w:val="14"/>
              </w:rPr>
              <w:t>2 503 053,0</w:t>
            </w:r>
          </w:p>
        </w:tc>
        <w:tc>
          <w:tcPr>
            <w:tcW w:w="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DD1ACA" w:rsidP="00491F08">
            <w:pPr>
              <w:jc w:val="right"/>
              <w:rPr>
                <w:b/>
                <w:bCs/>
                <w:color w:val="000000"/>
                <w:sz w:val="14"/>
                <w:szCs w:val="14"/>
              </w:rPr>
            </w:pPr>
            <w:r>
              <w:rPr>
                <w:b/>
                <w:bCs/>
                <w:color w:val="000000"/>
                <w:sz w:val="14"/>
                <w:szCs w:val="14"/>
              </w:rPr>
              <w:t>2 782 543,0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DD1ACA" w:rsidP="00491F08">
            <w:pPr>
              <w:jc w:val="right"/>
              <w:rPr>
                <w:b/>
                <w:bCs/>
                <w:color w:val="000000"/>
                <w:sz w:val="14"/>
                <w:szCs w:val="14"/>
              </w:rPr>
            </w:pPr>
            <w:r>
              <w:rPr>
                <w:b/>
                <w:bCs/>
                <w:color w:val="000000"/>
                <w:sz w:val="14"/>
                <w:szCs w:val="14"/>
              </w:rPr>
              <w:t>1 752 231,7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DD1ACA" w:rsidP="005A0C7B">
            <w:pPr>
              <w:ind w:hanging="137"/>
              <w:jc w:val="right"/>
              <w:rPr>
                <w:b/>
                <w:bCs/>
                <w:color w:val="000000"/>
                <w:sz w:val="14"/>
                <w:szCs w:val="14"/>
              </w:rPr>
            </w:pPr>
            <w:r>
              <w:rPr>
                <w:b/>
                <w:bCs/>
                <w:color w:val="000000"/>
                <w:sz w:val="14"/>
                <w:szCs w:val="14"/>
              </w:rPr>
              <w:t>3 533 364,4</w:t>
            </w:r>
          </w:p>
        </w:tc>
        <w:tc>
          <w:tcPr>
            <w:tcW w:w="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DD1ACA" w:rsidP="00DD1ACA">
            <w:pPr>
              <w:ind w:hanging="115"/>
              <w:jc w:val="right"/>
              <w:rPr>
                <w:b/>
                <w:bCs/>
                <w:color w:val="000000"/>
                <w:sz w:val="14"/>
                <w:szCs w:val="14"/>
              </w:rPr>
            </w:pPr>
            <w:r>
              <w:rPr>
                <w:b/>
                <w:bCs/>
                <w:color w:val="000000"/>
                <w:sz w:val="14"/>
                <w:szCs w:val="14"/>
              </w:rPr>
              <w:t>2 440 690,0</w:t>
            </w:r>
          </w:p>
        </w:tc>
        <w:tc>
          <w:tcPr>
            <w:tcW w:w="8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DD1ACA" w:rsidP="00DD1ACA">
            <w:pPr>
              <w:ind w:hanging="77"/>
              <w:jc w:val="right"/>
              <w:rPr>
                <w:b/>
                <w:bCs/>
                <w:color w:val="000000"/>
                <w:sz w:val="14"/>
                <w:szCs w:val="14"/>
              </w:rPr>
            </w:pPr>
            <w:r>
              <w:rPr>
                <w:b/>
                <w:bCs/>
                <w:color w:val="000000"/>
                <w:sz w:val="14"/>
                <w:szCs w:val="14"/>
              </w:rPr>
              <w:t>1 817 856,7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DD1ACA" w:rsidP="005A0C7B">
            <w:pPr>
              <w:ind w:hanging="134"/>
              <w:jc w:val="right"/>
              <w:rPr>
                <w:b/>
                <w:bCs/>
                <w:color w:val="000000"/>
                <w:sz w:val="14"/>
                <w:szCs w:val="14"/>
              </w:rPr>
            </w:pPr>
            <w:r>
              <w:rPr>
                <w:b/>
                <w:bCs/>
                <w:color w:val="000000"/>
                <w:sz w:val="14"/>
                <w:szCs w:val="14"/>
              </w:rPr>
              <w:t>4 156 197,7</w:t>
            </w:r>
          </w:p>
        </w:tc>
        <w:tc>
          <w:tcPr>
            <w:tcW w:w="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4E45EF" w:rsidP="00491F08">
            <w:pPr>
              <w:jc w:val="right"/>
              <w:rPr>
                <w:b/>
                <w:bCs/>
                <w:color w:val="000000"/>
                <w:sz w:val="14"/>
                <w:szCs w:val="14"/>
              </w:rPr>
            </w:pPr>
            <w:r>
              <w:rPr>
                <w:b/>
                <w:bCs/>
                <w:color w:val="000000"/>
                <w:sz w:val="14"/>
                <w:szCs w:val="14"/>
              </w:rPr>
              <w:t>1 275 190,0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4E45EF" w:rsidP="005A0C7B">
            <w:pPr>
              <w:ind w:hanging="219"/>
              <w:jc w:val="right"/>
              <w:rPr>
                <w:b/>
                <w:bCs/>
                <w:color w:val="000000"/>
                <w:sz w:val="14"/>
                <w:szCs w:val="14"/>
              </w:rPr>
            </w:pPr>
            <w:r>
              <w:rPr>
                <w:b/>
                <w:bCs/>
                <w:color w:val="000000"/>
                <w:sz w:val="14"/>
                <w:szCs w:val="14"/>
              </w:rPr>
              <w:t>1 010 356,7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F08" w:rsidRPr="00491F08" w:rsidRDefault="004E45EF" w:rsidP="004E45EF">
            <w:pPr>
              <w:ind w:hanging="91"/>
              <w:jc w:val="right"/>
              <w:rPr>
                <w:b/>
                <w:bCs/>
                <w:color w:val="000000"/>
                <w:sz w:val="14"/>
                <w:szCs w:val="14"/>
              </w:rPr>
            </w:pPr>
            <w:r>
              <w:rPr>
                <w:b/>
                <w:bCs/>
                <w:color w:val="000000"/>
                <w:sz w:val="14"/>
                <w:szCs w:val="14"/>
              </w:rPr>
              <w:t>4 421 031,1</w:t>
            </w:r>
          </w:p>
        </w:tc>
      </w:tr>
    </w:tbl>
    <w:p w:rsidR="008A019F" w:rsidRPr="00491F08" w:rsidRDefault="008A019F" w:rsidP="002B5DBF">
      <w:pPr>
        <w:tabs>
          <w:tab w:val="left" w:pos="567"/>
        </w:tabs>
        <w:ind w:right="-1" w:firstLine="709"/>
        <w:jc w:val="right"/>
        <w:rPr>
          <w:rFonts w:eastAsia="Calibri"/>
          <w:sz w:val="14"/>
          <w:szCs w:val="14"/>
        </w:rPr>
      </w:pPr>
    </w:p>
    <w:p w:rsidR="00491F08" w:rsidRPr="00491F08" w:rsidRDefault="00491F08" w:rsidP="0015407B">
      <w:pPr>
        <w:ind w:right="-1" w:firstLine="709"/>
        <w:jc w:val="both"/>
        <w:rPr>
          <w:sz w:val="14"/>
          <w:szCs w:val="14"/>
        </w:rPr>
      </w:pPr>
    </w:p>
    <w:p w:rsidR="00491F08" w:rsidRPr="00491F08" w:rsidRDefault="00491F08" w:rsidP="0015407B">
      <w:pPr>
        <w:ind w:right="-1" w:firstLine="709"/>
        <w:jc w:val="both"/>
        <w:rPr>
          <w:sz w:val="14"/>
          <w:szCs w:val="14"/>
        </w:rPr>
        <w:sectPr w:rsidR="00491F08" w:rsidRPr="00491F08" w:rsidSect="00491F08">
          <w:pgSz w:w="16838" w:h="11906" w:orient="landscape"/>
          <w:pgMar w:top="1701" w:right="1134" w:bottom="567" w:left="1134" w:header="709" w:footer="709" w:gutter="0"/>
          <w:cols w:space="708"/>
          <w:titlePg/>
          <w:docGrid w:linePitch="360"/>
        </w:sectPr>
      </w:pPr>
    </w:p>
    <w:p w:rsidR="00895116" w:rsidRPr="00622948" w:rsidRDefault="00895116" w:rsidP="00262923">
      <w:pPr>
        <w:ind w:right="-1" w:firstLine="708"/>
        <w:jc w:val="both"/>
        <w:rPr>
          <w:sz w:val="26"/>
          <w:szCs w:val="26"/>
        </w:rPr>
      </w:pPr>
      <w:r w:rsidRPr="00622948">
        <w:rPr>
          <w:sz w:val="26"/>
          <w:szCs w:val="26"/>
        </w:rPr>
        <w:t xml:space="preserve">Программа муниципальных </w:t>
      </w:r>
      <w:r w:rsidR="00D46E35" w:rsidRPr="00622948">
        <w:rPr>
          <w:sz w:val="26"/>
          <w:szCs w:val="26"/>
        </w:rPr>
        <w:t xml:space="preserve">внутренних </w:t>
      </w:r>
      <w:r w:rsidRPr="00622948">
        <w:rPr>
          <w:sz w:val="26"/>
          <w:szCs w:val="26"/>
        </w:rPr>
        <w:t xml:space="preserve">заимствований на </w:t>
      </w:r>
      <w:r w:rsidR="001A6B49">
        <w:rPr>
          <w:sz w:val="26"/>
          <w:szCs w:val="26"/>
        </w:rPr>
        <w:t>2021</w:t>
      </w:r>
      <w:r w:rsidRPr="00622948">
        <w:rPr>
          <w:sz w:val="26"/>
          <w:szCs w:val="26"/>
        </w:rPr>
        <w:t xml:space="preserve"> год и плановый период </w:t>
      </w:r>
      <w:r w:rsidR="001A6B49">
        <w:rPr>
          <w:sz w:val="26"/>
          <w:szCs w:val="26"/>
        </w:rPr>
        <w:t>2022</w:t>
      </w:r>
      <w:r w:rsidRPr="00622948">
        <w:rPr>
          <w:sz w:val="26"/>
          <w:szCs w:val="26"/>
        </w:rPr>
        <w:t>-</w:t>
      </w:r>
      <w:r w:rsidR="001A6B49">
        <w:rPr>
          <w:sz w:val="26"/>
          <w:szCs w:val="26"/>
        </w:rPr>
        <w:t>2023</w:t>
      </w:r>
      <w:r w:rsidRPr="00622948">
        <w:rPr>
          <w:sz w:val="26"/>
          <w:szCs w:val="26"/>
        </w:rPr>
        <w:t xml:space="preserve"> годов составлена </w:t>
      </w:r>
      <w:r w:rsidR="00AD4F9E" w:rsidRPr="00622948">
        <w:rPr>
          <w:sz w:val="26"/>
          <w:szCs w:val="26"/>
        </w:rPr>
        <w:t>согласно</w:t>
      </w:r>
      <w:r w:rsidRPr="00622948">
        <w:rPr>
          <w:sz w:val="26"/>
          <w:szCs w:val="26"/>
        </w:rPr>
        <w:t xml:space="preserve"> стать</w:t>
      </w:r>
      <w:r w:rsidR="00DC3580">
        <w:rPr>
          <w:sz w:val="26"/>
          <w:szCs w:val="26"/>
        </w:rPr>
        <w:t>е</w:t>
      </w:r>
      <w:r w:rsidRPr="00622948">
        <w:rPr>
          <w:sz w:val="26"/>
          <w:szCs w:val="26"/>
        </w:rPr>
        <w:t xml:space="preserve"> 110.1 Бюджетного кодекса РФ и предлагается к утверждению частью </w:t>
      </w:r>
      <w:r w:rsidR="00A92BA4">
        <w:rPr>
          <w:sz w:val="26"/>
          <w:szCs w:val="26"/>
        </w:rPr>
        <w:t>19</w:t>
      </w:r>
      <w:r w:rsidRPr="00622948">
        <w:rPr>
          <w:sz w:val="26"/>
          <w:szCs w:val="26"/>
        </w:rPr>
        <w:t xml:space="preserve"> проекта</w:t>
      </w:r>
      <w:r w:rsidR="00262923" w:rsidRPr="00622948">
        <w:rPr>
          <w:sz w:val="26"/>
          <w:szCs w:val="26"/>
        </w:rPr>
        <w:t xml:space="preserve"> решения о бюджете</w:t>
      </w:r>
      <w:r w:rsidRPr="00622948">
        <w:rPr>
          <w:sz w:val="26"/>
          <w:szCs w:val="26"/>
        </w:rPr>
        <w:t xml:space="preserve">. </w:t>
      </w:r>
      <w:r w:rsidR="004E45EF">
        <w:rPr>
          <w:sz w:val="26"/>
          <w:szCs w:val="26"/>
        </w:rPr>
        <w:t xml:space="preserve">Следует отметить, что программой муниципальных внутренних заимствований предлагается установить предельный срок  </w:t>
      </w:r>
      <w:r w:rsidR="004E45EF" w:rsidRPr="00262923">
        <w:rPr>
          <w:sz w:val="26"/>
          <w:szCs w:val="26"/>
        </w:rPr>
        <w:t xml:space="preserve"> </w:t>
      </w:r>
      <w:r w:rsidR="004E45EF">
        <w:rPr>
          <w:sz w:val="26"/>
          <w:szCs w:val="26"/>
        </w:rPr>
        <w:t xml:space="preserve">погашения долговых обязательства «до 7 лет». Указанное не является нарушением бюджетного </w:t>
      </w:r>
      <w:r w:rsidR="00E071C5">
        <w:rPr>
          <w:sz w:val="26"/>
          <w:szCs w:val="26"/>
        </w:rPr>
        <w:t>законодательства. Однако, проектом бюджета погашение привлекаемых заимствований для покрытия дефицита бюджета в новом бюджетном цикле не предполагается (строка 2.10 таблицы 10), что отражается на увеличении верхнего предела муниципального долга (рисунок 7, таблица 10).</w:t>
      </w:r>
    </w:p>
    <w:p w:rsidR="00895116" w:rsidRPr="00622948" w:rsidRDefault="00262923" w:rsidP="00895116">
      <w:pPr>
        <w:ind w:firstLine="709"/>
        <w:jc w:val="both"/>
        <w:rPr>
          <w:rFonts w:eastAsia="Calibri"/>
          <w:sz w:val="26"/>
          <w:szCs w:val="26"/>
        </w:rPr>
      </w:pPr>
      <w:r w:rsidRPr="00622948">
        <w:rPr>
          <w:sz w:val="26"/>
          <w:szCs w:val="26"/>
        </w:rPr>
        <w:t>О</w:t>
      </w:r>
      <w:r w:rsidR="00895116" w:rsidRPr="00622948">
        <w:rPr>
          <w:sz w:val="26"/>
          <w:szCs w:val="26"/>
        </w:rPr>
        <w:t>бъем расходов на обслуживание муниципального долга (уплату процентов з</w:t>
      </w:r>
      <w:r w:rsidR="00895116" w:rsidRPr="00622948">
        <w:rPr>
          <w:rFonts w:eastAsia="Calibri"/>
          <w:sz w:val="26"/>
          <w:szCs w:val="26"/>
        </w:rPr>
        <w:t xml:space="preserve">а пользование кредитами) </w:t>
      </w:r>
      <w:r w:rsidR="00895116" w:rsidRPr="00622948">
        <w:rPr>
          <w:sz w:val="26"/>
          <w:szCs w:val="26"/>
        </w:rPr>
        <w:t xml:space="preserve">предлагается утвердить </w:t>
      </w:r>
      <w:r w:rsidR="00240C57" w:rsidRPr="00622948">
        <w:rPr>
          <w:sz w:val="26"/>
          <w:szCs w:val="26"/>
        </w:rPr>
        <w:t>частью</w:t>
      </w:r>
      <w:r w:rsidR="00895116" w:rsidRPr="00622948">
        <w:rPr>
          <w:sz w:val="26"/>
          <w:szCs w:val="26"/>
        </w:rPr>
        <w:t xml:space="preserve"> </w:t>
      </w:r>
      <w:r w:rsidRPr="00622948">
        <w:rPr>
          <w:sz w:val="26"/>
          <w:szCs w:val="26"/>
        </w:rPr>
        <w:t>2</w:t>
      </w:r>
      <w:r w:rsidR="00A92BA4">
        <w:rPr>
          <w:sz w:val="26"/>
          <w:szCs w:val="26"/>
        </w:rPr>
        <w:t>1</w:t>
      </w:r>
      <w:r w:rsidR="00895116" w:rsidRPr="00622948">
        <w:rPr>
          <w:sz w:val="26"/>
          <w:szCs w:val="26"/>
        </w:rPr>
        <w:t xml:space="preserve"> проекта </w:t>
      </w:r>
      <w:r w:rsidRPr="00622948">
        <w:rPr>
          <w:sz w:val="26"/>
          <w:szCs w:val="26"/>
        </w:rPr>
        <w:t>решения о бюджете</w:t>
      </w:r>
      <w:r w:rsidR="00D649BA" w:rsidRPr="00622948">
        <w:rPr>
          <w:rFonts w:eastAsia="Calibri"/>
          <w:sz w:val="26"/>
          <w:szCs w:val="26"/>
        </w:rPr>
        <w:t xml:space="preserve"> в пределах о</w:t>
      </w:r>
      <w:r w:rsidR="00D649BA" w:rsidRPr="00622948">
        <w:rPr>
          <w:sz w:val="26"/>
          <w:szCs w:val="26"/>
        </w:rPr>
        <w:t>граничений, установленных статьей 111</w:t>
      </w:r>
      <w:r w:rsidR="00D649BA" w:rsidRPr="00622948">
        <w:rPr>
          <w:sz w:val="26"/>
          <w:szCs w:val="26"/>
          <w:vertAlign w:val="superscript"/>
        </w:rPr>
        <w:footnoteReference w:id="21"/>
      </w:r>
      <w:r w:rsidR="00D649BA" w:rsidRPr="00622948">
        <w:rPr>
          <w:sz w:val="26"/>
          <w:szCs w:val="26"/>
        </w:rPr>
        <w:t xml:space="preserve"> Бюджетного кодекса РФ</w:t>
      </w:r>
      <w:r w:rsidR="00D649BA" w:rsidRPr="00622948">
        <w:rPr>
          <w:rFonts w:eastAsia="Calibri"/>
          <w:sz w:val="26"/>
          <w:szCs w:val="26"/>
        </w:rPr>
        <w:t>:</w:t>
      </w:r>
    </w:p>
    <w:p w:rsidR="00895116" w:rsidRPr="00262923" w:rsidRDefault="00895116" w:rsidP="00895116">
      <w:pPr>
        <w:ind w:firstLine="720"/>
        <w:jc w:val="both"/>
        <w:rPr>
          <w:sz w:val="26"/>
          <w:szCs w:val="26"/>
        </w:rPr>
      </w:pPr>
      <w:r w:rsidRPr="00262923">
        <w:rPr>
          <w:sz w:val="26"/>
          <w:szCs w:val="26"/>
        </w:rPr>
        <w:t xml:space="preserve">- на </w:t>
      </w:r>
      <w:r w:rsidR="001A6B49">
        <w:rPr>
          <w:sz w:val="26"/>
          <w:szCs w:val="26"/>
        </w:rPr>
        <w:t>2021</w:t>
      </w:r>
      <w:r w:rsidRPr="00262923">
        <w:rPr>
          <w:sz w:val="26"/>
          <w:szCs w:val="26"/>
        </w:rPr>
        <w:t xml:space="preserve"> год в сумме </w:t>
      </w:r>
      <w:r w:rsidR="00A92BA4">
        <w:rPr>
          <w:sz w:val="26"/>
          <w:szCs w:val="26"/>
        </w:rPr>
        <w:t>282 934 836,94</w:t>
      </w:r>
      <w:r w:rsidRPr="00262923">
        <w:rPr>
          <w:sz w:val="26"/>
          <w:szCs w:val="26"/>
        </w:rPr>
        <w:t xml:space="preserve"> рубл</w:t>
      </w:r>
      <w:r w:rsidR="00A92BA4">
        <w:rPr>
          <w:sz w:val="26"/>
          <w:szCs w:val="26"/>
        </w:rPr>
        <w:t>я</w:t>
      </w:r>
      <w:r w:rsidRPr="00262923">
        <w:rPr>
          <w:sz w:val="26"/>
          <w:szCs w:val="26"/>
        </w:rPr>
        <w:t>;</w:t>
      </w:r>
    </w:p>
    <w:p w:rsidR="00895116" w:rsidRPr="00262923" w:rsidRDefault="00895116" w:rsidP="00895116">
      <w:pPr>
        <w:ind w:firstLine="720"/>
        <w:jc w:val="both"/>
        <w:rPr>
          <w:sz w:val="26"/>
          <w:szCs w:val="26"/>
        </w:rPr>
      </w:pPr>
      <w:r w:rsidRPr="00262923">
        <w:rPr>
          <w:sz w:val="26"/>
          <w:szCs w:val="26"/>
        </w:rPr>
        <w:t xml:space="preserve">- на </w:t>
      </w:r>
      <w:r w:rsidR="001A6B49">
        <w:rPr>
          <w:sz w:val="26"/>
          <w:szCs w:val="26"/>
        </w:rPr>
        <w:t>2022</w:t>
      </w:r>
      <w:r w:rsidRPr="00262923">
        <w:rPr>
          <w:sz w:val="26"/>
          <w:szCs w:val="26"/>
        </w:rPr>
        <w:t xml:space="preserve"> год </w:t>
      </w:r>
      <w:r w:rsidR="000306F5" w:rsidRPr="00262923">
        <w:rPr>
          <w:sz w:val="26"/>
          <w:szCs w:val="26"/>
        </w:rPr>
        <w:t>–</w:t>
      </w:r>
      <w:r w:rsidRPr="00262923">
        <w:rPr>
          <w:sz w:val="26"/>
          <w:szCs w:val="26"/>
        </w:rPr>
        <w:t xml:space="preserve"> </w:t>
      </w:r>
      <w:r w:rsidR="00A92BA4">
        <w:rPr>
          <w:sz w:val="26"/>
          <w:szCs w:val="26"/>
        </w:rPr>
        <w:t>336 563 278,88</w:t>
      </w:r>
      <w:r w:rsidRPr="00262923">
        <w:rPr>
          <w:sz w:val="26"/>
          <w:szCs w:val="26"/>
        </w:rPr>
        <w:t xml:space="preserve"> рубл</w:t>
      </w:r>
      <w:r w:rsidR="00A92BA4">
        <w:rPr>
          <w:sz w:val="26"/>
          <w:szCs w:val="26"/>
        </w:rPr>
        <w:t>я</w:t>
      </w:r>
      <w:r w:rsidRPr="00262923">
        <w:rPr>
          <w:sz w:val="26"/>
          <w:szCs w:val="26"/>
        </w:rPr>
        <w:t>;</w:t>
      </w:r>
    </w:p>
    <w:p w:rsidR="00895116" w:rsidRDefault="008E7BBC" w:rsidP="004B1C8D">
      <w:pPr>
        <w:ind w:firstLine="720"/>
        <w:jc w:val="both"/>
        <w:rPr>
          <w:sz w:val="26"/>
          <w:szCs w:val="26"/>
        </w:rPr>
      </w:pPr>
      <w:r w:rsidRPr="00262923">
        <w:rPr>
          <w:sz w:val="26"/>
          <w:szCs w:val="26"/>
        </w:rPr>
        <w:t>- н</w:t>
      </w:r>
      <w:r w:rsidR="00895116" w:rsidRPr="00262923">
        <w:rPr>
          <w:sz w:val="26"/>
          <w:szCs w:val="26"/>
        </w:rPr>
        <w:t xml:space="preserve">а </w:t>
      </w:r>
      <w:r w:rsidR="001A6B49">
        <w:rPr>
          <w:sz w:val="26"/>
          <w:szCs w:val="26"/>
        </w:rPr>
        <w:t>2023</w:t>
      </w:r>
      <w:r w:rsidR="00895116" w:rsidRPr="00262923">
        <w:rPr>
          <w:sz w:val="26"/>
          <w:szCs w:val="26"/>
        </w:rPr>
        <w:t xml:space="preserve"> год </w:t>
      </w:r>
      <w:r w:rsidR="000306F5" w:rsidRPr="00262923">
        <w:rPr>
          <w:sz w:val="26"/>
          <w:szCs w:val="26"/>
        </w:rPr>
        <w:t>–</w:t>
      </w:r>
      <w:r w:rsidR="00895116" w:rsidRPr="00262923">
        <w:rPr>
          <w:sz w:val="26"/>
          <w:szCs w:val="26"/>
        </w:rPr>
        <w:t xml:space="preserve"> </w:t>
      </w:r>
      <w:r w:rsidR="00A92BA4">
        <w:rPr>
          <w:sz w:val="26"/>
          <w:szCs w:val="26"/>
        </w:rPr>
        <w:t>336 883 927,03</w:t>
      </w:r>
      <w:r w:rsidR="00895116" w:rsidRPr="00262923">
        <w:rPr>
          <w:sz w:val="26"/>
          <w:szCs w:val="26"/>
        </w:rPr>
        <w:t xml:space="preserve"> рубл</w:t>
      </w:r>
      <w:r w:rsidR="00A92BA4">
        <w:rPr>
          <w:sz w:val="26"/>
          <w:szCs w:val="26"/>
        </w:rPr>
        <w:t>я</w:t>
      </w:r>
      <w:r w:rsidR="00895116" w:rsidRPr="00262923">
        <w:rPr>
          <w:sz w:val="26"/>
          <w:szCs w:val="26"/>
        </w:rPr>
        <w:t>.</w:t>
      </w:r>
    </w:p>
    <w:p w:rsidR="00622948" w:rsidRDefault="00AA777A" w:rsidP="004B1C8D">
      <w:pPr>
        <w:ind w:firstLine="72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Объем расходов на обслуживание муниципального долга в отношении заимствований, привлекаемых </w:t>
      </w:r>
      <w:r w:rsidR="00271FBC">
        <w:rPr>
          <w:sz w:val="26"/>
          <w:szCs w:val="26"/>
        </w:rPr>
        <w:t xml:space="preserve">для покрытия дефицита бюджета в 2021-2023 годах, рассчитан с учетом процентной ставки в размере 8,67 %, которая превышает (иногда незначительно) процентные ставки по заключенным муниципальным контрактам. В случае заключения муниципальных контрактов с кредитными организациями по иным процентным ставкам, необходимо выполнить перерасчет бюджетных ассигнований, предусмотренных </w:t>
      </w:r>
      <w:r w:rsidR="00B91FFE">
        <w:rPr>
          <w:sz w:val="26"/>
          <w:szCs w:val="26"/>
        </w:rPr>
        <w:t xml:space="preserve">на </w:t>
      </w:r>
      <w:r w:rsidR="00271FBC" w:rsidRPr="00622948">
        <w:rPr>
          <w:sz w:val="26"/>
          <w:szCs w:val="26"/>
        </w:rPr>
        <w:t>обслуживание муниципального долга</w:t>
      </w:r>
      <w:r w:rsidR="00271FBC">
        <w:rPr>
          <w:sz w:val="26"/>
          <w:szCs w:val="26"/>
        </w:rPr>
        <w:t>.</w:t>
      </w:r>
    </w:p>
    <w:p w:rsidR="00271FBC" w:rsidRDefault="00271FBC" w:rsidP="004B1C8D">
      <w:pPr>
        <w:ind w:firstLine="720"/>
        <w:jc w:val="both"/>
        <w:rPr>
          <w:sz w:val="26"/>
          <w:szCs w:val="26"/>
        </w:rPr>
      </w:pPr>
    </w:p>
    <w:p w:rsidR="00F07636" w:rsidRPr="00A94EA0" w:rsidRDefault="00A12488" w:rsidP="00F07636">
      <w:pPr>
        <w:ind w:right="-1"/>
        <w:jc w:val="center"/>
        <w:rPr>
          <w:i/>
          <w:sz w:val="26"/>
          <w:szCs w:val="26"/>
        </w:rPr>
      </w:pPr>
      <w:r>
        <w:rPr>
          <w:i/>
          <w:sz w:val="26"/>
          <w:szCs w:val="26"/>
        </w:rPr>
        <w:t>4</w:t>
      </w:r>
      <w:r w:rsidR="00F07636" w:rsidRPr="00A94EA0">
        <w:rPr>
          <w:i/>
          <w:sz w:val="26"/>
          <w:szCs w:val="26"/>
        </w:rPr>
        <w:t>. </w:t>
      </w:r>
      <w:r w:rsidR="00F07636">
        <w:rPr>
          <w:i/>
          <w:sz w:val="26"/>
          <w:szCs w:val="26"/>
        </w:rPr>
        <w:t>Расходы</w:t>
      </w:r>
      <w:r w:rsidR="00F07636" w:rsidRPr="00A94EA0">
        <w:rPr>
          <w:i/>
          <w:sz w:val="26"/>
          <w:szCs w:val="26"/>
        </w:rPr>
        <w:t xml:space="preserve"> бюджета города на </w:t>
      </w:r>
      <w:r w:rsidR="001A6B49">
        <w:rPr>
          <w:i/>
          <w:sz w:val="26"/>
          <w:szCs w:val="26"/>
        </w:rPr>
        <w:t>2021</w:t>
      </w:r>
      <w:r w:rsidR="00F07636" w:rsidRPr="00A94EA0">
        <w:rPr>
          <w:i/>
          <w:sz w:val="26"/>
          <w:szCs w:val="26"/>
        </w:rPr>
        <w:t xml:space="preserve"> год и плановый период </w:t>
      </w:r>
      <w:r w:rsidR="001A6B49">
        <w:rPr>
          <w:i/>
          <w:sz w:val="26"/>
          <w:szCs w:val="26"/>
        </w:rPr>
        <w:t>2022</w:t>
      </w:r>
      <w:r w:rsidR="00F07636" w:rsidRPr="00A94EA0">
        <w:rPr>
          <w:i/>
          <w:sz w:val="26"/>
          <w:szCs w:val="26"/>
        </w:rPr>
        <w:t>-</w:t>
      </w:r>
      <w:r w:rsidR="001A6B49">
        <w:rPr>
          <w:i/>
          <w:sz w:val="26"/>
          <w:szCs w:val="26"/>
        </w:rPr>
        <w:t>2023</w:t>
      </w:r>
      <w:r w:rsidR="00F07636" w:rsidRPr="00A94EA0">
        <w:rPr>
          <w:i/>
          <w:sz w:val="26"/>
          <w:szCs w:val="26"/>
        </w:rPr>
        <w:t xml:space="preserve"> годов</w:t>
      </w:r>
    </w:p>
    <w:p w:rsidR="008732BE" w:rsidRPr="00FB5ED1" w:rsidRDefault="008732BE" w:rsidP="0065698B">
      <w:pPr>
        <w:ind w:firstLine="709"/>
        <w:jc w:val="both"/>
        <w:rPr>
          <w:sz w:val="8"/>
          <w:szCs w:val="8"/>
        </w:rPr>
      </w:pPr>
    </w:p>
    <w:p w:rsidR="004A7DBA" w:rsidRPr="00210B19" w:rsidRDefault="004A7DBA" w:rsidP="00A811AA">
      <w:pPr>
        <w:jc w:val="both"/>
        <w:rPr>
          <w:sz w:val="16"/>
          <w:szCs w:val="16"/>
        </w:rPr>
      </w:pPr>
    </w:p>
    <w:p w:rsidR="000B6AD3" w:rsidRDefault="00E54A25" w:rsidP="00753318">
      <w:pPr>
        <w:tabs>
          <w:tab w:val="left" w:pos="1134"/>
        </w:tabs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>Н</w:t>
      </w:r>
      <w:r w:rsidRPr="001D7951">
        <w:rPr>
          <w:sz w:val="26"/>
          <w:szCs w:val="26"/>
        </w:rPr>
        <w:t xml:space="preserve">а </w:t>
      </w:r>
      <w:r>
        <w:rPr>
          <w:sz w:val="26"/>
          <w:szCs w:val="26"/>
        </w:rPr>
        <w:t>2021</w:t>
      </w:r>
      <w:r w:rsidRPr="001D7951">
        <w:rPr>
          <w:sz w:val="26"/>
          <w:szCs w:val="26"/>
        </w:rPr>
        <w:t xml:space="preserve"> год </w:t>
      </w:r>
      <w:r w:rsidR="00753318" w:rsidRPr="001D7951">
        <w:rPr>
          <w:sz w:val="26"/>
          <w:szCs w:val="26"/>
        </w:rPr>
        <w:t xml:space="preserve">прогнозируются расходы </w:t>
      </w:r>
      <w:r>
        <w:rPr>
          <w:sz w:val="26"/>
          <w:szCs w:val="26"/>
        </w:rPr>
        <w:t xml:space="preserve">бюджета </w:t>
      </w:r>
      <w:r w:rsidR="00753318" w:rsidRPr="001D7951">
        <w:rPr>
          <w:sz w:val="26"/>
          <w:szCs w:val="26"/>
        </w:rPr>
        <w:t xml:space="preserve">в сумме </w:t>
      </w:r>
      <w:r w:rsidR="00A92BA4">
        <w:rPr>
          <w:sz w:val="26"/>
          <w:szCs w:val="26"/>
        </w:rPr>
        <w:t>31 276</w:t>
      </w:r>
      <w:r w:rsidR="003821DF">
        <w:rPr>
          <w:sz w:val="26"/>
          <w:szCs w:val="26"/>
        </w:rPr>
        <w:t> </w:t>
      </w:r>
      <w:r w:rsidR="00A92BA4">
        <w:rPr>
          <w:sz w:val="26"/>
          <w:szCs w:val="26"/>
        </w:rPr>
        <w:t>568</w:t>
      </w:r>
      <w:r w:rsidR="003821DF">
        <w:rPr>
          <w:sz w:val="26"/>
          <w:szCs w:val="26"/>
        </w:rPr>
        <w:t>,1</w:t>
      </w:r>
      <w:r w:rsidR="001606FC">
        <w:rPr>
          <w:sz w:val="26"/>
          <w:szCs w:val="26"/>
        </w:rPr>
        <w:t xml:space="preserve"> </w:t>
      </w:r>
      <w:r w:rsidR="003821DF">
        <w:rPr>
          <w:sz w:val="26"/>
          <w:szCs w:val="26"/>
        </w:rPr>
        <w:t>тыс. </w:t>
      </w:r>
      <w:r w:rsidR="001606FC">
        <w:rPr>
          <w:sz w:val="26"/>
          <w:szCs w:val="26"/>
        </w:rPr>
        <w:t>рубл</w:t>
      </w:r>
      <w:r w:rsidR="003821DF">
        <w:rPr>
          <w:sz w:val="26"/>
          <w:szCs w:val="26"/>
        </w:rPr>
        <w:t>ей</w:t>
      </w:r>
      <w:r w:rsidR="000B6AD3">
        <w:rPr>
          <w:sz w:val="26"/>
          <w:szCs w:val="26"/>
        </w:rPr>
        <w:t>, на 2022 год – 29 973</w:t>
      </w:r>
      <w:r w:rsidR="003821DF">
        <w:rPr>
          <w:sz w:val="26"/>
          <w:szCs w:val="26"/>
        </w:rPr>
        <w:t> 287,0</w:t>
      </w:r>
      <w:r w:rsidR="000B6AD3">
        <w:rPr>
          <w:sz w:val="26"/>
          <w:szCs w:val="26"/>
        </w:rPr>
        <w:t xml:space="preserve"> </w:t>
      </w:r>
      <w:r w:rsidR="003821DF">
        <w:rPr>
          <w:sz w:val="26"/>
          <w:szCs w:val="26"/>
        </w:rPr>
        <w:t>тыс. рублей</w:t>
      </w:r>
      <w:r w:rsidR="000B6AD3">
        <w:rPr>
          <w:sz w:val="26"/>
          <w:szCs w:val="26"/>
        </w:rPr>
        <w:t>, на 2023 год – 30 781</w:t>
      </w:r>
      <w:r w:rsidR="003821DF">
        <w:rPr>
          <w:sz w:val="26"/>
          <w:szCs w:val="26"/>
        </w:rPr>
        <w:t> </w:t>
      </w:r>
      <w:r w:rsidR="000B6AD3">
        <w:rPr>
          <w:sz w:val="26"/>
          <w:szCs w:val="26"/>
        </w:rPr>
        <w:t>545</w:t>
      </w:r>
      <w:r w:rsidR="003821DF">
        <w:rPr>
          <w:sz w:val="26"/>
          <w:szCs w:val="26"/>
        </w:rPr>
        <w:t>,</w:t>
      </w:r>
      <w:r w:rsidR="000B6AD3">
        <w:rPr>
          <w:sz w:val="26"/>
          <w:szCs w:val="26"/>
        </w:rPr>
        <w:t xml:space="preserve">8 </w:t>
      </w:r>
      <w:r w:rsidR="003821DF">
        <w:rPr>
          <w:sz w:val="26"/>
          <w:szCs w:val="26"/>
        </w:rPr>
        <w:t>тыс. рублей</w:t>
      </w:r>
      <w:r w:rsidR="000B6AD3">
        <w:rPr>
          <w:sz w:val="26"/>
          <w:szCs w:val="26"/>
        </w:rPr>
        <w:t>.</w:t>
      </w:r>
    </w:p>
    <w:p w:rsidR="00D74EB7" w:rsidRDefault="004B4294" w:rsidP="00D74EB7">
      <w:pPr>
        <w:tabs>
          <w:tab w:val="left" w:pos="1134"/>
        </w:tabs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Как и в предыдущие годы бюджет города сформирован в программном формате. </w:t>
      </w:r>
      <w:r w:rsidR="003821DF">
        <w:rPr>
          <w:sz w:val="26"/>
          <w:szCs w:val="26"/>
        </w:rPr>
        <w:t xml:space="preserve">В 2021 году расходы </w:t>
      </w:r>
      <w:r>
        <w:rPr>
          <w:sz w:val="26"/>
          <w:szCs w:val="26"/>
        </w:rPr>
        <w:t xml:space="preserve">бюджета на реализацию 23 муниципальных программ </w:t>
      </w:r>
      <w:r w:rsidR="003821DF">
        <w:rPr>
          <w:sz w:val="26"/>
          <w:szCs w:val="26"/>
        </w:rPr>
        <w:t>состав</w:t>
      </w:r>
      <w:r>
        <w:rPr>
          <w:sz w:val="26"/>
          <w:szCs w:val="26"/>
        </w:rPr>
        <w:t>ят</w:t>
      </w:r>
      <w:r w:rsidR="003821DF">
        <w:rPr>
          <w:sz w:val="26"/>
          <w:szCs w:val="26"/>
        </w:rPr>
        <w:t xml:space="preserve"> 91,6 % общего объёма расходов или в сумме 28 647 211,3 тыс. рублей</w:t>
      </w:r>
      <w:r w:rsidR="00D74EB7">
        <w:rPr>
          <w:sz w:val="26"/>
          <w:szCs w:val="26"/>
        </w:rPr>
        <w:t xml:space="preserve"> (диаграмма 8)</w:t>
      </w:r>
      <w:r w:rsidR="003821DF">
        <w:rPr>
          <w:sz w:val="26"/>
          <w:szCs w:val="26"/>
        </w:rPr>
        <w:t xml:space="preserve">, </w:t>
      </w:r>
      <w:r w:rsidR="00D74EB7">
        <w:rPr>
          <w:sz w:val="26"/>
          <w:szCs w:val="26"/>
        </w:rPr>
        <w:t>где основную долю в расходах бюджета – 58,7 % занимают расходы по муниципальной программе «Развитие образования города Сургута на период до 2030</w:t>
      </w:r>
      <w:r>
        <w:rPr>
          <w:sz w:val="26"/>
          <w:szCs w:val="26"/>
        </w:rPr>
        <w:t> </w:t>
      </w:r>
      <w:r w:rsidR="00D74EB7">
        <w:rPr>
          <w:sz w:val="26"/>
          <w:szCs w:val="26"/>
        </w:rPr>
        <w:t xml:space="preserve">года». Значительно меньшую долю – 11,7% расходов бюджета </w:t>
      </w:r>
      <w:r>
        <w:rPr>
          <w:sz w:val="26"/>
          <w:szCs w:val="26"/>
        </w:rPr>
        <w:t>составляют</w:t>
      </w:r>
      <w:r w:rsidR="00D74EB7">
        <w:rPr>
          <w:sz w:val="26"/>
          <w:szCs w:val="26"/>
        </w:rPr>
        <w:t xml:space="preserve"> расходы по муниципальной программе «Развитие транспортной системы города Сургута на период до 2030 года».</w:t>
      </w:r>
    </w:p>
    <w:p w:rsidR="00D74EB7" w:rsidRDefault="00D74EB7" w:rsidP="00D74EB7">
      <w:pPr>
        <w:tabs>
          <w:tab w:val="left" w:pos="1134"/>
        </w:tabs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>Н</w:t>
      </w:r>
      <w:r w:rsidR="003821DF">
        <w:rPr>
          <w:sz w:val="26"/>
          <w:szCs w:val="26"/>
        </w:rPr>
        <w:t xml:space="preserve">епрограммные расходы </w:t>
      </w:r>
      <w:r>
        <w:rPr>
          <w:sz w:val="26"/>
          <w:szCs w:val="26"/>
        </w:rPr>
        <w:t>составляют</w:t>
      </w:r>
      <w:r w:rsidR="003821DF">
        <w:rPr>
          <w:sz w:val="26"/>
          <w:szCs w:val="26"/>
        </w:rPr>
        <w:t xml:space="preserve"> 8,4 % общего объёма расходов или в сумме 2 629 356,8 тыс. рублей (</w:t>
      </w:r>
      <w:r>
        <w:rPr>
          <w:sz w:val="26"/>
          <w:szCs w:val="26"/>
        </w:rPr>
        <w:t>в основном, направленные на содержание органов местного самоуправления, дополнительные меры социальной поддержки).</w:t>
      </w:r>
    </w:p>
    <w:p w:rsidR="00187B60" w:rsidRDefault="00187B60" w:rsidP="00187B60">
      <w:pPr>
        <w:autoSpaceDE w:val="0"/>
        <w:autoSpaceDN w:val="0"/>
        <w:adjustRightInd w:val="0"/>
        <w:ind w:firstLine="709"/>
        <w:jc w:val="both"/>
        <w:rPr>
          <w:rFonts w:eastAsiaTheme="minorHAnsi"/>
          <w:sz w:val="26"/>
          <w:szCs w:val="26"/>
          <w:lang w:eastAsia="en-US"/>
        </w:rPr>
      </w:pPr>
      <w:r>
        <w:rPr>
          <w:rFonts w:eastAsiaTheme="minorHAnsi"/>
          <w:sz w:val="26"/>
          <w:szCs w:val="26"/>
          <w:lang w:eastAsia="en-US"/>
        </w:rPr>
        <w:t>В соответствии со статьёй 8 Положения о бюджетном процессе приложением к проекту решения Думы города о бюджете города утверждено распределение бюджетных ассигнований по разделам и подразделам классификации расходов бюджетов. На диаграмме 9 представлена информация о структуре расходов бюджета города на 2021 год в разрезе разделов классификации расходов, где наглядно видно, что наибольшую долю в расходах бюджета – 60 % занимают расходы по разделу 07 «Образование». Значительно меньше – 14 % расходов бюджета составляют расходы по разделу 04 «Национальная экономика», 8 % расходов бюджета – по разделу «Общегосударственные вопросы».</w:t>
      </w:r>
    </w:p>
    <w:p w:rsidR="00D74EB7" w:rsidRDefault="00D74EB7" w:rsidP="004B4294">
      <w:pPr>
        <w:tabs>
          <w:tab w:val="left" w:pos="1134"/>
        </w:tabs>
        <w:ind w:firstLine="709"/>
        <w:jc w:val="right"/>
        <w:rPr>
          <w:rFonts w:eastAsiaTheme="minorHAnsi"/>
          <w:sz w:val="26"/>
          <w:szCs w:val="26"/>
          <w:lang w:eastAsia="en-US"/>
        </w:rPr>
      </w:pPr>
      <w:r>
        <w:rPr>
          <w:rFonts w:eastAsiaTheme="minorHAnsi"/>
          <w:sz w:val="26"/>
          <w:szCs w:val="26"/>
          <w:lang w:eastAsia="en-US"/>
        </w:rPr>
        <w:t>диаграмма 8</w:t>
      </w:r>
      <w:r>
        <w:rPr>
          <w:noProof/>
        </w:rPr>
        <w:drawing>
          <wp:inline distT="0" distB="0" distL="0" distR="0" wp14:anchorId="0B12A7E4" wp14:editId="65BF9D15">
            <wp:extent cx="6119955" cy="7053943"/>
            <wp:effectExtent l="0" t="0" r="0" b="0"/>
            <wp:docPr id="253" name="Рисунок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9635"/>
                    <a:stretch/>
                  </pic:blipFill>
                  <pic:spPr bwMode="auto">
                    <a:xfrm>
                      <a:off x="0" y="0"/>
                      <a:ext cx="6122504" cy="70568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87B60" w:rsidRPr="00187B60" w:rsidRDefault="00187B60" w:rsidP="00B8420F">
      <w:pPr>
        <w:tabs>
          <w:tab w:val="left" w:pos="1134"/>
        </w:tabs>
        <w:ind w:firstLine="709"/>
        <w:jc w:val="both"/>
        <w:rPr>
          <w:sz w:val="8"/>
          <w:szCs w:val="8"/>
        </w:rPr>
      </w:pPr>
    </w:p>
    <w:p w:rsidR="00B8420F" w:rsidRDefault="00B8420F" w:rsidP="00B8420F">
      <w:pPr>
        <w:tabs>
          <w:tab w:val="left" w:pos="1134"/>
        </w:tabs>
        <w:ind w:firstLine="709"/>
        <w:jc w:val="both"/>
        <w:rPr>
          <w:sz w:val="26"/>
          <w:szCs w:val="26"/>
        </w:rPr>
      </w:pPr>
      <w:r w:rsidRPr="007C0EC1">
        <w:rPr>
          <w:sz w:val="26"/>
          <w:szCs w:val="26"/>
        </w:rPr>
        <w:t>В 2021 году расходы бюджета города, как и в предыдущих периодах, сохранят свою социальную направленность – 70,</w:t>
      </w:r>
      <w:r>
        <w:rPr>
          <w:sz w:val="26"/>
          <w:szCs w:val="26"/>
        </w:rPr>
        <w:t>1 </w:t>
      </w:r>
      <w:r w:rsidRPr="007C0EC1">
        <w:rPr>
          <w:sz w:val="26"/>
          <w:szCs w:val="26"/>
        </w:rPr>
        <w:t>% расходов бюджета будут направлены на образование, культуру, спорт, социальную политику и другие социальные сферы</w:t>
      </w:r>
      <w:r w:rsidRPr="007C0EC1">
        <w:rPr>
          <w:rStyle w:val="ac"/>
          <w:sz w:val="26"/>
          <w:szCs w:val="26"/>
        </w:rPr>
        <w:footnoteReference w:id="22"/>
      </w:r>
      <w:r w:rsidRPr="007C0EC1">
        <w:rPr>
          <w:sz w:val="26"/>
          <w:szCs w:val="26"/>
        </w:rPr>
        <w:t xml:space="preserve">. </w:t>
      </w:r>
    </w:p>
    <w:p w:rsidR="00095FE9" w:rsidRPr="00A811AA" w:rsidRDefault="00095FE9" w:rsidP="00095FE9">
      <w:pPr>
        <w:autoSpaceDE w:val="0"/>
        <w:autoSpaceDN w:val="0"/>
        <w:adjustRightInd w:val="0"/>
        <w:ind w:firstLine="709"/>
        <w:jc w:val="both"/>
        <w:rPr>
          <w:rFonts w:eastAsiaTheme="minorHAnsi"/>
          <w:sz w:val="26"/>
          <w:szCs w:val="26"/>
          <w:lang w:eastAsia="en-US"/>
        </w:rPr>
      </w:pPr>
      <w:r w:rsidRPr="00095FE9">
        <w:rPr>
          <w:rFonts w:eastAsiaTheme="minorHAnsi"/>
          <w:sz w:val="26"/>
          <w:szCs w:val="26"/>
          <w:lang w:eastAsia="en-US"/>
        </w:rPr>
        <w:t>Информация о бюджетных ассигнованиях, предусмотренных проектом бюджета на 2021-2023 годы на дополнительные меры социальной поддержки, софинансирование за счет средств местного бюджета переданных государственных полномочий, на реализацию прав органов местного самоуправления, на аренду недвижимого имущества представлена в приложениях 2-5 к настоящему заключению.</w:t>
      </w:r>
    </w:p>
    <w:p w:rsidR="00095FE9" w:rsidRDefault="00095FE9" w:rsidP="00B8420F">
      <w:pPr>
        <w:tabs>
          <w:tab w:val="left" w:pos="1134"/>
        </w:tabs>
        <w:ind w:firstLine="709"/>
        <w:jc w:val="both"/>
        <w:rPr>
          <w:sz w:val="26"/>
          <w:szCs w:val="26"/>
        </w:rPr>
      </w:pPr>
    </w:p>
    <w:p w:rsidR="00B8420F" w:rsidRPr="00B8420F" w:rsidRDefault="00B8420F" w:rsidP="00D74EB7">
      <w:pPr>
        <w:autoSpaceDE w:val="0"/>
        <w:autoSpaceDN w:val="0"/>
        <w:adjustRightInd w:val="0"/>
        <w:ind w:firstLine="709"/>
        <w:jc w:val="both"/>
        <w:rPr>
          <w:rFonts w:eastAsiaTheme="minorHAnsi"/>
          <w:sz w:val="8"/>
          <w:szCs w:val="8"/>
          <w:lang w:eastAsia="en-US"/>
        </w:rPr>
      </w:pPr>
    </w:p>
    <w:p w:rsidR="00A31027" w:rsidRDefault="00D74EB7" w:rsidP="00B10691">
      <w:pPr>
        <w:tabs>
          <w:tab w:val="left" w:pos="1134"/>
        </w:tabs>
        <w:ind w:firstLine="709"/>
        <w:jc w:val="right"/>
        <w:rPr>
          <w:sz w:val="26"/>
          <w:szCs w:val="26"/>
        </w:rPr>
      </w:pPr>
      <w:r>
        <w:rPr>
          <w:sz w:val="26"/>
          <w:szCs w:val="26"/>
        </w:rPr>
        <w:t>д</w:t>
      </w:r>
      <w:r w:rsidR="00B10691">
        <w:rPr>
          <w:sz w:val="26"/>
          <w:szCs w:val="26"/>
        </w:rPr>
        <w:t xml:space="preserve">иаграмма </w:t>
      </w:r>
      <w:r>
        <w:rPr>
          <w:sz w:val="26"/>
          <w:szCs w:val="26"/>
        </w:rPr>
        <w:t>9</w:t>
      </w:r>
    </w:p>
    <w:p w:rsidR="00A31027" w:rsidRDefault="00A31027" w:rsidP="00B10691">
      <w:pPr>
        <w:tabs>
          <w:tab w:val="left" w:pos="1134"/>
        </w:tabs>
        <w:jc w:val="both"/>
        <w:rPr>
          <w:sz w:val="26"/>
          <w:szCs w:val="26"/>
        </w:rPr>
      </w:pPr>
      <w:r>
        <w:rPr>
          <w:noProof/>
        </w:rPr>
        <w:drawing>
          <wp:inline distT="0" distB="0" distL="0" distR="0" wp14:anchorId="433DF37A" wp14:editId="3AB2663D">
            <wp:extent cx="6226810" cy="5747657"/>
            <wp:effectExtent l="0" t="0" r="0" b="5715"/>
            <wp:docPr id="250" name="Рисунок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1115" cy="579778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8420F" w:rsidRDefault="00B8420F" w:rsidP="00B8420F">
      <w:pPr>
        <w:autoSpaceDE w:val="0"/>
        <w:autoSpaceDN w:val="0"/>
        <w:adjustRightInd w:val="0"/>
        <w:ind w:firstLine="709"/>
        <w:jc w:val="both"/>
        <w:rPr>
          <w:rFonts w:eastAsiaTheme="minorHAnsi"/>
          <w:sz w:val="26"/>
          <w:szCs w:val="26"/>
          <w:highlight w:val="green"/>
          <w:lang w:eastAsia="en-US"/>
        </w:rPr>
      </w:pPr>
    </w:p>
    <w:p w:rsidR="00B8420F" w:rsidRPr="00882CE9" w:rsidRDefault="00B8420F" w:rsidP="00B8420F">
      <w:pPr>
        <w:autoSpaceDE w:val="0"/>
        <w:autoSpaceDN w:val="0"/>
        <w:adjustRightInd w:val="0"/>
        <w:ind w:firstLine="709"/>
        <w:jc w:val="both"/>
        <w:rPr>
          <w:rFonts w:eastAsiaTheme="minorHAnsi"/>
          <w:sz w:val="26"/>
          <w:szCs w:val="26"/>
          <w:lang w:eastAsia="en-US"/>
        </w:rPr>
      </w:pPr>
      <w:r w:rsidRPr="00882CE9">
        <w:rPr>
          <w:rFonts w:eastAsiaTheme="minorHAnsi"/>
          <w:sz w:val="26"/>
          <w:szCs w:val="26"/>
          <w:lang w:eastAsia="en-US"/>
        </w:rPr>
        <w:t>Расходы бюджета по социально значимым направлениям в 2020-2021 годах</w:t>
      </w:r>
      <w:r w:rsidR="00187B60">
        <w:rPr>
          <w:rStyle w:val="ac"/>
          <w:rFonts w:eastAsiaTheme="minorHAnsi"/>
          <w:sz w:val="26"/>
          <w:szCs w:val="26"/>
          <w:lang w:eastAsia="en-US"/>
        </w:rPr>
        <w:footnoteReference w:id="23"/>
      </w:r>
      <w:r w:rsidRPr="00882CE9">
        <w:rPr>
          <w:rFonts w:eastAsiaTheme="minorHAnsi"/>
          <w:sz w:val="26"/>
          <w:szCs w:val="26"/>
          <w:lang w:eastAsia="en-US"/>
        </w:rPr>
        <w:t xml:space="preserve"> представлены на диаграмме 10. На обеспечения функционирования бюджетной сети направлены 81 % расходов бюджета как в 2020 году, так и в 2021 году.</w:t>
      </w:r>
      <w:r w:rsidR="00882CE9" w:rsidRPr="00882CE9">
        <w:rPr>
          <w:rFonts w:eastAsiaTheme="minorHAnsi"/>
          <w:sz w:val="26"/>
          <w:szCs w:val="26"/>
          <w:lang w:eastAsia="en-US"/>
        </w:rPr>
        <w:t xml:space="preserve"> На один процентный пункт сократилась доля инвестиций в расходах бюджета с 13 % в 2020 году до 12 % в 2021 году.</w:t>
      </w:r>
    </w:p>
    <w:p w:rsidR="00CC440A" w:rsidRDefault="00882CE9" w:rsidP="00CC440A">
      <w:pPr>
        <w:keepNext/>
        <w:jc w:val="right"/>
        <w:rPr>
          <w:sz w:val="26"/>
          <w:szCs w:val="26"/>
        </w:rPr>
      </w:pPr>
      <w:r>
        <w:rPr>
          <w:sz w:val="26"/>
          <w:szCs w:val="26"/>
        </w:rPr>
        <w:t>диаграмма 10</w:t>
      </w:r>
    </w:p>
    <w:tbl>
      <w:tblPr>
        <w:tblW w:w="9498" w:type="dxa"/>
        <w:tblLayout w:type="fixed"/>
        <w:tblLook w:val="04A0" w:firstRow="1" w:lastRow="0" w:firstColumn="1" w:lastColumn="0" w:noHBand="0" w:noVBand="1"/>
      </w:tblPr>
      <w:tblGrid>
        <w:gridCol w:w="9498"/>
      </w:tblGrid>
      <w:tr w:rsidR="00C92248" w:rsidRPr="001B3910" w:rsidTr="00E54A25">
        <w:trPr>
          <w:trHeight w:val="315"/>
        </w:trPr>
        <w:tc>
          <w:tcPr>
            <w:tcW w:w="94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8420F" w:rsidRPr="001B3910" w:rsidRDefault="00B8420F" w:rsidP="00B8420F">
            <w:pPr>
              <w:tabs>
                <w:tab w:val="left" w:pos="1134"/>
              </w:tabs>
              <w:jc w:val="both"/>
              <w:rPr>
                <w:sz w:val="26"/>
                <w:szCs w:val="26"/>
              </w:rPr>
            </w:pPr>
            <w:r w:rsidRPr="001B3910">
              <w:rPr>
                <w:noProof/>
              </w:rPr>
              <w:drawing>
                <wp:inline distT="0" distB="0" distL="0" distR="0" wp14:anchorId="10C44D40" wp14:editId="55D45063">
                  <wp:extent cx="5762625" cy="4530437"/>
                  <wp:effectExtent l="0" t="0" r="0" b="3810"/>
                  <wp:docPr id="231" name="Рисунок 2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00" r="16803"/>
                          <a:stretch/>
                        </pic:blipFill>
                        <pic:spPr bwMode="auto">
                          <a:xfrm>
                            <a:off x="0" y="0"/>
                            <a:ext cx="5777595" cy="45422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B8420F" w:rsidRPr="001B3910" w:rsidRDefault="00B8420F" w:rsidP="007C0EC1">
            <w:pPr>
              <w:tabs>
                <w:tab w:val="left" w:pos="1134"/>
              </w:tabs>
              <w:ind w:firstLine="709"/>
              <w:jc w:val="both"/>
              <w:rPr>
                <w:sz w:val="12"/>
                <w:szCs w:val="12"/>
              </w:rPr>
            </w:pPr>
          </w:p>
          <w:p w:rsidR="00882CE9" w:rsidRPr="001B3910" w:rsidRDefault="00882CE9" w:rsidP="00D578F7">
            <w:pPr>
              <w:autoSpaceDE w:val="0"/>
              <w:autoSpaceDN w:val="0"/>
              <w:adjustRightInd w:val="0"/>
              <w:ind w:firstLine="709"/>
              <w:jc w:val="both"/>
              <w:rPr>
                <w:rFonts w:eastAsiaTheme="minorHAnsi"/>
                <w:sz w:val="26"/>
                <w:szCs w:val="26"/>
                <w:lang w:eastAsia="en-US"/>
              </w:rPr>
            </w:pPr>
            <w:r w:rsidRPr="001B3910">
              <w:rPr>
                <w:rFonts w:eastAsiaTheme="minorHAnsi"/>
                <w:sz w:val="26"/>
                <w:szCs w:val="26"/>
                <w:lang w:eastAsia="en-US"/>
              </w:rPr>
              <w:t xml:space="preserve">В целом, за три года предлагается направить 10 752 623,1 тыс. рублей на реализацию шести региональных портфелей проектов в сфере образования, жилья и городской среды, автомобильных дорог, культуры, малого и среднего предпринимательства и демографии (диаграмма 11). </w:t>
            </w:r>
          </w:p>
          <w:p w:rsidR="00095FE9" w:rsidRPr="001B3910" w:rsidRDefault="00095FE9" w:rsidP="00095FE9">
            <w:pPr>
              <w:autoSpaceDE w:val="0"/>
              <w:autoSpaceDN w:val="0"/>
              <w:adjustRightInd w:val="0"/>
              <w:ind w:firstLine="709"/>
              <w:jc w:val="right"/>
              <w:rPr>
                <w:rFonts w:eastAsiaTheme="minorHAnsi"/>
                <w:sz w:val="26"/>
                <w:szCs w:val="26"/>
                <w:lang w:eastAsia="en-US"/>
              </w:rPr>
            </w:pPr>
            <w:r w:rsidRPr="001B3910">
              <w:rPr>
                <w:rFonts w:eastAsiaTheme="minorHAnsi"/>
                <w:sz w:val="26"/>
                <w:szCs w:val="26"/>
                <w:lang w:eastAsia="en-US"/>
              </w:rPr>
              <w:t>диаграмма 11</w:t>
            </w:r>
          </w:p>
          <w:p w:rsidR="00095FE9" w:rsidRPr="001B3910" w:rsidRDefault="00095FE9" w:rsidP="00095FE9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6"/>
                <w:szCs w:val="26"/>
                <w:lang w:eastAsia="en-US"/>
              </w:rPr>
            </w:pPr>
            <w:r w:rsidRPr="001B3910">
              <w:rPr>
                <w:noProof/>
              </w:rPr>
              <w:drawing>
                <wp:inline distT="0" distB="0" distL="0" distR="0" wp14:anchorId="39A86E47" wp14:editId="0D9B72A9">
                  <wp:extent cx="5632113" cy="3200400"/>
                  <wp:effectExtent l="0" t="0" r="0" b="0"/>
                  <wp:docPr id="238" name="Рисунок 2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703" r="4858"/>
                          <a:stretch/>
                        </pic:blipFill>
                        <pic:spPr bwMode="auto">
                          <a:xfrm>
                            <a:off x="0" y="0"/>
                            <a:ext cx="5696059" cy="32367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D578F7" w:rsidRDefault="00095FE9" w:rsidP="00D578F7">
            <w:pPr>
              <w:autoSpaceDE w:val="0"/>
              <w:autoSpaceDN w:val="0"/>
              <w:adjustRightInd w:val="0"/>
              <w:ind w:firstLine="709"/>
              <w:jc w:val="both"/>
              <w:rPr>
                <w:rFonts w:eastAsiaTheme="minorHAnsi"/>
                <w:sz w:val="26"/>
                <w:szCs w:val="26"/>
                <w:lang w:eastAsia="en-US"/>
              </w:rPr>
            </w:pPr>
            <w:r w:rsidRPr="001B3910">
              <w:rPr>
                <w:rFonts w:eastAsiaTheme="minorHAnsi"/>
                <w:sz w:val="26"/>
                <w:szCs w:val="26"/>
                <w:lang w:eastAsia="en-US"/>
              </w:rPr>
              <w:t>В</w:t>
            </w:r>
            <w:r w:rsidR="00D578F7" w:rsidRPr="001B3910">
              <w:rPr>
                <w:rFonts w:eastAsiaTheme="minorHAnsi"/>
                <w:sz w:val="26"/>
                <w:szCs w:val="26"/>
                <w:lang w:eastAsia="en-US"/>
              </w:rPr>
              <w:t xml:space="preserve"> соответствии со статьей 21 Бюджетного кодекса РФ перечень главных распорядителей средств местного бюджета определён в приложении 8 к проекту решения о бюджете в составе ведомственной структуры расходов</w:t>
            </w:r>
            <w:r w:rsidR="001B3910" w:rsidRPr="001B3910">
              <w:rPr>
                <w:rFonts w:eastAsiaTheme="minorHAnsi"/>
                <w:sz w:val="26"/>
                <w:szCs w:val="26"/>
                <w:lang w:eastAsia="en-US"/>
              </w:rPr>
              <w:t xml:space="preserve"> (диаграмма 12)</w:t>
            </w:r>
            <w:r w:rsidR="00D578F7" w:rsidRPr="001B3910">
              <w:rPr>
                <w:rFonts w:eastAsiaTheme="minorHAnsi"/>
                <w:sz w:val="26"/>
                <w:szCs w:val="26"/>
                <w:lang w:eastAsia="en-US"/>
              </w:rPr>
              <w:t xml:space="preserve">. </w:t>
            </w:r>
          </w:p>
          <w:p w:rsidR="001B3910" w:rsidRPr="001B3910" w:rsidRDefault="001B3910" w:rsidP="00D578F7">
            <w:pPr>
              <w:autoSpaceDE w:val="0"/>
              <w:autoSpaceDN w:val="0"/>
              <w:adjustRightInd w:val="0"/>
              <w:ind w:firstLine="709"/>
              <w:jc w:val="both"/>
              <w:rPr>
                <w:rFonts w:eastAsiaTheme="minorHAnsi"/>
                <w:sz w:val="8"/>
                <w:szCs w:val="8"/>
                <w:lang w:eastAsia="en-US"/>
              </w:rPr>
            </w:pPr>
          </w:p>
          <w:p w:rsidR="001B3910" w:rsidRDefault="001B3910" w:rsidP="001B3910">
            <w:pPr>
              <w:autoSpaceDE w:val="0"/>
              <w:autoSpaceDN w:val="0"/>
              <w:adjustRightInd w:val="0"/>
              <w:jc w:val="right"/>
              <w:rPr>
                <w:rFonts w:eastAsiaTheme="minorHAnsi"/>
                <w:sz w:val="26"/>
                <w:szCs w:val="26"/>
                <w:lang w:eastAsia="en-US"/>
              </w:rPr>
            </w:pPr>
            <w:r>
              <w:rPr>
                <w:rFonts w:eastAsiaTheme="minorHAnsi"/>
                <w:sz w:val="26"/>
                <w:szCs w:val="26"/>
                <w:lang w:eastAsia="en-US"/>
              </w:rPr>
              <w:t>диаграмма 12</w:t>
            </w:r>
          </w:p>
          <w:p w:rsidR="001B3910" w:rsidRPr="001B3910" w:rsidRDefault="001B3910" w:rsidP="001B3910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6"/>
                <w:szCs w:val="26"/>
                <w:lang w:eastAsia="en-US"/>
              </w:rPr>
            </w:pPr>
            <w:r>
              <w:rPr>
                <w:noProof/>
              </w:rPr>
              <w:drawing>
                <wp:inline distT="0" distB="0" distL="0" distR="0" wp14:anchorId="3AF981F0" wp14:editId="10FA989A">
                  <wp:extent cx="5969860" cy="3621974"/>
                  <wp:effectExtent l="0" t="0" r="0" b="0"/>
                  <wp:docPr id="254" name="Рисунок 2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11890" cy="364747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C92248" w:rsidRPr="001B3910" w:rsidRDefault="00C92248" w:rsidP="0074784E">
            <w:pPr>
              <w:jc w:val="center"/>
              <w:rPr>
                <w:color w:val="000000"/>
                <w:sz w:val="26"/>
                <w:szCs w:val="26"/>
              </w:rPr>
            </w:pPr>
          </w:p>
        </w:tc>
      </w:tr>
    </w:tbl>
    <w:p w:rsidR="0007657B" w:rsidRPr="001B3910" w:rsidRDefault="00E336D3" w:rsidP="00D578F7">
      <w:pPr>
        <w:tabs>
          <w:tab w:val="left" w:pos="1134"/>
        </w:tabs>
        <w:ind w:firstLine="709"/>
        <w:jc w:val="both"/>
        <w:rPr>
          <w:sz w:val="26"/>
          <w:szCs w:val="26"/>
        </w:rPr>
      </w:pPr>
      <w:r w:rsidRPr="001B3910">
        <w:rPr>
          <w:sz w:val="26"/>
          <w:szCs w:val="26"/>
        </w:rPr>
        <w:t>Три из шести главных распорядителей</w:t>
      </w:r>
      <w:r w:rsidR="0007657B" w:rsidRPr="001B3910">
        <w:rPr>
          <w:sz w:val="26"/>
          <w:szCs w:val="26"/>
        </w:rPr>
        <w:t xml:space="preserve"> бюджетных средств име</w:t>
      </w:r>
      <w:r w:rsidR="001B3910">
        <w:rPr>
          <w:sz w:val="26"/>
          <w:szCs w:val="26"/>
        </w:rPr>
        <w:t xml:space="preserve">ют подведомственные учреждения </w:t>
      </w:r>
      <w:r w:rsidR="0007657B" w:rsidRPr="001B3910">
        <w:rPr>
          <w:sz w:val="26"/>
          <w:szCs w:val="26"/>
        </w:rPr>
        <w:t xml:space="preserve">(таблица </w:t>
      </w:r>
      <w:r w:rsidR="001B3910">
        <w:rPr>
          <w:sz w:val="26"/>
          <w:szCs w:val="26"/>
        </w:rPr>
        <w:t>11</w:t>
      </w:r>
      <w:r w:rsidR="0007657B" w:rsidRPr="001B3910">
        <w:rPr>
          <w:sz w:val="26"/>
          <w:szCs w:val="26"/>
        </w:rPr>
        <w:t>).</w:t>
      </w:r>
    </w:p>
    <w:p w:rsidR="0007657B" w:rsidRDefault="0007657B" w:rsidP="0007657B">
      <w:pPr>
        <w:tabs>
          <w:tab w:val="left" w:pos="1134"/>
        </w:tabs>
        <w:ind w:firstLine="709"/>
        <w:jc w:val="right"/>
        <w:rPr>
          <w:sz w:val="26"/>
          <w:szCs w:val="26"/>
        </w:rPr>
      </w:pPr>
      <w:r w:rsidRPr="001B3910">
        <w:rPr>
          <w:sz w:val="26"/>
          <w:szCs w:val="26"/>
        </w:rPr>
        <w:t xml:space="preserve">таблица </w:t>
      </w:r>
      <w:r w:rsidR="001B3910" w:rsidRPr="001B3910">
        <w:rPr>
          <w:sz w:val="26"/>
          <w:szCs w:val="26"/>
        </w:rPr>
        <w:t>11</w:t>
      </w:r>
    </w:p>
    <w:p w:rsidR="00CF0D68" w:rsidRDefault="00CF0D68" w:rsidP="00CF0D68">
      <w:pPr>
        <w:tabs>
          <w:tab w:val="left" w:pos="1134"/>
        </w:tabs>
        <w:ind w:firstLine="709"/>
        <w:jc w:val="center"/>
        <w:rPr>
          <w:sz w:val="26"/>
          <w:szCs w:val="26"/>
        </w:rPr>
      </w:pPr>
      <w:r>
        <w:rPr>
          <w:sz w:val="26"/>
          <w:szCs w:val="26"/>
        </w:rPr>
        <w:t>Информация  о подведомственных учреждениях</w:t>
      </w:r>
    </w:p>
    <w:tbl>
      <w:tblPr>
        <w:tblW w:w="9542" w:type="dxa"/>
        <w:tblLook w:val="04A0" w:firstRow="1" w:lastRow="0" w:firstColumn="1" w:lastColumn="0" w:noHBand="0" w:noVBand="1"/>
      </w:tblPr>
      <w:tblGrid>
        <w:gridCol w:w="486"/>
        <w:gridCol w:w="2061"/>
        <w:gridCol w:w="1438"/>
        <w:gridCol w:w="1462"/>
        <w:gridCol w:w="976"/>
        <w:gridCol w:w="936"/>
        <w:gridCol w:w="936"/>
        <w:gridCol w:w="1247"/>
      </w:tblGrid>
      <w:tr w:rsidR="00CF0D68" w:rsidRPr="00114C38" w:rsidTr="00CB7928">
        <w:trPr>
          <w:trHeight w:val="300"/>
        </w:trPr>
        <w:tc>
          <w:tcPr>
            <w:tcW w:w="48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0D68" w:rsidRDefault="00CF0D68" w:rsidP="00CB7928">
            <w:pPr>
              <w:jc w:val="center"/>
              <w:rPr>
                <w:color w:val="000000"/>
                <w:sz w:val="16"/>
                <w:szCs w:val="16"/>
              </w:rPr>
            </w:pPr>
            <w:r w:rsidRPr="00114C38">
              <w:rPr>
                <w:color w:val="000000"/>
                <w:sz w:val="16"/>
                <w:szCs w:val="16"/>
              </w:rPr>
              <w:t>№ п/п</w:t>
            </w:r>
          </w:p>
          <w:p w:rsidR="00CF0D68" w:rsidRPr="00114C38" w:rsidRDefault="00CF0D68" w:rsidP="00CB7928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206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0D68" w:rsidRPr="00114C38" w:rsidRDefault="00CF0D68" w:rsidP="00CB7928">
            <w:pPr>
              <w:jc w:val="center"/>
              <w:rPr>
                <w:color w:val="000000"/>
                <w:sz w:val="16"/>
                <w:szCs w:val="16"/>
              </w:rPr>
            </w:pPr>
            <w:r w:rsidRPr="00114C38">
              <w:rPr>
                <w:color w:val="000000"/>
                <w:sz w:val="16"/>
                <w:szCs w:val="16"/>
              </w:rPr>
              <w:t>Главный администратор бюджетных средств</w:t>
            </w:r>
          </w:p>
        </w:tc>
        <w:tc>
          <w:tcPr>
            <w:tcW w:w="143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0D68" w:rsidRPr="00114C38" w:rsidRDefault="00CF0D68" w:rsidP="00CB7928">
            <w:pPr>
              <w:jc w:val="center"/>
              <w:rPr>
                <w:color w:val="000000"/>
                <w:sz w:val="16"/>
                <w:szCs w:val="16"/>
              </w:rPr>
            </w:pPr>
            <w:r w:rsidRPr="00114C38">
              <w:rPr>
                <w:color w:val="000000"/>
                <w:sz w:val="16"/>
                <w:szCs w:val="16"/>
              </w:rPr>
              <w:t>Тип учреждений</w:t>
            </w:r>
          </w:p>
        </w:tc>
        <w:tc>
          <w:tcPr>
            <w:tcW w:w="146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0D68" w:rsidRPr="00114C38" w:rsidRDefault="00CF0D68" w:rsidP="00CB7928">
            <w:pPr>
              <w:jc w:val="center"/>
              <w:rPr>
                <w:color w:val="000000"/>
                <w:sz w:val="16"/>
                <w:szCs w:val="16"/>
              </w:rPr>
            </w:pPr>
            <w:r w:rsidRPr="00114C38">
              <w:rPr>
                <w:color w:val="000000"/>
                <w:sz w:val="16"/>
                <w:szCs w:val="16"/>
              </w:rPr>
              <w:t>на 01.01.20</w:t>
            </w:r>
            <w:r>
              <w:rPr>
                <w:color w:val="000000"/>
                <w:sz w:val="16"/>
                <w:szCs w:val="16"/>
              </w:rPr>
              <w:t>20</w:t>
            </w:r>
            <w:r w:rsidRPr="00114C38">
              <w:rPr>
                <w:color w:val="000000"/>
                <w:sz w:val="16"/>
                <w:szCs w:val="16"/>
              </w:rPr>
              <w:t xml:space="preserve"> согласно отчету об исполнении бюджета за 20</w:t>
            </w:r>
            <w:r>
              <w:rPr>
                <w:color w:val="000000"/>
                <w:sz w:val="16"/>
                <w:szCs w:val="16"/>
              </w:rPr>
              <w:t>19</w:t>
            </w:r>
            <w:r w:rsidRPr="00114C38">
              <w:rPr>
                <w:color w:val="000000"/>
                <w:sz w:val="16"/>
                <w:szCs w:val="16"/>
              </w:rPr>
              <w:t xml:space="preserve"> год</w:t>
            </w:r>
          </w:p>
        </w:tc>
        <w:tc>
          <w:tcPr>
            <w:tcW w:w="284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F0D68" w:rsidRPr="00114C38" w:rsidRDefault="00CF0D68" w:rsidP="00CB7928">
            <w:pPr>
              <w:jc w:val="center"/>
              <w:rPr>
                <w:color w:val="000000"/>
                <w:sz w:val="16"/>
                <w:szCs w:val="16"/>
              </w:rPr>
            </w:pPr>
            <w:r w:rsidRPr="00114C38">
              <w:rPr>
                <w:color w:val="000000"/>
                <w:sz w:val="16"/>
                <w:szCs w:val="16"/>
              </w:rPr>
              <w:t>согласно проекту бюджета</w:t>
            </w:r>
          </w:p>
        </w:tc>
        <w:tc>
          <w:tcPr>
            <w:tcW w:w="1247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0D68" w:rsidRPr="00114C38" w:rsidRDefault="00CF0D68" w:rsidP="00CB7928">
            <w:pPr>
              <w:rPr>
                <w:color w:val="000000"/>
                <w:sz w:val="16"/>
                <w:szCs w:val="16"/>
              </w:rPr>
            </w:pPr>
            <w:r w:rsidRPr="00114C38">
              <w:rPr>
                <w:color w:val="000000"/>
                <w:sz w:val="16"/>
                <w:szCs w:val="16"/>
              </w:rPr>
              <w:t> </w:t>
            </w:r>
          </w:p>
          <w:p w:rsidR="00CF0D68" w:rsidRPr="00114C38" w:rsidRDefault="00CF0D68" w:rsidP="00CB7928">
            <w:pPr>
              <w:jc w:val="center"/>
              <w:rPr>
                <w:color w:val="000000"/>
                <w:sz w:val="16"/>
                <w:szCs w:val="16"/>
              </w:rPr>
            </w:pPr>
            <w:r w:rsidRPr="00114C38">
              <w:rPr>
                <w:color w:val="000000"/>
                <w:sz w:val="16"/>
                <w:szCs w:val="16"/>
              </w:rPr>
              <w:t>Отклонение</w:t>
            </w:r>
          </w:p>
        </w:tc>
      </w:tr>
      <w:tr w:rsidR="00CF0D68" w:rsidRPr="00114C38" w:rsidTr="00CB7928">
        <w:trPr>
          <w:trHeight w:val="300"/>
        </w:trPr>
        <w:tc>
          <w:tcPr>
            <w:tcW w:w="48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0D68" w:rsidRPr="00114C38" w:rsidRDefault="00CF0D68" w:rsidP="00CB7928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206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0D68" w:rsidRPr="00114C38" w:rsidRDefault="00CF0D68" w:rsidP="00CB7928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143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F0D68" w:rsidRPr="00114C38" w:rsidRDefault="00CF0D68" w:rsidP="00CB7928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146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F0D68" w:rsidRPr="00114C38" w:rsidRDefault="00CF0D68" w:rsidP="00CB7928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0D68" w:rsidRPr="00114C38" w:rsidRDefault="00CF0D68" w:rsidP="00CB7928">
            <w:pPr>
              <w:jc w:val="center"/>
              <w:rPr>
                <w:color w:val="000000"/>
                <w:sz w:val="16"/>
                <w:szCs w:val="16"/>
              </w:rPr>
            </w:pPr>
            <w:r w:rsidRPr="00114C38">
              <w:rPr>
                <w:color w:val="000000"/>
                <w:sz w:val="16"/>
                <w:szCs w:val="16"/>
              </w:rPr>
              <w:t>на 01.01.202</w:t>
            </w:r>
            <w:r>
              <w:rPr>
                <w:color w:val="000000"/>
                <w:sz w:val="16"/>
                <w:szCs w:val="16"/>
              </w:rPr>
              <w:t>1</w:t>
            </w:r>
          </w:p>
        </w:tc>
        <w:tc>
          <w:tcPr>
            <w:tcW w:w="9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0D68" w:rsidRPr="00114C38" w:rsidRDefault="00CF0D68" w:rsidP="00CB7928">
            <w:pPr>
              <w:jc w:val="center"/>
              <w:rPr>
                <w:color w:val="000000"/>
                <w:sz w:val="16"/>
                <w:szCs w:val="16"/>
              </w:rPr>
            </w:pPr>
            <w:r w:rsidRPr="00114C38">
              <w:rPr>
                <w:color w:val="000000"/>
                <w:sz w:val="16"/>
                <w:szCs w:val="16"/>
              </w:rPr>
              <w:t>на 01.01.202</w:t>
            </w:r>
            <w:r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9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0D68" w:rsidRPr="00114C38" w:rsidRDefault="00CF0D68" w:rsidP="00CB7928">
            <w:pPr>
              <w:jc w:val="center"/>
              <w:rPr>
                <w:color w:val="000000"/>
                <w:sz w:val="16"/>
                <w:szCs w:val="16"/>
              </w:rPr>
            </w:pPr>
            <w:r w:rsidRPr="00114C38">
              <w:rPr>
                <w:color w:val="000000"/>
                <w:sz w:val="16"/>
                <w:szCs w:val="16"/>
              </w:rPr>
              <w:t>на 01.01.202</w:t>
            </w:r>
            <w:r>
              <w:rPr>
                <w:color w:val="000000"/>
                <w:sz w:val="16"/>
                <w:szCs w:val="16"/>
              </w:rPr>
              <w:t>3</w:t>
            </w:r>
          </w:p>
        </w:tc>
        <w:tc>
          <w:tcPr>
            <w:tcW w:w="1247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0D68" w:rsidRPr="00114C38" w:rsidRDefault="00CF0D68" w:rsidP="00CB7928">
            <w:pPr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CF0D68" w:rsidRPr="00114C38" w:rsidTr="00CB7928">
        <w:trPr>
          <w:trHeight w:val="165"/>
        </w:trPr>
        <w:tc>
          <w:tcPr>
            <w:tcW w:w="4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0D68" w:rsidRPr="00114C38" w:rsidRDefault="00CF0D68" w:rsidP="00CB7928">
            <w:pPr>
              <w:jc w:val="center"/>
              <w:rPr>
                <w:color w:val="000000"/>
                <w:sz w:val="16"/>
                <w:szCs w:val="16"/>
              </w:rPr>
            </w:pPr>
            <w:r w:rsidRPr="00114C38">
              <w:rPr>
                <w:color w:val="000000"/>
                <w:sz w:val="16"/>
                <w:szCs w:val="16"/>
              </w:rPr>
              <w:t>1</w:t>
            </w:r>
          </w:p>
        </w:tc>
        <w:tc>
          <w:tcPr>
            <w:tcW w:w="20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0D68" w:rsidRPr="00114C38" w:rsidRDefault="00CF0D68" w:rsidP="00CB7928">
            <w:pPr>
              <w:jc w:val="center"/>
              <w:rPr>
                <w:color w:val="000000"/>
                <w:sz w:val="16"/>
                <w:szCs w:val="16"/>
              </w:rPr>
            </w:pPr>
            <w:r w:rsidRPr="00114C38"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14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0D68" w:rsidRPr="00114C38" w:rsidRDefault="00CF0D68" w:rsidP="00CB7928">
            <w:pPr>
              <w:jc w:val="center"/>
              <w:rPr>
                <w:color w:val="000000"/>
                <w:sz w:val="16"/>
                <w:szCs w:val="16"/>
              </w:rPr>
            </w:pPr>
            <w:r w:rsidRPr="00114C38">
              <w:rPr>
                <w:color w:val="000000"/>
                <w:sz w:val="16"/>
                <w:szCs w:val="16"/>
              </w:rPr>
              <w:t>3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0D68" w:rsidRPr="00114C38" w:rsidRDefault="00CF0D68" w:rsidP="00CB7928">
            <w:pPr>
              <w:jc w:val="center"/>
              <w:rPr>
                <w:color w:val="000000"/>
                <w:sz w:val="16"/>
                <w:szCs w:val="16"/>
              </w:rPr>
            </w:pPr>
            <w:r w:rsidRPr="00114C38">
              <w:rPr>
                <w:color w:val="000000"/>
                <w:sz w:val="16"/>
                <w:szCs w:val="16"/>
              </w:rPr>
              <w:t>4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0D68" w:rsidRPr="00114C38" w:rsidRDefault="00CF0D68" w:rsidP="00CB7928">
            <w:pPr>
              <w:jc w:val="center"/>
              <w:rPr>
                <w:color w:val="000000"/>
                <w:sz w:val="16"/>
                <w:szCs w:val="16"/>
              </w:rPr>
            </w:pPr>
            <w:r w:rsidRPr="00114C38">
              <w:rPr>
                <w:color w:val="000000"/>
                <w:sz w:val="16"/>
                <w:szCs w:val="16"/>
              </w:rPr>
              <w:t>5</w:t>
            </w:r>
          </w:p>
        </w:tc>
        <w:tc>
          <w:tcPr>
            <w:tcW w:w="9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0D68" w:rsidRPr="00114C38" w:rsidRDefault="00CF0D68" w:rsidP="00CB7928">
            <w:pPr>
              <w:jc w:val="center"/>
              <w:rPr>
                <w:color w:val="000000"/>
                <w:sz w:val="16"/>
                <w:szCs w:val="16"/>
              </w:rPr>
            </w:pPr>
            <w:r w:rsidRPr="00114C38">
              <w:rPr>
                <w:color w:val="000000"/>
                <w:sz w:val="16"/>
                <w:szCs w:val="16"/>
              </w:rPr>
              <w:t>6</w:t>
            </w:r>
          </w:p>
        </w:tc>
        <w:tc>
          <w:tcPr>
            <w:tcW w:w="9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0D68" w:rsidRPr="00114C38" w:rsidRDefault="00CF0D68" w:rsidP="00CB7928">
            <w:pPr>
              <w:jc w:val="center"/>
              <w:rPr>
                <w:color w:val="000000"/>
                <w:sz w:val="16"/>
                <w:szCs w:val="16"/>
              </w:rPr>
            </w:pPr>
            <w:r w:rsidRPr="00114C38">
              <w:rPr>
                <w:color w:val="000000"/>
                <w:sz w:val="16"/>
                <w:szCs w:val="16"/>
              </w:rPr>
              <w:t>7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0D68" w:rsidRPr="00114C38" w:rsidRDefault="00CF0D68" w:rsidP="00CB7928">
            <w:pPr>
              <w:jc w:val="center"/>
              <w:rPr>
                <w:color w:val="000000"/>
                <w:sz w:val="16"/>
                <w:szCs w:val="16"/>
              </w:rPr>
            </w:pPr>
            <w:r w:rsidRPr="00114C38">
              <w:rPr>
                <w:color w:val="000000"/>
                <w:sz w:val="16"/>
                <w:szCs w:val="16"/>
              </w:rPr>
              <w:t>8 = гр.7 –гр.4</w:t>
            </w:r>
          </w:p>
        </w:tc>
      </w:tr>
      <w:tr w:rsidR="00CF0D68" w:rsidRPr="00114C38" w:rsidTr="00CB7928">
        <w:trPr>
          <w:trHeight w:val="50"/>
        </w:trPr>
        <w:tc>
          <w:tcPr>
            <w:tcW w:w="48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0D68" w:rsidRPr="00114C38" w:rsidRDefault="00CF0D68" w:rsidP="00CB7928">
            <w:pPr>
              <w:jc w:val="center"/>
              <w:rPr>
                <w:color w:val="000000"/>
                <w:sz w:val="20"/>
                <w:szCs w:val="20"/>
              </w:rPr>
            </w:pPr>
            <w:r w:rsidRPr="00114C38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206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0D68" w:rsidRPr="00114C38" w:rsidRDefault="00CF0D68" w:rsidP="00CB7928">
            <w:pPr>
              <w:rPr>
                <w:color w:val="000000"/>
                <w:sz w:val="20"/>
                <w:szCs w:val="20"/>
              </w:rPr>
            </w:pPr>
            <w:r w:rsidRPr="00114C38">
              <w:rPr>
                <w:color w:val="000000"/>
                <w:sz w:val="20"/>
                <w:szCs w:val="20"/>
              </w:rPr>
              <w:t>Администрация города</w:t>
            </w:r>
          </w:p>
        </w:tc>
        <w:tc>
          <w:tcPr>
            <w:tcW w:w="14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0D68" w:rsidRPr="00114C38" w:rsidRDefault="00CF0D68" w:rsidP="00CB7928">
            <w:pPr>
              <w:rPr>
                <w:color w:val="000000"/>
                <w:sz w:val="20"/>
                <w:szCs w:val="20"/>
              </w:rPr>
            </w:pPr>
            <w:r w:rsidRPr="00114C38">
              <w:rPr>
                <w:color w:val="000000"/>
                <w:sz w:val="20"/>
                <w:szCs w:val="20"/>
              </w:rPr>
              <w:t>казенные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0D68" w:rsidRPr="00114C38" w:rsidRDefault="00CF0D68" w:rsidP="00CB7928">
            <w:pPr>
              <w:jc w:val="right"/>
              <w:rPr>
                <w:color w:val="000000"/>
                <w:sz w:val="20"/>
                <w:szCs w:val="20"/>
              </w:rPr>
            </w:pPr>
            <w:r w:rsidRPr="00114C38">
              <w:rPr>
                <w:color w:val="000000"/>
                <w:sz w:val="20"/>
                <w:szCs w:val="20"/>
              </w:rPr>
              <w:t xml:space="preserve">          12   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0D68" w:rsidRPr="00114C38" w:rsidRDefault="00CF0D68" w:rsidP="00CB7928">
            <w:pPr>
              <w:jc w:val="right"/>
              <w:rPr>
                <w:color w:val="000000"/>
                <w:sz w:val="20"/>
                <w:szCs w:val="20"/>
              </w:rPr>
            </w:pPr>
            <w:r w:rsidRPr="00114C38">
              <w:rPr>
                <w:color w:val="000000"/>
                <w:sz w:val="20"/>
                <w:szCs w:val="20"/>
              </w:rPr>
              <w:t xml:space="preserve">           </w:t>
            </w:r>
            <w:r>
              <w:rPr>
                <w:color w:val="000000"/>
                <w:sz w:val="20"/>
                <w:szCs w:val="20"/>
              </w:rPr>
              <w:t>14</w:t>
            </w:r>
            <w:r w:rsidRPr="00114C38">
              <w:rPr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9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0D68" w:rsidRPr="00114C38" w:rsidRDefault="00CF0D68" w:rsidP="00CB7928">
            <w:pPr>
              <w:jc w:val="right"/>
              <w:rPr>
                <w:color w:val="000000"/>
                <w:sz w:val="20"/>
                <w:szCs w:val="20"/>
              </w:rPr>
            </w:pPr>
            <w:r w:rsidRPr="00114C38">
              <w:rPr>
                <w:color w:val="000000"/>
                <w:sz w:val="20"/>
                <w:szCs w:val="20"/>
              </w:rPr>
              <w:t xml:space="preserve">       1</w:t>
            </w:r>
            <w:r>
              <w:rPr>
                <w:color w:val="000000"/>
                <w:sz w:val="20"/>
                <w:szCs w:val="20"/>
              </w:rPr>
              <w:t>3</w:t>
            </w:r>
            <w:r w:rsidRPr="00114C38">
              <w:rPr>
                <w:color w:val="000000"/>
                <w:sz w:val="20"/>
                <w:szCs w:val="20"/>
              </w:rPr>
              <w:t xml:space="preserve">   </w:t>
            </w:r>
          </w:p>
        </w:tc>
        <w:tc>
          <w:tcPr>
            <w:tcW w:w="9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0D68" w:rsidRPr="00114C38" w:rsidRDefault="00CF0D68" w:rsidP="00CB7928">
            <w:pPr>
              <w:jc w:val="right"/>
              <w:rPr>
                <w:color w:val="000000"/>
                <w:sz w:val="20"/>
                <w:szCs w:val="20"/>
              </w:rPr>
            </w:pPr>
            <w:r w:rsidRPr="00114C38">
              <w:rPr>
                <w:color w:val="000000"/>
                <w:sz w:val="20"/>
                <w:szCs w:val="20"/>
              </w:rPr>
              <w:t xml:space="preserve">       1</w:t>
            </w:r>
            <w:r>
              <w:rPr>
                <w:color w:val="000000"/>
                <w:sz w:val="20"/>
                <w:szCs w:val="20"/>
              </w:rPr>
              <w:t>3</w:t>
            </w:r>
            <w:r w:rsidRPr="00114C38">
              <w:rPr>
                <w:color w:val="000000"/>
                <w:sz w:val="20"/>
                <w:szCs w:val="20"/>
              </w:rPr>
              <w:t xml:space="preserve">   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0D68" w:rsidRPr="00114C38" w:rsidRDefault="00CF0D68" w:rsidP="00CB7928">
            <w:pPr>
              <w:jc w:val="right"/>
              <w:rPr>
                <w:color w:val="000000"/>
                <w:sz w:val="20"/>
                <w:szCs w:val="20"/>
              </w:rPr>
            </w:pPr>
            <w:r w:rsidRPr="00114C38">
              <w:rPr>
                <w:color w:val="000000"/>
                <w:sz w:val="20"/>
                <w:szCs w:val="20"/>
              </w:rPr>
              <w:t xml:space="preserve">        </w:t>
            </w:r>
            <w:r>
              <w:rPr>
                <w:color w:val="000000"/>
                <w:sz w:val="20"/>
                <w:szCs w:val="20"/>
              </w:rPr>
              <w:t>+ 1</w:t>
            </w:r>
            <w:r w:rsidRPr="00114C38">
              <w:rPr>
                <w:color w:val="000000"/>
                <w:sz w:val="20"/>
                <w:szCs w:val="20"/>
              </w:rPr>
              <w:t xml:space="preserve">     </w:t>
            </w:r>
          </w:p>
        </w:tc>
      </w:tr>
      <w:tr w:rsidR="00CF0D68" w:rsidRPr="00114C38" w:rsidTr="00CB7928">
        <w:trPr>
          <w:trHeight w:val="300"/>
        </w:trPr>
        <w:tc>
          <w:tcPr>
            <w:tcW w:w="4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F0D68" w:rsidRPr="00114C38" w:rsidRDefault="00CF0D68" w:rsidP="00CB7928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206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F0D68" w:rsidRPr="00114C38" w:rsidRDefault="00CF0D68" w:rsidP="00CB7928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4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0D68" w:rsidRPr="00114C38" w:rsidRDefault="00CF0D68" w:rsidP="00CB7928">
            <w:pPr>
              <w:rPr>
                <w:color w:val="000000"/>
                <w:sz w:val="20"/>
                <w:szCs w:val="20"/>
              </w:rPr>
            </w:pPr>
            <w:r w:rsidRPr="00114C38">
              <w:rPr>
                <w:color w:val="000000"/>
                <w:sz w:val="20"/>
                <w:szCs w:val="20"/>
              </w:rPr>
              <w:t>бюджетные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0D68" w:rsidRPr="00114C38" w:rsidRDefault="00CF0D68" w:rsidP="00CB7928">
            <w:pPr>
              <w:jc w:val="right"/>
              <w:rPr>
                <w:color w:val="000000"/>
                <w:sz w:val="20"/>
                <w:szCs w:val="20"/>
              </w:rPr>
            </w:pPr>
            <w:r w:rsidRPr="00114C38">
              <w:rPr>
                <w:color w:val="000000"/>
                <w:sz w:val="20"/>
                <w:szCs w:val="20"/>
              </w:rPr>
              <w:t xml:space="preserve">      19   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0D68" w:rsidRPr="00114C38" w:rsidRDefault="00CF0D68" w:rsidP="00CB792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18</w:t>
            </w:r>
            <w:r w:rsidRPr="00114C38">
              <w:rPr>
                <w:color w:val="000000"/>
                <w:sz w:val="20"/>
                <w:szCs w:val="20"/>
              </w:rPr>
              <w:t xml:space="preserve">   </w:t>
            </w:r>
          </w:p>
        </w:tc>
        <w:tc>
          <w:tcPr>
            <w:tcW w:w="9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0D68" w:rsidRPr="00114C38" w:rsidRDefault="00CF0D68" w:rsidP="00CB7928">
            <w:pPr>
              <w:jc w:val="right"/>
              <w:rPr>
                <w:color w:val="000000"/>
                <w:sz w:val="20"/>
                <w:szCs w:val="20"/>
              </w:rPr>
            </w:pPr>
            <w:r w:rsidRPr="00114C38">
              <w:rPr>
                <w:color w:val="000000"/>
                <w:sz w:val="20"/>
                <w:szCs w:val="20"/>
              </w:rPr>
              <w:t xml:space="preserve">  </w:t>
            </w:r>
            <w:r>
              <w:rPr>
                <w:color w:val="000000"/>
                <w:sz w:val="20"/>
                <w:szCs w:val="20"/>
              </w:rPr>
              <w:t>18</w:t>
            </w:r>
            <w:r w:rsidRPr="00114C38">
              <w:rPr>
                <w:color w:val="000000"/>
                <w:sz w:val="20"/>
                <w:szCs w:val="20"/>
              </w:rPr>
              <w:t xml:space="preserve">  </w:t>
            </w:r>
          </w:p>
        </w:tc>
        <w:tc>
          <w:tcPr>
            <w:tcW w:w="9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0D68" w:rsidRPr="00114C38" w:rsidRDefault="00CF0D68" w:rsidP="00CB792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18</w:t>
            </w:r>
            <w:r w:rsidRPr="00114C38">
              <w:rPr>
                <w:color w:val="000000"/>
                <w:sz w:val="20"/>
                <w:szCs w:val="20"/>
              </w:rPr>
              <w:t xml:space="preserve">   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0D68" w:rsidRPr="00114C38" w:rsidRDefault="00CF0D68" w:rsidP="00CB7928">
            <w:pPr>
              <w:jc w:val="right"/>
              <w:rPr>
                <w:color w:val="000000"/>
                <w:sz w:val="20"/>
                <w:szCs w:val="20"/>
              </w:rPr>
            </w:pPr>
            <w:r w:rsidRPr="00114C38">
              <w:rPr>
                <w:color w:val="000000"/>
                <w:sz w:val="20"/>
                <w:szCs w:val="20"/>
              </w:rPr>
              <w:t xml:space="preserve">         </w:t>
            </w:r>
            <w:r>
              <w:rPr>
                <w:color w:val="000000"/>
                <w:sz w:val="20"/>
                <w:szCs w:val="20"/>
              </w:rPr>
              <w:t>- 1</w:t>
            </w:r>
            <w:r w:rsidRPr="00114C38">
              <w:rPr>
                <w:color w:val="000000"/>
                <w:sz w:val="20"/>
                <w:szCs w:val="20"/>
              </w:rPr>
              <w:t xml:space="preserve">    </w:t>
            </w:r>
          </w:p>
        </w:tc>
      </w:tr>
      <w:tr w:rsidR="00CF0D68" w:rsidRPr="00114C38" w:rsidTr="00CB7928">
        <w:trPr>
          <w:trHeight w:val="300"/>
        </w:trPr>
        <w:tc>
          <w:tcPr>
            <w:tcW w:w="4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F0D68" w:rsidRPr="00114C38" w:rsidRDefault="00CF0D68" w:rsidP="00CB7928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206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F0D68" w:rsidRPr="00114C38" w:rsidRDefault="00CF0D68" w:rsidP="00CB7928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4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0D68" w:rsidRPr="00114C38" w:rsidRDefault="00CF0D68" w:rsidP="00CB7928">
            <w:pPr>
              <w:rPr>
                <w:color w:val="000000"/>
                <w:sz w:val="20"/>
                <w:szCs w:val="20"/>
              </w:rPr>
            </w:pPr>
            <w:r w:rsidRPr="00114C38">
              <w:rPr>
                <w:color w:val="000000"/>
                <w:sz w:val="20"/>
                <w:szCs w:val="20"/>
              </w:rPr>
              <w:t>автономные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0D68" w:rsidRPr="00114C38" w:rsidRDefault="00CF0D68" w:rsidP="00CB7928">
            <w:pPr>
              <w:jc w:val="right"/>
              <w:rPr>
                <w:color w:val="000000"/>
                <w:sz w:val="20"/>
                <w:szCs w:val="20"/>
              </w:rPr>
            </w:pPr>
            <w:r w:rsidRPr="00114C38">
              <w:rPr>
                <w:color w:val="000000"/>
                <w:sz w:val="20"/>
                <w:szCs w:val="20"/>
              </w:rPr>
              <w:t xml:space="preserve">     10   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0D68" w:rsidRPr="00114C38" w:rsidRDefault="00CF0D68" w:rsidP="00CB792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</w:t>
            </w:r>
            <w:r w:rsidRPr="00114C38">
              <w:rPr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9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0D68" w:rsidRPr="00114C38" w:rsidRDefault="00CF0D68" w:rsidP="00CB7928">
            <w:pPr>
              <w:jc w:val="right"/>
              <w:rPr>
                <w:color w:val="000000"/>
                <w:sz w:val="20"/>
                <w:szCs w:val="20"/>
              </w:rPr>
            </w:pPr>
            <w:r w:rsidRPr="00114C38">
              <w:rPr>
                <w:color w:val="000000"/>
                <w:sz w:val="20"/>
                <w:szCs w:val="20"/>
              </w:rPr>
              <w:t xml:space="preserve">      9   </w:t>
            </w:r>
          </w:p>
        </w:tc>
        <w:tc>
          <w:tcPr>
            <w:tcW w:w="9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0D68" w:rsidRPr="00114C38" w:rsidRDefault="00CF0D68" w:rsidP="00CB7928">
            <w:pPr>
              <w:jc w:val="right"/>
              <w:rPr>
                <w:color w:val="000000"/>
                <w:sz w:val="20"/>
                <w:szCs w:val="20"/>
              </w:rPr>
            </w:pPr>
            <w:r w:rsidRPr="00114C38">
              <w:rPr>
                <w:color w:val="000000"/>
                <w:sz w:val="20"/>
                <w:szCs w:val="20"/>
              </w:rPr>
              <w:t xml:space="preserve">    9   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0D68" w:rsidRPr="00114C38" w:rsidRDefault="00CF0D68" w:rsidP="00CB7928">
            <w:pPr>
              <w:jc w:val="right"/>
              <w:rPr>
                <w:color w:val="000000"/>
                <w:sz w:val="20"/>
                <w:szCs w:val="20"/>
              </w:rPr>
            </w:pPr>
            <w:r w:rsidRPr="00114C38">
              <w:rPr>
                <w:color w:val="000000"/>
                <w:sz w:val="20"/>
                <w:szCs w:val="20"/>
              </w:rPr>
              <w:t xml:space="preserve">- 1   </w:t>
            </w:r>
          </w:p>
        </w:tc>
      </w:tr>
      <w:tr w:rsidR="00CF0D68" w:rsidRPr="00114C38" w:rsidTr="00CB7928">
        <w:trPr>
          <w:trHeight w:val="50"/>
        </w:trPr>
        <w:tc>
          <w:tcPr>
            <w:tcW w:w="4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F0D68" w:rsidRPr="00114C38" w:rsidRDefault="00CF0D68" w:rsidP="00CB7928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206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F0D68" w:rsidRPr="00114C38" w:rsidRDefault="00CF0D68" w:rsidP="00CB7928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4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0D68" w:rsidRPr="00114C38" w:rsidRDefault="00CF0D68" w:rsidP="00CB7928">
            <w:pPr>
              <w:rPr>
                <w:i/>
                <w:color w:val="000000"/>
                <w:sz w:val="20"/>
                <w:szCs w:val="20"/>
              </w:rPr>
            </w:pPr>
            <w:r w:rsidRPr="00114C38">
              <w:rPr>
                <w:i/>
                <w:color w:val="000000"/>
                <w:sz w:val="20"/>
                <w:szCs w:val="20"/>
              </w:rPr>
              <w:t>Всего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0D68" w:rsidRPr="00114C38" w:rsidRDefault="00CF0D68" w:rsidP="00CB7928">
            <w:pPr>
              <w:jc w:val="right"/>
              <w:rPr>
                <w:i/>
                <w:color w:val="000000"/>
                <w:sz w:val="20"/>
                <w:szCs w:val="20"/>
              </w:rPr>
            </w:pPr>
            <w:r w:rsidRPr="00114C38">
              <w:rPr>
                <w:i/>
                <w:color w:val="000000"/>
                <w:sz w:val="20"/>
                <w:szCs w:val="20"/>
              </w:rPr>
              <w:t xml:space="preserve">    41   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0D68" w:rsidRPr="00114C38" w:rsidRDefault="00CF0D68" w:rsidP="00CB7928">
            <w:pPr>
              <w:jc w:val="right"/>
              <w:rPr>
                <w:i/>
                <w:color w:val="000000"/>
                <w:sz w:val="20"/>
                <w:szCs w:val="20"/>
              </w:rPr>
            </w:pPr>
            <w:r>
              <w:rPr>
                <w:i/>
                <w:color w:val="000000"/>
                <w:sz w:val="20"/>
                <w:szCs w:val="20"/>
              </w:rPr>
              <w:t>41</w:t>
            </w:r>
            <w:r w:rsidRPr="00114C38">
              <w:rPr>
                <w:i/>
                <w:color w:val="000000"/>
                <w:sz w:val="20"/>
                <w:szCs w:val="20"/>
              </w:rPr>
              <w:t xml:space="preserve">   </w:t>
            </w:r>
          </w:p>
        </w:tc>
        <w:tc>
          <w:tcPr>
            <w:tcW w:w="9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0D68" w:rsidRPr="00114C38" w:rsidRDefault="00CF0D68" w:rsidP="00CB7928">
            <w:pPr>
              <w:jc w:val="right"/>
              <w:rPr>
                <w:i/>
                <w:color w:val="000000"/>
                <w:sz w:val="20"/>
                <w:szCs w:val="20"/>
              </w:rPr>
            </w:pPr>
            <w:r>
              <w:rPr>
                <w:i/>
                <w:color w:val="000000"/>
                <w:sz w:val="20"/>
                <w:szCs w:val="20"/>
              </w:rPr>
              <w:t>40</w:t>
            </w:r>
          </w:p>
        </w:tc>
        <w:tc>
          <w:tcPr>
            <w:tcW w:w="9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0D68" w:rsidRPr="00114C38" w:rsidRDefault="00CF0D68" w:rsidP="00CB7928">
            <w:pPr>
              <w:jc w:val="right"/>
              <w:rPr>
                <w:i/>
                <w:color w:val="000000"/>
                <w:sz w:val="20"/>
                <w:szCs w:val="20"/>
              </w:rPr>
            </w:pPr>
            <w:r w:rsidRPr="00114C38">
              <w:rPr>
                <w:i/>
                <w:color w:val="000000"/>
                <w:sz w:val="20"/>
                <w:szCs w:val="20"/>
              </w:rPr>
              <w:t xml:space="preserve"> </w:t>
            </w:r>
            <w:r>
              <w:rPr>
                <w:i/>
                <w:color w:val="000000"/>
                <w:sz w:val="20"/>
                <w:szCs w:val="20"/>
              </w:rPr>
              <w:t>40</w:t>
            </w:r>
            <w:r w:rsidRPr="00114C38">
              <w:rPr>
                <w:i/>
                <w:color w:val="000000"/>
                <w:sz w:val="20"/>
                <w:szCs w:val="20"/>
              </w:rPr>
              <w:t xml:space="preserve">  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0D68" w:rsidRPr="00114C38" w:rsidRDefault="00CF0D68" w:rsidP="00CB7928">
            <w:pPr>
              <w:jc w:val="right"/>
              <w:rPr>
                <w:i/>
                <w:color w:val="000000"/>
                <w:sz w:val="20"/>
                <w:szCs w:val="20"/>
              </w:rPr>
            </w:pPr>
            <w:r w:rsidRPr="00114C38">
              <w:rPr>
                <w:i/>
                <w:color w:val="000000"/>
                <w:sz w:val="20"/>
                <w:szCs w:val="20"/>
              </w:rPr>
              <w:t xml:space="preserve">- </w:t>
            </w:r>
            <w:r>
              <w:rPr>
                <w:i/>
                <w:color w:val="000000"/>
                <w:sz w:val="20"/>
                <w:szCs w:val="20"/>
              </w:rPr>
              <w:t>1</w:t>
            </w:r>
            <w:r w:rsidRPr="00114C38">
              <w:rPr>
                <w:i/>
                <w:color w:val="000000"/>
                <w:sz w:val="20"/>
                <w:szCs w:val="20"/>
              </w:rPr>
              <w:t xml:space="preserve">   </w:t>
            </w:r>
          </w:p>
        </w:tc>
      </w:tr>
      <w:tr w:rsidR="00CF0D68" w:rsidRPr="00114C38" w:rsidTr="00CB7928">
        <w:trPr>
          <w:trHeight w:val="300"/>
        </w:trPr>
        <w:tc>
          <w:tcPr>
            <w:tcW w:w="48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0D68" w:rsidRPr="00114C38" w:rsidRDefault="00CF0D68" w:rsidP="00CB7928">
            <w:pPr>
              <w:jc w:val="center"/>
              <w:rPr>
                <w:color w:val="000000"/>
                <w:sz w:val="20"/>
                <w:szCs w:val="20"/>
              </w:rPr>
            </w:pPr>
            <w:r w:rsidRPr="00114C38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206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0D68" w:rsidRPr="00114C38" w:rsidRDefault="00CF0D68" w:rsidP="00CB7928">
            <w:pPr>
              <w:rPr>
                <w:color w:val="000000"/>
                <w:sz w:val="20"/>
                <w:szCs w:val="20"/>
              </w:rPr>
            </w:pPr>
            <w:r w:rsidRPr="00114C38">
              <w:rPr>
                <w:color w:val="000000"/>
                <w:sz w:val="20"/>
                <w:szCs w:val="20"/>
              </w:rPr>
              <w:t>департамент образования Администрации города</w:t>
            </w:r>
          </w:p>
        </w:tc>
        <w:tc>
          <w:tcPr>
            <w:tcW w:w="14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0D68" w:rsidRPr="00114C38" w:rsidRDefault="00CF0D68" w:rsidP="00CB7928">
            <w:pPr>
              <w:rPr>
                <w:color w:val="000000"/>
                <w:sz w:val="20"/>
                <w:szCs w:val="20"/>
              </w:rPr>
            </w:pPr>
            <w:r w:rsidRPr="00114C38">
              <w:rPr>
                <w:color w:val="000000"/>
                <w:sz w:val="20"/>
                <w:szCs w:val="20"/>
              </w:rPr>
              <w:t>казенные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0D68" w:rsidRPr="00114C38" w:rsidRDefault="00CF0D68" w:rsidP="00CB7928">
            <w:pPr>
              <w:jc w:val="right"/>
              <w:rPr>
                <w:color w:val="000000"/>
                <w:sz w:val="20"/>
                <w:szCs w:val="20"/>
              </w:rPr>
            </w:pPr>
            <w:r w:rsidRPr="00114C38">
              <w:rPr>
                <w:color w:val="000000"/>
                <w:sz w:val="20"/>
                <w:szCs w:val="20"/>
              </w:rPr>
              <w:t xml:space="preserve">     3   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0D68" w:rsidRPr="00114C38" w:rsidRDefault="00CF0D68" w:rsidP="00CB7928">
            <w:pPr>
              <w:jc w:val="right"/>
              <w:rPr>
                <w:color w:val="000000"/>
                <w:sz w:val="20"/>
                <w:szCs w:val="20"/>
              </w:rPr>
            </w:pPr>
            <w:r w:rsidRPr="00114C38">
              <w:rPr>
                <w:color w:val="000000"/>
                <w:sz w:val="20"/>
                <w:szCs w:val="20"/>
              </w:rPr>
              <w:t xml:space="preserve"> 3   </w:t>
            </w:r>
          </w:p>
        </w:tc>
        <w:tc>
          <w:tcPr>
            <w:tcW w:w="9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0D68" w:rsidRPr="00114C38" w:rsidRDefault="00CF0D68" w:rsidP="00CB7928">
            <w:pPr>
              <w:jc w:val="right"/>
              <w:rPr>
                <w:color w:val="000000"/>
                <w:sz w:val="20"/>
                <w:szCs w:val="20"/>
              </w:rPr>
            </w:pPr>
            <w:r w:rsidRPr="00114C38">
              <w:rPr>
                <w:color w:val="000000"/>
                <w:sz w:val="20"/>
                <w:szCs w:val="20"/>
              </w:rPr>
              <w:t xml:space="preserve"> 3   </w:t>
            </w:r>
          </w:p>
        </w:tc>
        <w:tc>
          <w:tcPr>
            <w:tcW w:w="9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0D68" w:rsidRPr="00114C38" w:rsidRDefault="00CF0D68" w:rsidP="00CB7928">
            <w:pPr>
              <w:jc w:val="right"/>
              <w:rPr>
                <w:color w:val="000000"/>
                <w:sz w:val="20"/>
                <w:szCs w:val="20"/>
              </w:rPr>
            </w:pPr>
            <w:r w:rsidRPr="00114C38">
              <w:rPr>
                <w:color w:val="000000"/>
                <w:sz w:val="20"/>
                <w:szCs w:val="20"/>
              </w:rPr>
              <w:t xml:space="preserve">   3   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0D68" w:rsidRPr="00114C38" w:rsidRDefault="00CF0D68" w:rsidP="00CB7928">
            <w:pPr>
              <w:jc w:val="right"/>
              <w:rPr>
                <w:color w:val="000000"/>
                <w:sz w:val="20"/>
                <w:szCs w:val="20"/>
              </w:rPr>
            </w:pPr>
            <w:r w:rsidRPr="00114C38">
              <w:rPr>
                <w:color w:val="000000"/>
                <w:sz w:val="20"/>
                <w:szCs w:val="20"/>
              </w:rPr>
              <w:t xml:space="preserve">       -     </w:t>
            </w:r>
          </w:p>
        </w:tc>
      </w:tr>
      <w:tr w:rsidR="00CF0D68" w:rsidRPr="00114C38" w:rsidTr="00CB7928">
        <w:trPr>
          <w:trHeight w:val="300"/>
        </w:trPr>
        <w:tc>
          <w:tcPr>
            <w:tcW w:w="4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F0D68" w:rsidRPr="00114C38" w:rsidRDefault="00CF0D68" w:rsidP="00CB7928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206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F0D68" w:rsidRPr="00114C38" w:rsidRDefault="00CF0D68" w:rsidP="00CB7928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4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0D68" w:rsidRPr="00114C38" w:rsidRDefault="00CF0D68" w:rsidP="00CB7928">
            <w:pPr>
              <w:rPr>
                <w:color w:val="000000"/>
                <w:sz w:val="20"/>
                <w:szCs w:val="20"/>
              </w:rPr>
            </w:pPr>
            <w:r w:rsidRPr="00114C38">
              <w:rPr>
                <w:color w:val="000000"/>
                <w:sz w:val="20"/>
                <w:szCs w:val="20"/>
              </w:rPr>
              <w:t>бюджетные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0D68" w:rsidRPr="00114C38" w:rsidRDefault="00CF0D68" w:rsidP="00CB792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79</w:t>
            </w:r>
            <w:r w:rsidRPr="00114C38">
              <w:rPr>
                <w:color w:val="000000"/>
                <w:sz w:val="20"/>
                <w:szCs w:val="20"/>
              </w:rPr>
              <w:t xml:space="preserve">   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0D68" w:rsidRPr="00114C38" w:rsidRDefault="00CF0D68" w:rsidP="00CB792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77</w:t>
            </w:r>
            <w:r w:rsidRPr="00114C38">
              <w:rPr>
                <w:color w:val="000000"/>
                <w:sz w:val="20"/>
                <w:szCs w:val="20"/>
              </w:rPr>
              <w:t xml:space="preserve">   </w:t>
            </w:r>
          </w:p>
        </w:tc>
        <w:tc>
          <w:tcPr>
            <w:tcW w:w="9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0D68" w:rsidRPr="00114C38" w:rsidRDefault="00CF0D68" w:rsidP="00CB7928">
            <w:pPr>
              <w:jc w:val="right"/>
              <w:rPr>
                <w:color w:val="000000"/>
                <w:sz w:val="20"/>
                <w:szCs w:val="20"/>
              </w:rPr>
            </w:pPr>
            <w:r w:rsidRPr="00114C38">
              <w:rPr>
                <w:color w:val="000000"/>
                <w:sz w:val="20"/>
                <w:szCs w:val="20"/>
              </w:rPr>
              <w:t xml:space="preserve">         </w:t>
            </w:r>
            <w:r>
              <w:rPr>
                <w:color w:val="000000"/>
                <w:sz w:val="20"/>
                <w:szCs w:val="20"/>
              </w:rPr>
              <w:t>77</w:t>
            </w:r>
            <w:r w:rsidRPr="00114C38">
              <w:rPr>
                <w:color w:val="000000"/>
                <w:sz w:val="20"/>
                <w:szCs w:val="20"/>
              </w:rPr>
              <w:t xml:space="preserve">   </w:t>
            </w:r>
          </w:p>
        </w:tc>
        <w:tc>
          <w:tcPr>
            <w:tcW w:w="9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0D68" w:rsidRPr="00114C38" w:rsidRDefault="00CF0D68" w:rsidP="00CB792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77</w:t>
            </w:r>
            <w:r w:rsidRPr="00114C38">
              <w:rPr>
                <w:color w:val="000000"/>
                <w:sz w:val="20"/>
                <w:szCs w:val="20"/>
              </w:rPr>
              <w:t xml:space="preserve">   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0D68" w:rsidRPr="00114C38" w:rsidRDefault="00CF0D68" w:rsidP="00CB7928">
            <w:pPr>
              <w:jc w:val="right"/>
              <w:rPr>
                <w:color w:val="000000"/>
                <w:sz w:val="20"/>
                <w:szCs w:val="20"/>
              </w:rPr>
            </w:pPr>
            <w:r w:rsidRPr="00114C38">
              <w:rPr>
                <w:color w:val="000000"/>
                <w:sz w:val="20"/>
                <w:szCs w:val="20"/>
              </w:rPr>
              <w:t xml:space="preserve">- </w:t>
            </w:r>
            <w:r>
              <w:rPr>
                <w:color w:val="000000"/>
                <w:sz w:val="20"/>
                <w:szCs w:val="20"/>
              </w:rPr>
              <w:t>2</w:t>
            </w:r>
            <w:r w:rsidRPr="00114C38">
              <w:rPr>
                <w:color w:val="000000"/>
                <w:sz w:val="20"/>
                <w:szCs w:val="20"/>
              </w:rPr>
              <w:t xml:space="preserve">   </w:t>
            </w:r>
          </w:p>
        </w:tc>
      </w:tr>
      <w:tr w:rsidR="00CF0D68" w:rsidRPr="00114C38" w:rsidTr="00CB7928">
        <w:trPr>
          <w:trHeight w:val="300"/>
        </w:trPr>
        <w:tc>
          <w:tcPr>
            <w:tcW w:w="4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F0D68" w:rsidRPr="00114C38" w:rsidRDefault="00CF0D68" w:rsidP="00CB7928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206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F0D68" w:rsidRPr="00114C38" w:rsidRDefault="00CF0D68" w:rsidP="00CB7928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4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0D68" w:rsidRPr="00114C38" w:rsidRDefault="00CF0D68" w:rsidP="00CB7928">
            <w:pPr>
              <w:rPr>
                <w:color w:val="000000"/>
                <w:sz w:val="20"/>
                <w:szCs w:val="20"/>
              </w:rPr>
            </w:pPr>
            <w:r w:rsidRPr="00114C38">
              <w:rPr>
                <w:color w:val="000000"/>
                <w:sz w:val="20"/>
                <w:szCs w:val="20"/>
              </w:rPr>
              <w:t>автономные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0D68" w:rsidRPr="00114C38" w:rsidRDefault="00CF0D68" w:rsidP="00CB7928">
            <w:pPr>
              <w:jc w:val="right"/>
              <w:rPr>
                <w:color w:val="000000"/>
                <w:sz w:val="20"/>
                <w:szCs w:val="20"/>
              </w:rPr>
            </w:pPr>
            <w:r w:rsidRPr="00114C38">
              <w:rPr>
                <w:color w:val="000000"/>
                <w:sz w:val="20"/>
                <w:szCs w:val="20"/>
              </w:rPr>
              <w:t xml:space="preserve">                   6   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0D68" w:rsidRPr="00114C38" w:rsidRDefault="00CF0D68" w:rsidP="00CB7928">
            <w:pPr>
              <w:jc w:val="right"/>
              <w:rPr>
                <w:color w:val="000000"/>
                <w:sz w:val="20"/>
                <w:szCs w:val="20"/>
              </w:rPr>
            </w:pPr>
            <w:r w:rsidRPr="00114C38">
              <w:rPr>
                <w:color w:val="000000"/>
                <w:sz w:val="20"/>
                <w:szCs w:val="20"/>
              </w:rPr>
              <w:t xml:space="preserve">         6   </w:t>
            </w:r>
          </w:p>
        </w:tc>
        <w:tc>
          <w:tcPr>
            <w:tcW w:w="9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0D68" w:rsidRPr="00114C38" w:rsidRDefault="00CF0D68" w:rsidP="00CB7928">
            <w:pPr>
              <w:jc w:val="right"/>
              <w:rPr>
                <w:color w:val="000000"/>
                <w:sz w:val="20"/>
                <w:szCs w:val="20"/>
              </w:rPr>
            </w:pPr>
            <w:r w:rsidRPr="00114C38">
              <w:rPr>
                <w:color w:val="000000"/>
                <w:sz w:val="20"/>
                <w:szCs w:val="20"/>
              </w:rPr>
              <w:t xml:space="preserve">  6   </w:t>
            </w:r>
          </w:p>
        </w:tc>
        <w:tc>
          <w:tcPr>
            <w:tcW w:w="9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0D68" w:rsidRPr="00114C38" w:rsidRDefault="00CF0D68" w:rsidP="00CB7928">
            <w:pPr>
              <w:jc w:val="right"/>
              <w:rPr>
                <w:color w:val="000000"/>
                <w:sz w:val="20"/>
                <w:szCs w:val="20"/>
              </w:rPr>
            </w:pPr>
            <w:r w:rsidRPr="00114C38">
              <w:rPr>
                <w:color w:val="000000"/>
                <w:sz w:val="20"/>
                <w:szCs w:val="20"/>
              </w:rPr>
              <w:t xml:space="preserve">      6   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0D68" w:rsidRPr="00114C38" w:rsidRDefault="00CF0D68" w:rsidP="00CB7928">
            <w:pPr>
              <w:jc w:val="right"/>
              <w:rPr>
                <w:color w:val="000000"/>
                <w:sz w:val="20"/>
                <w:szCs w:val="20"/>
              </w:rPr>
            </w:pPr>
            <w:r w:rsidRPr="00114C38">
              <w:rPr>
                <w:color w:val="000000"/>
                <w:sz w:val="20"/>
                <w:szCs w:val="20"/>
              </w:rPr>
              <w:t xml:space="preserve">         -     </w:t>
            </w:r>
          </w:p>
        </w:tc>
      </w:tr>
      <w:tr w:rsidR="00CF0D68" w:rsidRPr="00114C38" w:rsidTr="00CB7928">
        <w:trPr>
          <w:trHeight w:val="360"/>
        </w:trPr>
        <w:tc>
          <w:tcPr>
            <w:tcW w:w="4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F0D68" w:rsidRPr="00114C38" w:rsidRDefault="00CF0D68" w:rsidP="00CB7928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206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F0D68" w:rsidRPr="00114C38" w:rsidRDefault="00CF0D68" w:rsidP="00CB7928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4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0D68" w:rsidRPr="00114C38" w:rsidRDefault="00CF0D68" w:rsidP="00CB7928">
            <w:pPr>
              <w:rPr>
                <w:i/>
                <w:color w:val="000000"/>
                <w:sz w:val="20"/>
                <w:szCs w:val="20"/>
              </w:rPr>
            </w:pPr>
            <w:r w:rsidRPr="00114C38">
              <w:rPr>
                <w:i/>
                <w:color w:val="000000"/>
                <w:sz w:val="20"/>
                <w:szCs w:val="20"/>
              </w:rPr>
              <w:t>Всего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0D68" w:rsidRPr="00114C38" w:rsidRDefault="00CF0D68" w:rsidP="00CB7928">
            <w:pPr>
              <w:jc w:val="right"/>
              <w:rPr>
                <w:i/>
                <w:color w:val="000000"/>
                <w:sz w:val="20"/>
                <w:szCs w:val="20"/>
              </w:rPr>
            </w:pPr>
            <w:r w:rsidRPr="00AD7F24">
              <w:rPr>
                <w:i/>
                <w:color w:val="000000"/>
                <w:sz w:val="20"/>
                <w:szCs w:val="20"/>
              </w:rPr>
              <w:t>88</w:t>
            </w:r>
            <w:r w:rsidRPr="00114C38">
              <w:rPr>
                <w:i/>
                <w:color w:val="000000"/>
                <w:sz w:val="20"/>
                <w:szCs w:val="20"/>
              </w:rPr>
              <w:t xml:space="preserve">   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0D68" w:rsidRPr="00114C38" w:rsidRDefault="00CF0D68" w:rsidP="00CB7928">
            <w:pPr>
              <w:jc w:val="right"/>
              <w:rPr>
                <w:i/>
                <w:color w:val="000000"/>
                <w:sz w:val="20"/>
                <w:szCs w:val="20"/>
              </w:rPr>
            </w:pPr>
            <w:r w:rsidRPr="00114C38">
              <w:rPr>
                <w:i/>
                <w:color w:val="000000"/>
                <w:sz w:val="20"/>
                <w:szCs w:val="20"/>
              </w:rPr>
              <w:t xml:space="preserve">   8</w:t>
            </w:r>
            <w:r>
              <w:rPr>
                <w:i/>
                <w:color w:val="000000"/>
                <w:sz w:val="20"/>
                <w:szCs w:val="20"/>
              </w:rPr>
              <w:t>6</w:t>
            </w:r>
            <w:r w:rsidRPr="00114C38">
              <w:rPr>
                <w:i/>
                <w:color w:val="000000"/>
                <w:sz w:val="20"/>
                <w:szCs w:val="20"/>
              </w:rPr>
              <w:t xml:space="preserve">   </w:t>
            </w:r>
          </w:p>
        </w:tc>
        <w:tc>
          <w:tcPr>
            <w:tcW w:w="9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0D68" w:rsidRPr="00114C38" w:rsidRDefault="00CF0D68" w:rsidP="00CB7928">
            <w:pPr>
              <w:jc w:val="right"/>
              <w:rPr>
                <w:i/>
                <w:color w:val="000000"/>
                <w:sz w:val="20"/>
                <w:szCs w:val="20"/>
              </w:rPr>
            </w:pPr>
            <w:r w:rsidRPr="00114C38">
              <w:rPr>
                <w:i/>
                <w:color w:val="000000"/>
                <w:sz w:val="20"/>
                <w:szCs w:val="20"/>
              </w:rPr>
              <w:t>8</w:t>
            </w:r>
            <w:r>
              <w:rPr>
                <w:i/>
                <w:color w:val="000000"/>
                <w:sz w:val="20"/>
                <w:szCs w:val="20"/>
              </w:rPr>
              <w:t>6</w:t>
            </w:r>
            <w:r w:rsidRPr="00114C38">
              <w:rPr>
                <w:i/>
                <w:color w:val="000000"/>
                <w:sz w:val="20"/>
                <w:szCs w:val="20"/>
              </w:rPr>
              <w:t xml:space="preserve">    </w:t>
            </w:r>
          </w:p>
        </w:tc>
        <w:tc>
          <w:tcPr>
            <w:tcW w:w="9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0D68" w:rsidRPr="00114C38" w:rsidRDefault="00CF0D68" w:rsidP="00CB7928">
            <w:pPr>
              <w:jc w:val="right"/>
              <w:rPr>
                <w:i/>
                <w:color w:val="000000"/>
                <w:sz w:val="20"/>
                <w:szCs w:val="20"/>
              </w:rPr>
            </w:pPr>
            <w:r w:rsidRPr="00114C38">
              <w:rPr>
                <w:i/>
                <w:color w:val="000000"/>
                <w:sz w:val="20"/>
                <w:szCs w:val="20"/>
              </w:rPr>
              <w:t xml:space="preserve">      8</w:t>
            </w:r>
            <w:r>
              <w:rPr>
                <w:i/>
                <w:color w:val="000000"/>
                <w:sz w:val="20"/>
                <w:szCs w:val="20"/>
              </w:rPr>
              <w:t>6</w:t>
            </w:r>
            <w:r w:rsidRPr="00114C38">
              <w:rPr>
                <w:i/>
                <w:color w:val="000000"/>
                <w:sz w:val="20"/>
                <w:szCs w:val="20"/>
              </w:rPr>
              <w:t xml:space="preserve">   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0D68" w:rsidRPr="00114C38" w:rsidRDefault="00CF0D68" w:rsidP="00CB7928">
            <w:pPr>
              <w:jc w:val="right"/>
              <w:rPr>
                <w:i/>
                <w:color w:val="000000"/>
                <w:sz w:val="20"/>
                <w:szCs w:val="20"/>
              </w:rPr>
            </w:pPr>
            <w:r w:rsidRPr="00114C38">
              <w:rPr>
                <w:i/>
                <w:color w:val="000000"/>
                <w:sz w:val="20"/>
                <w:szCs w:val="20"/>
              </w:rPr>
              <w:t xml:space="preserve">- </w:t>
            </w:r>
            <w:r>
              <w:rPr>
                <w:i/>
                <w:color w:val="000000"/>
                <w:sz w:val="20"/>
                <w:szCs w:val="20"/>
              </w:rPr>
              <w:t>2</w:t>
            </w:r>
            <w:r w:rsidRPr="00114C38">
              <w:rPr>
                <w:i/>
                <w:color w:val="000000"/>
                <w:sz w:val="20"/>
                <w:szCs w:val="20"/>
              </w:rPr>
              <w:t xml:space="preserve">   </w:t>
            </w:r>
          </w:p>
        </w:tc>
      </w:tr>
      <w:tr w:rsidR="00CF0D68" w:rsidRPr="00114C38" w:rsidTr="00CB7928">
        <w:trPr>
          <w:trHeight w:val="537"/>
        </w:trPr>
        <w:tc>
          <w:tcPr>
            <w:tcW w:w="4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0D68" w:rsidRPr="00114C38" w:rsidRDefault="00CF0D68" w:rsidP="00CB7928">
            <w:pPr>
              <w:jc w:val="center"/>
              <w:rPr>
                <w:color w:val="000000"/>
                <w:sz w:val="20"/>
                <w:szCs w:val="20"/>
              </w:rPr>
            </w:pPr>
            <w:r w:rsidRPr="00114C38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20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F0D68" w:rsidRPr="00114C38" w:rsidRDefault="00CF0D68" w:rsidP="00CB7928">
            <w:pPr>
              <w:rPr>
                <w:color w:val="000000"/>
                <w:sz w:val="20"/>
                <w:szCs w:val="20"/>
              </w:rPr>
            </w:pPr>
            <w:r w:rsidRPr="00114C38">
              <w:rPr>
                <w:color w:val="000000"/>
                <w:sz w:val="20"/>
                <w:szCs w:val="20"/>
              </w:rPr>
              <w:t>департамент архитектуры и градостроительства Администрации города</w:t>
            </w:r>
          </w:p>
        </w:tc>
        <w:tc>
          <w:tcPr>
            <w:tcW w:w="14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0D68" w:rsidRPr="00114C38" w:rsidRDefault="00CF0D68" w:rsidP="00CB7928">
            <w:pPr>
              <w:rPr>
                <w:color w:val="000000"/>
                <w:sz w:val="20"/>
                <w:szCs w:val="20"/>
              </w:rPr>
            </w:pPr>
            <w:r w:rsidRPr="00114C38">
              <w:rPr>
                <w:color w:val="000000"/>
                <w:sz w:val="20"/>
                <w:szCs w:val="20"/>
              </w:rPr>
              <w:t>казенные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0D68" w:rsidRPr="00114C38" w:rsidRDefault="00CF0D68" w:rsidP="00CB7928">
            <w:pPr>
              <w:jc w:val="right"/>
              <w:rPr>
                <w:color w:val="000000"/>
                <w:sz w:val="20"/>
                <w:szCs w:val="20"/>
              </w:rPr>
            </w:pPr>
            <w:r w:rsidRPr="00114C38">
              <w:rPr>
                <w:color w:val="000000"/>
                <w:sz w:val="20"/>
                <w:szCs w:val="20"/>
              </w:rPr>
              <w:t xml:space="preserve">                            1   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0D68" w:rsidRPr="00114C38" w:rsidRDefault="00CF0D68" w:rsidP="00CB7928">
            <w:pPr>
              <w:jc w:val="right"/>
              <w:rPr>
                <w:color w:val="000000"/>
                <w:sz w:val="20"/>
                <w:szCs w:val="20"/>
              </w:rPr>
            </w:pPr>
            <w:r w:rsidRPr="00114C38">
              <w:rPr>
                <w:color w:val="000000"/>
                <w:sz w:val="20"/>
                <w:szCs w:val="20"/>
              </w:rPr>
              <w:t xml:space="preserve">                       1   </w:t>
            </w:r>
          </w:p>
        </w:tc>
        <w:tc>
          <w:tcPr>
            <w:tcW w:w="9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0D68" w:rsidRPr="00114C38" w:rsidRDefault="00CF0D68" w:rsidP="00CB7928">
            <w:pPr>
              <w:jc w:val="right"/>
              <w:rPr>
                <w:color w:val="000000"/>
                <w:sz w:val="20"/>
                <w:szCs w:val="20"/>
              </w:rPr>
            </w:pPr>
            <w:r w:rsidRPr="00114C38">
              <w:rPr>
                <w:color w:val="000000"/>
                <w:sz w:val="20"/>
                <w:szCs w:val="20"/>
              </w:rPr>
              <w:t xml:space="preserve">                       1   </w:t>
            </w:r>
          </w:p>
        </w:tc>
        <w:tc>
          <w:tcPr>
            <w:tcW w:w="9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0D68" w:rsidRPr="00114C38" w:rsidRDefault="00CF0D68" w:rsidP="00CB7928">
            <w:pPr>
              <w:jc w:val="right"/>
              <w:rPr>
                <w:color w:val="000000"/>
                <w:sz w:val="20"/>
                <w:szCs w:val="20"/>
              </w:rPr>
            </w:pPr>
            <w:r w:rsidRPr="00114C38">
              <w:rPr>
                <w:color w:val="000000"/>
                <w:sz w:val="20"/>
                <w:szCs w:val="20"/>
              </w:rPr>
              <w:t xml:space="preserve">                       1   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0D68" w:rsidRPr="00114C38" w:rsidRDefault="00CF0D68" w:rsidP="00CB7928">
            <w:pPr>
              <w:jc w:val="right"/>
              <w:rPr>
                <w:color w:val="000000"/>
                <w:sz w:val="20"/>
                <w:szCs w:val="20"/>
              </w:rPr>
            </w:pPr>
            <w:r w:rsidRPr="00114C38">
              <w:rPr>
                <w:color w:val="000000"/>
                <w:sz w:val="20"/>
                <w:szCs w:val="20"/>
              </w:rPr>
              <w:t xml:space="preserve">                      -     </w:t>
            </w:r>
          </w:p>
        </w:tc>
      </w:tr>
      <w:tr w:rsidR="00CF0D68" w:rsidRPr="00114C38" w:rsidTr="00CB7928">
        <w:trPr>
          <w:trHeight w:val="300"/>
        </w:trPr>
        <w:tc>
          <w:tcPr>
            <w:tcW w:w="254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CF0D68" w:rsidRPr="00114C38" w:rsidRDefault="00CF0D68" w:rsidP="00CB7928">
            <w:pPr>
              <w:jc w:val="center"/>
              <w:rPr>
                <w:i/>
                <w:color w:val="000000"/>
                <w:sz w:val="20"/>
                <w:szCs w:val="20"/>
              </w:rPr>
            </w:pPr>
            <w:r w:rsidRPr="00114C38">
              <w:rPr>
                <w:i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14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0D68" w:rsidRPr="00114C38" w:rsidRDefault="00CF0D68" w:rsidP="00CB7928">
            <w:pPr>
              <w:rPr>
                <w:i/>
                <w:color w:val="000000"/>
                <w:sz w:val="20"/>
                <w:szCs w:val="20"/>
              </w:rPr>
            </w:pPr>
            <w:r w:rsidRPr="00114C38">
              <w:rPr>
                <w:i/>
                <w:color w:val="000000"/>
                <w:sz w:val="20"/>
                <w:szCs w:val="20"/>
              </w:rPr>
              <w:t> 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0D68" w:rsidRPr="00114C38" w:rsidRDefault="00CF0D68" w:rsidP="00CB7928">
            <w:pPr>
              <w:jc w:val="right"/>
              <w:rPr>
                <w:i/>
                <w:color w:val="000000"/>
                <w:sz w:val="20"/>
                <w:szCs w:val="20"/>
              </w:rPr>
            </w:pPr>
            <w:r>
              <w:rPr>
                <w:i/>
                <w:color w:val="000000"/>
                <w:sz w:val="20"/>
                <w:szCs w:val="20"/>
              </w:rPr>
              <w:t>130</w:t>
            </w:r>
            <w:r w:rsidRPr="00114C38">
              <w:rPr>
                <w:i/>
                <w:color w:val="000000"/>
                <w:sz w:val="20"/>
                <w:szCs w:val="20"/>
              </w:rPr>
              <w:t xml:space="preserve">   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0D68" w:rsidRPr="00114C38" w:rsidRDefault="00CF0D68" w:rsidP="00CB7928">
            <w:pPr>
              <w:jc w:val="right"/>
              <w:rPr>
                <w:i/>
                <w:color w:val="000000"/>
                <w:sz w:val="20"/>
                <w:szCs w:val="20"/>
              </w:rPr>
            </w:pPr>
            <w:r w:rsidRPr="00114C38">
              <w:rPr>
                <w:i/>
                <w:color w:val="000000"/>
                <w:sz w:val="20"/>
                <w:szCs w:val="20"/>
              </w:rPr>
              <w:t>1</w:t>
            </w:r>
            <w:r>
              <w:rPr>
                <w:i/>
                <w:color w:val="000000"/>
                <w:sz w:val="20"/>
                <w:szCs w:val="20"/>
              </w:rPr>
              <w:t>28</w:t>
            </w:r>
            <w:r w:rsidRPr="00114C38">
              <w:rPr>
                <w:i/>
                <w:color w:val="000000"/>
                <w:sz w:val="20"/>
                <w:szCs w:val="20"/>
              </w:rPr>
              <w:t xml:space="preserve">   </w:t>
            </w:r>
          </w:p>
        </w:tc>
        <w:tc>
          <w:tcPr>
            <w:tcW w:w="9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0D68" w:rsidRPr="00114C38" w:rsidRDefault="00CF0D68" w:rsidP="00CB7928">
            <w:pPr>
              <w:jc w:val="right"/>
              <w:rPr>
                <w:i/>
                <w:color w:val="000000"/>
                <w:sz w:val="20"/>
                <w:szCs w:val="20"/>
              </w:rPr>
            </w:pPr>
            <w:r w:rsidRPr="00114C38">
              <w:rPr>
                <w:i/>
                <w:color w:val="000000"/>
                <w:sz w:val="20"/>
                <w:szCs w:val="20"/>
              </w:rPr>
              <w:t xml:space="preserve">   12</w:t>
            </w:r>
            <w:r>
              <w:rPr>
                <w:i/>
                <w:color w:val="000000"/>
                <w:sz w:val="20"/>
                <w:szCs w:val="20"/>
              </w:rPr>
              <w:t>7</w:t>
            </w:r>
            <w:r w:rsidRPr="00114C38">
              <w:rPr>
                <w:i/>
                <w:color w:val="000000"/>
                <w:sz w:val="20"/>
                <w:szCs w:val="20"/>
              </w:rPr>
              <w:t xml:space="preserve">   </w:t>
            </w:r>
          </w:p>
        </w:tc>
        <w:tc>
          <w:tcPr>
            <w:tcW w:w="9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0D68" w:rsidRPr="00114C38" w:rsidRDefault="00CF0D68" w:rsidP="00CB7928">
            <w:pPr>
              <w:jc w:val="right"/>
              <w:rPr>
                <w:i/>
                <w:color w:val="000000"/>
                <w:sz w:val="20"/>
                <w:szCs w:val="20"/>
              </w:rPr>
            </w:pPr>
            <w:r w:rsidRPr="00114C38">
              <w:rPr>
                <w:i/>
                <w:color w:val="000000"/>
                <w:sz w:val="20"/>
                <w:szCs w:val="20"/>
              </w:rPr>
              <w:t>12</w:t>
            </w:r>
            <w:r>
              <w:rPr>
                <w:i/>
                <w:color w:val="000000"/>
                <w:sz w:val="20"/>
                <w:szCs w:val="20"/>
              </w:rPr>
              <w:t>7</w:t>
            </w:r>
            <w:r w:rsidRPr="00114C38">
              <w:rPr>
                <w:i/>
                <w:color w:val="000000"/>
                <w:sz w:val="20"/>
                <w:szCs w:val="20"/>
              </w:rPr>
              <w:t xml:space="preserve">   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0D68" w:rsidRPr="00114C38" w:rsidRDefault="00CF0D68" w:rsidP="00CB7928">
            <w:pPr>
              <w:jc w:val="right"/>
              <w:rPr>
                <w:i/>
                <w:color w:val="000000"/>
                <w:sz w:val="20"/>
                <w:szCs w:val="20"/>
              </w:rPr>
            </w:pPr>
            <w:r w:rsidRPr="00114C38">
              <w:rPr>
                <w:i/>
                <w:color w:val="000000"/>
                <w:sz w:val="20"/>
                <w:szCs w:val="20"/>
              </w:rPr>
              <w:t xml:space="preserve">- </w:t>
            </w:r>
            <w:r>
              <w:rPr>
                <w:i/>
                <w:color w:val="000000"/>
                <w:sz w:val="20"/>
                <w:szCs w:val="20"/>
              </w:rPr>
              <w:t>3</w:t>
            </w:r>
            <w:r w:rsidRPr="00114C38">
              <w:rPr>
                <w:i/>
                <w:color w:val="000000"/>
                <w:sz w:val="20"/>
                <w:szCs w:val="20"/>
              </w:rPr>
              <w:t xml:space="preserve">   </w:t>
            </w:r>
          </w:p>
        </w:tc>
      </w:tr>
    </w:tbl>
    <w:p w:rsidR="00CF0D68" w:rsidRDefault="00CF0D68" w:rsidP="00CF0D68">
      <w:pPr>
        <w:contextualSpacing/>
        <w:jc w:val="both"/>
        <w:rPr>
          <w:sz w:val="26"/>
          <w:szCs w:val="26"/>
        </w:rPr>
      </w:pPr>
    </w:p>
    <w:p w:rsidR="00CF0D68" w:rsidRDefault="00CF0D68" w:rsidP="00CF0D68">
      <w:pPr>
        <w:ind w:firstLine="709"/>
        <w:contextualSpacing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По состоянию на 01.01.2021 прогнозируется уменьшение сети подведомственных учреждений на (-) 2 ед., с 130 до 128 ед. </w:t>
      </w:r>
    </w:p>
    <w:p w:rsidR="00CF0D68" w:rsidRDefault="00CF0D68" w:rsidP="00CF0D68">
      <w:pPr>
        <w:ind w:firstLine="709"/>
        <w:contextualSpacing/>
        <w:jc w:val="both"/>
        <w:rPr>
          <w:sz w:val="26"/>
          <w:szCs w:val="26"/>
        </w:rPr>
      </w:pPr>
      <w:r>
        <w:rPr>
          <w:sz w:val="26"/>
          <w:szCs w:val="26"/>
        </w:rPr>
        <w:t>В 2020 году произведена реорганизация муниципального автономного учреждения «Сургутская филармония» в форме присоединения к нему муниципального автономного учреждения «Городская дирекция культурных программ» (распоряжение Администрации города от 30.12.2019 № 2855).</w:t>
      </w:r>
    </w:p>
    <w:p w:rsidR="00CF0D68" w:rsidRDefault="00CF0D68" w:rsidP="00CF0D68">
      <w:pPr>
        <w:contextualSpacing/>
        <w:jc w:val="both"/>
        <w:rPr>
          <w:sz w:val="26"/>
          <w:szCs w:val="26"/>
        </w:rPr>
      </w:pPr>
      <w:r>
        <w:rPr>
          <w:sz w:val="26"/>
          <w:szCs w:val="26"/>
        </w:rPr>
        <w:tab/>
        <w:t>В целях оптимизации сети муниципальных образовательных учреждений осуществлены мероприятия по реорганизации:</w:t>
      </w:r>
    </w:p>
    <w:p w:rsidR="00CF0D68" w:rsidRDefault="00CF0D68" w:rsidP="00CF0D68">
      <w:pPr>
        <w:ind w:firstLine="708"/>
        <w:contextualSpacing/>
        <w:jc w:val="both"/>
        <w:rPr>
          <w:sz w:val="26"/>
          <w:szCs w:val="26"/>
        </w:rPr>
      </w:pPr>
      <w:r>
        <w:rPr>
          <w:sz w:val="26"/>
          <w:szCs w:val="26"/>
        </w:rPr>
        <w:t>1) муниципального бюджетного дошкольного образовательного учреждения детского сада № 25 «Родничок» в форме присоединения к нему муниципального бюджетного дошкольного образовательного учреждения детского сада № 75 «Лебедушка» (распоряжение Администрации города от 06.05.2020 № 664);</w:t>
      </w:r>
    </w:p>
    <w:p w:rsidR="00CF0D68" w:rsidRDefault="00CF0D68" w:rsidP="00CF0D68">
      <w:pPr>
        <w:ind w:firstLine="708"/>
        <w:contextualSpacing/>
        <w:jc w:val="both"/>
        <w:rPr>
          <w:sz w:val="26"/>
          <w:szCs w:val="26"/>
        </w:rPr>
      </w:pPr>
      <w:r>
        <w:rPr>
          <w:sz w:val="26"/>
          <w:szCs w:val="26"/>
        </w:rPr>
        <w:t>2) муниципального бюджетного дошкольного образовательного учреждения детского сада № 70 «Голубок» в форме присоединения к нему муниципального бюджетного дошкольного образовательного учреждения детского сада № 39 «Белоснежка» (распоряжение Администрации города от 06.05.2020 № 656).</w:t>
      </w:r>
    </w:p>
    <w:p w:rsidR="00CF0D68" w:rsidRDefault="00CF0D68" w:rsidP="00CF0D68">
      <w:pPr>
        <w:ind w:firstLine="708"/>
        <w:contextualSpacing/>
        <w:jc w:val="both"/>
        <w:rPr>
          <w:sz w:val="26"/>
          <w:szCs w:val="26"/>
        </w:rPr>
      </w:pPr>
      <w:r w:rsidRPr="00B104E0">
        <w:rPr>
          <w:sz w:val="26"/>
          <w:szCs w:val="26"/>
        </w:rPr>
        <w:t xml:space="preserve">На основании </w:t>
      </w:r>
      <w:r>
        <w:rPr>
          <w:sz w:val="26"/>
          <w:szCs w:val="26"/>
        </w:rPr>
        <w:t>распоряжения Администрации города от 16.09.2020 № 1417 с</w:t>
      </w:r>
      <w:r w:rsidRPr="00B104E0">
        <w:rPr>
          <w:sz w:val="26"/>
          <w:szCs w:val="26"/>
        </w:rPr>
        <w:t xml:space="preserve"> 01.01.2021 планируется </w:t>
      </w:r>
      <w:r>
        <w:rPr>
          <w:sz w:val="26"/>
          <w:szCs w:val="26"/>
        </w:rPr>
        <w:t>изменить</w:t>
      </w:r>
      <w:r w:rsidRPr="00B104E0">
        <w:rPr>
          <w:sz w:val="26"/>
          <w:szCs w:val="26"/>
        </w:rPr>
        <w:t xml:space="preserve"> тип муниципального бюджетного учреждения «Управление лесопаркового хозяйства и экологической безопасности» </w:t>
      </w:r>
      <w:r>
        <w:rPr>
          <w:sz w:val="26"/>
          <w:szCs w:val="26"/>
        </w:rPr>
        <w:t>на муниципальное казенное учреждение «Лесопарковое хозяйство».</w:t>
      </w:r>
    </w:p>
    <w:p w:rsidR="00CF0D68" w:rsidRPr="00103C22" w:rsidRDefault="00CF0D68" w:rsidP="00CF0D68">
      <w:pPr>
        <w:ind w:firstLine="708"/>
        <w:contextualSpacing/>
        <w:jc w:val="both"/>
        <w:rPr>
          <w:sz w:val="26"/>
          <w:szCs w:val="26"/>
        </w:rPr>
      </w:pPr>
      <w:r w:rsidRPr="00103C22">
        <w:rPr>
          <w:sz w:val="26"/>
          <w:szCs w:val="26"/>
        </w:rPr>
        <w:t>В соответствии с распоряжением Администрации города от 26.11.2020 №</w:t>
      </w:r>
      <w:r>
        <w:rPr>
          <w:sz w:val="26"/>
          <w:szCs w:val="26"/>
        </w:rPr>
        <w:t> </w:t>
      </w:r>
      <w:r w:rsidRPr="00103C22">
        <w:rPr>
          <w:sz w:val="26"/>
          <w:szCs w:val="26"/>
        </w:rPr>
        <w:t xml:space="preserve">1901 </w:t>
      </w:r>
      <w:r>
        <w:rPr>
          <w:sz w:val="26"/>
          <w:szCs w:val="26"/>
        </w:rPr>
        <w:t xml:space="preserve">в 2020 году </w:t>
      </w:r>
      <w:r w:rsidRPr="00103C22">
        <w:rPr>
          <w:sz w:val="26"/>
          <w:szCs w:val="26"/>
        </w:rPr>
        <w:t>созда</w:t>
      </w:r>
      <w:r>
        <w:rPr>
          <w:sz w:val="26"/>
          <w:szCs w:val="26"/>
        </w:rPr>
        <w:t>но</w:t>
      </w:r>
      <w:r w:rsidRPr="00103C22">
        <w:rPr>
          <w:sz w:val="26"/>
          <w:szCs w:val="26"/>
        </w:rPr>
        <w:t xml:space="preserve"> </w:t>
      </w:r>
      <w:r>
        <w:rPr>
          <w:sz w:val="26"/>
          <w:szCs w:val="26"/>
        </w:rPr>
        <w:t>муниципальное казенное учреждение</w:t>
      </w:r>
      <w:r w:rsidRPr="00103C22">
        <w:rPr>
          <w:sz w:val="26"/>
          <w:szCs w:val="26"/>
        </w:rPr>
        <w:t xml:space="preserve"> </w:t>
      </w:r>
      <w:r>
        <w:rPr>
          <w:sz w:val="26"/>
          <w:szCs w:val="26"/>
        </w:rPr>
        <w:t>«Муниципальный архив города Сургута»</w:t>
      </w:r>
      <w:r w:rsidRPr="00103C22">
        <w:rPr>
          <w:sz w:val="26"/>
          <w:szCs w:val="26"/>
        </w:rPr>
        <w:t xml:space="preserve">. </w:t>
      </w:r>
    </w:p>
    <w:p w:rsidR="00CF0D68" w:rsidRDefault="00CF0D68" w:rsidP="00CF0D68">
      <w:pPr>
        <w:autoSpaceDE w:val="0"/>
        <w:autoSpaceDN w:val="0"/>
        <w:adjustRightInd w:val="0"/>
        <w:ind w:firstLine="708"/>
        <w:contextualSpacing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Во исполнение пункта 8 приложения к распоряжению Правительства ХМАО-Югры от 23.08.2019 № 445-рп «О плане мероприятий («Дорожная карте») по переходу к централизованной системе организации многофункциональных центров предоставления государственных и муниципальных услуг в ХМАО-Югре» распоряжением Администрации города от 30.06.2020 № 932 принято решение о ликвидации в 2021 году муниципального казенного учреждения «Многофункциональный центр предоставления государственных и муниципальных услуг города Сургута». </w:t>
      </w:r>
    </w:p>
    <w:p w:rsidR="00CF0D68" w:rsidRPr="001B3910" w:rsidRDefault="00CF0D68" w:rsidP="0007657B">
      <w:pPr>
        <w:tabs>
          <w:tab w:val="left" w:pos="1134"/>
        </w:tabs>
        <w:ind w:firstLine="709"/>
        <w:jc w:val="right"/>
        <w:rPr>
          <w:sz w:val="26"/>
          <w:szCs w:val="26"/>
        </w:rPr>
      </w:pPr>
    </w:p>
    <w:p w:rsidR="009A2C0B" w:rsidRPr="00761AE0" w:rsidRDefault="00D86799" w:rsidP="00D86799">
      <w:pPr>
        <w:autoSpaceDE w:val="0"/>
        <w:autoSpaceDN w:val="0"/>
        <w:adjustRightInd w:val="0"/>
        <w:ind w:firstLine="709"/>
        <w:jc w:val="both"/>
        <w:rPr>
          <w:i/>
          <w:sz w:val="26"/>
          <w:szCs w:val="26"/>
        </w:rPr>
      </w:pPr>
      <w:r w:rsidRPr="00761AE0">
        <w:rPr>
          <w:rFonts w:eastAsiaTheme="minorHAnsi"/>
          <w:i/>
          <w:sz w:val="26"/>
          <w:szCs w:val="26"/>
          <w:lang w:eastAsia="en-US"/>
        </w:rPr>
        <w:t xml:space="preserve">По результатам экспертизы проекта бюджета, в том числе обоснованности его показателей (параметров и характеристик), </w:t>
      </w:r>
      <w:r w:rsidR="00CA17D2" w:rsidRPr="00761AE0">
        <w:rPr>
          <w:i/>
          <w:sz w:val="26"/>
          <w:szCs w:val="26"/>
        </w:rPr>
        <w:t>предл</w:t>
      </w:r>
      <w:r w:rsidR="00C607A0" w:rsidRPr="00761AE0">
        <w:rPr>
          <w:i/>
          <w:sz w:val="26"/>
          <w:szCs w:val="26"/>
        </w:rPr>
        <w:t>агае</w:t>
      </w:r>
      <w:r w:rsidR="00B2612B" w:rsidRPr="00761AE0">
        <w:rPr>
          <w:i/>
          <w:sz w:val="26"/>
          <w:szCs w:val="26"/>
        </w:rPr>
        <w:t>м</w:t>
      </w:r>
      <w:r w:rsidR="00CA17D2" w:rsidRPr="00761AE0">
        <w:rPr>
          <w:i/>
          <w:sz w:val="26"/>
          <w:szCs w:val="26"/>
        </w:rPr>
        <w:t xml:space="preserve"> </w:t>
      </w:r>
      <w:r w:rsidR="00C607A0" w:rsidRPr="00761AE0">
        <w:rPr>
          <w:i/>
          <w:sz w:val="26"/>
          <w:szCs w:val="26"/>
        </w:rPr>
        <w:t>Администрации города</w:t>
      </w:r>
      <w:r w:rsidR="00162D2B">
        <w:rPr>
          <w:i/>
          <w:sz w:val="26"/>
          <w:szCs w:val="26"/>
        </w:rPr>
        <w:t xml:space="preserve"> следующее.</w:t>
      </w:r>
    </w:p>
    <w:p w:rsidR="00205BDD" w:rsidRDefault="006D15C1" w:rsidP="003F2687">
      <w:pPr>
        <w:autoSpaceDE w:val="0"/>
        <w:autoSpaceDN w:val="0"/>
        <w:adjustRightInd w:val="0"/>
        <w:jc w:val="both"/>
        <w:rPr>
          <w:sz w:val="26"/>
          <w:szCs w:val="26"/>
        </w:rPr>
      </w:pPr>
      <w:r>
        <w:rPr>
          <w:sz w:val="26"/>
          <w:szCs w:val="26"/>
        </w:rPr>
        <w:tab/>
      </w:r>
      <w:r w:rsidR="003F2687" w:rsidRPr="003F2687">
        <w:rPr>
          <w:sz w:val="26"/>
          <w:szCs w:val="26"/>
          <w:lang w:val="en-US"/>
        </w:rPr>
        <w:t>I</w:t>
      </w:r>
      <w:r w:rsidR="003F2687" w:rsidRPr="003F2687">
        <w:rPr>
          <w:sz w:val="26"/>
          <w:szCs w:val="26"/>
        </w:rPr>
        <w:t xml:space="preserve">. В целях соблюдения </w:t>
      </w:r>
      <w:r w:rsidR="00205BDD">
        <w:rPr>
          <w:sz w:val="26"/>
          <w:szCs w:val="26"/>
        </w:rPr>
        <w:t xml:space="preserve">принципа достоверности бюджета, утверждённого </w:t>
      </w:r>
      <w:r w:rsidR="003F2687" w:rsidRPr="003F2687">
        <w:rPr>
          <w:sz w:val="26"/>
          <w:szCs w:val="26"/>
        </w:rPr>
        <w:t>стать</w:t>
      </w:r>
      <w:r w:rsidR="00205BDD">
        <w:rPr>
          <w:sz w:val="26"/>
          <w:szCs w:val="26"/>
        </w:rPr>
        <w:t>ёй 37 Бюджетного кодекса РФ:</w:t>
      </w:r>
    </w:p>
    <w:p w:rsidR="003F2687" w:rsidRDefault="00205BDD" w:rsidP="00205BDD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>1.</w:t>
      </w:r>
      <w:r w:rsidR="003F2687" w:rsidRPr="003F2687">
        <w:rPr>
          <w:sz w:val="26"/>
          <w:szCs w:val="26"/>
        </w:rPr>
        <w:t xml:space="preserve"> </w:t>
      </w:r>
      <w:r>
        <w:rPr>
          <w:sz w:val="26"/>
          <w:szCs w:val="26"/>
        </w:rPr>
        <w:t>С</w:t>
      </w:r>
      <w:r w:rsidR="003F2687" w:rsidRPr="003F2687">
        <w:rPr>
          <w:sz w:val="26"/>
          <w:szCs w:val="26"/>
        </w:rPr>
        <w:t xml:space="preserve">корректировать в сторону уменьшения доходы </w:t>
      </w:r>
      <w:r>
        <w:rPr>
          <w:sz w:val="26"/>
          <w:szCs w:val="26"/>
        </w:rPr>
        <w:t>от сдачи в аренду имущества, составляющего казну городского округа</w:t>
      </w:r>
      <w:r w:rsidRPr="00205BDD">
        <w:rPr>
          <w:sz w:val="26"/>
          <w:szCs w:val="26"/>
        </w:rPr>
        <w:t xml:space="preserve"> </w:t>
      </w:r>
      <w:r>
        <w:rPr>
          <w:sz w:val="26"/>
          <w:szCs w:val="26"/>
        </w:rPr>
        <w:t>(</w:t>
      </w:r>
      <w:r w:rsidRPr="003F2687">
        <w:rPr>
          <w:sz w:val="26"/>
          <w:szCs w:val="26"/>
        </w:rPr>
        <w:t>КБК 040 1 11 05074 04 0025 120</w:t>
      </w:r>
      <w:r>
        <w:rPr>
          <w:sz w:val="26"/>
          <w:szCs w:val="26"/>
        </w:rPr>
        <w:t xml:space="preserve">), в связи с применением при расчете индекса потребительских цен, непредусмотренного распоряжением Администрации города от 02.07.2020 № 938, </w:t>
      </w:r>
      <w:r w:rsidR="003F2687" w:rsidRPr="003F2687">
        <w:rPr>
          <w:sz w:val="26"/>
          <w:szCs w:val="26"/>
        </w:rPr>
        <w:t xml:space="preserve">на </w:t>
      </w:r>
      <w:r>
        <w:rPr>
          <w:sz w:val="26"/>
          <w:szCs w:val="26"/>
        </w:rPr>
        <w:t xml:space="preserve">общую </w:t>
      </w:r>
      <w:r w:rsidR="003F2687" w:rsidRPr="003F2687">
        <w:rPr>
          <w:sz w:val="26"/>
          <w:szCs w:val="26"/>
        </w:rPr>
        <w:t xml:space="preserve">сумму </w:t>
      </w:r>
      <w:r>
        <w:rPr>
          <w:sz w:val="26"/>
          <w:szCs w:val="26"/>
        </w:rPr>
        <w:t xml:space="preserve">                   </w:t>
      </w:r>
      <w:r w:rsidR="003F2687" w:rsidRPr="003F2687">
        <w:rPr>
          <w:sz w:val="26"/>
          <w:szCs w:val="26"/>
        </w:rPr>
        <w:t>(-) 12 731 662,77 рубл</w:t>
      </w:r>
      <w:r w:rsidR="000B2331">
        <w:rPr>
          <w:sz w:val="26"/>
          <w:szCs w:val="26"/>
        </w:rPr>
        <w:t>я</w:t>
      </w:r>
      <w:r w:rsidR="003F2687">
        <w:rPr>
          <w:sz w:val="26"/>
          <w:szCs w:val="26"/>
        </w:rPr>
        <w:t xml:space="preserve"> </w:t>
      </w:r>
      <w:r w:rsidR="003F2687" w:rsidRPr="003F2687">
        <w:rPr>
          <w:sz w:val="26"/>
          <w:szCs w:val="26"/>
        </w:rPr>
        <w:t xml:space="preserve">(пункт </w:t>
      </w:r>
      <w:r w:rsidR="003F2687">
        <w:rPr>
          <w:sz w:val="26"/>
          <w:szCs w:val="26"/>
        </w:rPr>
        <w:t>2 настоящего заключения)</w:t>
      </w:r>
      <w:r w:rsidR="003F2687" w:rsidRPr="003F2687">
        <w:rPr>
          <w:sz w:val="26"/>
          <w:szCs w:val="26"/>
        </w:rPr>
        <w:t>, в том числе</w:t>
      </w:r>
      <w:r w:rsidR="003F2687">
        <w:rPr>
          <w:sz w:val="26"/>
          <w:szCs w:val="26"/>
        </w:rPr>
        <w:t>:</w:t>
      </w:r>
    </w:p>
    <w:p w:rsidR="003F2687" w:rsidRDefault="003F2687" w:rsidP="003F2687">
      <w:pPr>
        <w:autoSpaceDE w:val="0"/>
        <w:autoSpaceDN w:val="0"/>
        <w:adjustRightInd w:val="0"/>
        <w:ind w:firstLine="708"/>
        <w:jc w:val="both"/>
        <w:rPr>
          <w:sz w:val="26"/>
          <w:szCs w:val="26"/>
        </w:rPr>
      </w:pPr>
      <w:r w:rsidRPr="003F2687">
        <w:rPr>
          <w:sz w:val="26"/>
          <w:szCs w:val="26"/>
        </w:rPr>
        <w:t>(-) 2 146 300,43 рубл</w:t>
      </w:r>
      <w:r w:rsidR="000B2331">
        <w:rPr>
          <w:sz w:val="26"/>
          <w:szCs w:val="26"/>
        </w:rPr>
        <w:t>я</w:t>
      </w:r>
      <w:r w:rsidRPr="003F2687">
        <w:rPr>
          <w:sz w:val="26"/>
          <w:szCs w:val="26"/>
        </w:rPr>
        <w:t xml:space="preserve"> в 202</w:t>
      </w:r>
      <w:r>
        <w:rPr>
          <w:sz w:val="26"/>
          <w:szCs w:val="26"/>
        </w:rPr>
        <w:t>1 году;</w:t>
      </w:r>
    </w:p>
    <w:p w:rsidR="003F2687" w:rsidRDefault="003F2687" w:rsidP="003F2687">
      <w:pPr>
        <w:autoSpaceDE w:val="0"/>
        <w:autoSpaceDN w:val="0"/>
        <w:adjustRightInd w:val="0"/>
        <w:ind w:firstLine="708"/>
        <w:jc w:val="both"/>
        <w:rPr>
          <w:sz w:val="26"/>
          <w:szCs w:val="26"/>
        </w:rPr>
      </w:pPr>
      <w:r w:rsidRPr="003F2687">
        <w:rPr>
          <w:sz w:val="26"/>
          <w:szCs w:val="26"/>
        </w:rPr>
        <w:t>(-) 4</w:t>
      </w:r>
      <w:r>
        <w:rPr>
          <w:sz w:val="26"/>
          <w:szCs w:val="26"/>
        </w:rPr>
        <w:t xml:space="preserve"> 216 287,76 рубл</w:t>
      </w:r>
      <w:r w:rsidR="000B2331">
        <w:rPr>
          <w:sz w:val="26"/>
          <w:szCs w:val="26"/>
        </w:rPr>
        <w:t>я</w:t>
      </w:r>
      <w:r>
        <w:rPr>
          <w:sz w:val="26"/>
          <w:szCs w:val="26"/>
        </w:rPr>
        <w:t xml:space="preserve"> в 2022 году;</w:t>
      </w:r>
    </w:p>
    <w:p w:rsidR="003F2687" w:rsidRDefault="003F2687" w:rsidP="003F2687">
      <w:pPr>
        <w:autoSpaceDE w:val="0"/>
        <w:autoSpaceDN w:val="0"/>
        <w:adjustRightInd w:val="0"/>
        <w:ind w:firstLine="708"/>
        <w:jc w:val="both"/>
        <w:rPr>
          <w:sz w:val="26"/>
          <w:szCs w:val="26"/>
        </w:rPr>
      </w:pPr>
      <w:r w:rsidRPr="003F2687">
        <w:rPr>
          <w:sz w:val="26"/>
          <w:szCs w:val="26"/>
        </w:rPr>
        <w:t>(-) 6 369 074,58 рубл</w:t>
      </w:r>
      <w:r w:rsidR="000B2331">
        <w:rPr>
          <w:sz w:val="26"/>
          <w:szCs w:val="26"/>
        </w:rPr>
        <w:t>я</w:t>
      </w:r>
      <w:r w:rsidRPr="003F2687">
        <w:rPr>
          <w:sz w:val="26"/>
          <w:szCs w:val="26"/>
        </w:rPr>
        <w:t xml:space="preserve"> в 2023 году</w:t>
      </w:r>
      <w:r>
        <w:rPr>
          <w:sz w:val="26"/>
          <w:szCs w:val="26"/>
        </w:rPr>
        <w:t>.</w:t>
      </w:r>
      <w:r w:rsidRPr="003F2687">
        <w:rPr>
          <w:sz w:val="26"/>
          <w:szCs w:val="26"/>
        </w:rPr>
        <w:t xml:space="preserve"> </w:t>
      </w:r>
    </w:p>
    <w:p w:rsidR="00205BDD" w:rsidRPr="00205BDD" w:rsidRDefault="00205BDD" w:rsidP="003F2687">
      <w:pPr>
        <w:autoSpaceDE w:val="0"/>
        <w:autoSpaceDN w:val="0"/>
        <w:adjustRightInd w:val="0"/>
        <w:ind w:firstLine="708"/>
        <w:jc w:val="both"/>
        <w:rPr>
          <w:sz w:val="8"/>
          <w:szCs w:val="8"/>
        </w:rPr>
      </w:pPr>
    </w:p>
    <w:p w:rsidR="00205BDD" w:rsidRPr="00F16CE1" w:rsidRDefault="00205BDD" w:rsidP="00205BDD">
      <w:pPr>
        <w:tabs>
          <w:tab w:val="left" w:pos="1904"/>
        </w:tabs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2. </w:t>
      </w:r>
      <w:r w:rsidRPr="00F16CE1">
        <w:rPr>
          <w:sz w:val="26"/>
          <w:szCs w:val="26"/>
        </w:rPr>
        <w:t xml:space="preserve">В случае </w:t>
      </w:r>
      <w:r w:rsidR="006B2320">
        <w:rPr>
          <w:sz w:val="26"/>
          <w:szCs w:val="26"/>
        </w:rPr>
        <w:t>принятия</w:t>
      </w:r>
      <w:r w:rsidRPr="00F16CE1">
        <w:rPr>
          <w:sz w:val="26"/>
          <w:szCs w:val="26"/>
        </w:rPr>
        <w:t xml:space="preserve"> Думой города проекта решения «О внесении изменений в решение Думы города от 27.12.2013 № 459-V ДГ «О Положении о порядке, размерах и сроке уплаты части прибыли муниципальных унитарных предприятий, остающейся после уплаты налогов и иных обязательных платежей и подлежащей перечислению в бюджет городского округа город Сургут»</w:t>
      </w:r>
      <w:r>
        <w:rPr>
          <w:rStyle w:val="ac"/>
          <w:sz w:val="26"/>
          <w:szCs w:val="26"/>
        </w:rPr>
        <w:footnoteReference w:id="24"/>
      </w:r>
      <w:r w:rsidRPr="00F16CE1">
        <w:rPr>
          <w:sz w:val="26"/>
          <w:szCs w:val="26"/>
        </w:rPr>
        <w:t xml:space="preserve"> предлагаем уменьшить доходы </w:t>
      </w:r>
      <w:r>
        <w:rPr>
          <w:sz w:val="26"/>
          <w:szCs w:val="26"/>
        </w:rPr>
        <w:t>от перечисления части прибыли муниципальных унитарных предприятий (</w:t>
      </w:r>
      <w:r w:rsidRPr="00F16CE1">
        <w:rPr>
          <w:sz w:val="26"/>
          <w:szCs w:val="26"/>
        </w:rPr>
        <w:t>КБК 040 1 11 07014 04 0000 120</w:t>
      </w:r>
      <w:r>
        <w:rPr>
          <w:sz w:val="26"/>
          <w:szCs w:val="26"/>
        </w:rPr>
        <w:t>)</w:t>
      </w:r>
      <w:r w:rsidRPr="00F16CE1">
        <w:rPr>
          <w:sz w:val="26"/>
          <w:szCs w:val="26"/>
        </w:rPr>
        <w:t xml:space="preserve"> на </w:t>
      </w:r>
      <w:r>
        <w:rPr>
          <w:sz w:val="26"/>
          <w:szCs w:val="26"/>
        </w:rPr>
        <w:t xml:space="preserve">общую </w:t>
      </w:r>
      <w:r w:rsidRPr="00F16CE1">
        <w:rPr>
          <w:sz w:val="26"/>
          <w:szCs w:val="26"/>
        </w:rPr>
        <w:t>сумму (-) 31 831 800,00 рублей, в том числе:</w:t>
      </w:r>
    </w:p>
    <w:p w:rsidR="00205BDD" w:rsidRPr="00F16CE1" w:rsidRDefault="00205BDD" w:rsidP="00205BDD">
      <w:pPr>
        <w:tabs>
          <w:tab w:val="left" w:pos="1904"/>
        </w:tabs>
        <w:ind w:firstLine="709"/>
        <w:jc w:val="both"/>
        <w:rPr>
          <w:sz w:val="26"/>
          <w:szCs w:val="26"/>
        </w:rPr>
      </w:pPr>
      <w:r w:rsidRPr="00F16CE1">
        <w:rPr>
          <w:sz w:val="26"/>
          <w:szCs w:val="26"/>
        </w:rPr>
        <w:t xml:space="preserve">- </w:t>
      </w:r>
      <w:r>
        <w:rPr>
          <w:sz w:val="26"/>
          <w:szCs w:val="26"/>
        </w:rPr>
        <w:t xml:space="preserve">на </w:t>
      </w:r>
      <w:r w:rsidRPr="00F16CE1">
        <w:rPr>
          <w:sz w:val="26"/>
          <w:szCs w:val="26"/>
        </w:rPr>
        <w:t>2021 год – (-) 10 789 700,00 рублей;</w:t>
      </w:r>
    </w:p>
    <w:p w:rsidR="00205BDD" w:rsidRPr="00F16CE1" w:rsidRDefault="00205BDD" w:rsidP="00205BDD">
      <w:pPr>
        <w:tabs>
          <w:tab w:val="left" w:pos="1904"/>
        </w:tabs>
        <w:ind w:firstLine="709"/>
        <w:jc w:val="both"/>
        <w:rPr>
          <w:sz w:val="26"/>
          <w:szCs w:val="26"/>
        </w:rPr>
      </w:pPr>
      <w:r w:rsidRPr="00F16CE1">
        <w:rPr>
          <w:sz w:val="26"/>
          <w:szCs w:val="26"/>
        </w:rPr>
        <w:t xml:space="preserve">- </w:t>
      </w:r>
      <w:r>
        <w:rPr>
          <w:sz w:val="26"/>
          <w:szCs w:val="26"/>
        </w:rPr>
        <w:t xml:space="preserve">на </w:t>
      </w:r>
      <w:r w:rsidRPr="00F16CE1">
        <w:rPr>
          <w:sz w:val="26"/>
          <w:szCs w:val="26"/>
        </w:rPr>
        <w:t>2022 год – (-) 10 613 700,00 рублей;</w:t>
      </w:r>
    </w:p>
    <w:p w:rsidR="00205BDD" w:rsidRPr="00F16CE1" w:rsidRDefault="00205BDD" w:rsidP="00205BDD">
      <w:pPr>
        <w:tabs>
          <w:tab w:val="left" w:pos="1904"/>
        </w:tabs>
        <w:ind w:firstLine="709"/>
        <w:jc w:val="both"/>
        <w:rPr>
          <w:sz w:val="26"/>
          <w:szCs w:val="26"/>
        </w:rPr>
      </w:pPr>
      <w:r w:rsidRPr="00F16CE1">
        <w:rPr>
          <w:sz w:val="26"/>
          <w:szCs w:val="26"/>
        </w:rPr>
        <w:t xml:space="preserve">- </w:t>
      </w:r>
      <w:r>
        <w:rPr>
          <w:sz w:val="26"/>
          <w:szCs w:val="26"/>
        </w:rPr>
        <w:t xml:space="preserve">на </w:t>
      </w:r>
      <w:r w:rsidRPr="00F16CE1">
        <w:rPr>
          <w:sz w:val="26"/>
          <w:szCs w:val="26"/>
        </w:rPr>
        <w:t>2023 год – (-) 10 428 400,00 рублей.</w:t>
      </w:r>
    </w:p>
    <w:p w:rsidR="003F2687" w:rsidRPr="003F2687" w:rsidRDefault="003F2687" w:rsidP="003F2687">
      <w:pPr>
        <w:autoSpaceDE w:val="0"/>
        <w:autoSpaceDN w:val="0"/>
        <w:adjustRightInd w:val="0"/>
        <w:ind w:firstLine="708"/>
        <w:jc w:val="both"/>
        <w:rPr>
          <w:sz w:val="8"/>
          <w:szCs w:val="8"/>
        </w:rPr>
      </w:pPr>
    </w:p>
    <w:p w:rsidR="00443A90" w:rsidRDefault="003F2687" w:rsidP="00443A90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 w:rsidRPr="003F2687">
        <w:rPr>
          <w:sz w:val="26"/>
          <w:szCs w:val="26"/>
          <w:lang w:val="en-US"/>
        </w:rPr>
        <w:t>II</w:t>
      </w:r>
      <w:r w:rsidRPr="003F2687">
        <w:rPr>
          <w:sz w:val="26"/>
          <w:szCs w:val="26"/>
        </w:rPr>
        <w:t>. В целях приведения в соответствие со статьей 160.1 Бюджетного кодекса РФ, Об</w:t>
      </w:r>
      <w:r w:rsidR="00787CD4">
        <w:rPr>
          <w:sz w:val="26"/>
          <w:szCs w:val="26"/>
        </w:rPr>
        <w:t>щими требованиями</w:t>
      </w:r>
      <w:r w:rsidR="000B2331">
        <w:rPr>
          <w:rStyle w:val="ac"/>
          <w:sz w:val="26"/>
          <w:szCs w:val="26"/>
        </w:rPr>
        <w:footnoteReference w:id="25"/>
      </w:r>
      <w:r w:rsidR="00787CD4">
        <w:rPr>
          <w:sz w:val="26"/>
          <w:szCs w:val="26"/>
        </w:rPr>
        <w:t xml:space="preserve"> определить в </w:t>
      </w:r>
      <w:r w:rsidRPr="003F2687">
        <w:rPr>
          <w:sz w:val="26"/>
          <w:szCs w:val="26"/>
        </w:rPr>
        <w:t xml:space="preserve">методике прогнозирования доходов департамента образования Администрации города метод планирования доходов по КБК 043 1 16 10123 01 0041 140 «Доходы от денежных взысканий (штрафов), поступающие в счет погашения задолженности, образовавшейся до 1 января 2020 года, подлежащие зачислению в бюджет муниципального образования по нормативам, действовавшим в 2019 году (доходы бюджетов городских округов за исключением доходов, направляемых на формирование муниципального дорожного фонда, а также иных платежей в случае принятия решения финансовым органом муниципального образования о раздельном учете задолженности)» (пункт </w:t>
      </w:r>
      <w:r w:rsidR="00AA7DA8">
        <w:rPr>
          <w:sz w:val="26"/>
          <w:szCs w:val="26"/>
        </w:rPr>
        <w:t>2</w:t>
      </w:r>
      <w:r w:rsidRPr="003F2687">
        <w:rPr>
          <w:sz w:val="26"/>
          <w:szCs w:val="26"/>
        </w:rPr>
        <w:t xml:space="preserve"> настоящего заключения).</w:t>
      </w:r>
    </w:p>
    <w:p w:rsidR="00443A90" w:rsidRPr="00443A90" w:rsidRDefault="00443A90" w:rsidP="00443A90">
      <w:pPr>
        <w:autoSpaceDE w:val="0"/>
        <w:autoSpaceDN w:val="0"/>
        <w:adjustRightInd w:val="0"/>
        <w:ind w:firstLine="709"/>
        <w:jc w:val="both"/>
        <w:rPr>
          <w:sz w:val="8"/>
          <w:szCs w:val="8"/>
        </w:rPr>
      </w:pPr>
    </w:p>
    <w:p w:rsidR="00632B03" w:rsidRPr="00081E87" w:rsidRDefault="00443A90" w:rsidP="00443A90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>
        <w:rPr>
          <w:sz w:val="26"/>
          <w:szCs w:val="26"/>
          <w:lang w:val="en-US"/>
        </w:rPr>
        <w:t>III</w:t>
      </w:r>
      <w:r w:rsidR="00E33703" w:rsidRPr="00993359">
        <w:rPr>
          <w:sz w:val="26"/>
          <w:szCs w:val="26"/>
        </w:rPr>
        <w:t xml:space="preserve">. </w:t>
      </w:r>
      <w:r w:rsidR="006D15C1" w:rsidRPr="00993359">
        <w:rPr>
          <w:sz w:val="26"/>
          <w:szCs w:val="26"/>
        </w:rPr>
        <w:t xml:space="preserve">Перераспределить на другие статьи или уменьшить (с соответствующей </w:t>
      </w:r>
      <w:r w:rsidR="006D15C1" w:rsidRPr="00081E87">
        <w:rPr>
          <w:sz w:val="26"/>
          <w:szCs w:val="26"/>
        </w:rPr>
        <w:t xml:space="preserve">корректировкой дефицита бюджета) </w:t>
      </w:r>
      <w:r w:rsidR="00CA17D2" w:rsidRPr="00081E87">
        <w:rPr>
          <w:sz w:val="26"/>
          <w:szCs w:val="26"/>
        </w:rPr>
        <w:t>расходы</w:t>
      </w:r>
      <w:r w:rsidR="002F768B" w:rsidRPr="00081E87">
        <w:rPr>
          <w:sz w:val="26"/>
          <w:szCs w:val="26"/>
        </w:rPr>
        <w:t xml:space="preserve"> бюджета</w:t>
      </w:r>
      <w:r w:rsidR="0065698B" w:rsidRPr="00081E87">
        <w:rPr>
          <w:sz w:val="26"/>
          <w:szCs w:val="26"/>
        </w:rPr>
        <w:t xml:space="preserve"> </w:t>
      </w:r>
      <w:r w:rsidR="006D15C1" w:rsidRPr="00081E87">
        <w:rPr>
          <w:sz w:val="26"/>
          <w:szCs w:val="26"/>
        </w:rPr>
        <w:t xml:space="preserve">города </w:t>
      </w:r>
      <w:r w:rsidR="005012D4" w:rsidRPr="00081E87">
        <w:rPr>
          <w:sz w:val="26"/>
          <w:szCs w:val="26"/>
        </w:rPr>
        <w:t>на</w:t>
      </w:r>
      <w:r w:rsidR="00216985" w:rsidRPr="00081E87">
        <w:rPr>
          <w:sz w:val="26"/>
          <w:szCs w:val="26"/>
        </w:rPr>
        <w:t xml:space="preserve"> </w:t>
      </w:r>
      <w:r w:rsidR="005012D4" w:rsidRPr="00081E87">
        <w:rPr>
          <w:sz w:val="26"/>
          <w:szCs w:val="26"/>
        </w:rPr>
        <w:t xml:space="preserve">общую </w:t>
      </w:r>
      <w:r w:rsidR="00216985" w:rsidRPr="00081E87">
        <w:rPr>
          <w:sz w:val="26"/>
          <w:szCs w:val="26"/>
        </w:rPr>
        <w:t>сумм</w:t>
      </w:r>
      <w:r w:rsidR="005012D4" w:rsidRPr="00081E87">
        <w:rPr>
          <w:sz w:val="26"/>
          <w:szCs w:val="26"/>
        </w:rPr>
        <w:t>у</w:t>
      </w:r>
      <w:r w:rsidR="00632B03" w:rsidRPr="00081E87">
        <w:rPr>
          <w:sz w:val="26"/>
          <w:szCs w:val="26"/>
        </w:rPr>
        <w:t xml:space="preserve">         </w:t>
      </w:r>
      <w:r w:rsidR="005B03A2" w:rsidRPr="00081E87">
        <w:rPr>
          <w:sz w:val="26"/>
          <w:szCs w:val="26"/>
        </w:rPr>
        <w:t xml:space="preserve">   </w:t>
      </w:r>
      <w:r w:rsidR="00632B03" w:rsidRPr="00081E87">
        <w:rPr>
          <w:sz w:val="26"/>
          <w:szCs w:val="26"/>
        </w:rPr>
        <w:t xml:space="preserve">     (-) </w:t>
      </w:r>
      <w:r w:rsidR="000F455E" w:rsidRPr="00081E87">
        <w:rPr>
          <w:sz w:val="26"/>
          <w:szCs w:val="26"/>
        </w:rPr>
        <w:t>63 083</w:t>
      </w:r>
      <w:r w:rsidR="00CB7928" w:rsidRPr="00081E87">
        <w:rPr>
          <w:sz w:val="26"/>
          <w:szCs w:val="26"/>
        </w:rPr>
        <w:t> 961,43</w:t>
      </w:r>
      <w:r w:rsidR="000F455E" w:rsidRPr="00081E87">
        <w:rPr>
          <w:sz w:val="26"/>
          <w:szCs w:val="26"/>
        </w:rPr>
        <w:t xml:space="preserve"> </w:t>
      </w:r>
      <w:r w:rsidR="00E96166" w:rsidRPr="00081E87">
        <w:rPr>
          <w:sz w:val="26"/>
          <w:szCs w:val="26"/>
        </w:rPr>
        <w:t>рубля</w:t>
      </w:r>
      <w:r w:rsidR="00632B03" w:rsidRPr="00081E87">
        <w:rPr>
          <w:sz w:val="26"/>
          <w:szCs w:val="26"/>
        </w:rPr>
        <w:t xml:space="preserve"> (таблица</w:t>
      </w:r>
      <w:r w:rsidR="00202390" w:rsidRPr="00081E87">
        <w:rPr>
          <w:sz w:val="26"/>
          <w:szCs w:val="26"/>
        </w:rPr>
        <w:t xml:space="preserve"> </w:t>
      </w:r>
      <w:r w:rsidR="00CB7928" w:rsidRPr="00081E87">
        <w:rPr>
          <w:sz w:val="26"/>
          <w:szCs w:val="26"/>
        </w:rPr>
        <w:t>12</w:t>
      </w:r>
      <w:r w:rsidR="00632B03" w:rsidRPr="00081E87">
        <w:rPr>
          <w:sz w:val="26"/>
          <w:szCs w:val="26"/>
        </w:rPr>
        <w:t>)</w:t>
      </w:r>
      <w:r w:rsidR="00503743" w:rsidRPr="00081E87">
        <w:rPr>
          <w:sz w:val="26"/>
          <w:szCs w:val="26"/>
        </w:rPr>
        <w:t>.</w:t>
      </w:r>
    </w:p>
    <w:p w:rsidR="00503743" w:rsidRPr="00081E87" w:rsidRDefault="00202390" w:rsidP="00503743">
      <w:pPr>
        <w:autoSpaceDE w:val="0"/>
        <w:autoSpaceDN w:val="0"/>
        <w:adjustRightInd w:val="0"/>
        <w:ind w:firstLine="709"/>
        <w:jc w:val="right"/>
        <w:rPr>
          <w:sz w:val="26"/>
          <w:szCs w:val="26"/>
        </w:rPr>
      </w:pPr>
      <w:r w:rsidRPr="00081E87">
        <w:rPr>
          <w:sz w:val="26"/>
          <w:szCs w:val="26"/>
        </w:rPr>
        <w:t>т</w:t>
      </w:r>
      <w:r w:rsidR="00503743" w:rsidRPr="00081E87">
        <w:rPr>
          <w:sz w:val="26"/>
          <w:szCs w:val="26"/>
        </w:rPr>
        <w:t>аблица</w:t>
      </w:r>
      <w:r w:rsidRPr="00081E87">
        <w:rPr>
          <w:sz w:val="26"/>
          <w:szCs w:val="26"/>
        </w:rPr>
        <w:t xml:space="preserve"> </w:t>
      </w:r>
      <w:r w:rsidR="00BD155B" w:rsidRPr="00081E87">
        <w:rPr>
          <w:sz w:val="26"/>
          <w:szCs w:val="26"/>
        </w:rPr>
        <w:t>12</w:t>
      </w:r>
    </w:p>
    <w:p w:rsidR="00F21689" w:rsidRPr="00081E87" w:rsidRDefault="00F21689" w:rsidP="00503743">
      <w:pPr>
        <w:autoSpaceDE w:val="0"/>
        <w:autoSpaceDN w:val="0"/>
        <w:adjustRightInd w:val="0"/>
        <w:ind w:firstLine="709"/>
        <w:jc w:val="right"/>
        <w:rPr>
          <w:sz w:val="20"/>
          <w:szCs w:val="20"/>
        </w:rPr>
      </w:pPr>
      <w:r w:rsidRPr="00081E87">
        <w:rPr>
          <w:sz w:val="20"/>
          <w:szCs w:val="20"/>
        </w:rPr>
        <w:t>(рублей)</w:t>
      </w:r>
    </w:p>
    <w:tbl>
      <w:tblPr>
        <w:tblW w:w="9663" w:type="dxa"/>
        <w:tblInd w:w="113" w:type="dxa"/>
        <w:tblLook w:val="04A0" w:firstRow="1" w:lastRow="0" w:firstColumn="1" w:lastColumn="0" w:noHBand="0" w:noVBand="1"/>
      </w:tblPr>
      <w:tblGrid>
        <w:gridCol w:w="513"/>
        <w:gridCol w:w="2913"/>
        <w:gridCol w:w="1598"/>
        <w:gridCol w:w="1521"/>
        <w:gridCol w:w="1559"/>
        <w:gridCol w:w="1559"/>
      </w:tblGrid>
      <w:tr w:rsidR="00503743" w:rsidRPr="00B715FC" w:rsidTr="00F21689">
        <w:trPr>
          <w:trHeight w:val="600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3743" w:rsidRPr="00081E87" w:rsidRDefault="00503743" w:rsidP="00503743">
            <w:pPr>
              <w:jc w:val="center"/>
              <w:rPr>
                <w:color w:val="000000"/>
                <w:sz w:val="16"/>
                <w:szCs w:val="16"/>
              </w:rPr>
            </w:pPr>
            <w:r w:rsidRPr="00081E87">
              <w:rPr>
                <w:color w:val="000000"/>
                <w:sz w:val="16"/>
                <w:szCs w:val="16"/>
              </w:rPr>
              <w:t>№ п/п</w:t>
            </w:r>
          </w:p>
        </w:tc>
        <w:tc>
          <w:tcPr>
            <w:tcW w:w="29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3743" w:rsidRPr="00081E87" w:rsidRDefault="00503743" w:rsidP="00503743">
            <w:pPr>
              <w:jc w:val="center"/>
              <w:rPr>
                <w:color w:val="000000"/>
                <w:sz w:val="16"/>
                <w:szCs w:val="16"/>
              </w:rPr>
            </w:pPr>
            <w:r w:rsidRPr="00081E87">
              <w:rPr>
                <w:color w:val="000000"/>
                <w:sz w:val="16"/>
                <w:szCs w:val="16"/>
              </w:rPr>
              <w:t>Наименование главного распорядителя бюджетных средств</w:t>
            </w:r>
          </w:p>
        </w:tc>
        <w:tc>
          <w:tcPr>
            <w:tcW w:w="15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3743" w:rsidRPr="00081E87" w:rsidRDefault="001A6B49" w:rsidP="00503743">
            <w:pPr>
              <w:jc w:val="center"/>
              <w:rPr>
                <w:color w:val="000000"/>
                <w:sz w:val="16"/>
                <w:szCs w:val="16"/>
              </w:rPr>
            </w:pPr>
            <w:r w:rsidRPr="00081E87">
              <w:rPr>
                <w:color w:val="000000"/>
                <w:sz w:val="16"/>
                <w:szCs w:val="16"/>
              </w:rPr>
              <w:t>2021</w:t>
            </w:r>
            <w:r w:rsidR="00503743" w:rsidRPr="00081E87">
              <w:rPr>
                <w:color w:val="000000"/>
                <w:sz w:val="16"/>
                <w:szCs w:val="16"/>
              </w:rPr>
              <w:t xml:space="preserve"> год</w:t>
            </w:r>
          </w:p>
        </w:tc>
        <w:tc>
          <w:tcPr>
            <w:tcW w:w="15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3743" w:rsidRPr="00081E87" w:rsidRDefault="001A6B49" w:rsidP="00503743">
            <w:pPr>
              <w:jc w:val="center"/>
              <w:rPr>
                <w:color w:val="000000"/>
                <w:sz w:val="16"/>
                <w:szCs w:val="16"/>
              </w:rPr>
            </w:pPr>
            <w:r w:rsidRPr="00081E87">
              <w:rPr>
                <w:color w:val="000000"/>
                <w:sz w:val="16"/>
                <w:szCs w:val="16"/>
              </w:rPr>
              <w:t>2022</w:t>
            </w:r>
            <w:r w:rsidR="00503743" w:rsidRPr="00081E87">
              <w:rPr>
                <w:color w:val="000000"/>
                <w:sz w:val="16"/>
                <w:szCs w:val="16"/>
              </w:rPr>
              <w:t xml:space="preserve"> год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3743" w:rsidRPr="00081E87" w:rsidRDefault="001A6B49" w:rsidP="00503743">
            <w:pPr>
              <w:jc w:val="center"/>
              <w:rPr>
                <w:color w:val="000000"/>
                <w:sz w:val="16"/>
                <w:szCs w:val="16"/>
              </w:rPr>
            </w:pPr>
            <w:r w:rsidRPr="00081E87">
              <w:rPr>
                <w:color w:val="000000"/>
                <w:sz w:val="16"/>
                <w:szCs w:val="16"/>
              </w:rPr>
              <w:t>2023</w:t>
            </w:r>
            <w:r w:rsidR="00503743" w:rsidRPr="00081E87">
              <w:rPr>
                <w:color w:val="000000"/>
                <w:sz w:val="16"/>
                <w:szCs w:val="16"/>
              </w:rPr>
              <w:t xml:space="preserve"> год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3743" w:rsidRPr="00B715FC" w:rsidRDefault="00503743" w:rsidP="00503743">
            <w:pPr>
              <w:jc w:val="center"/>
              <w:rPr>
                <w:color w:val="000000"/>
                <w:sz w:val="16"/>
                <w:szCs w:val="16"/>
              </w:rPr>
            </w:pPr>
            <w:r w:rsidRPr="00081E87">
              <w:rPr>
                <w:color w:val="000000"/>
                <w:sz w:val="16"/>
                <w:szCs w:val="16"/>
              </w:rPr>
              <w:t>Итого</w:t>
            </w:r>
          </w:p>
        </w:tc>
      </w:tr>
      <w:tr w:rsidR="00503743" w:rsidRPr="00B715FC" w:rsidTr="00F21689">
        <w:trPr>
          <w:trHeight w:val="230"/>
        </w:trPr>
        <w:tc>
          <w:tcPr>
            <w:tcW w:w="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3743" w:rsidRPr="00B715FC" w:rsidRDefault="00503743" w:rsidP="00503743">
            <w:pPr>
              <w:rPr>
                <w:color w:val="000000"/>
                <w:sz w:val="20"/>
                <w:szCs w:val="20"/>
              </w:rPr>
            </w:pPr>
            <w:r w:rsidRPr="00B715FC">
              <w:rPr>
                <w:color w:val="000000"/>
                <w:sz w:val="20"/>
                <w:szCs w:val="20"/>
              </w:rPr>
              <w:t>1.</w:t>
            </w:r>
          </w:p>
        </w:tc>
        <w:tc>
          <w:tcPr>
            <w:tcW w:w="29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3743" w:rsidRPr="00B715FC" w:rsidRDefault="00503743" w:rsidP="00503743">
            <w:pPr>
              <w:rPr>
                <w:color w:val="000000"/>
                <w:sz w:val="20"/>
                <w:szCs w:val="20"/>
              </w:rPr>
            </w:pPr>
            <w:r w:rsidRPr="00B715FC">
              <w:rPr>
                <w:color w:val="000000"/>
                <w:sz w:val="20"/>
                <w:szCs w:val="20"/>
              </w:rPr>
              <w:t>Администрация города</w:t>
            </w:r>
          </w:p>
        </w:tc>
        <w:tc>
          <w:tcPr>
            <w:tcW w:w="1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03743" w:rsidRPr="00B715FC" w:rsidRDefault="000F455E" w:rsidP="00993359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-28 339 938</w:t>
            </w:r>
            <w:r w:rsidR="00F21689">
              <w:rPr>
                <w:color w:val="000000"/>
                <w:sz w:val="20"/>
                <w:szCs w:val="20"/>
              </w:rPr>
              <w:t>,13</w:t>
            </w:r>
          </w:p>
        </w:tc>
        <w:tc>
          <w:tcPr>
            <w:tcW w:w="1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03743" w:rsidRPr="00B715FC" w:rsidRDefault="00F21689" w:rsidP="00993359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-7 396 507,98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03743" w:rsidRPr="00B715FC" w:rsidRDefault="00F21689" w:rsidP="00993359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-6 328 027,40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03743" w:rsidRPr="00B715FC" w:rsidRDefault="000F455E" w:rsidP="00CB792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-42 064 47</w:t>
            </w:r>
            <w:r w:rsidR="00CB7928">
              <w:rPr>
                <w:color w:val="000000"/>
                <w:sz w:val="20"/>
                <w:szCs w:val="20"/>
              </w:rPr>
              <w:t>3</w:t>
            </w:r>
            <w:r w:rsidR="00F21689">
              <w:rPr>
                <w:color w:val="000000"/>
                <w:sz w:val="20"/>
                <w:szCs w:val="20"/>
              </w:rPr>
              <w:t>,51</w:t>
            </w:r>
          </w:p>
        </w:tc>
      </w:tr>
      <w:tr w:rsidR="00503743" w:rsidRPr="00B715FC" w:rsidTr="00F21689">
        <w:trPr>
          <w:trHeight w:val="205"/>
        </w:trPr>
        <w:tc>
          <w:tcPr>
            <w:tcW w:w="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3743" w:rsidRPr="00B715FC" w:rsidRDefault="00503743" w:rsidP="00503743">
            <w:pPr>
              <w:rPr>
                <w:color w:val="000000"/>
                <w:sz w:val="20"/>
                <w:szCs w:val="20"/>
              </w:rPr>
            </w:pPr>
            <w:r w:rsidRPr="00B715FC">
              <w:rPr>
                <w:color w:val="000000"/>
                <w:sz w:val="20"/>
                <w:szCs w:val="20"/>
              </w:rPr>
              <w:t>2.</w:t>
            </w:r>
          </w:p>
        </w:tc>
        <w:tc>
          <w:tcPr>
            <w:tcW w:w="29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3743" w:rsidRPr="00B715FC" w:rsidRDefault="00503743" w:rsidP="00B715FC">
            <w:pPr>
              <w:rPr>
                <w:color w:val="000000"/>
                <w:sz w:val="20"/>
                <w:szCs w:val="20"/>
              </w:rPr>
            </w:pPr>
            <w:r w:rsidRPr="00B715FC">
              <w:rPr>
                <w:color w:val="000000"/>
                <w:sz w:val="20"/>
                <w:szCs w:val="20"/>
              </w:rPr>
              <w:t xml:space="preserve">департамент образования </w:t>
            </w:r>
          </w:p>
        </w:tc>
        <w:tc>
          <w:tcPr>
            <w:tcW w:w="1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03743" w:rsidRPr="00B715FC" w:rsidRDefault="00F21689" w:rsidP="00993359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-217 628,92</w:t>
            </w:r>
          </w:p>
        </w:tc>
        <w:tc>
          <w:tcPr>
            <w:tcW w:w="1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03743" w:rsidRPr="00B715FC" w:rsidRDefault="00F21689" w:rsidP="00993359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-101 382,40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03743" w:rsidRPr="00B715FC" w:rsidRDefault="00F21689" w:rsidP="00993359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-101 382,40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03743" w:rsidRPr="00B715FC" w:rsidRDefault="00F21689" w:rsidP="00993359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-420 393,72</w:t>
            </w:r>
          </w:p>
        </w:tc>
      </w:tr>
      <w:tr w:rsidR="00503743" w:rsidRPr="00B715FC" w:rsidTr="00F21689">
        <w:trPr>
          <w:trHeight w:val="322"/>
        </w:trPr>
        <w:tc>
          <w:tcPr>
            <w:tcW w:w="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3743" w:rsidRPr="00B715FC" w:rsidRDefault="00503743" w:rsidP="00503743">
            <w:pPr>
              <w:rPr>
                <w:color w:val="000000"/>
                <w:sz w:val="20"/>
                <w:szCs w:val="20"/>
              </w:rPr>
            </w:pPr>
            <w:r w:rsidRPr="00B715FC">
              <w:rPr>
                <w:color w:val="000000"/>
                <w:sz w:val="20"/>
                <w:szCs w:val="20"/>
              </w:rPr>
              <w:t>3.</w:t>
            </w:r>
          </w:p>
        </w:tc>
        <w:tc>
          <w:tcPr>
            <w:tcW w:w="29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3743" w:rsidRPr="00B715FC" w:rsidRDefault="00503743" w:rsidP="00B715FC">
            <w:pPr>
              <w:rPr>
                <w:color w:val="000000"/>
                <w:sz w:val="20"/>
                <w:szCs w:val="20"/>
              </w:rPr>
            </w:pPr>
            <w:r w:rsidRPr="00B715FC">
              <w:rPr>
                <w:color w:val="000000"/>
                <w:sz w:val="20"/>
                <w:szCs w:val="20"/>
              </w:rPr>
              <w:t xml:space="preserve">департамент архитектуры и градостроительства </w:t>
            </w:r>
          </w:p>
        </w:tc>
        <w:tc>
          <w:tcPr>
            <w:tcW w:w="1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03743" w:rsidRPr="00B715FC" w:rsidRDefault="00F21689" w:rsidP="00CB792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-12</w:t>
            </w:r>
            <w:r w:rsidR="00CB7928">
              <w:rPr>
                <w:color w:val="000000"/>
                <w:sz w:val="20"/>
                <w:szCs w:val="20"/>
              </w:rPr>
              <w:t> 860 324,02</w:t>
            </w:r>
          </w:p>
        </w:tc>
        <w:tc>
          <w:tcPr>
            <w:tcW w:w="1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03743" w:rsidRPr="00B715FC" w:rsidRDefault="00F21689" w:rsidP="00993359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-6 421 540,00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03743" w:rsidRPr="00B715FC" w:rsidRDefault="00F21689" w:rsidP="00993359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03743" w:rsidRPr="00B715FC" w:rsidRDefault="00F21689" w:rsidP="00081E87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-19 281</w:t>
            </w:r>
            <w:r w:rsidR="00081E87">
              <w:rPr>
                <w:color w:val="000000"/>
                <w:sz w:val="20"/>
                <w:szCs w:val="20"/>
              </w:rPr>
              <w:t> 864,02</w:t>
            </w:r>
          </w:p>
        </w:tc>
      </w:tr>
      <w:tr w:rsidR="00503743" w:rsidRPr="00B715FC" w:rsidTr="00F21689">
        <w:trPr>
          <w:trHeight w:val="129"/>
        </w:trPr>
        <w:tc>
          <w:tcPr>
            <w:tcW w:w="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3743" w:rsidRPr="00B715FC" w:rsidRDefault="00503743" w:rsidP="00503743">
            <w:pPr>
              <w:rPr>
                <w:color w:val="000000"/>
                <w:sz w:val="20"/>
                <w:szCs w:val="20"/>
              </w:rPr>
            </w:pPr>
            <w:r w:rsidRPr="00B715FC">
              <w:rPr>
                <w:color w:val="000000"/>
                <w:sz w:val="20"/>
                <w:szCs w:val="20"/>
              </w:rPr>
              <w:t>4.</w:t>
            </w:r>
          </w:p>
        </w:tc>
        <w:tc>
          <w:tcPr>
            <w:tcW w:w="29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3743" w:rsidRPr="00B715FC" w:rsidRDefault="00503743" w:rsidP="00B715FC">
            <w:pPr>
              <w:rPr>
                <w:color w:val="000000"/>
                <w:sz w:val="20"/>
                <w:szCs w:val="20"/>
              </w:rPr>
            </w:pPr>
            <w:r w:rsidRPr="00B715FC">
              <w:rPr>
                <w:color w:val="000000"/>
                <w:sz w:val="20"/>
                <w:szCs w:val="20"/>
              </w:rPr>
              <w:t xml:space="preserve">департамент финансов </w:t>
            </w:r>
          </w:p>
        </w:tc>
        <w:tc>
          <w:tcPr>
            <w:tcW w:w="1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03743" w:rsidRPr="00B715FC" w:rsidRDefault="00F21689" w:rsidP="00993359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-1 315 081,19</w:t>
            </w:r>
          </w:p>
        </w:tc>
        <w:tc>
          <w:tcPr>
            <w:tcW w:w="1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03743" w:rsidRPr="00B715FC" w:rsidRDefault="00F21689" w:rsidP="00993359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-2 148,99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03743" w:rsidRPr="00B715FC" w:rsidRDefault="00F21689" w:rsidP="00993359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03743" w:rsidRPr="00B715FC" w:rsidRDefault="00F21689" w:rsidP="00993359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-1 317 230,18</w:t>
            </w:r>
          </w:p>
        </w:tc>
      </w:tr>
      <w:tr w:rsidR="00503743" w:rsidRPr="00B715FC" w:rsidTr="00F21689">
        <w:trPr>
          <w:trHeight w:val="300"/>
        </w:trPr>
        <w:tc>
          <w:tcPr>
            <w:tcW w:w="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3743" w:rsidRPr="00B715FC" w:rsidRDefault="00503743" w:rsidP="00503743">
            <w:pPr>
              <w:rPr>
                <w:i/>
                <w:color w:val="000000"/>
                <w:sz w:val="20"/>
                <w:szCs w:val="20"/>
              </w:rPr>
            </w:pPr>
            <w:r w:rsidRPr="00B715FC">
              <w:rPr>
                <w:i/>
                <w:color w:val="000000"/>
                <w:sz w:val="20"/>
                <w:szCs w:val="20"/>
              </w:rPr>
              <w:t> </w:t>
            </w:r>
          </w:p>
        </w:tc>
        <w:tc>
          <w:tcPr>
            <w:tcW w:w="29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3743" w:rsidRPr="00B715FC" w:rsidRDefault="00503743" w:rsidP="00503743">
            <w:pPr>
              <w:jc w:val="center"/>
              <w:rPr>
                <w:i/>
                <w:color w:val="000000"/>
                <w:sz w:val="20"/>
                <w:szCs w:val="20"/>
              </w:rPr>
            </w:pPr>
            <w:r w:rsidRPr="00B715FC">
              <w:rPr>
                <w:i/>
                <w:color w:val="000000"/>
                <w:sz w:val="20"/>
                <w:szCs w:val="20"/>
              </w:rPr>
              <w:t>Итого</w:t>
            </w:r>
          </w:p>
        </w:tc>
        <w:tc>
          <w:tcPr>
            <w:tcW w:w="1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03743" w:rsidRPr="00B715FC" w:rsidRDefault="000F455E" w:rsidP="00081E87">
            <w:pPr>
              <w:jc w:val="right"/>
              <w:rPr>
                <w:i/>
                <w:color w:val="000000"/>
                <w:sz w:val="20"/>
                <w:szCs w:val="20"/>
              </w:rPr>
            </w:pPr>
            <w:r>
              <w:rPr>
                <w:i/>
                <w:color w:val="000000"/>
                <w:sz w:val="20"/>
                <w:szCs w:val="20"/>
              </w:rPr>
              <w:t>-42 732</w:t>
            </w:r>
            <w:r w:rsidR="00081E87">
              <w:rPr>
                <w:i/>
                <w:color w:val="000000"/>
                <w:sz w:val="20"/>
                <w:szCs w:val="20"/>
              </w:rPr>
              <w:t> 972,26</w:t>
            </w:r>
          </w:p>
        </w:tc>
        <w:tc>
          <w:tcPr>
            <w:tcW w:w="1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03743" w:rsidRPr="00B715FC" w:rsidRDefault="00F21689" w:rsidP="00993359">
            <w:pPr>
              <w:jc w:val="right"/>
              <w:rPr>
                <w:i/>
                <w:color w:val="000000"/>
                <w:sz w:val="20"/>
                <w:szCs w:val="20"/>
              </w:rPr>
            </w:pPr>
            <w:r>
              <w:rPr>
                <w:i/>
                <w:color w:val="000000"/>
                <w:sz w:val="20"/>
                <w:szCs w:val="20"/>
              </w:rPr>
              <w:t>-13 921 579,37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03743" w:rsidRPr="00B715FC" w:rsidRDefault="00F21689" w:rsidP="00993359">
            <w:pPr>
              <w:jc w:val="right"/>
              <w:rPr>
                <w:i/>
                <w:color w:val="000000"/>
                <w:sz w:val="20"/>
                <w:szCs w:val="20"/>
              </w:rPr>
            </w:pPr>
            <w:r>
              <w:rPr>
                <w:i/>
                <w:color w:val="000000"/>
                <w:sz w:val="20"/>
                <w:szCs w:val="20"/>
              </w:rPr>
              <w:t>-6 429 409,80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03743" w:rsidRPr="00B715FC" w:rsidRDefault="00F21689" w:rsidP="00CB7928">
            <w:pPr>
              <w:jc w:val="right"/>
              <w:rPr>
                <w:i/>
                <w:color w:val="000000"/>
                <w:sz w:val="20"/>
                <w:szCs w:val="20"/>
              </w:rPr>
            </w:pPr>
            <w:r>
              <w:rPr>
                <w:i/>
                <w:color w:val="000000"/>
                <w:sz w:val="20"/>
                <w:szCs w:val="20"/>
              </w:rPr>
              <w:t>-</w:t>
            </w:r>
            <w:r w:rsidR="000F455E">
              <w:rPr>
                <w:i/>
                <w:color w:val="000000"/>
                <w:sz w:val="20"/>
                <w:szCs w:val="20"/>
              </w:rPr>
              <w:t>63 083</w:t>
            </w:r>
            <w:r w:rsidR="00CB7928">
              <w:rPr>
                <w:i/>
                <w:color w:val="000000"/>
                <w:sz w:val="20"/>
                <w:szCs w:val="20"/>
              </w:rPr>
              <w:t> 961,43</w:t>
            </w:r>
          </w:p>
        </w:tc>
      </w:tr>
    </w:tbl>
    <w:p w:rsidR="001A200E" w:rsidRPr="006310D7" w:rsidRDefault="001A200E" w:rsidP="001A200E">
      <w:pPr>
        <w:pStyle w:val="a8"/>
        <w:tabs>
          <w:tab w:val="left" w:pos="993"/>
        </w:tabs>
        <w:ind w:left="709"/>
        <w:jc w:val="both"/>
        <w:rPr>
          <w:rFonts w:ascii="Times New Roman" w:hAnsi="Times New Roman"/>
          <w:sz w:val="12"/>
          <w:szCs w:val="12"/>
        </w:rPr>
      </w:pPr>
    </w:p>
    <w:p w:rsidR="001A200E" w:rsidRPr="00AE67AA" w:rsidRDefault="0075284E" w:rsidP="00C71D88">
      <w:pPr>
        <w:pStyle w:val="a8"/>
        <w:numPr>
          <w:ilvl w:val="0"/>
          <w:numId w:val="1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C71D88">
        <w:rPr>
          <w:rFonts w:ascii="Times New Roman" w:hAnsi="Times New Roman"/>
          <w:sz w:val="26"/>
          <w:szCs w:val="26"/>
        </w:rPr>
        <w:t>Главн</w:t>
      </w:r>
      <w:r w:rsidR="00E96166" w:rsidRPr="00C71D88">
        <w:rPr>
          <w:rFonts w:ascii="Times New Roman" w:hAnsi="Times New Roman"/>
          <w:sz w:val="26"/>
          <w:szCs w:val="26"/>
        </w:rPr>
        <w:t>ому</w:t>
      </w:r>
      <w:r w:rsidRPr="00C71D88">
        <w:rPr>
          <w:rFonts w:ascii="Times New Roman" w:hAnsi="Times New Roman"/>
          <w:sz w:val="26"/>
          <w:szCs w:val="26"/>
        </w:rPr>
        <w:t xml:space="preserve"> распорядител</w:t>
      </w:r>
      <w:r w:rsidR="00E96166" w:rsidRPr="00C71D88">
        <w:rPr>
          <w:rFonts w:ascii="Times New Roman" w:hAnsi="Times New Roman"/>
          <w:sz w:val="26"/>
          <w:szCs w:val="26"/>
        </w:rPr>
        <w:t>ю</w:t>
      </w:r>
      <w:r w:rsidRPr="00C71D88">
        <w:rPr>
          <w:rFonts w:ascii="Times New Roman" w:hAnsi="Times New Roman"/>
          <w:sz w:val="26"/>
          <w:szCs w:val="26"/>
        </w:rPr>
        <w:t xml:space="preserve"> </w:t>
      </w:r>
      <w:r w:rsidRPr="00AE67AA">
        <w:rPr>
          <w:rFonts w:ascii="Times New Roman" w:hAnsi="Times New Roman"/>
          <w:sz w:val="26"/>
          <w:szCs w:val="26"/>
        </w:rPr>
        <w:t xml:space="preserve">бюджетных средств </w:t>
      </w:r>
      <w:r w:rsidR="001A200E" w:rsidRPr="00AE67AA">
        <w:rPr>
          <w:rFonts w:ascii="Times New Roman" w:hAnsi="Times New Roman"/>
          <w:sz w:val="26"/>
          <w:szCs w:val="26"/>
        </w:rPr>
        <w:t>Администраци</w:t>
      </w:r>
      <w:r w:rsidR="00E96166" w:rsidRPr="00AE67AA">
        <w:rPr>
          <w:rFonts w:ascii="Times New Roman" w:hAnsi="Times New Roman"/>
          <w:sz w:val="26"/>
          <w:szCs w:val="26"/>
        </w:rPr>
        <w:t>и</w:t>
      </w:r>
      <w:r w:rsidR="001A200E" w:rsidRPr="00AE67AA">
        <w:rPr>
          <w:rFonts w:ascii="Times New Roman" w:hAnsi="Times New Roman"/>
          <w:sz w:val="26"/>
          <w:szCs w:val="26"/>
        </w:rPr>
        <w:t xml:space="preserve"> города </w:t>
      </w:r>
      <w:r w:rsidR="00993359" w:rsidRPr="00AE67AA">
        <w:rPr>
          <w:rFonts w:ascii="Times New Roman" w:hAnsi="Times New Roman"/>
          <w:sz w:val="26"/>
          <w:szCs w:val="26"/>
        </w:rPr>
        <w:t xml:space="preserve">на общую сумму </w:t>
      </w:r>
      <w:r w:rsidR="00F21689">
        <w:rPr>
          <w:rFonts w:ascii="Times New Roman" w:hAnsi="Times New Roman"/>
          <w:sz w:val="26"/>
          <w:szCs w:val="26"/>
        </w:rPr>
        <w:t>(-) </w:t>
      </w:r>
      <w:r w:rsidR="00AE67AA" w:rsidRPr="00AE67AA">
        <w:rPr>
          <w:rFonts w:ascii="Times New Roman" w:hAnsi="Times New Roman"/>
          <w:sz w:val="26"/>
          <w:szCs w:val="26"/>
        </w:rPr>
        <w:t>42 064 47</w:t>
      </w:r>
      <w:r w:rsidR="000F455E">
        <w:rPr>
          <w:rFonts w:ascii="Times New Roman" w:hAnsi="Times New Roman"/>
          <w:sz w:val="26"/>
          <w:szCs w:val="26"/>
        </w:rPr>
        <w:t>3</w:t>
      </w:r>
      <w:r w:rsidR="00AE67AA" w:rsidRPr="00AE67AA">
        <w:rPr>
          <w:rFonts w:ascii="Times New Roman" w:hAnsi="Times New Roman"/>
          <w:sz w:val="26"/>
          <w:szCs w:val="26"/>
        </w:rPr>
        <w:t xml:space="preserve">,51 </w:t>
      </w:r>
      <w:r w:rsidR="001A200E" w:rsidRPr="00AE67AA">
        <w:rPr>
          <w:rFonts w:ascii="Times New Roman" w:hAnsi="Times New Roman"/>
          <w:sz w:val="26"/>
          <w:szCs w:val="26"/>
        </w:rPr>
        <w:t>рубл</w:t>
      </w:r>
      <w:r w:rsidR="00AE67AA" w:rsidRPr="00AE67AA">
        <w:rPr>
          <w:rFonts w:ascii="Times New Roman" w:hAnsi="Times New Roman"/>
          <w:sz w:val="26"/>
          <w:szCs w:val="26"/>
        </w:rPr>
        <w:t>я</w:t>
      </w:r>
      <w:r w:rsidR="001A200E" w:rsidRPr="00AE67AA">
        <w:rPr>
          <w:rFonts w:ascii="Times New Roman" w:hAnsi="Times New Roman"/>
          <w:sz w:val="26"/>
          <w:szCs w:val="26"/>
        </w:rPr>
        <w:t xml:space="preserve">, </w:t>
      </w:r>
      <w:r w:rsidR="00B8090F" w:rsidRPr="00AE67AA">
        <w:rPr>
          <w:rFonts w:ascii="Times New Roman" w:hAnsi="Times New Roman"/>
          <w:sz w:val="26"/>
          <w:szCs w:val="26"/>
        </w:rPr>
        <w:t>из них</w:t>
      </w:r>
      <w:r w:rsidR="001A200E" w:rsidRPr="00AE67AA">
        <w:rPr>
          <w:rFonts w:ascii="Times New Roman" w:hAnsi="Times New Roman"/>
          <w:sz w:val="26"/>
          <w:szCs w:val="26"/>
        </w:rPr>
        <w:t>:</w:t>
      </w:r>
    </w:p>
    <w:p w:rsidR="00AB005C" w:rsidRPr="00C71D88" w:rsidRDefault="00AE69AC" w:rsidP="00A64389">
      <w:pPr>
        <w:pStyle w:val="a8"/>
        <w:numPr>
          <w:ilvl w:val="1"/>
          <w:numId w:val="9"/>
        </w:numPr>
        <w:tabs>
          <w:tab w:val="left" w:pos="1134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AE67AA">
        <w:rPr>
          <w:rFonts w:ascii="Times New Roman" w:hAnsi="Times New Roman"/>
          <w:bCs/>
          <w:sz w:val="26"/>
          <w:szCs w:val="26"/>
        </w:rPr>
        <w:t>В</w:t>
      </w:r>
      <w:r w:rsidRPr="00AE67AA">
        <w:rPr>
          <w:rFonts w:ascii="Times New Roman" w:hAnsi="Times New Roman"/>
          <w:sz w:val="26"/>
          <w:szCs w:val="26"/>
        </w:rPr>
        <w:t xml:space="preserve"> сумме</w:t>
      </w:r>
      <w:r w:rsidR="00AB005C" w:rsidRPr="00AE67AA">
        <w:rPr>
          <w:rFonts w:ascii="Times New Roman" w:hAnsi="Times New Roman"/>
          <w:sz w:val="26"/>
          <w:szCs w:val="26"/>
        </w:rPr>
        <w:t xml:space="preserve"> (-)</w:t>
      </w:r>
      <w:r w:rsidRPr="00AE67AA">
        <w:rPr>
          <w:rFonts w:ascii="Times New Roman" w:hAnsi="Times New Roman"/>
          <w:sz w:val="26"/>
          <w:szCs w:val="26"/>
        </w:rPr>
        <w:t xml:space="preserve"> </w:t>
      </w:r>
      <w:r w:rsidR="00E96166" w:rsidRPr="00AE67AA">
        <w:rPr>
          <w:rFonts w:ascii="Times New Roman" w:hAnsi="Times New Roman"/>
          <w:sz w:val="26"/>
          <w:szCs w:val="26"/>
        </w:rPr>
        <w:t>9 004 094,22 рубля</w:t>
      </w:r>
      <w:r w:rsidRPr="00AE67AA">
        <w:rPr>
          <w:rFonts w:ascii="Times New Roman" w:hAnsi="Times New Roman"/>
          <w:sz w:val="26"/>
          <w:szCs w:val="26"/>
        </w:rPr>
        <w:t xml:space="preserve">, </w:t>
      </w:r>
      <w:r w:rsidR="00AB005C" w:rsidRPr="00AE67AA">
        <w:rPr>
          <w:rFonts w:ascii="Times New Roman" w:hAnsi="Times New Roman"/>
          <w:sz w:val="26"/>
          <w:szCs w:val="26"/>
        </w:rPr>
        <w:t>в том числе</w:t>
      </w:r>
      <w:r w:rsidR="00AB005C" w:rsidRPr="00C71D88">
        <w:rPr>
          <w:rFonts w:ascii="Times New Roman" w:hAnsi="Times New Roman"/>
          <w:sz w:val="26"/>
          <w:szCs w:val="26"/>
        </w:rPr>
        <w:t xml:space="preserve"> (-) 8 253 753,03 рубля на 2021 год, (-) 750 341,19 рубля на 2022 год, запланированные МКУ «Казна городского хозяйства» на оказание услуг по содержанию территории открытых кладбищ муниципального образования городской округ город Сургут,</w:t>
      </w:r>
      <w:r w:rsidR="00AB005C" w:rsidRPr="00C71D88">
        <w:rPr>
          <w:rFonts w:ascii="Times New Roman" w:eastAsia="Times New Roman" w:hAnsi="Times New Roman"/>
          <w:sz w:val="26"/>
          <w:szCs w:val="26"/>
        </w:rPr>
        <w:t xml:space="preserve"> </w:t>
      </w:r>
      <w:r w:rsidR="00AB005C" w:rsidRPr="00C71D88">
        <w:rPr>
          <w:rFonts w:ascii="Times New Roman" w:hAnsi="Times New Roman"/>
          <w:sz w:val="26"/>
          <w:szCs w:val="26"/>
        </w:rPr>
        <w:t>в связи с высвобождением бюджетных ассигнований по результатам конкурентных процедур (КБК 040 0503 15.0.01.20980 240, приложение 6 к настоящему заключению).</w:t>
      </w:r>
    </w:p>
    <w:p w:rsidR="00DC7DB8" w:rsidRPr="001440FC" w:rsidRDefault="00DC7DB8" w:rsidP="00A64389">
      <w:pPr>
        <w:pStyle w:val="a8"/>
        <w:numPr>
          <w:ilvl w:val="1"/>
          <w:numId w:val="9"/>
        </w:numPr>
        <w:tabs>
          <w:tab w:val="left" w:pos="1134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C71D88">
        <w:rPr>
          <w:rFonts w:ascii="Times New Roman" w:eastAsia="Times New Roman" w:hAnsi="Times New Roman"/>
          <w:sz w:val="26"/>
          <w:szCs w:val="26"/>
          <w:lang w:eastAsia="ru-RU"/>
        </w:rPr>
        <w:t>В сумме (-) 8 493 970,38 рубля</w:t>
      </w:r>
      <w:r w:rsidR="00081E87">
        <w:rPr>
          <w:rFonts w:ascii="Times New Roman" w:eastAsia="Times New Roman" w:hAnsi="Times New Roman"/>
          <w:sz w:val="26"/>
          <w:szCs w:val="26"/>
          <w:lang w:eastAsia="ru-RU"/>
        </w:rPr>
        <w:t xml:space="preserve"> на 2021-2023 годы</w:t>
      </w:r>
      <w:r w:rsidRPr="00C71D88">
        <w:rPr>
          <w:rFonts w:ascii="Times New Roman" w:eastAsia="Times New Roman" w:hAnsi="Times New Roman"/>
          <w:sz w:val="26"/>
          <w:szCs w:val="26"/>
          <w:lang w:eastAsia="ru-RU"/>
        </w:rPr>
        <w:t xml:space="preserve">, в том числе по </w:t>
      </w:r>
      <w:r w:rsidR="00081E87">
        <w:rPr>
          <w:rFonts w:ascii="Times New Roman" w:eastAsia="Times New Roman" w:hAnsi="Times New Roman"/>
          <w:sz w:val="26"/>
          <w:szCs w:val="26"/>
          <w:lang w:eastAsia="ru-RU"/>
        </w:rPr>
        <w:t xml:space="preserve">                                   </w:t>
      </w:r>
      <w:r w:rsidRPr="00C71D88">
        <w:rPr>
          <w:rFonts w:ascii="Times New Roman" w:eastAsia="Times New Roman" w:hAnsi="Times New Roman"/>
          <w:sz w:val="26"/>
          <w:szCs w:val="26"/>
          <w:lang w:eastAsia="ru-RU"/>
        </w:rPr>
        <w:t xml:space="preserve">(-) 2 831 323,46 рубля ежегодно, </w:t>
      </w:r>
      <w:r w:rsidR="00983CA6">
        <w:rPr>
          <w:rFonts w:ascii="Times New Roman" w:eastAsia="Times New Roman" w:hAnsi="Times New Roman"/>
          <w:sz w:val="26"/>
          <w:szCs w:val="26"/>
          <w:lang w:eastAsia="ru-RU"/>
        </w:rPr>
        <w:t xml:space="preserve">как излишне </w:t>
      </w:r>
      <w:r w:rsidRPr="00C71D88">
        <w:rPr>
          <w:rFonts w:ascii="Times New Roman" w:eastAsia="Times New Roman" w:hAnsi="Times New Roman"/>
          <w:sz w:val="26"/>
          <w:szCs w:val="26"/>
          <w:lang w:eastAsia="ru-RU"/>
        </w:rPr>
        <w:t xml:space="preserve">запланированные </w:t>
      </w:r>
      <w:r w:rsidR="001235D8" w:rsidRPr="00C71D88">
        <w:rPr>
          <w:rFonts w:ascii="Times New Roman" w:eastAsia="Times New Roman" w:hAnsi="Times New Roman"/>
          <w:sz w:val="26"/>
          <w:szCs w:val="26"/>
          <w:lang w:eastAsia="ru-RU"/>
        </w:rPr>
        <w:t>МАУ СП СШОР «Олимп» на услуги по вывозу снега</w:t>
      </w:r>
      <w:r w:rsidR="00983CA6">
        <w:rPr>
          <w:rFonts w:ascii="Times New Roman" w:eastAsia="Times New Roman" w:hAnsi="Times New Roman"/>
          <w:sz w:val="26"/>
          <w:szCs w:val="26"/>
          <w:lang w:eastAsia="ru-RU"/>
        </w:rPr>
        <w:t>,</w:t>
      </w:r>
      <w:r w:rsidR="001235D8" w:rsidRPr="00C71D88">
        <w:rPr>
          <w:rFonts w:ascii="Times New Roman" w:eastAsia="Times New Roman" w:hAnsi="Times New Roman"/>
          <w:sz w:val="26"/>
          <w:szCs w:val="26"/>
          <w:lang w:eastAsia="ru-RU"/>
        </w:rPr>
        <w:t xml:space="preserve"> в связи с ошибочным включением этих сумм в расходы дважды (КБК 040 1101 05.2.02.20980 6</w:t>
      </w:r>
      <w:r w:rsidR="007D104F" w:rsidRPr="00C71D88">
        <w:rPr>
          <w:rFonts w:ascii="Times New Roman" w:eastAsia="Times New Roman" w:hAnsi="Times New Roman"/>
          <w:sz w:val="26"/>
          <w:szCs w:val="26"/>
          <w:lang w:eastAsia="ru-RU"/>
        </w:rPr>
        <w:t>2</w:t>
      </w:r>
      <w:r w:rsidR="001235D8" w:rsidRPr="00C71D88">
        <w:rPr>
          <w:rFonts w:ascii="Times New Roman" w:eastAsia="Times New Roman" w:hAnsi="Times New Roman"/>
          <w:sz w:val="26"/>
          <w:szCs w:val="26"/>
          <w:lang w:eastAsia="ru-RU"/>
        </w:rPr>
        <w:t xml:space="preserve">0, </w:t>
      </w:r>
      <w:r w:rsidR="001235D8" w:rsidRPr="00C71D88">
        <w:rPr>
          <w:rFonts w:ascii="Times New Roman" w:hAnsi="Times New Roman"/>
          <w:sz w:val="26"/>
          <w:szCs w:val="26"/>
        </w:rPr>
        <w:t>пункт 6 приложения 7 к настоящему заключению)</w:t>
      </w:r>
      <w:r w:rsidR="001235D8" w:rsidRPr="00C71D88">
        <w:rPr>
          <w:rFonts w:ascii="Times New Roman" w:eastAsia="Times New Roman" w:hAnsi="Times New Roman"/>
          <w:sz w:val="26"/>
          <w:szCs w:val="26"/>
          <w:lang w:eastAsia="ru-RU"/>
        </w:rPr>
        <w:t>.</w:t>
      </w:r>
    </w:p>
    <w:p w:rsidR="001440FC" w:rsidRPr="001440FC" w:rsidRDefault="001440FC" w:rsidP="00A64389">
      <w:pPr>
        <w:pStyle w:val="a8"/>
        <w:numPr>
          <w:ilvl w:val="1"/>
          <w:numId w:val="9"/>
        </w:numPr>
        <w:tabs>
          <w:tab w:val="left" w:pos="1134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1440FC">
        <w:rPr>
          <w:rFonts w:ascii="Times New Roman" w:hAnsi="Times New Roman"/>
          <w:sz w:val="26"/>
          <w:szCs w:val="26"/>
        </w:rPr>
        <w:t xml:space="preserve">В сумме (-) 5 265 306,57 рубля, в том числе (-) 2 694 024,46 рубля на 2022 год, (-) 2 571 282,11 рубля – на 2023 год, предусмотренные в проекте бюджета города </w:t>
      </w:r>
      <w:r w:rsidR="000B2331">
        <w:rPr>
          <w:rFonts w:ascii="Times New Roman" w:hAnsi="Times New Roman"/>
          <w:sz w:val="26"/>
          <w:szCs w:val="26"/>
        </w:rPr>
        <w:t xml:space="preserve">на оплату услуг приглашённых специалистов и приобретения отдельных видов </w:t>
      </w:r>
      <w:r w:rsidR="000B2331">
        <w:rPr>
          <w:rFonts w:ascii="Times New Roman" w:hAnsi="Times New Roman"/>
          <w:sz w:val="26"/>
          <w:szCs w:val="26"/>
        </w:rPr>
        <w:t>фото-, видео</w:t>
      </w:r>
      <w:r w:rsidR="000B2331">
        <w:rPr>
          <w:rFonts w:ascii="Times New Roman" w:hAnsi="Times New Roman"/>
          <w:sz w:val="26"/>
          <w:szCs w:val="26"/>
        </w:rPr>
        <w:t xml:space="preserve">оборудования </w:t>
      </w:r>
      <w:r w:rsidRPr="001440FC">
        <w:rPr>
          <w:rFonts w:ascii="Times New Roman" w:hAnsi="Times New Roman"/>
          <w:sz w:val="26"/>
          <w:szCs w:val="26"/>
        </w:rPr>
        <w:t xml:space="preserve">по муниципальной программе </w:t>
      </w:r>
      <w:r w:rsidRPr="001440FC">
        <w:rPr>
          <w:rFonts w:ascii="Times New Roman" w:hAnsi="Times New Roman"/>
          <w:color w:val="000000"/>
          <w:sz w:val="26"/>
          <w:szCs w:val="26"/>
        </w:rPr>
        <w:t>«Укрепление межнационального и межконфессионального согласия, поддержка и развитие языков и культуры народов Российской Федерации, проживающих на территории города Сургута, обеспечение социальной и культурной адаптации мигрантов, профилактика межнациональных (межэтнических) конфликтов, профилактика экстремизма на период до 2030 года»</w:t>
      </w:r>
      <w:r w:rsidR="00081E87">
        <w:rPr>
          <w:rFonts w:ascii="Times New Roman" w:hAnsi="Times New Roman"/>
          <w:color w:val="000000"/>
          <w:sz w:val="26"/>
          <w:szCs w:val="26"/>
        </w:rPr>
        <w:t>,</w:t>
      </w:r>
      <w:r w:rsidRPr="001440FC">
        <w:rPr>
          <w:rFonts w:ascii="Times New Roman" w:hAnsi="Times New Roman"/>
          <w:color w:val="000000"/>
          <w:sz w:val="26"/>
          <w:szCs w:val="26"/>
        </w:rPr>
        <w:t xml:space="preserve"> в связи с отсутствием </w:t>
      </w:r>
      <w:r w:rsidR="00B10691">
        <w:rPr>
          <w:rFonts w:ascii="Times New Roman" w:hAnsi="Times New Roman"/>
          <w:color w:val="000000"/>
          <w:sz w:val="26"/>
          <w:szCs w:val="26"/>
        </w:rPr>
        <w:t>нормативного</w:t>
      </w:r>
      <w:r w:rsidRPr="001440FC">
        <w:rPr>
          <w:rFonts w:ascii="Times New Roman" w:hAnsi="Times New Roman"/>
          <w:color w:val="000000"/>
          <w:sz w:val="26"/>
          <w:szCs w:val="26"/>
        </w:rPr>
        <w:t xml:space="preserve"> обоснования </w:t>
      </w:r>
      <w:r w:rsidRPr="001440FC">
        <w:rPr>
          <w:rFonts w:ascii="Times New Roman" w:hAnsi="Times New Roman"/>
          <w:sz w:val="26"/>
          <w:szCs w:val="26"/>
        </w:rPr>
        <w:t>(КБК 040 0000 37.0.00.00000 600)</w:t>
      </w:r>
      <w:r w:rsidRPr="001440FC">
        <w:rPr>
          <w:rFonts w:ascii="Times New Roman" w:hAnsi="Times New Roman"/>
          <w:color w:val="000000"/>
          <w:sz w:val="26"/>
          <w:szCs w:val="26"/>
        </w:rPr>
        <w:t>.</w:t>
      </w:r>
    </w:p>
    <w:p w:rsidR="00AB005C" w:rsidRPr="00C71D88" w:rsidRDefault="00AB005C" w:rsidP="00A64389">
      <w:pPr>
        <w:pStyle w:val="a8"/>
        <w:numPr>
          <w:ilvl w:val="1"/>
          <w:numId w:val="9"/>
        </w:numPr>
        <w:tabs>
          <w:tab w:val="left" w:pos="1134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1440FC">
        <w:rPr>
          <w:rFonts w:ascii="Times New Roman" w:eastAsia="Times New Roman" w:hAnsi="Times New Roman"/>
          <w:sz w:val="26"/>
          <w:szCs w:val="26"/>
          <w:lang w:eastAsia="ru-RU"/>
        </w:rPr>
        <w:t>В сумме (-) </w:t>
      </w:r>
      <w:r w:rsidRPr="001440FC">
        <w:rPr>
          <w:rFonts w:ascii="Times New Roman" w:hAnsi="Times New Roman"/>
          <w:sz w:val="26"/>
          <w:szCs w:val="26"/>
        </w:rPr>
        <w:t>3 563 112,75</w:t>
      </w:r>
      <w:r w:rsidRPr="001440FC">
        <w:rPr>
          <w:rFonts w:ascii="Times New Roman" w:hAnsi="Times New Roman"/>
          <w:sz w:val="26"/>
          <w:szCs w:val="26"/>
          <w:lang w:eastAsia="ru-RU"/>
        </w:rPr>
        <w:t xml:space="preserve"> рубля </w:t>
      </w:r>
      <w:r w:rsidR="00081E87">
        <w:rPr>
          <w:rFonts w:ascii="Times New Roman" w:hAnsi="Times New Roman"/>
          <w:sz w:val="26"/>
          <w:szCs w:val="26"/>
          <w:lang w:eastAsia="ru-RU"/>
        </w:rPr>
        <w:t>на</w:t>
      </w:r>
      <w:r w:rsidRPr="001440FC">
        <w:rPr>
          <w:rFonts w:ascii="Times New Roman" w:hAnsi="Times New Roman"/>
          <w:sz w:val="26"/>
          <w:szCs w:val="26"/>
          <w:lang w:eastAsia="ru-RU"/>
        </w:rPr>
        <w:t xml:space="preserve"> 2021 год</w:t>
      </w:r>
      <w:r w:rsidR="00DC7DB8" w:rsidRPr="001440FC">
        <w:rPr>
          <w:rFonts w:ascii="Times New Roman" w:hAnsi="Times New Roman"/>
          <w:sz w:val="26"/>
          <w:szCs w:val="26"/>
          <w:lang w:eastAsia="ru-RU"/>
        </w:rPr>
        <w:t>, запланированные МКУ</w:t>
      </w:r>
      <w:r w:rsidR="00DC7DB8" w:rsidRPr="00C71D88">
        <w:rPr>
          <w:rFonts w:ascii="Times New Roman" w:hAnsi="Times New Roman"/>
          <w:sz w:val="26"/>
          <w:szCs w:val="26"/>
          <w:lang w:eastAsia="ru-RU"/>
        </w:rPr>
        <w:t xml:space="preserve"> «Лесопарковое хозяйство»</w:t>
      </w:r>
      <w:r w:rsidRPr="00C71D88">
        <w:rPr>
          <w:rFonts w:ascii="Times New Roman" w:hAnsi="Times New Roman"/>
          <w:sz w:val="26"/>
          <w:szCs w:val="26"/>
          <w:lang w:eastAsia="ru-RU"/>
        </w:rPr>
        <w:t xml:space="preserve"> </w:t>
      </w:r>
      <w:r w:rsidRPr="00C71D88">
        <w:rPr>
          <w:rFonts w:ascii="Times New Roman" w:eastAsia="Times New Roman" w:hAnsi="Times New Roman"/>
          <w:sz w:val="26"/>
          <w:szCs w:val="26"/>
          <w:lang w:eastAsia="ru-RU"/>
        </w:rPr>
        <w:t xml:space="preserve">на оказание услуг по проведению </w:t>
      </w:r>
      <w:r w:rsidRPr="00C71D88">
        <w:rPr>
          <w:rFonts w:ascii="Times New Roman" w:hAnsi="Times New Roman"/>
          <w:sz w:val="26"/>
          <w:szCs w:val="26"/>
        </w:rPr>
        <w:t>санитарно-противоэпидемиологических мероприятий (акарицидная и ларвицидная обработки, барьерная дератизация)</w:t>
      </w:r>
      <w:r w:rsidR="00081E87">
        <w:rPr>
          <w:rFonts w:ascii="Times New Roman" w:hAnsi="Times New Roman"/>
          <w:sz w:val="26"/>
          <w:szCs w:val="26"/>
        </w:rPr>
        <w:t>,</w:t>
      </w:r>
      <w:r w:rsidRPr="00C71D88">
        <w:rPr>
          <w:rFonts w:ascii="Times New Roman" w:hAnsi="Times New Roman"/>
          <w:sz w:val="26"/>
          <w:szCs w:val="26"/>
        </w:rPr>
        <w:t xml:space="preserve"> </w:t>
      </w:r>
      <w:r w:rsidRPr="00983CA6">
        <w:rPr>
          <w:rFonts w:ascii="Times New Roman" w:hAnsi="Times New Roman"/>
          <w:sz w:val="26"/>
          <w:szCs w:val="26"/>
        </w:rPr>
        <w:t xml:space="preserve">в связи с высвобождением </w:t>
      </w:r>
      <w:r w:rsidR="00081E87">
        <w:rPr>
          <w:rFonts w:ascii="Times New Roman" w:hAnsi="Times New Roman"/>
          <w:sz w:val="26"/>
          <w:szCs w:val="26"/>
        </w:rPr>
        <w:t xml:space="preserve">бюджетных ассигнований по результатам конкурентных процедур </w:t>
      </w:r>
      <w:r w:rsidRPr="00983CA6">
        <w:rPr>
          <w:rFonts w:ascii="Times New Roman" w:hAnsi="Times New Roman"/>
          <w:sz w:val="26"/>
          <w:szCs w:val="26"/>
        </w:rPr>
        <w:t xml:space="preserve"> </w:t>
      </w:r>
      <w:r w:rsidRPr="00983CA6">
        <w:rPr>
          <w:rFonts w:ascii="Times New Roman" w:hAnsi="Times New Roman"/>
          <w:iCs/>
          <w:sz w:val="26"/>
          <w:szCs w:val="26"/>
        </w:rPr>
        <w:t>(</w:t>
      </w:r>
      <w:r w:rsidRPr="00983CA6">
        <w:rPr>
          <w:rFonts w:ascii="Times New Roman" w:hAnsi="Times New Roman"/>
          <w:sz w:val="26"/>
          <w:szCs w:val="26"/>
        </w:rPr>
        <w:t>КБ</w:t>
      </w:r>
      <w:r w:rsidRPr="00C71D88">
        <w:rPr>
          <w:rFonts w:ascii="Times New Roman" w:hAnsi="Times New Roman"/>
          <w:sz w:val="26"/>
          <w:szCs w:val="26"/>
        </w:rPr>
        <w:t>К 040 0909 36.1.03.</w:t>
      </w:r>
      <w:r w:rsidRPr="00C71D88">
        <w:rPr>
          <w:rFonts w:ascii="Times New Roman" w:hAnsi="Times New Roman"/>
          <w:sz w:val="26"/>
          <w:szCs w:val="26"/>
          <w:lang w:val="en-US"/>
        </w:rPr>
        <w:t>G</w:t>
      </w:r>
      <w:r w:rsidRPr="00C71D88">
        <w:rPr>
          <w:rFonts w:ascii="Times New Roman" w:hAnsi="Times New Roman"/>
          <w:sz w:val="26"/>
          <w:szCs w:val="26"/>
        </w:rPr>
        <w:t xml:space="preserve">4280 240, приложение </w:t>
      </w:r>
      <w:r w:rsidR="00DC7DB8" w:rsidRPr="00C71D88">
        <w:rPr>
          <w:rFonts w:ascii="Times New Roman" w:hAnsi="Times New Roman"/>
          <w:sz w:val="26"/>
          <w:szCs w:val="26"/>
        </w:rPr>
        <w:t>8</w:t>
      </w:r>
      <w:r w:rsidRPr="00C71D88">
        <w:rPr>
          <w:rFonts w:ascii="Times New Roman" w:hAnsi="Times New Roman"/>
          <w:sz w:val="26"/>
          <w:szCs w:val="26"/>
        </w:rPr>
        <w:t xml:space="preserve"> к настоящему заключению</w:t>
      </w:r>
      <w:r w:rsidRPr="00C71D88">
        <w:rPr>
          <w:rFonts w:ascii="Times New Roman" w:eastAsia="Times New Roman" w:hAnsi="Times New Roman"/>
          <w:sz w:val="26"/>
          <w:szCs w:val="26"/>
          <w:lang w:eastAsia="ru-RU"/>
        </w:rPr>
        <w:t xml:space="preserve">).  </w:t>
      </w:r>
    </w:p>
    <w:p w:rsidR="00B2627E" w:rsidRPr="00C71D88" w:rsidRDefault="00081E87" w:rsidP="00A64389">
      <w:pPr>
        <w:pStyle w:val="a8"/>
        <w:numPr>
          <w:ilvl w:val="1"/>
          <w:numId w:val="9"/>
        </w:numPr>
        <w:tabs>
          <w:tab w:val="left" w:pos="1134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t xml:space="preserve">В сумме </w:t>
      </w:r>
      <w:r w:rsidR="00B2627E" w:rsidRPr="00C71D88">
        <w:rPr>
          <w:rFonts w:ascii="Times New Roman" w:eastAsia="Times New Roman" w:hAnsi="Times New Roman"/>
          <w:sz w:val="26"/>
          <w:szCs w:val="26"/>
          <w:lang w:eastAsia="ru-RU"/>
        </w:rPr>
        <w:t>(-)</w:t>
      </w:r>
      <w:r w:rsidR="004E2CF1" w:rsidRPr="00C71D88">
        <w:rPr>
          <w:rFonts w:ascii="Times New Roman" w:eastAsia="Times New Roman" w:hAnsi="Times New Roman"/>
          <w:sz w:val="26"/>
          <w:szCs w:val="26"/>
          <w:lang w:eastAsia="ru-RU"/>
        </w:rPr>
        <w:t> </w:t>
      </w:r>
      <w:r w:rsidR="00983CA6">
        <w:rPr>
          <w:rFonts w:ascii="Times New Roman" w:hAnsi="Times New Roman"/>
          <w:sz w:val="26"/>
          <w:szCs w:val="26"/>
        </w:rPr>
        <w:t>2 </w:t>
      </w:r>
      <w:r w:rsidR="00B2627E" w:rsidRPr="00C71D88">
        <w:rPr>
          <w:rFonts w:ascii="Times New Roman" w:hAnsi="Times New Roman"/>
          <w:sz w:val="26"/>
          <w:szCs w:val="26"/>
        </w:rPr>
        <w:t>555</w:t>
      </w:r>
      <w:r w:rsidR="00983CA6">
        <w:rPr>
          <w:rFonts w:ascii="Times New Roman" w:hAnsi="Times New Roman"/>
          <w:sz w:val="26"/>
          <w:szCs w:val="26"/>
        </w:rPr>
        <w:t> </w:t>
      </w:r>
      <w:r w:rsidR="00B2627E" w:rsidRPr="00C71D88">
        <w:rPr>
          <w:rFonts w:ascii="Times New Roman" w:hAnsi="Times New Roman"/>
          <w:sz w:val="26"/>
          <w:szCs w:val="26"/>
        </w:rPr>
        <w:t xml:space="preserve">262,61 рубля на 2021 год, предусмотренные  </w:t>
      </w:r>
      <w:r w:rsidR="00B2627E" w:rsidRPr="00C71D88">
        <w:rPr>
          <w:rFonts w:ascii="Times New Roman" w:eastAsia="Times New Roman" w:hAnsi="Times New Roman"/>
          <w:sz w:val="26"/>
          <w:szCs w:val="26"/>
          <w:lang w:eastAsia="ru-RU"/>
        </w:rPr>
        <w:t xml:space="preserve">МКУ «ДДТиЖКК» </w:t>
      </w:r>
      <w:r w:rsidR="00B2627E" w:rsidRPr="00C71D88">
        <w:rPr>
          <w:rFonts w:ascii="Times New Roman" w:eastAsiaTheme="minorEastAsia" w:hAnsi="Times New Roman"/>
          <w:sz w:val="26"/>
          <w:szCs w:val="26"/>
          <w:lang w:eastAsia="zh-TW"/>
        </w:rPr>
        <w:t xml:space="preserve">на </w:t>
      </w:r>
      <w:r w:rsidR="00B2627E" w:rsidRPr="00C71D88">
        <w:rPr>
          <w:rFonts w:ascii="Times New Roman" w:hAnsi="Times New Roman"/>
          <w:sz w:val="26"/>
          <w:szCs w:val="26"/>
        </w:rPr>
        <w:t xml:space="preserve">зимнее содержание проездов к жилым строениям и строениям, приспособленным для проживания, </w:t>
      </w:r>
      <w:r w:rsidR="00B2627E" w:rsidRPr="00C71D88">
        <w:rPr>
          <w:rFonts w:ascii="Times New Roman" w:eastAsiaTheme="minorEastAsia" w:hAnsi="Times New Roman"/>
          <w:sz w:val="26"/>
          <w:szCs w:val="26"/>
          <w:lang w:eastAsia="zh-TW"/>
        </w:rPr>
        <w:t>на пе</w:t>
      </w:r>
      <w:r w:rsidR="00983CA6">
        <w:rPr>
          <w:rFonts w:ascii="Times New Roman" w:eastAsiaTheme="minorEastAsia" w:hAnsi="Times New Roman"/>
          <w:sz w:val="26"/>
          <w:szCs w:val="26"/>
          <w:lang w:eastAsia="zh-TW"/>
        </w:rPr>
        <w:t>риод с 01.01.2021 по 15.04.2021,</w:t>
      </w:r>
      <w:r w:rsidR="00B2627E" w:rsidRPr="00C71D88">
        <w:rPr>
          <w:rFonts w:ascii="Times New Roman" w:eastAsiaTheme="minorEastAsia" w:hAnsi="Times New Roman"/>
          <w:sz w:val="26"/>
          <w:szCs w:val="26"/>
          <w:lang w:eastAsia="zh-TW"/>
        </w:rPr>
        <w:t xml:space="preserve"> </w:t>
      </w:r>
      <w:r w:rsidR="00B2627E" w:rsidRPr="00C71D88">
        <w:rPr>
          <w:rFonts w:ascii="Times New Roman" w:eastAsia="Times New Roman" w:hAnsi="Times New Roman"/>
          <w:sz w:val="26"/>
          <w:szCs w:val="26"/>
          <w:lang w:eastAsia="ru-RU"/>
        </w:rPr>
        <w:t>в связи с превышением планируемых расходов над предложением участника закупки (КБК 040 0503 13.1.01.20980 240, приложение 9 к настоящему заключению)</w:t>
      </w:r>
      <w:r w:rsidR="00B2627E" w:rsidRPr="00C71D88">
        <w:rPr>
          <w:rFonts w:ascii="Times New Roman" w:hAnsi="Times New Roman"/>
          <w:sz w:val="26"/>
          <w:szCs w:val="26"/>
        </w:rPr>
        <w:t>.</w:t>
      </w:r>
    </w:p>
    <w:p w:rsidR="00683202" w:rsidRPr="00C71D88" w:rsidRDefault="00683202" w:rsidP="00A64389">
      <w:pPr>
        <w:pStyle w:val="a8"/>
        <w:numPr>
          <w:ilvl w:val="1"/>
          <w:numId w:val="9"/>
        </w:numPr>
        <w:tabs>
          <w:tab w:val="left" w:pos="1134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C71D88">
        <w:rPr>
          <w:rFonts w:ascii="Times New Roman" w:hAnsi="Times New Roman"/>
          <w:sz w:val="26"/>
          <w:szCs w:val="26"/>
        </w:rPr>
        <w:t>В сумме (-) 2 105 432,27 рубля, в том числе (-) 1 929 979,58 рубля на 2021</w:t>
      </w:r>
      <w:r w:rsidR="00983CA6">
        <w:rPr>
          <w:rFonts w:ascii="Times New Roman" w:hAnsi="Times New Roman"/>
          <w:sz w:val="26"/>
          <w:szCs w:val="26"/>
        </w:rPr>
        <w:t> </w:t>
      </w:r>
      <w:r w:rsidRPr="00C71D88">
        <w:rPr>
          <w:rFonts w:ascii="Times New Roman" w:hAnsi="Times New Roman"/>
          <w:sz w:val="26"/>
          <w:szCs w:val="26"/>
        </w:rPr>
        <w:t xml:space="preserve">год, </w:t>
      </w:r>
      <w:r w:rsidR="003B7392" w:rsidRPr="00C71D88">
        <w:rPr>
          <w:rFonts w:ascii="Times New Roman" w:hAnsi="Times New Roman"/>
          <w:sz w:val="26"/>
          <w:szCs w:val="26"/>
        </w:rPr>
        <w:t>(-) </w:t>
      </w:r>
      <w:r w:rsidRPr="00C71D88">
        <w:rPr>
          <w:rFonts w:ascii="Times New Roman" w:hAnsi="Times New Roman"/>
          <w:sz w:val="26"/>
          <w:szCs w:val="26"/>
        </w:rPr>
        <w:t>175 452,69 рубля на 2022 год, запланированные МКУ «Лесопарковое хозяйство» на оказание услуг по техническому обслуживанию и заправке сжиженным газом групповой резервуарной установки № 1 «Вечный огонь» на «Мемориале Славы» в г. Сургуте, в связи с высвобождением бюджетных ассигнований по результатам конкурентных процедур (КБК 040 0503 36.1.02.20980 240, пункт 3 приложения 10 к настоящему заключению).</w:t>
      </w:r>
    </w:p>
    <w:p w:rsidR="00262421" w:rsidRPr="00C71D88" w:rsidRDefault="00262421" w:rsidP="00A64389">
      <w:pPr>
        <w:pStyle w:val="a8"/>
        <w:numPr>
          <w:ilvl w:val="1"/>
          <w:numId w:val="9"/>
        </w:numPr>
        <w:tabs>
          <w:tab w:val="left" w:pos="1134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C71D88">
        <w:rPr>
          <w:rFonts w:ascii="Times New Roman" w:eastAsia="Times New Roman" w:hAnsi="Times New Roman"/>
          <w:sz w:val="26"/>
          <w:szCs w:val="26"/>
          <w:lang w:eastAsia="ru-RU"/>
        </w:rPr>
        <w:t>В сумме (-) </w:t>
      </w:r>
      <w:r w:rsidRPr="00C71D88">
        <w:rPr>
          <w:rFonts w:ascii="Times New Roman" w:hAnsi="Times New Roman"/>
          <w:sz w:val="26"/>
          <w:szCs w:val="26"/>
        </w:rPr>
        <w:t xml:space="preserve">1 853 571,60 </w:t>
      </w:r>
      <w:r w:rsidRPr="00C71D88">
        <w:rPr>
          <w:rFonts w:ascii="Times New Roman" w:eastAsia="Times New Roman" w:hAnsi="Times New Roman"/>
          <w:sz w:val="26"/>
          <w:szCs w:val="26"/>
          <w:lang w:eastAsia="ru-RU"/>
        </w:rPr>
        <w:t>рубля</w:t>
      </w:r>
      <w:r w:rsidRPr="00C71D88">
        <w:rPr>
          <w:rFonts w:ascii="Times New Roman" w:hAnsi="Times New Roman"/>
          <w:iCs/>
          <w:sz w:val="26"/>
          <w:szCs w:val="26"/>
        </w:rPr>
        <w:t xml:space="preserve"> на 2021 год</w:t>
      </w:r>
      <w:r w:rsidRPr="00C71D88">
        <w:rPr>
          <w:rFonts w:ascii="Times New Roman" w:eastAsia="Times New Roman" w:hAnsi="Times New Roman"/>
          <w:sz w:val="26"/>
          <w:szCs w:val="26"/>
          <w:lang w:eastAsia="ru-RU"/>
        </w:rPr>
        <w:t>, запланированные МКУ «Ритуал</w:t>
      </w:r>
      <w:r w:rsidR="00081E87">
        <w:rPr>
          <w:rFonts w:ascii="Times New Roman" w:eastAsia="Times New Roman" w:hAnsi="Times New Roman"/>
          <w:sz w:val="26"/>
          <w:szCs w:val="26"/>
          <w:lang w:eastAsia="ru-RU"/>
        </w:rPr>
        <w:t>»</w:t>
      </w:r>
      <w:r w:rsidRPr="00C71D88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Pr="00C71D88">
        <w:rPr>
          <w:rFonts w:ascii="Times New Roman" w:hAnsi="Times New Roman"/>
          <w:sz w:val="26"/>
          <w:szCs w:val="26"/>
        </w:rPr>
        <w:t xml:space="preserve">на поставку дизельного топлива для крематория, на оказание услуг по подвозу воды в крематорий, в связи с высвобождением </w:t>
      </w:r>
      <w:r w:rsidR="00081E87">
        <w:rPr>
          <w:rFonts w:ascii="Times New Roman" w:hAnsi="Times New Roman"/>
          <w:sz w:val="26"/>
          <w:szCs w:val="26"/>
        </w:rPr>
        <w:t xml:space="preserve">бюджетных ассигнований </w:t>
      </w:r>
      <w:r w:rsidRPr="00C71D88">
        <w:rPr>
          <w:rFonts w:ascii="Times New Roman" w:hAnsi="Times New Roman"/>
          <w:sz w:val="26"/>
          <w:szCs w:val="26"/>
        </w:rPr>
        <w:t>по результатам конкурентных процедур (КБК 040 0113 15.0.01.00590 240, приложение 11 к настоящему заключению</w:t>
      </w:r>
      <w:r w:rsidRPr="00C71D88">
        <w:rPr>
          <w:rFonts w:ascii="Times New Roman" w:eastAsia="Times New Roman" w:hAnsi="Times New Roman"/>
          <w:sz w:val="26"/>
          <w:szCs w:val="26"/>
          <w:lang w:eastAsia="ru-RU"/>
        </w:rPr>
        <w:t xml:space="preserve">). </w:t>
      </w:r>
    </w:p>
    <w:p w:rsidR="00683202" w:rsidRPr="00C71D88" w:rsidRDefault="003B7392" w:rsidP="00A64389">
      <w:pPr>
        <w:pStyle w:val="a8"/>
        <w:numPr>
          <w:ilvl w:val="1"/>
          <w:numId w:val="9"/>
        </w:numPr>
        <w:tabs>
          <w:tab w:val="left" w:pos="1134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C71D88">
        <w:rPr>
          <w:rFonts w:ascii="Times New Roman" w:eastAsia="Times New Roman" w:hAnsi="Times New Roman"/>
          <w:sz w:val="26"/>
          <w:szCs w:val="26"/>
          <w:lang w:eastAsia="ru-RU"/>
        </w:rPr>
        <w:t>В</w:t>
      </w:r>
      <w:r w:rsidRPr="00C71D88">
        <w:rPr>
          <w:rFonts w:ascii="Times New Roman" w:hAnsi="Times New Roman"/>
          <w:sz w:val="26"/>
          <w:szCs w:val="26"/>
        </w:rPr>
        <w:t xml:space="preserve"> сумме (-) 1 800 600,70 рубля на 2021 год, запланированные МКУ</w:t>
      </w:r>
      <w:r w:rsidR="000B2331">
        <w:rPr>
          <w:rFonts w:ascii="Times New Roman" w:hAnsi="Times New Roman"/>
          <w:sz w:val="26"/>
          <w:szCs w:val="26"/>
        </w:rPr>
        <w:t> </w:t>
      </w:r>
      <w:r w:rsidRPr="00C71D88">
        <w:rPr>
          <w:rFonts w:ascii="Times New Roman" w:hAnsi="Times New Roman"/>
          <w:sz w:val="26"/>
          <w:szCs w:val="26"/>
        </w:rPr>
        <w:t>«Лесопарковое хозяйство» на монтаж оборудования и текущий ремонт на объекте «Благоустройство площадь Советов», в связи с высвобождением бюджетных ассигнований по результатам конкурентных процедур (КБК 040 0503 36.1.02.20980 240, пункт 2 приложения 10 к настоящему заключению).</w:t>
      </w:r>
    </w:p>
    <w:p w:rsidR="007D104F" w:rsidRPr="00C71D88" w:rsidRDefault="007D104F" w:rsidP="00A64389">
      <w:pPr>
        <w:pStyle w:val="a8"/>
        <w:numPr>
          <w:ilvl w:val="1"/>
          <w:numId w:val="9"/>
        </w:numPr>
        <w:tabs>
          <w:tab w:val="left" w:pos="1134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C71D88">
        <w:rPr>
          <w:rFonts w:ascii="Times New Roman" w:eastAsia="Times New Roman" w:hAnsi="Times New Roman"/>
          <w:sz w:val="26"/>
          <w:szCs w:val="26"/>
          <w:lang w:eastAsia="ru-RU"/>
        </w:rPr>
        <w:t xml:space="preserve">В сумме </w:t>
      </w:r>
      <w:r w:rsidR="00C74D26" w:rsidRPr="00C71D88">
        <w:rPr>
          <w:rFonts w:ascii="Times New Roman" w:eastAsia="Times New Roman" w:hAnsi="Times New Roman"/>
          <w:sz w:val="26"/>
          <w:szCs w:val="26"/>
          <w:lang w:eastAsia="ru-RU"/>
        </w:rPr>
        <w:t xml:space="preserve">(-) </w:t>
      </w:r>
      <w:r w:rsidRPr="00C71D88">
        <w:rPr>
          <w:rFonts w:ascii="Times New Roman" w:eastAsia="Times New Roman" w:hAnsi="Times New Roman"/>
          <w:sz w:val="26"/>
          <w:szCs w:val="26"/>
          <w:lang w:eastAsia="ru-RU"/>
        </w:rPr>
        <w:t>1 687 843,98 рубля</w:t>
      </w:r>
      <w:r w:rsidR="00081E87">
        <w:rPr>
          <w:rFonts w:ascii="Times New Roman" w:eastAsia="Times New Roman" w:hAnsi="Times New Roman"/>
          <w:sz w:val="26"/>
          <w:szCs w:val="26"/>
          <w:lang w:eastAsia="ru-RU"/>
        </w:rPr>
        <w:t xml:space="preserve"> на 2021-2023 годы</w:t>
      </w:r>
      <w:r w:rsidRPr="00C71D88">
        <w:rPr>
          <w:rFonts w:ascii="Times New Roman" w:eastAsia="Times New Roman" w:hAnsi="Times New Roman"/>
          <w:sz w:val="26"/>
          <w:szCs w:val="26"/>
          <w:lang w:eastAsia="ru-RU"/>
        </w:rPr>
        <w:t xml:space="preserve">, в том числе по </w:t>
      </w:r>
      <w:r w:rsidR="00081E87">
        <w:rPr>
          <w:rFonts w:ascii="Times New Roman" w:eastAsia="Times New Roman" w:hAnsi="Times New Roman"/>
          <w:sz w:val="26"/>
          <w:szCs w:val="26"/>
          <w:lang w:eastAsia="ru-RU"/>
        </w:rPr>
        <w:t xml:space="preserve">                                 </w:t>
      </w:r>
      <w:r w:rsidR="00C74D26" w:rsidRPr="00C71D88">
        <w:rPr>
          <w:rFonts w:ascii="Times New Roman" w:eastAsia="Times New Roman" w:hAnsi="Times New Roman"/>
          <w:sz w:val="26"/>
          <w:szCs w:val="26"/>
          <w:lang w:eastAsia="ru-RU"/>
        </w:rPr>
        <w:t xml:space="preserve">(-) </w:t>
      </w:r>
      <w:r w:rsidRPr="00C71D88">
        <w:rPr>
          <w:rFonts w:ascii="Times New Roman" w:eastAsia="Times New Roman" w:hAnsi="Times New Roman"/>
          <w:sz w:val="26"/>
          <w:szCs w:val="26"/>
          <w:lang w:eastAsia="ru-RU"/>
        </w:rPr>
        <w:t>562 614,66 рубля ежегодно</w:t>
      </w:r>
      <w:r w:rsidR="00983CA6">
        <w:rPr>
          <w:rFonts w:ascii="Times New Roman" w:eastAsia="Times New Roman" w:hAnsi="Times New Roman"/>
          <w:sz w:val="26"/>
          <w:szCs w:val="26"/>
          <w:lang w:eastAsia="ru-RU"/>
        </w:rPr>
        <w:t>,</w:t>
      </w:r>
      <w:r w:rsidRPr="00C71D88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="00983CA6">
        <w:rPr>
          <w:rFonts w:ascii="Times New Roman" w:eastAsia="Times New Roman" w:hAnsi="Times New Roman"/>
          <w:sz w:val="26"/>
          <w:szCs w:val="26"/>
          <w:lang w:eastAsia="ru-RU"/>
        </w:rPr>
        <w:t xml:space="preserve">как излишне </w:t>
      </w:r>
      <w:r w:rsidRPr="00C71D88">
        <w:rPr>
          <w:rFonts w:ascii="Times New Roman" w:eastAsia="Times New Roman" w:hAnsi="Times New Roman"/>
          <w:sz w:val="26"/>
          <w:szCs w:val="26"/>
          <w:lang w:eastAsia="ru-RU"/>
        </w:rPr>
        <w:t>запланированные МБУ СП СШОР № 1 на услуги по вывозу снега</w:t>
      </w:r>
      <w:r w:rsidR="00983CA6">
        <w:rPr>
          <w:rFonts w:ascii="Times New Roman" w:eastAsia="Times New Roman" w:hAnsi="Times New Roman"/>
          <w:sz w:val="26"/>
          <w:szCs w:val="26"/>
          <w:lang w:eastAsia="ru-RU"/>
        </w:rPr>
        <w:t>,</w:t>
      </w:r>
      <w:r w:rsidRPr="00C71D88">
        <w:rPr>
          <w:rFonts w:ascii="Times New Roman" w:eastAsia="Times New Roman" w:hAnsi="Times New Roman"/>
          <w:sz w:val="26"/>
          <w:szCs w:val="26"/>
          <w:lang w:eastAsia="ru-RU"/>
        </w:rPr>
        <w:t xml:space="preserve"> в связи с ошибочным включением этих сумм в расходы дважды (КБК 040 1101 05.2.02.20980 610, </w:t>
      </w:r>
      <w:r w:rsidRPr="00C71D88">
        <w:rPr>
          <w:rFonts w:ascii="Times New Roman" w:hAnsi="Times New Roman"/>
          <w:sz w:val="26"/>
          <w:szCs w:val="26"/>
        </w:rPr>
        <w:t>пункт 6 приложения 7 к настоящему заключению)</w:t>
      </w:r>
      <w:r w:rsidRPr="00C71D88">
        <w:rPr>
          <w:rFonts w:ascii="Times New Roman" w:eastAsia="Times New Roman" w:hAnsi="Times New Roman"/>
          <w:sz w:val="26"/>
          <w:szCs w:val="26"/>
          <w:lang w:eastAsia="ru-RU"/>
        </w:rPr>
        <w:t>.</w:t>
      </w:r>
    </w:p>
    <w:p w:rsidR="005C1857" w:rsidRPr="00C71D88" w:rsidRDefault="00070264" w:rsidP="00A64389">
      <w:pPr>
        <w:pStyle w:val="a8"/>
        <w:numPr>
          <w:ilvl w:val="1"/>
          <w:numId w:val="9"/>
        </w:numPr>
        <w:tabs>
          <w:tab w:val="left" w:pos="1134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eastAsiaTheme="minorEastAsia" w:hAnsi="Times New Roman"/>
          <w:sz w:val="26"/>
          <w:szCs w:val="26"/>
          <w:lang w:eastAsia="zh-TW"/>
        </w:rPr>
        <w:t>В сумме (-) 949 </w:t>
      </w:r>
      <w:r w:rsidR="005C1857" w:rsidRPr="00C71D88">
        <w:rPr>
          <w:rFonts w:ascii="Times New Roman" w:eastAsiaTheme="minorEastAsia" w:hAnsi="Times New Roman"/>
          <w:sz w:val="26"/>
          <w:szCs w:val="26"/>
          <w:lang w:eastAsia="zh-TW"/>
        </w:rPr>
        <w:t xml:space="preserve">193,48 рубля на 2021 год, в связи с превышением планируемых расходов МКУ «ДДТиЖКК» на </w:t>
      </w:r>
      <w:r w:rsidR="005C1857" w:rsidRPr="00C71D88">
        <w:rPr>
          <w:rFonts w:ascii="Times New Roman" w:hAnsi="Times New Roman"/>
          <w:sz w:val="26"/>
          <w:szCs w:val="26"/>
        </w:rPr>
        <w:t xml:space="preserve">выполнение </w:t>
      </w:r>
      <w:r w:rsidR="005C1857" w:rsidRPr="00C71D88">
        <w:rPr>
          <w:rFonts w:ascii="Times New Roman" w:eastAsiaTheme="minorEastAsia" w:hAnsi="Times New Roman"/>
          <w:sz w:val="26"/>
          <w:szCs w:val="26"/>
          <w:lang w:eastAsia="zh-TW"/>
        </w:rPr>
        <w:t>работ по зимнему содержанию бесхозяйных проездов к жилым домам города над предложением участника закупки (КБК 040 0409 11.1.03.20980 240, пункт 4 приложения 12 к настоящему заключению).</w:t>
      </w:r>
    </w:p>
    <w:p w:rsidR="005D2FD2" w:rsidRPr="00C71D88" w:rsidRDefault="005D2FD2" w:rsidP="00A64389">
      <w:pPr>
        <w:pStyle w:val="a8"/>
        <w:numPr>
          <w:ilvl w:val="1"/>
          <w:numId w:val="9"/>
        </w:numPr>
        <w:tabs>
          <w:tab w:val="left" w:pos="1134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C71D88">
        <w:rPr>
          <w:rFonts w:ascii="Times New Roman" w:hAnsi="Times New Roman"/>
          <w:sz w:val="26"/>
          <w:szCs w:val="26"/>
        </w:rPr>
        <w:t>В сумме (-) </w:t>
      </w:r>
      <w:r w:rsidRPr="00C71D88">
        <w:rPr>
          <w:rFonts w:ascii="Times New Roman" w:hAnsi="Times New Roman"/>
          <w:sz w:val="26"/>
          <w:szCs w:val="26"/>
          <w:lang w:eastAsia="ru-RU"/>
        </w:rPr>
        <w:t xml:space="preserve">750 134,02 рубля </w:t>
      </w:r>
      <w:r w:rsidR="00081E87">
        <w:rPr>
          <w:rFonts w:ascii="Times New Roman" w:hAnsi="Times New Roman"/>
          <w:sz w:val="26"/>
          <w:szCs w:val="26"/>
          <w:lang w:eastAsia="ru-RU"/>
        </w:rPr>
        <w:t>на</w:t>
      </w:r>
      <w:r w:rsidRPr="00C71D88">
        <w:rPr>
          <w:rFonts w:ascii="Times New Roman" w:hAnsi="Times New Roman"/>
          <w:sz w:val="26"/>
          <w:szCs w:val="26"/>
          <w:lang w:eastAsia="ru-RU"/>
        </w:rPr>
        <w:t xml:space="preserve"> 2021 год, предусмотренные МКУ «Единая дежурно-диспетчерская служба города Сургута» </w:t>
      </w:r>
      <w:r w:rsidRPr="00C71D88">
        <w:rPr>
          <w:rFonts w:ascii="Times New Roman" w:hAnsi="Times New Roman"/>
          <w:sz w:val="26"/>
          <w:szCs w:val="26"/>
        </w:rPr>
        <w:t>на оказание услуг по техническому обслуживанию муниципальной системы оповещения населения города Сургута,</w:t>
      </w:r>
      <w:r w:rsidRPr="00C71D88">
        <w:rPr>
          <w:rFonts w:ascii="Times New Roman" w:hAnsi="Times New Roman"/>
          <w:sz w:val="26"/>
          <w:szCs w:val="26"/>
          <w:lang w:eastAsia="ru-RU"/>
        </w:rPr>
        <w:t xml:space="preserve"> </w:t>
      </w:r>
      <w:r w:rsidRPr="00C71D88">
        <w:rPr>
          <w:rFonts w:ascii="Times New Roman" w:hAnsi="Times New Roman"/>
          <w:sz w:val="26"/>
          <w:szCs w:val="26"/>
        </w:rPr>
        <w:t>в связи с высвобождением</w:t>
      </w:r>
      <w:r w:rsidR="00081E87">
        <w:rPr>
          <w:rFonts w:ascii="Times New Roman" w:hAnsi="Times New Roman"/>
          <w:sz w:val="26"/>
          <w:szCs w:val="26"/>
        </w:rPr>
        <w:t xml:space="preserve"> бюджетных ассигнований</w:t>
      </w:r>
      <w:r w:rsidRPr="00C71D88">
        <w:rPr>
          <w:rFonts w:ascii="Times New Roman" w:hAnsi="Times New Roman"/>
          <w:sz w:val="26"/>
          <w:szCs w:val="26"/>
        </w:rPr>
        <w:t xml:space="preserve"> по результатам конкурентных процедур (КБК 040 0309 16.0.02.20980 240, пункт 1 приложения 13 к настоящему заключению)</w:t>
      </w:r>
      <w:r w:rsidRPr="00C71D88">
        <w:rPr>
          <w:rFonts w:ascii="Times New Roman" w:eastAsia="Times New Roman" w:hAnsi="Times New Roman"/>
          <w:sz w:val="26"/>
          <w:szCs w:val="26"/>
          <w:lang w:eastAsia="ru-RU"/>
        </w:rPr>
        <w:t xml:space="preserve">. </w:t>
      </w:r>
    </w:p>
    <w:p w:rsidR="00567431" w:rsidRPr="00F6427F" w:rsidRDefault="00567431" w:rsidP="00A64389">
      <w:pPr>
        <w:pStyle w:val="a8"/>
        <w:numPr>
          <w:ilvl w:val="1"/>
          <w:numId w:val="9"/>
        </w:numPr>
        <w:tabs>
          <w:tab w:val="left" w:pos="1134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F6427F">
        <w:rPr>
          <w:rFonts w:ascii="Times New Roman" w:hAnsi="Times New Roman"/>
          <w:sz w:val="26"/>
          <w:szCs w:val="26"/>
        </w:rPr>
        <w:t xml:space="preserve">В сумме (-) 540 499,30 рубля, в том числе (-) 494 593,88 рубля на 2021 год, </w:t>
      </w:r>
      <w:r w:rsidR="00983CA6">
        <w:rPr>
          <w:rFonts w:ascii="Times New Roman" w:hAnsi="Times New Roman"/>
          <w:sz w:val="26"/>
          <w:szCs w:val="26"/>
        </w:rPr>
        <w:t>(-) </w:t>
      </w:r>
      <w:r w:rsidRPr="00F6427F">
        <w:rPr>
          <w:rFonts w:ascii="Times New Roman" w:hAnsi="Times New Roman"/>
          <w:sz w:val="26"/>
          <w:szCs w:val="26"/>
        </w:rPr>
        <w:t xml:space="preserve">45 905,42 рубля на 2022 год, запланированные МКУ «Лесопарковое хозяйство» на оказание </w:t>
      </w:r>
      <w:r w:rsidRPr="00F6427F">
        <w:rPr>
          <w:rFonts w:ascii="Times New Roman" w:hAnsi="Times New Roman"/>
          <w:bCs/>
          <w:sz w:val="26"/>
          <w:szCs w:val="26"/>
        </w:rPr>
        <w:t xml:space="preserve">услуг </w:t>
      </w:r>
      <w:r w:rsidRPr="00F6427F">
        <w:rPr>
          <w:rFonts w:ascii="Times New Roman" w:hAnsi="Times New Roman"/>
          <w:sz w:val="26"/>
          <w:szCs w:val="26"/>
        </w:rPr>
        <w:t>по обслуживанию автономного модульного туалета на территории парка «За Саймой», в связи с высвобождением бюджетных ассигнований по результатам конкурентных процедур (КБК 040 0503 36.1.02.20980 240, пункт 5 приложения 10 к настоящему заключению).</w:t>
      </w:r>
    </w:p>
    <w:p w:rsidR="001F4DB3" w:rsidRDefault="001F4DB3" w:rsidP="00A64389">
      <w:pPr>
        <w:pStyle w:val="a8"/>
        <w:numPr>
          <w:ilvl w:val="1"/>
          <w:numId w:val="9"/>
        </w:numPr>
        <w:tabs>
          <w:tab w:val="left" w:pos="1134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C71D88">
        <w:rPr>
          <w:rFonts w:ascii="Times New Roman" w:hAnsi="Times New Roman"/>
          <w:sz w:val="26"/>
          <w:szCs w:val="26"/>
        </w:rPr>
        <w:t xml:space="preserve">В сумме </w:t>
      </w:r>
      <w:r w:rsidRPr="00C71D88">
        <w:rPr>
          <w:rFonts w:ascii="Times New Roman" w:eastAsia="Times New Roman" w:hAnsi="Times New Roman"/>
          <w:sz w:val="26"/>
          <w:szCs w:val="26"/>
        </w:rPr>
        <w:t>(-) </w:t>
      </w:r>
      <w:r w:rsidRPr="00C71D88">
        <w:rPr>
          <w:rFonts w:ascii="Times New Roman" w:hAnsi="Times New Roman"/>
          <w:sz w:val="26"/>
          <w:szCs w:val="26"/>
        </w:rPr>
        <w:t>468 835,84 рубля, в том числе (-) 429 766,18 рубля на 2021 год, (-) 39 069,66 рубля на 2022 год, запланированные МКУ «Казна городского хозяйства» на оказание услуг по охране территорий городских кладбищ,</w:t>
      </w:r>
      <w:r w:rsidRPr="00C71D88">
        <w:rPr>
          <w:rFonts w:ascii="Times New Roman" w:eastAsia="Times New Roman" w:hAnsi="Times New Roman"/>
          <w:sz w:val="26"/>
          <w:szCs w:val="26"/>
        </w:rPr>
        <w:t xml:space="preserve"> </w:t>
      </w:r>
      <w:r w:rsidRPr="00C71D88">
        <w:rPr>
          <w:rFonts w:ascii="Times New Roman" w:hAnsi="Times New Roman"/>
          <w:sz w:val="26"/>
          <w:szCs w:val="26"/>
        </w:rPr>
        <w:t>в связи с высвобождением бюджетных ассигнований по результатам конкурентных процедур (КБК 040 0503 15.0.01.20980 240, приложение 16 к настоящему заключению).</w:t>
      </w:r>
    </w:p>
    <w:p w:rsidR="00C76185" w:rsidRPr="003C6D20" w:rsidRDefault="003C6D20" w:rsidP="00A64389">
      <w:pPr>
        <w:pStyle w:val="a8"/>
        <w:numPr>
          <w:ilvl w:val="1"/>
          <w:numId w:val="9"/>
        </w:numPr>
        <w:tabs>
          <w:tab w:val="left" w:pos="127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pacing w:val="-2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В сумме (-) 417 501,00 рубль</w:t>
      </w:r>
      <w:r w:rsidR="00081E87">
        <w:rPr>
          <w:rFonts w:ascii="Times New Roman" w:hAnsi="Times New Roman"/>
          <w:sz w:val="26"/>
          <w:szCs w:val="26"/>
        </w:rPr>
        <w:t xml:space="preserve"> на 2021-2023 годы</w:t>
      </w:r>
      <w:r>
        <w:rPr>
          <w:rFonts w:ascii="Times New Roman" w:hAnsi="Times New Roman"/>
          <w:sz w:val="26"/>
          <w:szCs w:val="26"/>
        </w:rPr>
        <w:t xml:space="preserve">, в том числе по </w:t>
      </w:r>
      <w:r w:rsidR="00081E87">
        <w:rPr>
          <w:rFonts w:ascii="Times New Roman" w:hAnsi="Times New Roman"/>
          <w:sz w:val="26"/>
          <w:szCs w:val="26"/>
        </w:rPr>
        <w:t xml:space="preserve">                                   </w:t>
      </w:r>
      <w:r>
        <w:rPr>
          <w:rFonts w:ascii="Times New Roman" w:hAnsi="Times New Roman"/>
          <w:sz w:val="26"/>
          <w:szCs w:val="26"/>
        </w:rPr>
        <w:t xml:space="preserve">(-) 139 167,00 рублей ежегодно, как неправомерно </w:t>
      </w:r>
      <w:r w:rsidRPr="002D0AF9">
        <w:rPr>
          <w:rFonts w:ascii="Times New Roman" w:hAnsi="Times New Roman"/>
          <w:spacing w:val="-2"/>
          <w:sz w:val="26"/>
          <w:szCs w:val="26"/>
        </w:rPr>
        <w:t xml:space="preserve">предусмотренные </w:t>
      </w:r>
      <w:r w:rsidRPr="002D0AF9">
        <w:rPr>
          <w:rFonts w:ascii="Times New Roman" w:hAnsi="Times New Roman"/>
          <w:sz w:val="26"/>
          <w:szCs w:val="26"/>
        </w:rPr>
        <w:t>в объёме финансового обеспечения выполнения муниципальн</w:t>
      </w:r>
      <w:r>
        <w:rPr>
          <w:rFonts w:ascii="Times New Roman" w:hAnsi="Times New Roman"/>
          <w:sz w:val="26"/>
          <w:szCs w:val="26"/>
        </w:rPr>
        <w:t>ого</w:t>
      </w:r>
      <w:r w:rsidRPr="002D0AF9">
        <w:rPr>
          <w:rFonts w:ascii="Times New Roman" w:hAnsi="Times New Roman"/>
          <w:sz w:val="26"/>
          <w:szCs w:val="26"/>
        </w:rPr>
        <w:t xml:space="preserve"> задани</w:t>
      </w:r>
      <w:r>
        <w:rPr>
          <w:rFonts w:ascii="Times New Roman" w:hAnsi="Times New Roman"/>
          <w:sz w:val="26"/>
          <w:szCs w:val="26"/>
        </w:rPr>
        <w:t>я</w:t>
      </w:r>
      <w:r w:rsidRPr="002D0AF9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>МБУ «ЦСП «Сибирский легион»</w:t>
      </w:r>
      <w:r w:rsidRPr="002D0AF9">
        <w:rPr>
          <w:rFonts w:ascii="Times New Roman" w:hAnsi="Times New Roman"/>
          <w:spacing w:val="-2"/>
          <w:sz w:val="26"/>
          <w:szCs w:val="26"/>
        </w:rPr>
        <w:t xml:space="preserve"> на оплату услуг медицинского сопровождения городских мероприятий (дежурство бригад скорой помощи), в связи с отсутствием правового основания их планирования </w:t>
      </w:r>
      <w:r>
        <w:rPr>
          <w:rFonts w:ascii="Times New Roman" w:hAnsi="Times New Roman"/>
          <w:spacing w:val="-2"/>
          <w:sz w:val="26"/>
          <w:szCs w:val="26"/>
        </w:rPr>
        <w:t>(КБК 040 0707 06.0.01.</w:t>
      </w:r>
      <w:r w:rsidRPr="002D0AF9">
        <w:rPr>
          <w:rFonts w:ascii="Times New Roman" w:hAnsi="Times New Roman"/>
          <w:spacing w:val="-2"/>
          <w:sz w:val="26"/>
          <w:szCs w:val="26"/>
        </w:rPr>
        <w:t>20</w:t>
      </w:r>
      <w:r>
        <w:rPr>
          <w:rFonts w:ascii="Times New Roman" w:hAnsi="Times New Roman"/>
          <w:spacing w:val="-2"/>
          <w:sz w:val="26"/>
          <w:szCs w:val="26"/>
        </w:rPr>
        <w:t>980</w:t>
      </w:r>
      <w:r w:rsidRPr="002D0AF9">
        <w:rPr>
          <w:rFonts w:ascii="Times New Roman" w:hAnsi="Times New Roman"/>
          <w:spacing w:val="-2"/>
          <w:sz w:val="26"/>
          <w:szCs w:val="26"/>
        </w:rPr>
        <w:t xml:space="preserve"> 610, пункт </w:t>
      </w:r>
      <w:r>
        <w:rPr>
          <w:rFonts w:ascii="Times New Roman" w:hAnsi="Times New Roman"/>
          <w:spacing w:val="-2"/>
          <w:sz w:val="26"/>
          <w:szCs w:val="26"/>
        </w:rPr>
        <w:t>2</w:t>
      </w:r>
      <w:r w:rsidRPr="002D0AF9">
        <w:rPr>
          <w:rFonts w:ascii="Times New Roman" w:hAnsi="Times New Roman"/>
          <w:spacing w:val="-2"/>
          <w:sz w:val="26"/>
          <w:szCs w:val="26"/>
        </w:rPr>
        <w:t xml:space="preserve"> приложения </w:t>
      </w:r>
      <w:r>
        <w:rPr>
          <w:rFonts w:ascii="Times New Roman" w:hAnsi="Times New Roman"/>
          <w:spacing w:val="-2"/>
          <w:sz w:val="26"/>
          <w:szCs w:val="26"/>
        </w:rPr>
        <w:t>15</w:t>
      </w:r>
      <w:r w:rsidRPr="002D0AF9">
        <w:rPr>
          <w:rFonts w:ascii="Times New Roman" w:hAnsi="Times New Roman"/>
          <w:spacing w:val="-2"/>
          <w:sz w:val="26"/>
          <w:szCs w:val="26"/>
        </w:rPr>
        <w:t xml:space="preserve"> к настоящему заключению).</w:t>
      </w:r>
    </w:p>
    <w:p w:rsidR="00287DFC" w:rsidRPr="00C71D88" w:rsidRDefault="00287DFC" w:rsidP="00A64389">
      <w:pPr>
        <w:pStyle w:val="a8"/>
        <w:numPr>
          <w:ilvl w:val="1"/>
          <w:numId w:val="9"/>
        </w:numPr>
        <w:tabs>
          <w:tab w:val="left" w:pos="1134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C71D88">
        <w:rPr>
          <w:rFonts w:ascii="Times New Roman" w:hAnsi="Times New Roman"/>
          <w:sz w:val="26"/>
          <w:szCs w:val="26"/>
        </w:rPr>
        <w:t xml:space="preserve">В сумме (-) 404 871,23 рубля </w:t>
      </w:r>
      <w:r w:rsidR="00081E87">
        <w:rPr>
          <w:rFonts w:ascii="Times New Roman" w:hAnsi="Times New Roman"/>
          <w:sz w:val="26"/>
          <w:szCs w:val="26"/>
        </w:rPr>
        <w:t>на</w:t>
      </w:r>
      <w:r w:rsidRPr="00C71D88">
        <w:rPr>
          <w:rFonts w:ascii="Times New Roman" w:hAnsi="Times New Roman"/>
          <w:sz w:val="26"/>
          <w:szCs w:val="26"/>
        </w:rPr>
        <w:t xml:space="preserve"> 2021 год, </w:t>
      </w:r>
      <w:r w:rsidR="00983CA6">
        <w:rPr>
          <w:rFonts w:ascii="Times New Roman" w:hAnsi="Times New Roman"/>
          <w:sz w:val="26"/>
          <w:szCs w:val="26"/>
        </w:rPr>
        <w:t xml:space="preserve">как </w:t>
      </w:r>
      <w:r w:rsidRPr="00C71D88">
        <w:rPr>
          <w:rFonts w:ascii="Times New Roman" w:hAnsi="Times New Roman"/>
          <w:sz w:val="26"/>
          <w:szCs w:val="26"/>
        </w:rPr>
        <w:t>излишне запланированные МКУ «</w:t>
      </w:r>
      <w:r w:rsidRPr="00C71D88">
        <w:rPr>
          <w:rFonts w:ascii="Times New Roman" w:hAnsi="Times New Roman"/>
          <w:sz w:val="26"/>
          <w:szCs w:val="26"/>
          <w:shd w:val="clear" w:color="auto" w:fill="FFFFFF"/>
        </w:rPr>
        <w:t>ДДТиЖКК</w:t>
      </w:r>
      <w:r w:rsidRPr="00C71D88">
        <w:rPr>
          <w:rFonts w:ascii="Times New Roman" w:hAnsi="Times New Roman"/>
          <w:sz w:val="26"/>
          <w:szCs w:val="26"/>
        </w:rPr>
        <w:t xml:space="preserve">» на строительство объекта «Новое кладбище «Чернореченское-2» в г. Сургут» I пусковой комплекс 5 этап строительства», в связи с отсутствием необходимости выполнения работ на отвале грунта </w:t>
      </w:r>
      <w:r w:rsidRPr="00C71D88">
        <w:rPr>
          <w:rFonts w:ascii="Times New Roman" w:hAnsi="Times New Roman"/>
          <w:sz w:val="26"/>
          <w:szCs w:val="26"/>
          <w:shd w:val="clear" w:color="auto" w:fill="FFFFFF"/>
        </w:rPr>
        <w:t>(КБК 040 0503 15.0.02.20980 410, пункт 1 приложения 17 к настоящему заключению)</w:t>
      </w:r>
      <w:r w:rsidRPr="00C71D88">
        <w:rPr>
          <w:rFonts w:ascii="Times New Roman" w:hAnsi="Times New Roman"/>
          <w:sz w:val="26"/>
          <w:szCs w:val="26"/>
        </w:rPr>
        <w:t>;</w:t>
      </w:r>
    </w:p>
    <w:p w:rsidR="0021159E" w:rsidRPr="00C71D88" w:rsidRDefault="0021159E" w:rsidP="00A64389">
      <w:pPr>
        <w:pStyle w:val="a8"/>
        <w:numPr>
          <w:ilvl w:val="1"/>
          <w:numId w:val="9"/>
        </w:numPr>
        <w:tabs>
          <w:tab w:val="left" w:pos="1134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C71D88">
        <w:rPr>
          <w:rFonts w:ascii="Times New Roman" w:eastAsia="Times New Roman" w:hAnsi="Times New Roman"/>
          <w:sz w:val="26"/>
          <w:szCs w:val="26"/>
          <w:lang w:eastAsia="ru-RU"/>
        </w:rPr>
        <w:t>В сумме (</w:t>
      </w:r>
      <w:r w:rsidRPr="00C71D88">
        <w:rPr>
          <w:rFonts w:ascii="Times New Roman" w:hAnsi="Times New Roman"/>
          <w:sz w:val="26"/>
          <w:szCs w:val="26"/>
        </w:rPr>
        <w:t>-) </w:t>
      </w:r>
      <w:r>
        <w:rPr>
          <w:rFonts w:ascii="Times New Roman" w:hAnsi="Times New Roman"/>
          <w:sz w:val="26"/>
          <w:szCs w:val="26"/>
        </w:rPr>
        <w:t>403 275,32</w:t>
      </w:r>
      <w:r w:rsidRPr="00C71D88">
        <w:rPr>
          <w:rFonts w:ascii="Times New Roman" w:hAnsi="Times New Roman"/>
          <w:sz w:val="26"/>
          <w:szCs w:val="26"/>
        </w:rPr>
        <w:t xml:space="preserve"> рубля </w:t>
      </w:r>
      <w:r w:rsidRPr="00C71D88">
        <w:rPr>
          <w:rFonts w:ascii="Times New Roman" w:eastAsia="Times New Roman" w:hAnsi="Times New Roman"/>
          <w:sz w:val="26"/>
          <w:szCs w:val="26"/>
          <w:lang w:eastAsia="ru-RU"/>
        </w:rPr>
        <w:t xml:space="preserve">на 2021 год, </w:t>
      </w:r>
      <w:r>
        <w:rPr>
          <w:rFonts w:ascii="Times New Roman" w:eastAsia="Times New Roman" w:hAnsi="Times New Roman"/>
          <w:sz w:val="26"/>
          <w:szCs w:val="26"/>
          <w:lang w:eastAsia="ru-RU"/>
        </w:rPr>
        <w:t xml:space="preserve">как излишне запланированные </w:t>
      </w:r>
      <w:r w:rsidRPr="00C71D88">
        <w:rPr>
          <w:rFonts w:ascii="Times New Roman" w:eastAsia="Times New Roman" w:hAnsi="Times New Roman"/>
          <w:sz w:val="26"/>
          <w:szCs w:val="26"/>
          <w:lang w:eastAsia="ru-RU"/>
        </w:rPr>
        <w:t xml:space="preserve">на услуги страхования жизни и здоровья работников Администрации города в связи с исполнением ими должностных обязанностей, </w:t>
      </w:r>
      <w:r w:rsidRPr="0021159E">
        <w:rPr>
          <w:rFonts w:ascii="Times New Roman" w:hAnsi="Times New Roman"/>
          <w:sz w:val="26"/>
          <w:szCs w:val="26"/>
        </w:rPr>
        <w:t>по причине неверного расчёта потребности</w:t>
      </w:r>
      <w:r w:rsidRPr="00C71D88">
        <w:rPr>
          <w:rFonts w:ascii="Times New Roman" w:hAnsi="Times New Roman"/>
          <w:i/>
          <w:sz w:val="26"/>
          <w:szCs w:val="26"/>
        </w:rPr>
        <w:t xml:space="preserve"> </w:t>
      </w:r>
      <w:r w:rsidRPr="00C71D88">
        <w:rPr>
          <w:rFonts w:ascii="Times New Roman" w:hAnsi="Times New Roman"/>
          <w:iCs/>
          <w:sz w:val="26"/>
          <w:szCs w:val="26"/>
        </w:rPr>
        <w:t>(</w:t>
      </w:r>
      <w:r w:rsidRPr="00C71D88">
        <w:rPr>
          <w:rFonts w:ascii="Times New Roman" w:hAnsi="Times New Roman"/>
          <w:sz w:val="26"/>
          <w:szCs w:val="26"/>
        </w:rPr>
        <w:t>КБК 040 0113 40.0.00.02040 240, пункт 1 приложения 14 к настоящему заключению)</w:t>
      </w:r>
      <w:r w:rsidRPr="00C71D88">
        <w:rPr>
          <w:rFonts w:ascii="Times New Roman" w:eastAsia="Times New Roman" w:hAnsi="Times New Roman"/>
          <w:sz w:val="26"/>
          <w:szCs w:val="26"/>
          <w:lang w:eastAsia="ru-RU"/>
        </w:rPr>
        <w:t xml:space="preserve">. </w:t>
      </w:r>
    </w:p>
    <w:p w:rsidR="007D104F" w:rsidRPr="00C71D88" w:rsidRDefault="00287DFC" w:rsidP="00A64389">
      <w:pPr>
        <w:pStyle w:val="a8"/>
        <w:numPr>
          <w:ilvl w:val="1"/>
          <w:numId w:val="9"/>
        </w:numPr>
        <w:tabs>
          <w:tab w:val="left" w:pos="1134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C71D88">
        <w:rPr>
          <w:rFonts w:ascii="Times New Roman" w:eastAsia="Times New Roman" w:hAnsi="Times New Roman"/>
          <w:sz w:val="26"/>
          <w:szCs w:val="26"/>
          <w:lang w:eastAsia="ru-RU"/>
        </w:rPr>
        <w:t>В сумме (-)</w:t>
      </w:r>
      <w:r w:rsidR="001F02A4">
        <w:rPr>
          <w:rFonts w:ascii="Times New Roman" w:eastAsia="Times New Roman" w:hAnsi="Times New Roman"/>
          <w:sz w:val="26"/>
          <w:szCs w:val="26"/>
          <w:lang w:eastAsia="ru-RU"/>
        </w:rPr>
        <w:t> </w:t>
      </w:r>
      <w:r w:rsidRPr="00C71D88">
        <w:rPr>
          <w:rFonts w:ascii="Times New Roman" w:eastAsia="Times New Roman" w:hAnsi="Times New Roman"/>
          <w:sz w:val="26"/>
          <w:szCs w:val="26"/>
          <w:lang w:eastAsia="ru-RU"/>
        </w:rPr>
        <w:t xml:space="preserve">317 302,37 рубля на 2021 год, предусмотренные </w:t>
      </w:r>
      <w:r w:rsidRPr="00C71D88">
        <w:rPr>
          <w:rFonts w:ascii="Times New Roman" w:hAnsi="Times New Roman"/>
          <w:sz w:val="26"/>
          <w:szCs w:val="26"/>
        </w:rPr>
        <w:t>МКУ «Казна городского хозяйства» на содержание автономного модульного туалета</w:t>
      </w:r>
      <w:r w:rsidRPr="00C71D88">
        <w:rPr>
          <w:rFonts w:ascii="Times New Roman" w:eastAsia="Times New Roman" w:hAnsi="Times New Roman"/>
          <w:sz w:val="26"/>
          <w:szCs w:val="26"/>
          <w:lang w:eastAsia="ru-RU"/>
        </w:rPr>
        <w:t xml:space="preserve">, </w:t>
      </w:r>
      <w:r w:rsidRPr="00C71D88">
        <w:rPr>
          <w:rFonts w:ascii="Times New Roman" w:hAnsi="Times New Roman"/>
          <w:sz w:val="26"/>
          <w:szCs w:val="26"/>
        </w:rPr>
        <w:t xml:space="preserve">в связи с высвобождением бюджетных </w:t>
      </w:r>
      <w:r w:rsidR="00081E87">
        <w:rPr>
          <w:rFonts w:ascii="Times New Roman" w:hAnsi="Times New Roman"/>
          <w:sz w:val="26"/>
          <w:szCs w:val="26"/>
        </w:rPr>
        <w:t>ассигнований</w:t>
      </w:r>
      <w:r w:rsidRPr="00C71D88">
        <w:rPr>
          <w:rFonts w:ascii="Times New Roman" w:hAnsi="Times New Roman"/>
          <w:sz w:val="26"/>
          <w:szCs w:val="26"/>
        </w:rPr>
        <w:t xml:space="preserve"> по результатам конкурентных процедур</w:t>
      </w:r>
      <w:r w:rsidRPr="00C71D88">
        <w:rPr>
          <w:rFonts w:ascii="Times New Roman" w:eastAsia="Times New Roman" w:hAnsi="Times New Roman"/>
          <w:sz w:val="26"/>
          <w:szCs w:val="26"/>
          <w:lang w:eastAsia="ru-RU"/>
        </w:rPr>
        <w:t xml:space="preserve"> (КБК 040 0503 11.2.01.20980 240, приложение 18 к настоящему заключению)</w:t>
      </w:r>
      <w:r w:rsidRPr="00C71D88">
        <w:rPr>
          <w:rFonts w:ascii="Times New Roman" w:hAnsi="Times New Roman"/>
          <w:sz w:val="26"/>
          <w:szCs w:val="26"/>
        </w:rPr>
        <w:t>.</w:t>
      </w:r>
    </w:p>
    <w:p w:rsidR="00F6427F" w:rsidRPr="00F6427F" w:rsidRDefault="00F6427F" w:rsidP="00A64389">
      <w:pPr>
        <w:pStyle w:val="a8"/>
        <w:numPr>
          <w:ilvl w:val="1"/>
          <w:numId w:val="9"/>
        </w:numPr>
        <w:tabs>
          <w:tab w:val="left" w:pos="1134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F6427F">
        <w:rPr>
          <w:rFonts w:ascii="Times New Roman" w:hAnsi="Times New Roman"/>
          <w:sz w:val="26"/>
          <w:szCs w:val="26"/>
        </w:rPr>
        <w:t xml:space="preserve">В сумме (-) 250 000,00 рублей на 2021 год, как излишне запланированные Администрацией города на выплату премий к наградам городского округа, без учета объема фактических расходов за предшествующие периоды (КБК 040 0113 40.0.00.20990 350, пункт 4 приложения 14 к настоящему заключению). </w:t>
      </w:r>
    </w:p>
    <w:p w:rsidR="0026508B" w:rsidRPr="00C71D88" w:rsidRDefault="0026508B" w:rsidP="00A64389">
      <w:pPr>
        <w:pStyle w:val="a8"/>
        <w:numPr>
          <w:ilvl w:val="1"/>
          <w:numId w:val="9"/>
        </w:numPr>
        <w:tabs>
          <w:tab w:val="left" w:pos="1134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C71D88">
        <w:rPr>
          <w:rFonts w:ascii="Times New Roman" w:hAnsi="Times New Roman"/>
          <w:sz w:val="26"/>
          <w:szCs w:val="26"/>
        </w:rPr>
        <w:t>В сумме (-) 202 693,26 рубля</w:t>
      </w:r>
      <w:r w:rsidR="00081E87">
        <w:rPr>
          <w:rFonts w:ascii="Times New Roman" w:hAnsi="Times New Roman"/>
          <w:sz w:val="26"/>
          <w:szCs w:val="26"/>
        </w:rPr>
        <w:t xml:space="preserve"> на 2021-2023 годы</w:t>
      </w:r>
      <w:r w:rsidRPr="00C71D88">
        <w:rPr>
          <w:rFonts w:ascii="Times New Roman" w:hAnsi="Times New Roman"/>
          <w:sz w:val="26"/>
          <w:szCs w:val="26"/>
        </w:rPr>
        <w:t xml:space="preserve">, в том числе по </w:t>
      </w:r>
      <w:r w:rsidR="00081E87">
        <w:rPr>
          <w:rFonts w:ascii="Times New Roman" w:hAnsi="Times New Roman"/>
          <w:sz w:val="26"/>
          <w:szCs w:val="26"/>
        </w:rPr>
        <w:t xml:space="preserve">                           </w:t>
      </w:r>
      <w:r w:rsidR="00C74D26" w:rsidRPr="00C71D88">
        <w:rPr>
          <w:rFonts w:ascii="Times New Roman" w:hAnsi="Times New Roman"/>
          <w:sz w:val="26"/>
          <w:szCs w:val="26"/>
        </w:rPr>
        <w:t xml:space="preserve">(-) </w:t>
      </w:r>
      <w:r w:rsidRPr="00C71D88">
        <w:rPr>
          <w:rFonts w:ascii="Times New Roman" w:hAnsi="Times New Roman"/>
          <w:sz w:val="26"/>
          <w:szCs w:val="26"/>
        </w:rPr>
        <w:t xml:space="preserve">67 564,42 рубля ежегодно, </w:t>
      </w:r>
      <w:r w:rsidR="00983CA6">
        <w:rPr>
          <w:rFonts w:ascii="Times New Roman" w:eastAsia="Times New Roman" w:hAnsi="Times New Roman"/>
          <w:sz w:val="26"/>
          <w:szCs w:val="26"/>
          <w:lang w:eastAsia="ru-RU"/>
        </w:rPr>
        <w:t>как излишне запланированные</w:t>
      </w:r>
      <w:r w:rsidRPr="00C71D88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Pr="00C71D88">
        <w:rPr>
          <w:rFonts w:ascii="Times New Roman" w:eastAsia="Times New Roman" w:hAnsi="Times New Roman"/>
          <w:spacing w:val="-2"/>
          <w:sz w:val="26"/>
          <w:szCs w:val="26"/>
          <w:lang w:eastAsia="ru-RU"/>
        </w:rPr>
        <w:t xml:space="preserve">МБУ СП СШОР № 1 </w:t>
      </w:r>
      <w:r w:rsidRPr="00C71D88">
        <w:rPr>
          <w:rFonts w:ascii="Times New Roman" w:eastAsia="Times New Roman" w:hAnsi="Times New Roman"/>
          <w:sz w:val="26"/>
          <w:szCs w:val="26"/>
          <w:lang w:eastAsia="ru-RU"/>
        </w:rPr>
        <w:t>на оплату клининговых услуг,</w:t>
      </w:r>
      <w:r w:rsidRPr="00C71D88">
        <w:rPr>
          <w:rFonts w:ascii="Times New Roman" w:hAnsi="Times New Roman"/>
          <w:sz w:val="26"/>
          <w:szCs w:val="26"/>
        </w:rPr>
        <w:t xml:space="preserve"> в связи с отсутствием потребности в уборке помещений, доступ в которые ограничен (венткамеры, электрощитовая, серверная и лифтовая шахта, КБК 040 1101 05.2.02.20980 610, пункт 4 приложени</w:t>
      </w:r>
      <w:r w:rsidR="007C376E" w:rsidRPr="00C71D88">
        <w:rPr>
          <w:rFonts w:ascii="Times New Roman" w:hAnsi="Times New Roman"/>
          <w:sz w:val="26"/>
          <w:szCs w:val="26"/>
        </w:rPr>
        <w:t>я</w:t>
      </w:r>
      <w:r w:rsidRPr="00C71D88">
        <w:rPr>
          <w:rFonts w:ascii="Times New Roman" w:hAnsi="Times New Roman"/>
          <w:sz w:val="26"/>
          <w:szCs w:val="26"/>
        </w:rPr>
        <w:t xml:space="preserve"> </w:t>
      </w:r>
      <w:r w:rsidR="00DC7DB8" w:rsidRPr="00C71D88">
        <w:rPr>
          <w:rFonts w:ascii="Times New Roman" w:hAnsi="Times New Roman"/>
          <w:sz w:val="26"/>
          <w:szCs w:val="26"/>
        </w:rPr>
        <w:t>7</w:t>
      </w:r>
      <w:r w:rsidRPr="00C71D88">
        <w:rPr>
          <w:rFonts w:ascii="Times New Roman" w:hAnsi="Times New Roman"/>
          <w:sz w:val="26"/>
          <w:szCs w:val="26"/>
        </w:rPr>
        <w:t xml:space="preserve"> к настоящему заключению).</w:t>
      </w:r>
    </w:p>
    <w:p w:rsidR="005F4A0E" w:rsidRPr="00C71D88" w:rsidRDefault="005F4A0E" w:rsidP="00A64389">
      <w:pPr>
        <w:pStyle w:val="a8"/>
        <w:numPr>
          <w:ilvl w:val="1"/>
          <w:numId w:val="9"/>
        </w:numPr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C71D88">
        <w:rPr>
          <w:rFonts w:ascii="Times New Roman" w:hAnsi="Times New Roman"/>
          <w:sz w:val="26"/>
          <w:szCs w:val="26"/>
        </w:rPr>
        <w:t xml:space="preserve">В сумме (-) 192 000,00 рублей </w:t>
      </w:r>
      <w:r w:rsidR="00081E87">
        <w:rPr>
          <w:rFonts w:ascii="Times New Roman" w:hAnsi="Times New Roman"/>
          <w:sz w:val="26"/>
          <w:szCs w:val="26"/>
        </w:rPr>
        <w:t>на 2021 год</w:t>
      </w:r>
      <w:r w:rsidRPr="00C71D88">
        <w:rPr>
          <w:rFonts w:ascii="Times New Roman" w:hAnsi="Times New Roman"/>
          <w:sz w:val="26"/>
          <w:szCs w:val="26"/>
        </w:rPr>
        <w:t>, как излишне запланированные МКУ «ХЭУ» представительские расходы</w:t>
      </w:r>
      <w:r w:rsidR="00983CA6">
        <w:rPr>
          <w:rFonts w:ascii="Times New Roman" w:hAnsi="Times New Roman"/>
          <w:sz w:val="26"/>
          <w:szCs w:val="26"/>
        </w:rPr>
        <w:t>, в связи с дублированием расходов у других главных распорядителей бюджетных средств</w:t>
      </w:r>
      <w:r w:rsidRPr="00C71D88">
        <w:rPr>
          <w:rFonts w:ascii="Times New Roman" w:hAnsi="Times New Roman"/>
          <w:sz w:val="26"/>
          <w:szCs w:val="26"/>
        </w:rPr>
        <w:t xml:space="preserve"> (КБК 040 0113 40.0.00.20990 240, пункт</w:t>
      </w:r>
      <w:r w:rsidR="00983CA6">
        <w:rPr>
          <w:rFonts w:ascii="Times New Roman" w:hAnsi="Times New Roman"/>
          <w:sz w:val="26"/>
          <w:szCs w:val="26"/>
        </w:rPr>
        <w:t> </w:t>
      </w:r>
      <w:r w:rsidRPr="00C71D88">
        <w:rPr>
          <w:rFonts w:ascii="Times New Roman" w:hAnsi="Times New Roman"/>
          <w:sz w:val="26"/>
          <w:szCs w:val="26"/>
        </w:rPr>
        <w:t xml:space="preserve">6 приложения 14 к настоящему заключению). </w:t>
      </w:r>
    </w:p>
    <w:p w:rsidR="001B590F" w:rsidRPr="009C5FE1" w:rsidRDefault="001B590F" w:rsidP="00A64389">
      <w:pPr>
        <w:pStyle w:val="a8"/>
        <w:numPr>
          <w:ilvl w:val="1"/>
          <w:numId w:val="9"/>
        </w:numPr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9C5FE1">
        <w:rPr>
          <w:rFonts w:ascii="Times New Roman" w:hAnsi="Times New Roman"/>
          <w:sz w:val="26"/>
          <w:szCs w:val="26"/>
        </w:rPr>
        <w:t>В сумме</w:t>
      </w:r>
      <w:r w:rsidRPr="009C5FE1">
        <w:rPr>
          <w:rFonts w:ascii="Times New Roman" w:eastAsia="Times New Roman" w:hAnsi="Times New Roman"/>
          <w:sz w:val="26"/>
          <w:szCs w:val="26"/>
        </w:rPr>
        <w:t xml:space="preserve"> (-)</w:t>
      </w:r>
      <w:r w:rsidR="00070264">
        <w:rPr>
          <w:rFonts w:ascii="Times New Roman" w:eastAsia="Times New Roman" w:hAnsi="Times New Roman"/>
          <w:sz w:val="26"/>
          <w:szCs w:val="26"/>
        </w:rPr>
        <w:t> </w:t>
      </w:r>
      <w:r w:rsidRPr="009C5FE1">
        <w:rPr>
          <w:rFonts w:ascii="Times New Roman" w:hAnsi="Times New Roman"/>
          <w:sz w:val="26"/>
          <w:szCs w:val="26"/>
        </w:rPr>
        <w:t>160 122,25 рубля, в том числе (-)</w:t>
      </w:r>
      <w:r w:rsidR="00070264">
        <w:rPr>
          <w:rFonts w:ascii="Times New Roman" w:hAnsi="Times New Roman"/>
          <w:sz w:val="26"/>
          <w:szCs w:val="26"/>
        </w:rPr>
        <w:t> </w:t>
      </w:r>
      <w:r w:rsidRPr="009C5FE1">
        <w:rPr>
          <w:rFonts w:ascii="Times New Roman" w:hAnsi="Times New Roman"/>
          <w:sz w:val="26"/>
          <w:szCs w:val="26"/>
        </w:rPr>
        <w:t>146 778,73 рубля на 2021 год, (-)</w:t>
      </w:r>
      <w:r w:rsidR="00081E87">
        <w:rPr>
          <w:rFonts w:ascii="Times New Roman" w:hAnsi="Times New Roman"/>
          <w:sz w:val="26"/>
          <w:szCs w:val="26"/>
        </w:rPr>
        <w:t> </w:t>
      </w:r>
      <w:r w:rsidRPr="009C5FE1">
        <w:rPr>
          <w:rFonts w:ascii="Times New Roman" w:hAnsi="Times New Roman"/>
          <w:sz w:val="26"/>
          <w:szCs w:val="26"/>
        </w:rPr>
        <w:t xml:space="preserve">3 343,52 рубля на 2022 год, запланированные МКУ «Казна городского хозяйства» на оказание услуг по санитарному содержанию и обслуживанию внешней прилегающей к зданию территории по адресу: ул. Первопроходцев, 1а, </w:t>
      </w:r>
      <w:r w:rsidRPr="009C5FE1">
        <w:rPr>
          <w:rFonts w:ascii="Times New Roman" w:eastAsia="Times New Roman" w:hAnsi="Times New Roman"/>
          <w:sz w:val="26"/>
          <w:szCs w:val="26"/>
        </w:rPr>
        <w:t xml:space="preserve">в связи с </w:t>
      </w:r>
      <w:r w:rsidRPr="009C5FE1">
        <w:rPr>
          <w:rFonts w:ascii="Times New Roman" w:hAnsi="Times New Roman"/>
          <w:sz w:val="26"/>
          <w:szCs w:val="26"/>
        </w:rPr>
        <w:t>высвобождением бюджетных ассигнований по результатам конкурентных процедур</w:t>
      </w:r>
      <w:r w:rsidRPr="009C5FE1">
        <w:rPr>
          <w:rFonts w:ascii="Times New Roman" w:eastAsia="Times New Roman" w:hAnsi="Times New Roman"/>
          <w:sz w:val="26"/>
          <w:szCs w:val="26"/>
        </w:rPr>
        <w:t xml:space="preserve"> (</w:t>
      </w:r>
      <w:r w:rsidRPr="009C5FE1">
        <w:rPr>
          <w:rFonts w:ascii="Times New Roman" w:hAnsi="Times New Roman"/>
          <w:sz w:val="26"/>
          <w:szCs w:val="26"/>
        </w:rPr>
        <w:t>КБК 040 0505 09.0.03.00590 240, приложение 19 к настоящему заключению).</w:t>
      </w:r>
    </w:p>
    <w:p w:rsidR="0021159E" w:rsidRPr="00C71D88" w:rsidRDefault="0021159E" w:rsidP="00A64389">
      <w:pPr>
        <w:pStyle w:val="a8"/>
        <w:numPr>
          <w:ilvl w:val="1"/>
          <w:numId w:val="9"/>
        </w:numPr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В сумме (-) 150 000,00 рублей на 2021 год, как излишне запланированные на реализацию программы «Развитие малого и среднего предпринимательства в городе Сургуте на период до 2030 года»</w:t>
      </w:r>
      <w:r w:rsidR="009C5FE1">
        <w:rPr>
          <w:rFonts w:ascii="Times New Roman" w:hAnsi="Times New Roman"/>
          <w:sz w:val="26"/>
          <w:szCs w:val="26"/>
        </w:rPr>
        <w:t>,</w:t>
      </w:r>
      <w:r>
        <w:rPr>
          <w:rFonts w:ascii="Times New Roman" w:hAnsi="Times New Roman"/>
          <w:sz w:val="26"/>
          <w:szCs w:val="26"/>
        </w:rPr>
        <w:t xml:space="preserve"> в отсутствие надлежащего обоснования (КБК 040 0412 35.0.18.</w:t>
      </w:r>
      <w:r>
        <w:rPr>
          <w:rFonts w:ascii="Times New Roman" w:hAnsi="Times New Roman"/>
          <w:sz w:val="26"/>
          <w:szCs w:val="26"/>
          <w:lang w:val="en-US"/>
        </w:rPr>
        <w:t>Z</w:t>
      </w:r>
      <w:r>
        <w:rPr>
          <w:rFonts w:ascii="Times New Roman" w:hAnsi="Times New Roman"/>
          <w:sz w:val="26"/>
          <w:szCs w:val="26"/>
        </w:rPr>
        <w:t>2380 240, приложение 26 к настоящему заключению).</w:t>
      </w:r>
    </w:p>
    <w:p w:rsidR="001B590F" w:rsidRPr="00C71D88" w:rsidRDefault="00220433" w:rsidP="00A64389">
      <w:pPr>
        <w:pStyle w:val="a8"/>
        <w:numPr>
          <w:ilvl w:val="1"/>
          <w:numId w:val="9"/>
        </w:numPr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C71D88">
        <w:rPr>
          <w:rFonts w:ascii="Times New Roman" w:eastAsia="Times New Roman" w:hAnsi="Times New Roman"/>
          <w:sz w:val="26"/>
          <w:szCs w:val="26"/>
          <w:lang w:eastAsia="ru-RU"/>
        </w:rPr>
        <w:t xml:space="preserve">В сумме </w:t>
      </w:r>
      <w:r w:rsidR="0021159E">
        <w:rPr>
          <w:rFonts w:ascii="Times New Roman" w:eastAsia="Times New Roman" w:hAnsi="Times New Roman"/>
          <w:sz w:val="26"/>
          <w:szCs w:val="26"/>
          <w:lang w:eastAsia="ru-RU"/>
        </w:rPr>
        <w:t>(-) </w:t>
      </w:r>
      <w:r w:rsidRPr="00C71D88">
        <w:rPr>
          <w:rFonts w:ascii="Times New Roman" w:eastAsia="Times New Roman" w:hAnsi="Times New Roman"/>
          <w:sz w:val="26"/>
          <w:szCs w:val="26"/>
          <w:lang w:eastAsia="ru-RU"/>
        </w:rPr>
        <w:t xml:space="preserve">126 220,11 </w:t>
      </w:r>
      <w:r w:rsidRPr="00C71D88">
        <w:rPr>
          <w:rFonts w:ascii="Times New Roman" w:hAnsi="Times New Roman"/>
          <w:sz w:val="26"/>
          <w:szCs w:val="26"/>
        </w:rPr>
        <w:t xml:space="preserve">рубля </w:t>
      </w:r>
      <w:r w:rsidR="00081E87">
        <w:rPr>
          <w:rFonts w:ascii="Times New Roman" w:hAnsi="Times New Roman"/>
          <w:sz w:val="26"/>
          <w:szCs w:val="26"/>
        </w:rPr>
        <w:t>на</w:t>
      </w:r>
      <w:r w:rsidRPr="00C71D88">
        <w:rPr>
          <w:rFonts w:ascii="Times New Roman" w:hAnsi="Times New Roman"/>
          <w:sz w:val="26"/>
          <w:szCs w:val="26"/>
        </w:rPr>
        <w:t xml:space="preserve"> 2021 год, предусмотренные МКУ «ССЦ» в сумме 14 734,51 рубля, МКУ «ХЭУ» - 111 485,60 рубля </w:t>
      </w:r>
      <w:r w:rsidRPr="00C71D88">
        <w:rPr>
          <w:rFonts w:ascii="Times New Roman" w:eastAsia="Times New Roman" w:hAnsi="Times New Roman"/>
          <w:sz w:val="26"/>
          <w:szCs w:val="26"/>
          <w:lang w:eastAsia="ru-RU"/>
        </w:rPr>
        <w:t xml:space="preserve">на </w:t>
      </w:r>
      <w:r w:rsidRPr="00C71D88">
        <w:rPr>
          <w:rFonts w:ascii="Times New Roman" w:hAnsi="Times New Roman"/>
          <w:sz w:val="26"/>
          <w:szCs w:val="26"/>
        </w:rPr>
        <w:t>оплату услуг обязательного страхования гражданской ответственности владельцев транспортных средств, в связи с возможным получением необходимых услуг при использовании меньшего объёма средств местного бюджета (КБК 040 0309 16.0.01.00590 240, 040 0113 40.0.00.20990 240, приложение 20 к настоящему заключению</w:t>
      </w:r>
      <w:r w:rsidRPr="00C71D88">
        <w:rPr>
          <w:rFonts w:ascii="Times New Roman" w:eastAsia="Times New Roman" w:hAnsi="Times New Roman"/>
          <w:sz w:val="26"/>
          <w:szCs w:val="26"/>
          <w:lang w:eastAsia="ru-RU"/>
        </w:rPr>
        <w:t xml:space="preserve">). </w:t>
      </w:r>
    </w:p>
    <w:p w:rsidR="00E43C31" w:rsidRPr="00C71D88" w:rsidRDefault="0026508B" w:rsidP="009C5FE1">
      <w:pPr>
        <w:pStyle w:val="a8"/>
        <w:numPr>
          <w:ilvl w:val="1"/>
          <w:numId w:val="9"/>
        </w:numPr>
        <w:tabs>
          <w:tab w:val="left" w:pos="1134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C71D88">
        <w:rPr>
          <w:rFonts w:ascii="Times New Roman" w:hAnsi="Times New Roman"/>
          <w:sz w:val="26"/>
          <w:szCs w:val="26"/>
        </w:rPr>
        <w:t xml:space="preserve">В сумме </w:t>
      </w:r>
      <w:r w:rsidR="00C74D26" w:rsidRPr="00C71D88">
        <w:rPr>
          <w:rFonts w:ascii="Times New Roman" w:hAnsi="Times New Roman"/>
          <w:sz w:val="26"/>
          <w:szCs w:val="26"/>
        </w:rPr>
        <w:t>(-) </w:t>
      </w:r>
      <w:r w:rsidRPr="00C71D88">
        <w:rPr>
          <w:rFonts w:ascii="Times New Roman" w:hAnsi="Times New Roman"/>
          <w:sz w:val="26"/>
          <w:szCs w:val="26"/>
        </w:rPr>
        <w:t>90 480,</w:t>
      </w:r>
      <w:r w:rsidR="00115CE5">
        <w:rPr>
          <w:rFonts w:ascii="Times New Roman" w:hAnsi="Times New Roman"/>
          <w:sz w:val="26"/>
          <w:szCs w:val="26"/>
        </w:rPr>
        <w:t>2</w:t>
      </w:r>
      <w:r w:rsidRPr="00C71D88">
        <w:rPr>
          <w:rFonts w:ascii="Times New Roman" w:hAnsi="Times New Roman"/>
          <w:sz w:val="26"/>
          <w:szCs w:val="26"/>
        </w:rPr>
        <w:t>0 рубл</w:t>
      </w:r>
      <w:r w:rsidR="000B2331">
        <w:rPr>
          <w:rFonts w:ascii="Times New Roman" w:hAnsi="Times New Roman"/>
          <w:sz w:val="26"/>
          <w:szCs w:val="26"/>
        </w:rPr>
        <w:t>я</w:t>
      </w:r>
      <w:r w:rsidRPr="00C71D88">
        <w:rPr>
          <w:rFonts w:ascii="Times New Roman" w:hAnsi="Times New Roman"/>
          <w:sz w:val="26"/>
          <w:szCs w:val="26"/>
        </w:rPr>
        <w:t xml:space="preserve">, в том числе </w:t>
      </w:r>
      <w:r w:rsidR="00C74D26" w:rsidRPr="00C71D88">
        <w:rPr>
          <w:rFonts w:ascii="Times New Roman" w:hAnsi="Times New Roman"/>
          <w:sz w:val="26"/>
          <w:szCs w:val="26"/>
        </w:rPr>
        <w:t>(-) </w:t>
      </w:r>
      <w:r w:rsidRPr="00C71D88">
        <w:rPr>
          <w:rFonts w:ascii="Times New Roman" w:hAnsi="Times New Roman"/>
          <w:sz w:val="26"/>
          <w:szCs w:val="26"/>
        </w:rPr>
        <w:t xml:space="preserve">28 417,40 рубля </w:t>
      </w:r>
      <w:r w:rsidR="00081E87">
        <w:rPr>
          <w:rFonts w:ascii="Times New Roman" w:hAnsi="Times New Roman"/>
          <w:sz w:val="26"/>
          <w:szCs w:val="26"/>
        </w:rPr>
        <w:t>на</w:t>
      </w:r>
      <w:r w:rsidRPr="00C71D88">
        <w:rPr>
          <w:rFonts w:ascii="Times New Roman" w:hAnsi="Times New Roman"/>
          <w:sz w:val="26"/>
          <w:szCs w:val="26"/>
        </w:rPr>
        <w:t xml:space="preserve"> 2021 год и по </w:t>
      </w:r>
      <w:r w:rsidR="00C74D26" w:rsidRPr="00C71D88">
        <w:rPr>
          <w:rFonts w:ascii="Times New Roman" w:hAnsi="Times New Roman"/>
          <w:sz w:val="26"/>
          <w:szCs w:val="26"/>
        </w:rPr>
        <w:t>(-) </w:t>
      </w:r>
      <w:r w:rsidRPr="00C71D88">
        <w:rPr>
          <w:rFonts w:ascii="Times New Roman" w:hAnsi="Times New Roman"/>
          <w:sz w:val="26"/>
          <w:szCs w:val="26"/>
        </w:rPr>
        <w:t xml:space="preserve">31 031,40 рубля </w:t>
      </w:r>
      <w:r w:rsidR="00081E87">
        <w:rPr>
          <w:rFonts w:ascii="Times New Roman" w:hAnsi="Times New Roman"/>
          <w:sz w:val="26"/>
          <w:szCs w:val="26"/>
        </w:rPr>
        <w:t>на</w:t>
      </w:r>
      <w:r w:rsidRPr="00C71D88">
        <w:rPr>
          <w:rFonts w:ascii="Times New Roman" w:hAnsi="Times New Roman"/>
          <w:sz w:val="26"/>
          <w:szCs w:val="26"/>
        </w:rPr>
        <w:t xml:space="preserve"> 2022</w:t>
      </w:r>
      <w:r w:rsidR="00081E87">
        <w:rPr>
          <w:rFonts w:ascii="Times New Roman" w:hAnsi="Times New Roman"/>
          <w:sz w:val="26"/>
          <w:szCs w:val="26"/>
        </w:rPr>
        <w:t>-2023 годы</w:t>
      </w:r>
      <w:r w:rsidRPr="00C71D88">
        <w:rPr>
          <w:rFonts w:ascii="Times New Roman" w:hAnsi="Times New Roman"/>
          <w:sz w:val="26"/>
          <w:szCs w:val="26"/>
        </w:rPr>
        <w:t xml:space="preserve">, как излишне запланированные </w:t>
      </w:r>
      <w:r w:rsidR="007C376E" w:rsidRPr="00C71D88">
        <w:rPr>
          <w:rFonts w:ascii="Times New Roman" w:eastAsia="Times New Roman" w:hAnsi="Times New Roman"/>
          <w:sz w:val="26"/>
          <w:szCs w:val="26"/>
          <w:lang w:eastAsia="ru-RU"/>
        </w:rPr>
        <w:t xml:space="preserve">МБУ СП СШОР «Кедр» </w:t>
      </w:r>
      <w:r w:rsidRPr="00C71D88">
        <w:rPr>
          <w:rFonts w:ascii="Times New Roman" w:eastAsia="Times New Roman" w:hAnsi="Times New Roman"/>
          <w:sz w:val="26"/>
          <w:szCs w:val="26"/>
          <w:lang w:eastAsia="ru-RU"/>
        </w:rPr>
        <w:t>на содержание 2 (двух) автотранспортных средств,</w:t>
      </w:r>
      <w:r w:rsidRPr="00C71D88">
        <w:rPr>
          <w:rFonts w:ascii="Times New Roman" w:hAnsi="Times New Roman"/>
          <w:sz w:val="26"/>
          <w:szCs w:val="26"/>
        </w:rPr>
        <w:t xml:space="preserve"> в связи со списанием этих автомобилей (КБК 040 1101 05.1.01.20980 610</w:t>
      </w:r>
      <w:r w:rsidR="007C376E" w:rsidRPr="00C71D88">
        <w:rPr>
          <w:rFonts w:ascii="Times New Roman" w:hAnsi="Times New Roman"/>
          <w:sz w:val="26"/>
          <w:szCs w:val="26"/>
        </w:rPr>
        <w:t xml:space="preserve">, пункт 5 приложения </w:t>
      </w:r>
      <w:r w:rsidR="00DC7DB8" w:rsidRPr="00C71D88">
        <w:rPr>
          <w:rFonts w:ascii="Times New Roman" w:hAnsi="Times New Roman"/>
          <w:sz w:val="26"/>
          <w:szCs w:val="26"/>
        </w:rPr>
        <w:t>7</w:t>
      </w:r>
      <w:r w:rsidR="007C376E" w:rsidRPr="00C71D88">
        <w:rPr>
          <w:rFonts w:ascii="Times New Roman" w:hAnsi="Times New Roman"/>
          <w:sz w:val="26"/>
          <w:szCs w:val="26"/>
        </w:rPr>
        <w:t xml:space="preserve"> к настоящему заключению</w:t>
      </w:r>
      <w:r w:rsidRPr="00C71D88">
        <w:rPr>
          <w:rFonts w:ascii="Times New Roman" w:hAnsi="Times New Roman"/>
          <w:sz w:val="26"/>
          <w:szCs w:val="26"/>
        </w:rPr>
        <w:t>).</w:t>
      </w:r>
      <w:r w:rsidR="00E43C31" w:rsidRPr="00C71D88">
        <w:rPr>
          <w:rFonts w:ascii="Times New Roman" w:hAnsi="Times New Roman"/>
          <w:sz w:val="26"/>
          <w:szCs w:val="26"/>
        </w:rPr>
        <w:t xml:space="preserve"> </w:t>
      </w:r>
    </w:p>
    <w:p w:rsidR="00287DFC" w:rsidRPr="00C71D88" w:rsidRDefault="00CD4281" w:rsidP="009C5FE1">
      <w:pPr>
        <w:pStyle w:val="a8"/>
        <w:numPr>
          <w:ilvl w:val="1"/>
          <w:numId w:val="9"/>
        </w:numPr>
        <w:tabs>
          <w:tab w:val="left" w:pos="1134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В сумме (-) </w:t>
      </w:r>
      <w:r w:rsidR="00287DFC" w:rsidRPr="00C71D88">
        <w:rPr>
          <w:rFonts w:ascii="Times New Roman" w:hAnsi="Times New Roman"/>
          <w:sz w:val="26"/>
          <w:szCs w:val="26"/>
        </w:rPr>
        <w:t xml:space="preserve">81 936,75 рубля </w:t>
      </w:r>
      <w:r w:rsidR="00081E87">
        <w:rPr>
          <w:rFonts w:ascii="Times New Roman" w:hAnsi="Times New Roman"/>
          <w:sz w:val="26"/>
          <w:szCs w:val="26"/>
        </w:rPr>
        <w:t>на 2023 год</w:t>
      </w:r>
      <w:r w:rsidR="00287DFC" w:rsidRPr="00C71D88">
        <w:rPr>
          <w:rFonts w:ascii="Times New Roman" w:hAnsi="Times New Roman"/>
          <w:sz w:val="26"/>
          <w:szCs w:val="26"/>
        </w:rPr>
        <w:t xml:space="preserve">, </w:t>
      </w:r>
      <w:r w:rsidR="009C5FE1">
        <w:rPr>
          <w:rFonts w:ascii="Times New Roman" w:hAnsi="Times New Roman"/>
          <w:sz w:val="26"/>
          <w:szCs w:val="26"/>
        </w:rPr>
        <w:t xml:space="preserve">как </w:t>
      </w:r>
      <w:r w:rsidR="00287DFC" w:rsidRPr="00C71D88">
        <w:rPr>
          <w:rFonts w:ascii="Times New Roman" w:hAnsi="Times New Roman"/>
          <w:sz w:val="26"/>
          <w:szCs w:val="26"/>
        </w:rPr>
        <w:t>излишне запланированные МКУ «</w:t>
      </w:r>
      <w:r w:rsidR="00287DFC" w:rsidRPr="00C71D88">
        <w:rPr>
          <w:rFonts w:ascii="Times New Roman" w:hAnsi="Times New Roman"/>
          <w:sz w:val="26"/>
          <w:szCs w:val="26"/>
          <w:shd w:val="clear" w:color="auto" w:fill="FFFFFF"/>
        </w:rPr>
        <w:t>ДДТиЖКК</w:t>
      </w:r>
      <w:r w:rsidR="00081E87">
        <w:rPr>
          <w:rFonts w:ascii="Times New Roman" w:hAnsi="Times New Roman"/>
          <w:sz w:val="26"/>
          <w:szCs w:val="26"/>
          <w:shd w:val="clear" w:color="auto" w:fill="FFFFFF"/>
        </w:rPr>
        <w:t>»</w:t>
      </w:r>
      <w:r w:rsidR="00287DFC" w:rsidRPr="00C71D88">
        <w:rPr>
          <w:rFonts w:ascii="Times New Roman" w:hAnsi="Times New Roman"/>
          <w:sz w:val="26"/>
          <w:szCs w:val="26"/>
        </w:rPr>
        <w:t xml:space="preserve"> </w:t>
      </w:r>
      <w:r w:rsidR="00287DFC" w:rsidRPr="00C71D88">
        <w:rPr>
          <w:rFonts w:ascii="Times New Roman" w:hAnsi="Times New Roman"/>
          <w:sz w:val="26"/>
          <w:szCs w:val="26"/>
          <w:shd w:val="clear" w:color="auto" w:fill="FFFFFF"/>
        </w:rPr>
        <w:t>на строительство объекта «Новое кладбище «Чернореченское-2» в г. Сургут» I пусковой комплекс 6 этап строительства»,</w:t>
      </w:r>
      <w:r w:rsidR="00287DFC" w:rsidRPr="00C71D88">
        <w:rPr>
          <w:rFonts w:ascii="Times New Roman" w:hAnsi="Times New Roman"/>
          <w:sz w:val="26"/>
          <w:szCs w:val="26"/>
        </w:rPr>
        <w:t xml:space="preserve"> в связи с отсутствием необходимости выполнения работ на отвале грунта </w:t>
      </w:r>
      <w:r w:rsidR="00287DFC" w:rsidRPr="00C71D88">
        <w:rPr>
          <w:rFonts w:ascii="Times New Roman" w:hAnsi="Times New Roman"/>
          <w:sz w:val="26"/>
          <w:szCs w:val="26"/>
          <w:shd w:val="clear" w:color="auto" w:fill="FFFFFF"/>
        </w:rPr>
        <w:t>(КБК 040 0503 15.0.02.20980 410, пункт 2 приложения 17 к настоящему заключению)</w:t>
      </w:r>
      <w:r w:rsidR="00287DFC" w:rsidRPr="00C71D88">
        <w:rPr>
          <w:rFonts w:ascii="Times New Roman" w:hAnsi="Times New Roman"/>
          <w:sz w:val="26"/>
          <w:szCs w:val="26"/>
        </w:rPr>
        <w:t>.</w:t>
      </w:r>
    </w:p>
    <w:p w:rsidR="00E1376D" w:rsidRPr="00C71D88" w:rsidRDefault="00E1376D" w:rsidP="009C5FE1">
      <w:pPr>
        <w:pStyle w:val="a8"/>
        <w:numPr>
          <w:ilvl w:val="1"/>
          <w:numId w:val="9"/>
        </w:numPr>
        <w:tabs>
          <w:tab w:val="left" w:pos="1134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C71D88">
        <w:rPr>
          <w:rFonts w:ascii="Times New Roman" w:hAnsi="Times New Roman"/>
          <w:sz w:val="26"/>
          <w:szCs w:val="26"/>
        </w:rPr>
        <w:t xml:space="preserve">В сумме </w:t>
      </w:r>
      <w:r w:rsidR="009C5FE1">
        <w:rPr>
          <w:rFonts w:ascii="Times New Roman" w:hAnsi="Times New Roman"/>
          <w:sz w:val="26"/>
          <w:szCs w:val="26"/>
        </w:rPr>
        <w:t>(-) </w:t>
      </w:r>
      <w:r w:rsidR="0048376F" w:rsidRPr="00C71D88">
        <w:rPr>
          <w:rFonts w:ascii="Times New Roman" w:hAnsi="Times New Roman"/>
          <w:sz w:val="26"/>
          <w:szCs w:val="26"/>
        </w:rPr>
        <w:t>75 762,60</w:t>
      </w:r>
      <w:r w:rsidRPr="00C71D88">
        <w:rPr>
          <w:rFonts w:ascii="Times New Roman" w:hAnsi="Times New Roman"/>
          <w:sz w:val="26"/>
          <w:szCs w:val="26"/>
        </w:rPr>
        <w:t> рубл</w:t>
      </w:r>
      <w:r w:rsidR="0048376F" w:rsidRPr="00C71D88">
        <w:rPr>
          <w:rFonts w:ascii="Times New Roman" w:hAnsi="Times New Roman"/>
          <w:sz w:val="26"/>
          <w:szCs w:val="26"/>
        </w:rPr>
        <w:t>я</w:t>
      </w:r>
      <w:r w:rsidRPr="00C71D88">
        <w:rPr>
          <w:rFonts w:ascii="Times New Roman" w:hAnsi="Times New Roman"/>
          <w:sz w:val="26"/>
          <w:szCs w:val="26"/>
        </w:rPr>
        <w:t xml:space="preserve">, в том числе </w:t>
      </w:r>
      <w:r w:rsidR="0048376F" w:rsidRPr="00C71D88">
        <w:rPr>
          <w:rFonts w:ascii="Times New Roman" w:hAnsi="Times New Roman"/>
          <w:sz w:val="26"/>
          <w:szCs w:val="26"/>
        </w:rPr>
        <w:t xml:space="preserve">в сумме </w:t>
      </w:r>
      <w:r w:rsidR="009C5FE1">
        <w:rPr>
          <w:rFonts w:ascii="Times New Roman" w:hAnsi="Times New Roman"/>
          <w:sz w:val="26"/>
          <w:szCs w:val="26"/>
        </w:rPr>
        <w:t>(-) </w:t>
      </w:r>
      <w:r w:rsidR="0048376F" w:rsidRPr="00C71D88">
        <w:rPr>
          <w:rFonts w:ascii="Times New Roman" w:hAnsi="Times New Roman"/>
          <w:sz w:val="26"/>
          <w:szCs w:val="26"/>
        </w:rPr>
        <w:t xml:space="preserve">10 655,20 рубля </w:t>
      </w:r>
      <w:r w:rsidR="00081E87">
        <w:rPr>
          <w:rFonts w:ascii="Times New Roman" w:hAnsi="Times New Roman"/>
          <w:sz w:val="26"/>
          <w:szCs w:val="26"/>
        </w:rPr>
        <w:t>на</w:t>
      </w:r>
      <w:r w:rsidR="0048376F" w:rsidRPr="00C71D88">
        <w:rPr>
          <w:rFonts w:ascii="Times New Roman" w:hAnsi="Times New Roman"/>
          <w:sz w:val="26"/>
          <w:szCs w:val="26"/>
        </w:rPr>
        <w:t xml:space="preserve"> 2021</w:t>
      </w:r>
      <w:r w:rsidR="009C5FE1">
        <w:rPr>
          <w:rFonts w:ascii="Times New Roman" w:hAnsi="Times New Roman"/>
          <w:sz w:val="26"/>
          <w:szCs w:val="26"/>
        </w:rPr>
        <w:t> </w:t>
      </w:r>
      <w:r w:rsidR="0048376F" w:rsidRPr="00C71D88">
        <w:rPr>
          <w:rFonts w:ascii="Times New Roman" w:hAnsi="Times New Roman"/>
          <w:sz w:val="26"/>
          <w:szCs w:val="26"/>
        </w:rPr>
        <w:t xml:space="preserve">год, </w:t>
      </w:r>
      <w:r w:rsidRPr="00C71D88">
        <w:rPr>
          <w:rFonts w:ascii="Times New Roman" w:hAnsi="Times New Roman"/>
          <w:sz w:val="26"/>
          <w:szCs w:val="26"/>
        </w:rPr>
        <w:t xml:space="preserve">по </w:t>
      </w:r>
      <w:r w:rsidR="009C5FE1">
        <w:rPr>
          <w:rFonts w:ascii="Times New Roman" w:hAnsi="Times New Roman"/>
          <w:sz w:val="26"/>
          <w:szCs w:val="26"/>
        </w:rPr>
        <w:t>(-) </w:t>
      </w:r>
      <w:r w:rsidR="0048376F" w:rsidRPr="00C71D88">
        <w:rPr>
          <w:rFonts w:ascii="Times New Roman" w:hAnsi="Times New Roman"/>
          <w:sz w:val="26"/>
          <w:szCs w:val="26"/>
        </w:rPr>
        <w:t>32 553,70</w:t>
      </w:r>
      <w:r w:rsidRPr="00C71D88">
        <w:rPr>
          <w:rFonts w:ascii="Times New Roman" w:hAnsi="Times New Roman"/>
          <w:sz w:val="26"/>
          <w:szCs w:val="26"/>
        </w:rPr>
        <w:t> рубля</w:t>
      </w:r>
      <w:r w:rsidR="0048376F" w:rsidRPr="00C71D88">
        <w:rPr>
          <w:rFonts w:ascii="Times New Roman" w:hAnsi="Times New Roman"/>
          <w:sz w:val="26"/>
          <w:szCs w:val="26"/>
        </w:rPr>
        <w:t xml:space="preserve"> </w:t>
      </w:r>
      <w:r w:rsidR="00081E87">
        <w:rPr>
          <w:rFonts w:ascii="Times New Roman" w:hAnsi="Times New Roman"/>
          <w:sz w:val="26"/>
          <w:szCs w:val="26"/>
        </w:rPr>
        <w:t>на</w:t>
      </w:r>
      <w:r w:rsidR="0048376F" w:rsidRPr="00C71D88">
        <w:rPr>
          <w:rFonts w:ascii="Times New Roman" w:hAnsi="Times New Roman"/>
          <w:sz w:val="26"/>
          <w:szCs w:val="26"/>
        </w:rPr>
        <w:t xml:space="preserve"> 2022-2023 год</w:t>
      </w:r>
      <w:r w:rsidR="00081E87">
        <w:rPr>
          <w:rFonts w:ascii="Times New Roman" w:hAnsi="Times New Roman"/>
          <w:sz w:val="26"/>
          <w:szCs w:val="26"/>
        </w:rPr>
        <w:t>ы</w:t>
      </w:r>
      <w:r w:rsidRPr="00C71D88">
        <w:rPr>
          <w:rFonts w:ascii="Times New Roman" w:hAnsi="Times New Roman"/>
          <w:sz w:val="26"/>
          <w:szCs w:val="26"/>
        </w:rPr>
        <w:t xml:space="preserve">, </w:t>
      </w:r>
      <w:r w:rsidR="009C5FE1">
        <w:rPr>
          <w:rFonts w:ascii="Times New Roman" w:hAnsi="Times New Roman"/>
          <w:sz w:val="26"/>
          <w:szCs w:val="26"/>
        </w:rPr>
        <w:t xml:space="preserve">как излишне </w:t>
      </w:r>
      <w:r w:rsidRPr="00C71D88">
        <w:rPr>
          <w:rFonts w:ascii="Times New Roman" w:hAnsi="Times New Roman"/>
          <w:sz w:val="26"/>
          <w:szCs w:val="26"/>
        </w:rPr>
        <w:t xml:space="preserve">запланированные на уплату транспортного налога МБУ ЦСП «Сибирский легион» </w:t>
      </w:r>
      <w:r w:rsidR="0048376F" w:rsidRPr="00C71D88">
        <w:rPr>
          <w:rFonts w:ascii="Times New Roman" w:hAnsi="Times New Roman"/>
          <w:sz w:val="26"/>
          <w:szCs w:val="26"/>
        </w:rPr>
        <w:t>по причине списания</w:t>
      </w:r>
      <w:r w:rsidRPr="00C71D88">
        <w:rPr>
          <w:rFonts w:ascii="Times New Roman" w:hAnsi="Times New Roman"/>
          <w:sz w:val="26"/>
          <w:szCs w:val="26"/>
        </w:rPr>
        <w:t xml:space="preserve"> пяти автомобилей</w:t>
      </w:r>
      <w:r w:rsidR="00671FBB" w:rsidRPr="00C71D88">
        <w:rPr>
          <w:rFonts w:ascii="Times New Roman" w:hAnsi="Times New Roman"/>
          <w:sz w:val="26"/>
          <w:szCs w:val="26"/>
        </w:rPr>
        <w:t>, а также МБУ «Вариант», МБУ ЦСП «Сибирский легион» на оплату услуг сторонних организаций в связи с ошибками в расчётах</w:t>
      </w:r>
      <w:r w:rsidR="0048376F" w:rsidRPr="00C71D88">
        <w:rPr>
          <w:rFonts w:ascii="Times New Roman" w:hAnsi="Times New Roman"/>
          <w:sz w:val="26"/>
          <w:szCs w:val="26"/>
        </w:rPr>
        <w:t xml:space="preserve"> </w:t>
      </w:r>
      <w:r w:rsidRPr="00C71D88">
        <w:rPr>
          <w:rFonts w:ascii="Times New Roman" w:hAnsi="Times New Roman"/>
          <w:sz w:val="26"/>
          <w:szCs w:val="26"/>
        </w:rPr>
        <w:t>(КБК 040 0707 06.0.01.20980 610, пункты 3, 5 приложения 15 к настоящему заключению).</w:t>
      </w:r>
    </w:p>
    <w:p w:rsidR="0026508B" w:rsidRPr="00C71D88" w:rsidRDefault="00E43C31" w:rsidP="009C5FE1">
      <w:pPr>
        <w:pStyle w:val="a8"/>
        <w:numPr>
          <w:ilvl w:val="1"/>
          <w:numId w:val="9"/>
        </w:numPr>
        <w:tabs>
          <w:tab w:val="left" w:pos="1134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C71D88">
        <w:rPr>
          <w:rFonts w:ascii="Times New Roman" w:eastAsia="Times New Roman" w:hAnsi="Times New Roman"/>
          <w:sz w:val="26"/>
          <w:szCs w:val="26"/>
          <w:lang w:eastAsia="ru-RU"/>
        </w:rPr>
        <w:t xml:space="preserve">В сумме </w:t>
      </w:r>
      <w:r w:rsidR="00F244A7" w:rsidRPr="00C71D88">
        <w:rPr>
          <w:rFonts w:ascii="Times New Roman" w:eastAsia="Times New Roman" w:hAnsi="Times New Roman"/>
          <w:sz w:val="26"/>
          <w:szCs w:val="26"/>
          <w:lang w:eastAsia="ru-RU"/>
        </w:rPr>
        <w:t>(-) </w:t>
      </w:r>
      <w:r w:rsidRPr="00C71D88">
        <w:rPr>
          <w:rFonts w:ascii="Times New Roman" w:eastAsia="Times New Roman" w:hAnsi="Times New Roman"/>
          <w:sz w:val="26"/>
          <w:szCs w:val="26"/>
          <w:lang w:eastAsia="ru-RU"/>
        </w:rPr>
        <w:t xml:space="preserve">64 000,00 рублей </w:t>
      </w:r>
      <w:r w:rsidR="00081E87">
        <w:rPr>
          <w:rFonts w:ascii="Times New Roman" w:eastAsia="Times New Roman" w:hAnsi="Times New Roman"/>
          <w:sz w:val="26"/>
          <w:szCs w:val="26"/>
          <w:lang w:eastAsia="ru-RU"/>
        </w:rPr>
        <w:t>на</w:t>
      </w:r>
      <w:r w:rsidRPr="00C71D88">
        <w:rPr>
          <w:rFonts w:ascii="Times New Roman" w:eastAsia="Times New Roman" w:hAnsi="Times New Roman"/>
          <w:sz w:val="26"/>
          <w:szCs w:val="26"/>
          <w:lang w:eastAsia="ru-RU"/>
        </w:rPr>
        <w:t xml:space="preserve"> 2021 год, как излишне запланированные бюджетные ассигнования на обеспечение публичных нормативных обязательств (единовременная выплат</w:t>
      </w:r>
      <w:r w:rsidR="00A45D88" w:rsidRPr="00C71D88">
        <w:rPr>
          <w:rFonts w:ascii="Times New Roman" w:eastAsia="Times New Roman" w:hAnsi="Times New Roman"/>
          <w:sz w:val="26"/>
          <w:szCs w:val="26"/>
          <w:lang w:eastAsia="ru-RU"/>
        </w:rPr>
        <w:t>а отдельным категориям граждан)</w:t>
      </w:r>
      <w:r w:rsidRPr="00C71D88">
        <w:rPr>
          <w:rFonts w:ascii="Times New Roman" w:eastAsia="Times New Roman" w:hAnsi="Times New Roman"/>
          <w:sz w:val="26"/>
          <w:szCs w:val="26"/>
          <w:lang w:eastAsia="ru-RU"/>
        </w:rPr>
        <w:t>,</w:t>
      </w:r>
      <w:r w:rsidR="00A45D88" w:rsidRPr="00C71D88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Pr="00C71D88">
        <w:rPr>
          <w:rFonts w:ascii="Times New Roman" w:eastAsia="Times New Roman" w:hAnsi="Times New Roman"/>
          <w:sz w:val="26"/>
          <w:szCs w:val="26"/>
          <w:lang w:eastAsia="ru-RU"/>
        </w:rPr>
        <w:t>в связи с уменьшением суммы кредиторской задолженности (КБК 040 1003 40.0.00.72703 310, пункт 7 приложения 14 к настоящему заключению).</w:t>
      </w:r>
    </w:p>
    <w:p w:rsidR="00C74D26" w:rsidRPr="00C71D88" w:rsidRDefault="00C74D26" w:rsidP="009C5FE1">
      <w:pPr>
        <w:pStyle w:val="a8"/>
        <w:numPr>
          <w:ilvl w:val="1"/>
          <w:numId w:val="9"/>
        </w:numPr>
        <w:tabs>
          <w:tab w:val="left" w:pos="1134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C71D88">
        <w:rPr>
          <w:rFonts w:ascii="Times New Roman" w:hAnsi="Times New Roman"/>
          <w:sz w:val="26"/>
          <w:szCs w:val="26"/>
        </w:rPr>
        <w:t>В сумме (-) 42 750,00 рублей, в том числе (-) 39 187,50 рубля на 2021 год,</w:t>
      </w:r>
      <w:r w:rsidR="00C71D88">
        <w:rPr>
          <w:rFonts w:ascii="Times New Roman" w:hAnsi="Times New Roman"/>
          <w:sz w:val="26"/>
          <w:szCs w:val="26"/>
        </w:rPr>
        <w:t xml:space="preserve">   </w:t>
      </w:r>
      <w:r w:rsidRPr="00C71D88">
        <w:rPr>
          <w:rFonts w:ascii="Times New Roman" w:hAnsi="Times New Roman"/>
          <w:sz w:val="26"/>
          <w:szCs w:val="26"/>
        </w:rPr>
        <w:t>(-) 3 562,50 рубля на 2022 год, запланированные МКУ «Лесопарковое хозяйство» на оказание услуг по техническому обслуживанию внутренних и наружных инженерных сетей, узлов коммерческого учета, в связи с высвобождением бюджетных ассигнований по результатам конкурентных процедур</w:t>
      </w:r>
      <w:r w:rsidR="009C5FE1">
        <w:rPr>
          <w:rFonts w:ascii="Times New Roman" w:hAnsi="Times New Roman"/>
          <w:sz w:val="26"/>
          <w:szCs w:val="26"/>
        </w:rPr>
        <w:t xml:space="preserve"> (КБК 040 0503 36.1.02.20980 </w:t>
      </w:r>
      <w:r w:rsidRPr="00C71D88">
        <w:rPr>
          <w:rFonts w:ascii="Times New Roman" w:hAnsi="Times New Roman"/>
          <w:sz w:val="26"/>
          <w:szCs w:val="26"/>
        </w:rPr>
        <w:t>240, пункт 4 приложения 10 к настоящему заключению).</w:t>
      </w:r>
    </w:p>
    <w:p w:rsidR="00E1376D" w:rsidRPr="00C71D88" w:rsidRDefault="00E1376D" w:rsidP="009C5FE1">
      <w:pPr>
        <w:pStyle w:val="a8"/>
        <w:numPr>
          <w:ilvl w:val="1"/>
          <w:numId w:val="9"/>
        </w:numPr>
        <w:tabs>
          <w:tab w:val="left" w:pos="1134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C71D88">
        <w:rPr>
          <w:rFonts w:ascii="Times New Roman" w:hAnsi="Times New Roman"/>
          <w:sz w:val="26"/>
          <w:szCs w:val="26"/>
        </w:rPr>
        <w:t xml:space="preserve">В сумме </w:t>
      </w:r>
      <w:r w:rsidR="009C5FE1">
        <w:rPr>
          <w:rFonts w:ascii="Times New Roman" w:hAnsi="Times New Roman"/>
          <w:sz w:val="26"/>
          <w:szCs w:val="26"/>
        </w:rPr>
        <w:t>(-) </w:t>
      </w:r>
      <w:r w:rsidR="0048376F" w:rsidRPr="00C71D88">
        <w:rPr>
          <w:rFonts w:ascii="Times New Roman" w:hAnsi="Times New Roman"/>
          <w:sz w:val="26"/>
          <w:szCs w:val="26"/>
        </w:rPr>
        <w:t>31 661,70</w:t>
      </w:r>
      <w:r w:rsidRPr="00C71D88">
        <w:rPr>
          <w:rFonts w:ascii="Times New Roman" w:hAnsi="Times New Roman"/>
          <w:sz w:val="26"/>
          <w:szCs w:val="26"/>
        </w:rPr>
        <w:t> рубля</w:t>
      </w:r>
      <w:r w:rsidR="00081E87">
        <w:rPr>
          <w:rFonts w:ascii="Times New Roman" w:hAnsi="Times New Roman"/>
          <w:sz w:val="26"/>
          <w:szCs w:val="26"/>
        </w:rPr>
        <w:t xml:space="preserve"> на 2021-2023 годы</w:t>
      </w:r>
      <w:r w:rsidRPr="00C71D88">
        <w:rPr>
          <w:rFonts w:ascii="Times New Roman" w:hAnsi="Times New Roman"/>
          <w:sz w:val="26"/>
          <w:szCs w:val="26"/>
        </w:rPr>
        <w:t xml:space="preserve">, в том числе по </w:t>
      </w:r>
      <w:r w:rsidR="003316CA">
        <w:rPr>
          <w:rFonts w:ascii="Times New Roman" w:hAnsi="Times New Roman"/>
          <w:sz w:val="26"/>
          <w:szCs w:val="26"/>
        </w:rPr>
        <w:t xml:space="preserve">                                      </w:t>
      </w:r>
      <w:r w:rsidR="009C5FE1">
        <w:rPr>
          <w:rFonts w:ascii="Times New Roman" w:hAnsi="Times New Roman"/>
          <w:sz w:val="26"/>
          <w:szCs w:val="26"/>
        </w:rPr>
        <w:t>(-) </w:t>
      </w:r>
      <w:r w:rsidR="0048376F" w:rsidRPr="00C71D88">
        <w:rPr>
          <w:rFonts w:ascii="Times New Roman" w:hAnsi="Times New Roman"/>
          <w:sz w:val="26"/>
          <w:szCs w:val="26"/>
        </w:rPr>
        <w:t>10 553,90</w:t>
      </w:r>
      <w:r w:rsidRPr="00C71D88">
        <w:rPr>
          <w:rFonts w:ascii="Times New Roman" w:hAnsi="Times New Roman"/>
          <w:sz w:val="26"/>
          <w:szCs w:val="26"/>
        </w:rPr>
        <w:t xml:space="preserve"> рубля ежегодно, </w:t>
      </w:r>
      <w:r w:rsidR="009C5FE1">
        <w:rPr>
          <w:rFonts w:ascii="Times New Roman" w:hAnsi="Times New Roman"/>
          <w:sz w:val="26"/>
          <w:szCs w:val="26"/>
        </w:rPr>
        <w:t xml:space="preserve">как излишне </w:t>
      </w:r>
      <w:r w:rsidRPr="00C71D88">
        <w:rPr>
          <w:rFonts w:ascii="Times New Roman" w:hAnsi="Times New Roman"/>
          <w:sz w:val="26"/>
          <w:szCs w:val="26"/>
        </w:rPr>
        <w:t>запланированные МАУ ПРСМ «Наше время» на услуги СЭС (дератизация, дезинсекция) в связи с превышением нормативной периодичности оказания данных услуг (количество обработок в месяц)</w:t>
      </w:r>
      <w:r w:rsidR="0048376F" w:rsidRPr="00C71D88">
        <w:rPr>
          <w:rFonts w:ascii="Times New Roman" w:hAnsi="Times New Roman"/>
          <w:sz w:val="26"/>
          <w:szCs w:val="26"/>
        </w:rPr>
        <w:t>, а также на оплату услуг сторонних организаций в связи с ошибками в расчётах</w:t>
      </w:r>
      <w:r w:rsidRPr="00C71D88">
        <w:rPr>
          <w:rFonts w:ascii="Times New Roman" w:hAnsi="Times New Roman"/>
          <w:sz w:val="26"/>
          <w:szCs w:val="26"/>
        </w:rPr>
        <w:t xml:space="preserve"> (КБК 040 0707 06.0.01.20980 62</w:t>
      </w:r>
      <w:r w:rsidR="0048376F" w:rsidRPr="00C71D88">
        <w:rPr>
          <w:rFonts w:ascii="Times New Roman" w:hAnsi="Times New Roman"/>
          <w:sz w:val="26"/>
          <w:szCs w:val="26"/>
        </w:rPr>
        <w:t>0</w:t>
      </w:r>
      <w:r w:rsidRPr="00C71D88">
        <w:rPr>
          <w:rFonts w:ascii="Times New Roman" w:hAnsi="Times New Roman"/>
          <w:sz w:val="26"/>
          <w:szCs w:val="26"/>
        </w:rPr>
        <w:t>, пункты 4, 5 приложения 15 к настоящему заключению).</w:t>
      </w:r>
    </w:p>
    <w:p w:rsidR="0026508B" w:rsidRPr="00C71D88" w:rsidRDefault="00806740" w:rsidP="00C71D88">
      <w:pPr>
        <w:pStyle w:val="a8"/>
        <w:numPr>
          <w:ilvl w:val="1"/>
          <w:numId w:val="9"/>
        </w:numPr>
        <w:tabs>
          <w:tab w:val="left" w:pos="1134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C71D88">
        <w:rPr>
          <w:rFonts w:ascii="Times New Roman" w:hAnsi="Times New Roman"/>
          <w:sz w:val="26"/>
          <w:szCs w:val="26"/>
        </w:rPr>
        <w:t>В сумме (-) 16 03</w:t>
      </w:r>
      <w:r w:rsidR="000F455E">
        <w:rPr>
          <w:rFonts w:ascii="Times New Roman" w:hAnsi="Times New Roman"/>
          <w:sz w:val="26"/>
          <w:szCs w:val="26"/>
        </w:rPr>
        <w:t>9</w:t>
      </w:r>
      <w:r w:rsidRPr="00C71D88">
        <w:rPr>
          <w:rFonts w:ascii="Times New Roman" w:hAnsi="Times New Roman"/>
          <w:sz w:val="26"/>
          <w:szCs w:val="26"/>
        </w:rPr>
        <w:t>,00 рублей на 2021 год, как излишне запланированные МКУ «Казна городского хозяйства» на предоставление субсидии на благоустройство дворовых территорий многоквартирных домов, в связи с включением в расчёт субсидии стоимости разработки дизайн-проекта в сумме, превышающей утверждённую предельную цену за единицу данных работ (КБК 040 0409 36.2.01.20980 810, приложение 21 к настоящему заключению).</w:t>
      </w:r>
    </w:p>
    <w:p w:rsidR="001A200E" w:rsidRPr="00625DF3" w:rsidRDefault="001A200E" w:rsidP="00625DF3">
      <w:pPr>
        <w:jc w:val="both"/>
        <w:rPr>
          <w:sz w:val="8"/>
          <w:szCs w:val="8"/>
        </w:rPr>
      </w:pPr>
    </w:p>
    <w:p w:rsidR="007A4CC3" w:rsidRPr="00AE67AA" w:rsidRDefault="00BA7E76" w:rsidP="007A4CC3">
      <w:pPr>
        <w:pStyle w:val="aa"/>
        <w:numPr>
          <w:ilvl w:val="0"/>
          <w:numId w:val="9"/>
        </w:numPr>
        <w:ind w:left="0" w:firstLine="709"/>
        <w:jc w:val="both"/>
        <w:rPr>
          <w:spacing w:val="-4"/>
          <w:sz w:val="26"/>
          <w:szCs w:val="26"/>
        </w:rPr>
      </w:pPr>
      <w:r>
        <w:rPr>
          <w:spacing w:val="-4"/>
          <w:sz w:val="26"/>
          <w:szCs w:val="26"/>
        </w:rPr>
        <w:t>Главному распорядителю</w:t>
      </w:r>
      <w:r w:rsidR="00625DF3">
        <w:rPr>
          <w:spacing w:val="-4"/>
          <w:sz w:val="26"/>
          <w:szCs w:val="26"/>
        </w:rPr>
        <w:t xml:space="preserve"> бюджетных </w:t>
      </w:r>
      <w:r w:rsidR="00625DF3" w:rsidRPr="00AE67AA">
        <w:rPr>
          <w:spacing w:val="-4"/>
          <w:sz w:val="26"/>
          <w:szCs w:val="26"/>
        </w:rPr>
        <w:t xml:space="preserve">средств </w:t>
      </w:r>
      <w:r w:rsidRPr="00AE67AA">
        <w:rPr>
          <w:spacing w:val="-4"/>
          <w:sz w:val="26"/>
          <w:szCs w:val="26"/>
        </w:rPr>
        <w:t xml:space="preserve">– </w:t>
      </w:r>
      <w:r w:rsidR="00625DF3" w:rsidRPr="00AE67AA">
        <w:rPr>
          <w:spacing w:val="-4"/>
          <w:sz w:val="26"/>
          <w:szCs w:val="26"/>
        </w:rPr>
        <w:t>д</w:t>
      </w:r>
      <w:r w:rsidR="00805666" w:rsidRPr="00AE67AA">
        <w:rPr>
          <w:spacing w:val="-4"/>
          <w:sz w:val="26"/>
          <w:szCs w:val="26"/>
        </w:rPr>
        <w:t>епартамент</w:t>
      </w:r>
      <w:r w:rsidRPr="00AE67AA">
        <w:rPr>
          <w:spacing w:val="-4"/>
          <w:sz w:val="26"/>
          <w:szCs w:val="26"/>
        </w:rPr>
        <w:t xml:space="preserve">у </w:t>
      </w:r>
      <w:r w:rsidR="00805666" w:rsidRPr="00AE67AA">
        <w:rPr>
          <w:spacing w:val="-4"/>
          <w:sz w:val="26"/>
          <w:szCs w:val="26"/>
        </w:rPr>
        <w:t xml:space="preserve">образования Администрации города </w:t>
      </w:r>
      <w:r w:rsidR="007A4CC3" w:rsidRPr="00AE67AA">
        <w:rPr>
          <w:spacing w:val="-4"/>
          <w:sz w:val="26"/>
          <w:szCs w:val="26"/>
        </w:rPr>
        <w:t>на общую сумму</w:t>
      </w:r>
      <w:r w:rsidR="00AE67AA" w:rsidRPr="00AE67AA">
        <w:rPr>
          <w:spacing w:val="-4"/>
          <w:sz w:val="26"/>
          <w:szCs w:val="26"/>
        </w:rPr>
        <w:t xml:space="preserve"> </w:t>
      </w:r>
      <w:r w:rsidR="00F21689">
        <w:rPr>
          <w:spacing w:val="-4"/>
          <w:sz w:val="26"/>
          <w:szCs w:val="26"/>
        </w:rPr>
        <w:t>(-) </w:t>
      </w:r>
      <w:r w:rsidR="00AE67AA" w:rsidRPr="00AE67AA">
        <w:rPr>
          <w:spacing w:val="-4"/>
          <w:sz w:val="26"/>
          <w:szCs w:val="26"/>
        </w:rPr>
        <w:t>420 393,72</w:t>
      </w:r>
      <w:r w:rsidR="00805666" w:rsidRPr="00AE67AA">
        <w:rPr>
          <w:spacing w:val="-4"/>
          <w:sz w:val="26"/>
          <w:szCs w:val="26"/>
        </w:rPr>
        <w:t xml:space="preserve"> рубл</w:t>
      </w:r>
      <w:r w:rsidR="00AE67AA" w:rsidRPr="00AE67AA">
        <w:rPr>
          <w:spacing w:val="-4"/>
          <w:sz w:val="26"/>
          <w:szCs w:val="26"/>
        </w:rPr>
        <w:t>я</w:t>
      </w:r>
      <w:r w:rsidR="00974C3A" w:rsidRPr="00AE67AA">
        <w:rPr>
          <w:spacing w:val="-4"/>
          <w:sz w:val="26"/>
          <w:szCs w:val="26"/>
        </w:rPr>
        <w:t>,</w:t>
      </w:r>
      <w:r w:rsidR="00805666" w:rsidRPr="00AE67AA">
        <w:rPr>
          <w:spacing w:val="-4"/>
          <w:sz w:val="26"/>
          <w:szCs w:val="26"/>
        </w:rPr>
        <w:t xml:space="preserve"> </w:t>
      </w:r>
      <w:r w:rsidR="007A4CC3" w:rsidRPr="00AE67AA">
        <w:rPr>
          <w:spacing w:val="-4"/>
          <w:sz w:val="26"/>
          <w:szCs w:val="26"/>
        </w:rPr>
        <w:t>из них:</w:t>
      </w:r>
    </w:p>
    <w:p w:rsidR="00060593" w:rsidRPr="002D0AF9" w:rsidRDefault="00060593" w:rsidP="002D0AF9">
      <w:pPr>
        <w:pStyle w:val="a8"/>
        <w:numPr>
          <w:ilvl w:val="1"/>
          <w:numId w:val="9"/>
        </w:numPr>
        <w:tabs>
          <w:tab w:val="left" w:pos="127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pacing w:val="-2"/>
          <w:sz w:val="26"/>
          <w:szCs w:val="26"/>
        </w:rPr>
      </w:pPr>
      <w:r w:rsidRPr="00AE67AA">
        <w:rPr>
          <w:rFonts w:ascii="Times New Roman" w:hAnsi="Times New Roman"/>
          <w:spacing w:val="-2"/>
          <w:sz w:val="26"/>
          <w:szCs w:val="26"/>
        </w:rPr>
        <w:t xml:space="preserve">В сумме </w:t>
      </w:r>
      <w:r w:rsidR="002D0AF9" w:rsidRPr="00AE67AA">
        <w:rPr>
          <w:rFonts w:ascii="Times New Roman" w:hAnsi="Times New Roman"/>
          <w:spacing w:val="-2"/>
          <w:sz w:val="26"/>
          <w:szCs w:val="26"/>
        </w:rPr>
        <w:t>(-) </w:t>
      </w:r>
      <w:r w:rsidRPr="00AE67AA">
        <w:rPr>
          <w:rFonts w:ascii="Times New Roman" w:hAnsi="Times New Roman"/>
          <w:spacing w:val="-2"/>
          <w:sz w:val="26"/>
          <w:szCs w:val="26"/>
        </w:rPr>
        <w:t>304 147,20 рубля</w:t>
      </w:r>
      <w:r w:rsidR="003316CA">
        <w:rPr>
          <w:rFonts w:ascii="Times New Roman" w:hAnsi="Times New Roman"/>
          <w:spacing w:val="-2"/>
          <w:sz w:val="26"/>
          <w:szCs w:val="26"/>
        </w:rPr>
        <w:t xml:space="preserve"> на 2021-2023 годы</w:t>
      </w:r>
      <w:r w:rsidRPr="00AE67AA">
        <w:rPr>
          <w:rFonts w:ascii="Times New Roman" w:hAnsi="Times New Roman"/>
          <w:spacing w:val="-2"/>
          <w:sz w:val="26"/>
          <w:szCs w:val="26"/>
        </w:rPr>
        <w:t xml:space="preserve">, в том числе </w:t>
      </w:r>
      <w:r w:rsidR="009C5FE1" w:rsidRPr="00AE67AA">
        <w:rPr>
          <w:rFonts w:ascii="Times New Roman" w:hAnsi="Times New Roman"/>
          <w:spacing w:val="-2"/>
          <w:sz w:val="26"/>
          <w:szCs w:val="26"/>
        </w:rPr>
        <w:t xml:space="preserve">по </w:t>
      </w:r>
      <w:r w:rsidR="003316CA">
        <w:rPr>
          <w:rFonts w:ascii="Times New Roman" w:hAnsi="Times New Roman"/>
          <w:spacing w:val="-2"/>
          <w:sz w:val="26"/>
          <w:szCs w:val="26"/>
        </w:rPr>
        <w:t xml:space="preserve">                                  </w:t>
      </w:r>
      <w:r w:rsidR="002D0AF9" w:rsidRPr="00AE67AA">
        <w:rPr>
          <w:rFonts w:ascii="Times New Roman" w:hAnsi="Times New Roman"/>
          <w:spacing w:val="-2"/>
          <w:sz w:val="26"/>
          <w:szCs w:val="26"/>
        </w:rPr>
        <w:t>(-) </w:t>
      </w:r>
      <w:r w:rsidRPr="00AE67AA">
        <w:rPr>
          <w:rFonts w:ascii="Times New Roman" w:hAnsi="Times New Roman"/>
          <w:spacing w:val="-2"/>
          <w:sz w:val="26"/>
          <w:szCs w:val="26"/>
        </w:rPr>
        <w:t xml:space="preserve">101 382,40 рубля ежегодно, </w:t>
      </w:r>
      <w:r w:rsidR="009C5FE1" w:rsidRPr="00AE67AA">
        <w:rPr>
          <w:rFonts w:ascii="Times New Roman" w:hAnsi="Times New Roman"/>
          <w:spacing w:val="-2"/>
          <w:sz w:val="26"/>
          <w:szCs w:val="26"/>
        </w:rPr>
        <w:t xml:space="preserve">как неправомерно </w:t>
      </w:r>
      <w:r w:rsidRPr="00AE67AA">
        <w:rPr>
          <w:rFonts w:ascii="Times New Roman" w:hAnsi="Times New Roman"/>
          <w:spacing w:val="-2"/>
          <w:sz w:val="26"/>
          <w:szCs w:val="26"/>
        </w:rPr>
        <w:t xml:space="preserve">предусмотренные </w:t>
      </w:r>
      <w:r w:rsidRPr="00AE67AA">
        <w:rPr>
          <w:rFonts w:ascii="Times New Roman" w:hAnsi="Times New Roman"/>
          <w:sz w:val="26"/>
          <w:szCs w:val="26"/>
        </w:rPr>
        <w:t>в объёме финансового обеспечения выполнения</w:t>
      </w:r>
      <w:r w:rsidRPr="002D0AF9">
        <w:rPr>
          <w:rFonts w:ascii="Times New Roman" w:hAnsi="Times New Roman"/>
          <w:sz w:val="26"/>
          <w:szCs w:val="26"/>
        </w:rPr>
        <w:t xml:space="preserve"> муниципальных заданий образовательных учреждений</w:t>
      </w:r>
      <w:r w:rsidRPr="002D0AF9">
        <w:rPr>
          <w:rFonts w:ascii="Times New Roman" w:hAnsi="Times New Roman"/>
          <w:spacing w:val="-2"/>
          <w:sz w:val="26"/>
          <w:szCs w:val="26"/>
        </w:rPr>
        <w:t xml:space="preserve"> на оплату услуг медицинского сопровождения городских спортивных мероприятий (дежурство бригад скорой помощи), в связи с отсутствием правового основания их планирования </w:t>
      </w:r>
      <w:r w:rsidR="002D0AF9">
        <w:rPr>
          <w:rFonts w:ascii="Times New Roman" w:hAnsi="Times New Roman"/>
          <w:spacing w:val="-2"/>
          <w:sz w:val="26"/>
          <w:szCs w:val="26"/>
        </w:rPr>
        <w:t>(КБК 043 0709 03.2.01.</w:t>
      </w:r>
      <w:r w:rsidRPr="002D0AF9">
        <w:rPr>
          <w:rFonts w:ascii="Times New Roman" w:hAnsi="Times New Roman"/>
          <w:spacing w:val="-2"/>
          <w:sz w:val="26"/>
          <w:szCs w:val="26"/>
        </w:rPr>
        <w:t>20700 610, пункт 1 приложения 30 к настоящему заключению).</w:t>
      </w:r>
    </w:p>
    <w:p w:rsidR="007A4CC3" w:rsidRPr="00E36196" w:rsidRDefault="007A4CC3" w:rsidP="002D0AF9">
      <w:pPr>
        <w:pStyle w:val="a8"/>
        <w:numPr>
          <w:ilvl w:val="1"/>
          <w:numId w:val="9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2D0AF9">
        <w:rPr>
          <w:rFonts w:ascii="Times New Roman" w:eastAsia="Times New Roman" w:hAnsi="Times New Roman"/>
          <w:sz w:val="26"/>
          <w:szCs w:val="26"/>
          <w:lang w:eastAsia="ru-RU"/>
        </w:rPr>
        <w:t xml:space="preserve">В сумме (-) 116 246,52 </w:t>
      </w:r>
      <w:r w:rsidRPr="002D0AF9">
        <w:rPr>
          <w:rFonts w:ascii="Times New Roman" w:hAnsi="Times New Roman"/>
          <w:sz w:val="26"/>
          <w:szCs w:val="26"/>
        </w:rPr>
        <w:t xml:space="preserve">рубля </w:t>
      </w:r>
      <w:r w:rsidR="003316CA">
        <w:rPr>
          <w:rFonts w:ascii="Times New Roman" w:hAnsi="Times New Roman"/>
          <w:sz w:val="26"/>
          <w:szCs w:val="26"/>
        </w:rPr>
        <w:t>на</w:t>
      </w:r>
      <w:r w:rsidRPr="002D0AF9">
        <w:rPr>
          <w:rFonts w:ascii="Times New Roman" w:hAnsi="Times New Roman"/>
          <w:sz w:val="26"/>
          <w:szCs w:val="26"/>
        </w:rPr>
        <w:t xml:space="preserve"> 2021 год, предусмотренные</w:t>
      </w:r>
      <w:r w:rsidRPr="002D0AF9">
        <w:rPr>
          <w:rFonts w:ascii="Times New Roman" w:eastAsia="Times New Roman" w:hAnsi="Times New Roman"/>
          <w:sz w:val="26"/>
          <w:szCs w:val="26"/>
          <w:lang w:eastAsia="ru-RU"/>
        </w:rPr>
        <w:t xml:space="preserve"> на </w:t>
      </w:r>
      <w:r w:rsidRPr="002D0AF9">
        <w:rPr>
          <w:rFonts w:ascii="Times New Roman" w:hAnsi="Times New Roman"/>
          <w:sz w:val="26"/>
          <w:szCs w:val="26"/>
        </w:rPr>
        <w:t>оплату услуг обязательного страхования гражданской ответственности владельцев транспортных средств отдельными муниципальными  автономными учреждениями в сумме</w:t>
      </w:r>
      <w:r w:rsidRPr="002D0AF9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="002D0AF9">
        <w:rPr>
          <w:rFonts w:ascii="Times New Roman" w:eastAsia="Times New Roman" w:hAnsi="Times New Roman"/>
          <w:sz w:val="26"/>
          <w:szCs w:val="26"/>
          <w:lang w:eastAsia="ru-RU"/>
        </w:rPr>
        <w:t xml:space="preserve">                       (-) </w:t>
      </w:r>
      <w:r w:rsidRPr="002D0AF9">
        <w:rPr>
          <w:rFonts w:ascii="Times New Roman" w:hAnsi="Times New Roman"/>
          <w:sz w:val="26"/>
          <w:szCs w:val="26"/>
        </w:rPr>
        <w:t>15 772,74</w:t>
      </w:r>
      <w:r w:rsidR="002D0AF9">
        <w:rPr>
          <w:rFonts w:ascii="Times New Roman" w:hAnsi="Times New Roman"/>
          <w:sz w:val="26"/>
          <w:szCs w:val="26"/>
        </w:rPr>
        <w:t> </w:t>
      </w:r>
      <w:r w:rsidRPr="002D0AF9">
        <w:rPr>
          <w:rFonts w:ascii="Times New Roman" w:hAnsi="Times New Roman"/>
          <w:sz w:val="26"/>
          <w:szCs w:val="26"/>
        </w:rPr>
        <w:t xml:space="preserve">рубля, муниципальными бюджетными учреждениями </w:t>
      </w:r>
      <w:r w:rsidR="002D0AF9">
        <w:rPr>
          <w:rFonts w:ascii="Times New Roman" w:hAnsi="Times New Roman"/>
          <w:sz w:val="26"/>
          <w:szCs w:val="26"/>
        </w:rPr>
        <w:t>–</w:t>
      </w:r>
      <w:r w:rsidRPr="002D0AF9">
        <w:rPr>
          <w:rFonts w:ascii="Times New Roman" w:hAnsi="Times New Roman"/>
          <w:sz w:val="26"/>
          <w:szCs w:val="26"/>
        </w:rPr>
        <w:t xml:space="preserve"> </w:t>
      </w:r>
      <w:r w:rsidR="002D0AF9">
        <w:rPr>
          <w:rFonts w:ascii="Times New Roman" w:hAnsi="Times New Roman"/>
          <w:sz w:val="26"/>
          <w:szCs w:val="26"/>
        </w:rPr>
        <w:t xml:space="preserve">                                                 (-) </w:t>
      </w:r>
      <w:r w:rsidRPr="002D0AF9">
        <w:rPr>
          <w:rFonts w:ascii="Times New Roman" w:hAnsi="Times New Roman"/>
          <w:sz w:val="26"/>
          <w:szCs w:val="26"/>
        </w:rPr>
        <w:t>100 473,78</w:t>
      </w:r>
      <w:r w:rsidR="002D0AF9">
        <w:rPr>
          <w:rFonts w:ascii="Times New Roman" w:hAnsi="Times New Roman"/>
          <w:sz w:val="26"/>
          <w:szCs w:val="26"/>
        </w:rPr>
        <w:t> </w:t>
      </w:r>
      <w:r w:rsidRPr="002D0AF9">
        <w:rPr>
          <w:rFonts w:ascii="Times New Roman" w:hAnsi="Times New Roman"/>
          <w:sz w:val="26"/>
          <w:szCs w:val="26"/>
        </w:rPr>
        <w:t xml:space="preserve">рубля, в связи с возможным получением необходимых услуг при использовании меньшего объёма средств </w:t>
      </w:r>
      <w:r w:rsidRPr="00E36196">
        <w:rPr>
          <w:rFonts w:ascii="Times New Roman" w:hAnsi="Times New Roman"/>
          <w:sz w:val="26"/>
          <w:szCs w:val="26"/>
        </w:rPr>
        <w:t>местного бюджета</w:t>
      </w:r>
      <w:r w:rsidRPr="00E36196">
        <w:rPr>
          <w:rFonts w:ascii="Times New Roman" w:hAnsi="Times New Roman"/>
          <w:color w:val="22272F"/>
          <w:sz w:val="26"/>
          <w:szCs w:val="26"/>
          <w:shd w:val="clear" w:color="auto" w:fill="FFFFFF"/>
        </w:rPr>
        <w:t> </w:t>
      </w:r>
      <w:r w:rsidRPr="00E36196">
        <w:rPr>
          <w:rFonts w:ascii="Times New Roman" w:hAnsi="Times New Roman"/>
          <w:sz w:val="26"/>
          <w:szCs w:val="26"/>
        </w:rPr>
        <w:t xml:space="preserve"> </w:t>
      </w:r>
      <w:r w:rsidRPr="00E36196">
        <w:rPr>
          <w:rFonts w:ascii="Times New Roman" w:hAnsi="Times New Roman"/>
          <w:iCs/>
          <w:sz w:val="26"/>
          <w:szCs w:val="26"/>
        </w:rPr>
        <w:t>(</w:t>
      </w:r>
      <w:r w:rsidRPr="00E36196">
        <w:rPr>
          <w:rFonts w:ascii="Times New Roman" w:hAnsi="Times New Roman"/>
          <w:sz w:val="26"/>
          <w:szCs w:val="26"/>
        </w:rPr>
        <w:t>КБК 043 0703 03.3.01.20980 620, 043 0702 03.2.01.20980 610, приложение 20 к настоящему заключению</w:t>
      </w:r>
      <w:r w:rsidRPr="00E36196">
        <w:rPr>
          <w:rFonts w:ascii="Times New Roman" w:eastAsia="Times New Roman" w:hAnsi="Times New Roman"/>
          <w:sz w:val="26"/>
          <w:szCs w:val="26"/>
          <w:lang w:eastAsia="ru-RU"/>
        </w:rPr>
        <w:t xml:space="preserve">). </w:t>
      </w:r>
    </w:p>
    <w:p w:rsidR="00805666" w:rsidRPr="00B8090F" w:rsidRDefault="00805666" w:rsidP="00805666">
      <w:pPr>
        <w:tabs>
          <w:tab w:val="left" w:pos="993"/>
        </w:tabs>
        <w:jc w:val="both"/>
        <w:rPr>
          <w:sz w:val="8"/>
          <w:szCs w:val="8"/>
        </w:rPr>
      </w:pPr>
    </w:p>
    <w:p w:rsidR="006D15C1" w:rsidRPr="00AE67AA" w:rsidRDefault="008E4883" w:rsidP="00227377">
      <w:pPr>
        <w:tabs>
          <w:tab w:val="left" w:pos="709"/>
        </w:tabs>
        <w:jc w:val="both"/>
        <w:rPr>
          <w:sz w:val="26"/>
          <w:szCs w:val="26"/>
        </w:rPr>
      </w:pPr>
      <w:r w:rsidRPr="00227377">
        <w:rPr>
          <w:sz w:val="26"/>
          <w:szCs w:val="26"/>
        </w:rPr>
        <w:tab/>
        <w:t>3. </w:t>
      </w:r>
      <w:r w:rsidR="00BA7E76" w:rsidRPr="00227377">
        <w:rPr>
          <w:spacing w:val="-4"/>
          <w:sz w:val="26"/>
          <w:szCs w:val="26"/>
        </w:rPr>
        <w:t>Главному распорядителю</w:t>
      </w:r>
      <w:r w:rsidR="00625DF3" w:rsidRPr="00227377">
        <w:rPr>
          <w:spacing w:val="-4"/>
          <w:sz w:val="26"/>
          <w:szCs w:val="26"/>
        </w:rPr>
        <w:t xml:space="preserve"> бюджетных средств</w:t>
      </w:r>
      <w:r w:rsidR="004C7353" w:rsidRPr="00227377">
        <w:rPr>
          <w:spacing w:val="-4"/>
          <w:sz w:val="26"/>
          <w:szCs w:val="26"/>
        </w:rPr>
        <w:t xml:space="preserve"> </w:t>
      </w:r>
      <w:r w:rsidR="004C7353" w:rsidRPr="00AE67AA">
        <w:rPr>
          <w:spacing w:val="-4"/>
          <w:sz w:val="26"/>
          <w:szCs w:val="26"/>
        </w:rPr>
        <w:t>–</w:t>
      </w:r>
      <w:r w:rsidR="00625DF3" w:rsidRPr="00AE67AA">
        <w:rPr>
          <w:sz w:val="26"/>
          <w:szCs w:val="26"/>
        </w:rPr>
        <w:t xml:space="preserve"> д</w:t>
      </w:r>
      <w:r w:rsidR="006D15C1" w:rsidRPr="00AE67AA">
        <w:rPr>
          <w:sz w:val="26"/>
          <w:szCs w:val="26"/>
        </w:rPr>
        <w:t>епартамент</w:t>
      </w:r>
      <w:r w:rsidR="00BA7E76" w:rsidRPr="00AE67AA">
        <w:rPr>
          <w:sz w:val="26"/>
          <w:szCs w:val="26"/>
        </w:rPr>
        <w:t>у</w:t>
      </w:r>
      <w:r w:rsidR="004C7353" w:rsidRPr="00AE67AA">
        <w:rPr>
          <w:sz w:val="26"/>
          <w:szCs w:val="26"/>
        </w:rPr>
        <w:t xml:space="preserve"> </w:t>
      </w:r>
      <w:r w:rsidR="006D15C1" w:rsidRPr="00AE67AA">
        <w:rPr>
          <w:sz w:val="26"/>
          <w:szCs w:val="26"/>
        </w:rPr>
        <w:t>архитектуры и градостроительства Администрации города</w:t>
      </w:r>
      <w:r w:rsidR="00FF6E22" w:rsidRPr="00AE67AA">
        <w:rPr>
          <w:sz w:val="26"/>
          <w:szCs w:val="26"/>
        </w:rPr>
        <w:t xml:space="preserve"> </w:t>
      </w:r>
      <w:r w:rsidR="00166CBE" w:rsidRPr="00AE67AA">
        <w:rPr>
          <w:sz w:val="26"/>
          <w:szCs w:val="26"/>
        </w:rPr>
        <w:t xml:space="preserve">(далее – ДАиГ) </w:t>
      </w:r>
      <w:r w:rsidR="00FF6E22" w:rsidRPr="00AE67AA">
        <w:rPr>
          <w:sz w:val="26"/>
          <w:szCs w:val="26"/>
        </w:rPr>
        <w:t xml:space="preserve">на общую сумму </w:t>
      </w:r>
      <w:r w:rsidR="00993359" w:rsidRPr="00AE67AA">
        <w:rPr>
          <w:sz w:val="26"/>
          <w:szCs w:val="26"/>
        </w:rPr>
        <w:t xml:space="preserve"> </w:t>
      </w:r>
      <w:r w:rsidR="00F21689">
        <w:rPr>
          <w:sz w:val="26"/>
          <w:szCs w:val="26"/>
        </w:rPr>
        <w:t xml:space="preserve">                     (-) </w:t>
      </w:r>
      <w:r w:rsidR="00AE67AA" w:rsidRPr="00AE67AA">
        <w:rPr>
          <w:sz w:val="26"/>
          <w:szCs w:val="26"/>
        </w:rPr>
        <w:t>19 281</w:t>
      </w:r>
      <w:r w:rsidR="003316CA">
        <w:rPr>
          <w:sz w:val="26"/>
          <w:szCs w:val="26"/>
        </w:rPr>
        <w:t> 864,02</w:t>
      </w:r>
      <w:r w:rsidR="00AE67AA" w:rsidRPr="00AE67AA">
        <w:rPr>
          <w:sz w:val="26"/>
          <w:szCs w:val="26"/>
        </w:rPr>
        <w:t xml:space="preserve"> </w:t>
      </w:r>
      <w:r w:rsidR="00FF6E22" w:rsidRPr="00AE67AA">
        <w:rPr>
          <w:sz w:val="26"/>
          <w:szCs w:val="26"/>
        </w:rPr>
        <w:t>рубл</w:t>
      </w:r>
      <w:r w:rsidR="00AE67AA" w:rsidRPr="00AE67AA">
        <w:rPr>
          <w:sz w:val="26"/>
          <w:szCs w:val="26"/>
        </w:rPr>
        <w:t>я</w:t>
      </w:r>
      <w:r w:rsidR="00FF6E22" w:rsidRPr="00AE67AA">
        <w:rPr>
          <w:sz w:val="26"/>
          <w:szCs w:val="26"/>
        </w:rPr>
        <w:t xml:space="preserve">, </w:t>
      </w:r>
      <w:r w:rsidR="00B8090F" w:rsidRPr="00AE67AA">
        <w:rPr>
          <w:sz w:val="26"/>
          <w:szCs w:val="26"/>
        </w:rPr>
        <w:t>из них</w:t>
      </w:r>
      <w:r w:rsidR="00FF6E22" w:rsidRPr="00AE67AA">
        <w:rPr>
          <w:sz w:val="26"/>
          <w:szCs w:val="26"/>
        </w:rPr>
        <w:t>:</w:t>
      </w:r>
    </w:p>
    <w:p w:rsidR="001B14C4" w:rsidRPr="00227377" w:rsidRDefault="009A2B9A" w:rsidP="001B14C4">
      <w:pPr>
        <w:ind w:firstLine="708"/>
        <w:jc w:val="both"/>
        <w:rPr>
          <w:sz w:val="26"/>
          <w:szCs w:val="26"/>
        </w:rPr>
      </w:pPr>
      <w:r w:rsidRPr="00AE67AA">
        <w:rPr>
          <w:sz w:val="26"/>
          <w:szCs w:val="26"/>
        </w:rPr>
        <w:t xml:space="preserve">3.1. </w:t>
      </w:r>
      <w:r w:rsidR="001B14C4" w:rsidRPr="00AE67AA">
        <w:rPr>
          <w:sz w:val="26"/>
          <w:szCs w:val="26"/>
        </w:rPr>
        <w:t xml:space="preserve">В сумме (-) 4 373 058,63 рубля на 2021 год, запланированные на выполнение ПИР по объекту «Парк в мкр. 38», </w:t>
      </w:r>
      <w:r w:rsidR="003316CA">
        <w:rPr>
          <w:sz w:val="26"/>
          <w:szCs w:val="26"/>
        </w:rPr>
        <w:t>в связи с высвобождением бюджетных ассигнований</w:t>
      </w:r>
      <w:r w:rsidR="001B14C4" w:rsidRPr="00227377">
        <w:rPr>
          <w:sz w:val="26"/>
          <w:szCs w:val="26"/>
        </w:rPr>
        <w:t xml:space="preserve"> по результатам </w:t>
      </w:r>
      <w:r w:rsidR="003316CA">
        <w:rPr>
          <w:sz w:val="26"/>
          <w:szCs w:val="26"/>
        </w:rPr>
        <w:t>конкурентных процедур</w:t>
      </w:r>
      <w:r w:rsidR="001B14C4" w:rsidRPr="00227377">
        <w:rPr>
          <w:sz w:val="26"/>
          <w:szCs w:val="26"/>
        </w:rPr>
        <w:t xml:space="preserve"> (заключённому муниципальному контракту) (КБК 046 0503 36.1.F2.20980 240, приложение 34 к настоящему заключению).</w:t>
      </w:r>
    </w:p>
    <w:p w:rsidR="00F92BC4" w:rsidRPr="00227377" w:rsidRDefault="001B14C4" w:rsidP="00227377">
      <w:pPr>
        <w:pStyle w:val="a8"/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 xml:space="preserve">3.2. </w:t>
      </w:r>
      <w:r w:rsidR="00F92BC4" w:rsidRPr="00227377">
        <w:rPr>
          <w:rFonts w:ascii="Times New Roman" w:hAnsi="Times New Roman"/>
          <w:sz w:val="26"/>
          <w:szCs w:val="26"/>
        </w:rPr>
        <w:t>В сумме (-) 4 273 690,00 рублей на 2021</w:t>
      </w:r>
      <w:r w:rsidR="003316CA">
        <w:rPr>
          <w:rFonts w:ascii="Times New Roman" w:hAnsi="Times New Roman"/>
          <w:sz w:val="26"/>
          <w:szCs w:val="26"/>
        </w:rPr>
        <w:t xml:space="preserve"> год</w:t>
      </w:r>
      <w:r w:rsidR="00F92BC4" w:rsidRPr="00227377">
        <w:rPr>
          <w:rFonts w:ascii="Times New Roman" w:hAnsi="Times New Roman"/>
          <w:sz w:val="26"/>
          <w:szCs w:val="26"/>
        </w:rPr>
        <w:t>, как излишне запл</w:t>
      </w:r>
      <w:r w:rsidR="000B2331">
        <w:rPr>
          <w:rFonts w:ascii="Times New Roman" w:hAnsi="Times New Roman"/>
          <w:sz w:val="26"/>
          <w:szCs w:val="26"/>
        </w:rPr>
        <w:t>анированные МКУ «УКС» на снос о</w:t>
      </w:r>
      <w:r w:rsidR="00F92BC4" w:rsidRPr="00227377">
        <w:rPr>
          <w:rFonts w:ascii="Times New Roman" w:hAnsi="Times New Roman"/>
          <w:sz w:val="26"/>
          <w:szCs w:val="26"/>
        </w:rPr>
        <w:t xml:space="preserve">бъекта </w:t>
      </w:r>
      <w:r w:rsidR="000B2331">
        <w:rPr>
          <w:rFonts w:ascii="Times New Roman" w:hAnsi="Times New Roman"/>
          <w:sz w:val="26"/>
          <w:szCs w:val="26"/>
        </w:rPr>
        <w:t>«</w:t>
      </w:r>
      <w:r w:rsidR="00F92BC4" w:rsidRPr="00227377">
        <w:rPr>
          <w:rFonts w:ascii="Times New Roman" w:hAnsi="Times New Roman"/>
          <w:sz w:val="26"/>
          <w:szCs w:val="26"/>
        </w:rPr>
        <w:t>незавершённого строительством, степень готовности 10</w:t>
      </w:r>
      <w:r w:rsidR="007048B3">
        <w:rPr>
          <w:rFonts w:ascii="Times New Roman" w:hAnsi="Times New Roman"/>
          <w:sz w:val="26"/>
          <w:szCs w:val="26"/>
        </w:rPr>
        <w:t> </w:t>
      </w:r>
      <w:r w:rsidR="00F92BC4" w:rsidRPr="00227377">
        <w:rPr>
          <w:rFonts w:ascii="Times New Roman" w:hAnsi="Times New Roman"/>
          <w:sz w:val="26"/>
          <w:szCs w:val="26"/>
        </w:rPr>
        <w:t>%, площадью 262,8 квадратных метра, расположенного по адресу: Ханты-Мансийский автономный округ-Югра, город Сургут, кадастровый номер 86:03:0053601:705» в результате неверно применённой расценки на перевозку грузов, завышения площади сносимого здания, а также отсутствием необходимости проведения инженерно-геологических изысканий и посева газона (КБК 046 0113 40.0.00.20990 24</w:t>
      </w:r>
      <w:r w:rsidR="00B33292" w:rsidRPr="00227377">
        <w:rPr>
          <w:rFonts w:ascii="Times New Roman" w:hAnsi="Times New Roman"/>
          <w:sz w:val="26"/>
          <w:szCs w:val="26"/>
        </w:rPr>
        <w:t>0</w:t>
      </w:r>
      <w:r w:rsidR="00F92BC4" w:rsidRPr="00227377">
        <w:rPr>
          <w:rFonts w:ascii="Times New Roman" w:hAnsi="Times New Roman"/>
          <w:sz w:val="26"/>
          <w:szCs w:val="26"/>
        </w:rPr>
        <w:t>, пункт 1.3 приложения 31</w:t>
      </w:r>
      <w:r w:rsidR="000B2331">
        <w:rPr>
          <w:rFonts w:ascii="Times New Roman" w:hAnsi="Times New Roman"/>
          <w:sz w:val="26"/>
          <w:szCs w:val="26"/>
        </w:rPr>
        <w:t xml:space="preserve"> </w:t>
      </w:r>
      <w:r w:rsidR="00F92BC4" w:rsidRPr="00227377">
        <w:rPr>
          <w:rFonts w:ascii="Times New Roman" w:hAnsi="Times New Roman"/>
          <w:sz w:val="26"/>
          <w:szCs w:val="26"/>
        </w:rPr>
        <w:t>к настоящему заключению).</w:t>
      </w:r>
    </w:p>
    <w:p w:rsidR="009F6ABF" w:rsidRPr="00227377" w:rsidRDefault="009F6ABF" w:rsidP="00227377">
      <w:pPr>
        <w:pStyle w:val="af5"/>
        <w:shd w:val="clear" w:color="auto" w:fill="FFFFFF"/>
        <w:spacing w:after="0"/>
        <w:ind w:firstLine="709"/>
        <w:contextualSpacing/>
        <w:jc w:val="both"/>
        <w:rPr>
          <w:rFonts w:ascii="Times New Roman" w:hAnsi="Times New Roman"/>
          <w:sz w:val="26"/>
          <w:szCs w:val="26"/>
        </w:rPr>
      </w:pPr>
      <w:r w:rsidRPr="00227377">
        <w:rPr>
          <w:rFonts w:ascii="Times New Roman" w:hAnsi="Times New Roman"/>
          <w:sz w:val="26"/>
          <w:szCs w:val="26"/>
        </w:rPr>
        <w:t>3.</w:t>
      </w:r>
      <w:r w:rsidR="001B14C4">
        <w:rPr>
          <w:rFonts w:ascii="Times New Roman" w:hAnsi="Times New Roman"/>
          <w:sz w:val="26"/>
          <w:szCs w:val="26"/>
        </w:rPr>
        <w:t>3</w:t>
      </w:r>
      <w:r w:rsidRPr="00227377">
        <w:rPr>
          <w:rFonts w:ascii="Times New Roman" w:hAnsi="Times New Roman"/>
          <w:sz w:val="26"/>
          <w:szCs w:val="26"/>
        </w:rPr>
        <w:t>. В сумме (-) 3 283 980,00 рублей на 2022 год, как излишне запланированные МКУ «УКС» на строительство объекта «Улица Тюменская от ул. Сосновой до ул. Монтажников в г. Сургуте»</w:t>
      </w:r>
      <w:r w:rsidR="003316CA">
        <w:rPr>
          <w:rFonts w:ascii="Times New Roman" w:hAnsi="Times New Roman"/>
          <w:sz w:val="26"/>
          <w:szCs w:val="26"/>
        </w:rPr>
        <w:t>,</w:t>
      </w:r>
      <w:r w:rsidRPr="00227377">
        <w:rPr>
          <w:rFonts w:ascii="Times New Roman" w:hAnsi="Times New Roman"/>
          <w:sz w:val="26"/>
          <w:szCs w:val="26"/>
        </w:rPr>
        <w:t xml:space="preserve"> в связи с завышением значения общего ценообразующего коэффициента, учитывающего особенности конструктивных решений строительства тротуаров (КБК 046 0409 11.1.05.2098</w:t>
      </w:r>
      <w:r w:rsidR="005B235B" w:rsidRPr="00227377">
        <w:rPr>
          <w:rFonts w:ascii="Times New Roman" w:hAnsi="Times New Roman"/>
          <w:sz w:val="26"/>
          <w:szCs w:val="26"/>
        </w:rPr>
        <w:t>0</w:t>
      </w:r>
      <w:r w:rsidRPr="00227377">
        <w:rPr>
          <w:rFonts w:ascii="Times New Roman" w:hAnsi="Times New Roman"/>
          <w:sz w:val="26"/>
          <w:szCs w:val="26"/>
        </w:rPr>
        <w:t xml:space="preserve"> 410, пункт 1 приложения 32 к настоящему заключению).</w:t>
      </w:r>
    </w:p>
    <w:p w:rsidR="009F6ABF" w:rsidRDefault="009F6ABF" w:rsidP="00227377">
      <w:pPr>
        <w:ind w:firstLine="709"/>
        <w:jc w:val="both"/>
        <w:rPr>
          <w:sz w:val="26"/>
          <w:szCs w:val="26"/>
        </w:rPr>
      </w:pPr>
      <w:r w:rsidRPr="00227377">
        <w:rPr>
          <w:sz w:val="26"/>
          <w:szCs w:val="26"/>
        </w:rPr>
        <w:t>3.</w:t>
      </w:r>
      <w:r w:rsidR="001B14C4">
        <w:rPr>
          <w:sz w:val="26"/>
          <w:szCs w:val="26"/>
        </w:rPr>
        <w:t>4</w:t>
      </w:r>
      <w:r w:rsidRPr="00227377">
        <w:rPr>
          <w:sz w:val="26"/>
          <w:szCs w:val="26"/>
        </w:rPr>
        <w:t>. В сумме (-) 3 137 560,00 рублей на 2022 год, как излишне запланированные МКУ «УКС» на строительство объекта «Проезд с ул. Островского вдоль БУ ХМАО-Югры «СКТБ» в г. Сургуте»</w:t>
      </w:r>
      <w:r w:rsidR="003316CA">
        <w:rPr>
          <w:sz w:val="26"/>
          <w:szCs w:val="26"/>
        </w:rPr>
        <w:t>,</w:t>
      </w:r>
      <w:r w:rsidRPr="00227377">
        <w:rPr>
          <w:sz w:val="26"/>
          <w:szCs w:val="26"/>
        </w:rPr>
        <w:t xml:space="preserve"> в связи с завышением значения общего ценообразующего коэффициента, учитывающего особенности конструктивных решений строительства дорожного полотна (КБК 046 0409 11.1.06.20980 410</w:t>
      </w:r>
      <w:r w:rsidR="005B235B" w:rsidRPr="00227377">
        <w:rPr>
          <w:sz w:val="26"/>
          <w:szCs w:val="26"/>
        </w:rPr>
        <w:t>, пункт 2 приложения 32</w:t>
      </w:r>
      <w:r w:rsidRPr="00227377">
        <w:rPr>
          <w:sz w:val="26"/>
          <w:szCs w:val="26"/>
        </w:rPr>
        <w:t xml:space="preserve"> к настоящему заключению).</w:t>
      </w:r>
    </w:p>
    <w:p w:rsidR="001440FC" w:rsidRPr="00500433" w:rsidRDefault="00500433" w:rsidP="00500433">
      <w:pPr>
        <w:ind w:firstLine="709"/>
        <w:jc w:val="both"/>
        <w:rPr>
          <w:sz w:val="26"/>
          <w:szCs w:val="26"/>
        </w:rPr>
      </w:pPr>
      <w:r w:rsidRPr="00500433">
        <w:rPr>
          <w:sz w:val="26"/>
          <w:szCs w:val="26"/>
        </w:rPr>
        <w:t>3.</w:t>
      </w:r>
      <w:r w:rsidR="001B14C4">
        <w:rPr>
          <w:sz w:val="26"/>
          <w:szCs w:val="26"/>
        </w:rPr>
        <w:t>5</w:t>
      </w:r>
      <w:r w:rsidRPr="00500433">
        <w:rPr>
          <w:sz w:val="26"/>
          <w:szCs w:val="26"/>
        </w:rPr>
        <w:t xml:space="preserve">. В </w:t>
      </w:r>
      <w:r w:rsidR="001440FC" w:rsidRPr="00500433">
        <w:rPr>
          <w:sz w:val="26"/>
          <w:szCs w:val="26"/>
        </w:rPr>
        <w:t xml:space="preserve">сумме </w:t>
      </w:r>
      <w:r w:rsidRPr="00500433">
        <w:rPr>
          <w:sz w:val="26"/>
          <w:szCs w:val="26"/>
        </w:rPr>
        <w:t>(-) </w:t>
      </w:r>
      <w:r w:rsidR="001440FC" w:rsidRPr="00500433">
        <w:rPr>
          <w:sz w:val="26"/>
          <w:szCs w:val="26"/>
        </w:rPr>
        <w:t xml:space="preserve">1 639 400,00 рублей на 2021 год, </w:t>
      </w:r>
      <w:r w:rsidR="001B14C4">
        <w:rPr>
          <w:sz w:val="26"/>
          <w:szCs w:val="26"/>
        </w:rPr>
        <w:t>ка</w:t>
      </w:r>
      <w:r w:rsidRPr="00500433">
        <w:rPr>
          <w:sz w:val="26"/>
          <w:szCs w:val="26"/>
        </w:rPr>
        <w:t>к</w:t>
      </w:r>
      <w:r w:rsidR="001B14C4">
        <w:rPr>
          <w:sz w:val="26"/>
          <w:szCs w:val="26"/>
        </w:rPr>
        <w:t xml:space="preserve"> </w:t>
      </w:r>
      <w:r w:rsidR="001440FC" w:rsidRPr="00500433">
        <w:rPr>
          <w:sz w:val="26"/>
          <w:szCs w:val="26"/>
        </w:rPr>
        <w:t>излишне запланированные ДАиГ (МКУ «УКС») на снос объекта «Нежилое здание учебного центра общей площадью 3 672,1 кв. метра, расположенное по адресу: ХМАО-Югра, г. Сургут, ул.</w:t>
      </w:r>
      <w:r w:rsidRPr="00500433">
        <w:rPr>
          <w:sz w:val="26"/>
          <w:szCs w:val="26"/>
        </w:rPr>
        <w:t> </w:t>
      </w:r>
      <w:r w:rsidR="001440FC" w:rsidRPr="00500433">
        <w:rPr>
          <w:sz w:val="26"/>
          <w:szCs w:val="26"/>
        </w:rPr>
        <w:t>30</w:t>
      </w:r>
      <w:r w:rsidRPr="00500433">
        <w:rPr>
          <w:sz w:val="26"/>
          <w:szCs w:val="26"/>
        </w:rPr>
        <w:t> </w:t>
      </w:r>
      <w:r w:rsidR="001440FC" w:rsidRPr="00500433">
        <w:rPr>
          <w:sz w:val="26"/>
          <w:szCs w:val="26"/>
        </w:rPr>
        <w:t>лет Победы, дом 54/1»</w:t>
      </w:r>
      <w:r w:rsidRPr="00500433">
        <w:rPr>
          <w:sz w:val="26"/>
          <w:szCs w:val="26"/>
        </w:rPr>
        <w:t>,</w:t>
      </w:r>
      <w:r w:rsidR="001440FC" w:rsidRPr="00500433">
        <w:rPr>
          <w:sz w:val="26"/>
          <w:szCs w:val="26"/>
        </w:rPr>
        <w:t xml:space="preserve"> в связи с корректировкой стоимости выполнения работ на основании положительного заключения проверки достоверности определения сметной стоимости работ по сносу</w:t>
      </w:r>
      <w:r w:rsidR="001440FC" w:rsidRPr="00500433">
        <w:rPr>
          <w:rFonts w:eastAsia="Calibri"/>
          <w:sz w:val="26"/>
          <w:szCs w:val="26"/>
        </w:rPr>
        <w:t xml:space="preserve"> объекта (КБК </w:t>
      </w:r>
      <w:r>
        <w:rPr>
          <w:sz w:val="26"/>
          <w:szCs w:val="26"/>
        </w:rPr>
        <w:t xml:space="preserve">046 0113 40.0.00.20990 240, </w:t>
      </w:r>
      <w:r w:rsidR="001B14C4">
        <w:rPr>
          <w:sz w:val="26"/>
          <w:szCs w:val="26"/>
        </w:rPr>
        <w:t>пункт 1.4 приложения</w:t>
      </w:r>
      <w:r w:rsidR="001440FC" w:rsidRPr="00500433">
        <w:rPr>
          <w:sz w:val="26"/>
          <w:szCs w:val="26"/>
        </w:rPr>
        <w:t xml:space="preserve"> </w:t>
      </w:r>
      <w:r w:rsidR="00092315">
        <w:rPr>
          <w:sz w:val="26"/>
          <w:szCs w:val="26"/>
        </w:rPr>
        <w:t>31</w:t>
      </w:r>
      <w:r w:rsidR="001440FC" w:rsidRPr="00500433">
        <w:rPr>
          <w:sz w:val="26"/>
          <w:szCs w:val="26"/>
        </w:rPr>
        <w:t xml:space="preserve"> к настоящему заключению)</w:t>
      </w:r>
      <w:r w:rsidR="00092315">
        <w:rPr>
          <w:sz w:val="26"/>
          <w:szCs w:val="26"/>
        </w:rPr>
        <w:t>.</w:t>
      </w:r>
    </w:p>
    <w:p w:rsidR="000D6137" w:rsidRPr="00227377" w:rsidRDefault="005B235B" w:rsidP="00227377">
      <w:pPr>
        <w:pStyle w:val="a8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227377">
        <w:rPr>
          <w:rFonts w:ascii="Times New Roman" w:hAnsi="Times New Roman"/>
          <w:sz w:val="26"/>
          <w:szCs w:val="26"/>
        </w:rPr>
        <w:t>3.</w:t>
      </w:r>
      <w:r w:rsidR="001B14C4">
        <w:rPr>
          <w:rFonts w:ascii="Times New Roman" w:hAnsi="Times New Roman"/>
          <w:sz w:val="26"/>
          <w:szCs w:val="26"/>
        </w:rPr>
        <w:t>6</w:t>
      </w:r>
      <w:r w:rsidRPr="00227377">
        <w:rPr>
          <w:rFonts w:ascii="Times New Roman" w:hAnsi="Times New Roman"/>
          <w:sz w:val="26"/>
          <w:szCs w:val="26"/>
        </w:rPr>
        <w:t>.</w:t>
      </w:r>
      <w:r w:rsidR="000D6137" w:rsidRPr="00227377">
        <w:rPr>
          <w:rFonts w:ascii="Times New Roman" w:hAnsi="Times New Roman"/>
          <w:sz w:val="26"/>
          <w:szCs w:val="26"/>
        </w:rPr>
        <w:t xml:space="preserve"> В сумме (-) 1 276 616,25 рубля на 2021 год, запланированные на оказание услуг по праздничному оформлению города, изготовлению и размещению социальной рекламы и информации различной </w:t>
      </w:r>
      <w:r w:rsidR="000D6137" w:rsidRPr="003316CA">
        <w:rPr>
          <w:rFonts w:ascii="Times New Roman" w:hAnsi="Times New Roman"/>
          <w:sz w:val="26"/>
          <w:szCs w:val="26"/>
        </w:rPr>
        <w:t xml:space="preserve">направленности, </w:t>
      </w:r>
      <w:r w:rsidR="003316CA" w:rsidRPr="003316CA">
        <w:rPr>
          <w:rFonts w:ascii="Times New Roman" w:hAnsi="Times New Roman"/>
          <w:sz w:val="26"/>
          <w:szCs w:val="26"/>
        </w:rPr>
        <w:t>в связи с высвобождением бюджетных ассигнований по результатам конкурентных процедур</w:t>
      </w:r>
      <w:r w:rsidR="000D6137" w:rsidRPr="003316CA">
        <w:rPr>
          <w:rFonts w:ascii="Times New Roman" w:hAnsi="Times New Roman"/>
          <w:sz w:val="26"/>
          <w:szCs w:val="26"/>
        </w:rPr>
        <w:t xml:space="preserve"> и корректировке</w:t>
      </w:r>
      <w:r w:rsidR="000D6137" w:rsidRPr="00227377">
        <w:rPr>
          <w:rFonts w:ascii="Times New Roman" w:hAnsi="Times New Roman"/>
          <w:sz w:val="26"/>
          <w:szCs w:val="26"/>
        </w:rPr>
        <w:t xml:space="preserve"> НМЦК (КБК 046 0503 36.5.03.20980 240, пункт 2 приложения 33 к настоящему заключению).</w:t>
      </w:r>
    </w:p>
    <w:p w:rsidR="000D6137" w:rsidRPr="003316CA" w:rsidRDefault="000D6137" w:rsidP="00227377">
      <w:pPr>
        <w:pStyle w:val="a8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227377">
        <w:rPr>
          <w:rFonts w:ascii="Times New Roman" w:hAnsi="Times New Roman"/>
          <w:sz w:val="26"/>
          <w:szCs w:val="26"/>
        </w:rPr>
        <w:t>3.</w:t>
      </w:r>
      <w:r w:rsidR="001B14C4">
        <w:rPr>
          <w:rFonts w:ascii="Times New Roman" w:hAnsi="Times New Roman"/>
          <w:sz w:val="26"/>
          <w:szCs w:val="26"/>
        </w:rPr>
        <w:t>7</w:t>
      </w:r>
      <w:r w:rsidRPr="00227377">
        <w:rPr>
          <w:rFonts w:ascii="Times New Roman" w:hAnsi="Times New Roman"/>
          <w:sz w:val="26"/>
          <w:szCs w:val="26"/>
        </w:rPr>
        <w:t xml:space="preserve">. В сумме (-) 594 169,14 рубля на 2021 год, запланированные на выполнение работ по межеванию земельных участков из земель, находящихся в муниципальной собственности или государственная собственность на которые не </w:t>
      </w:r>
      <w:r w:rsidRPr="003316CA">
        <w:rPr>
          <w:rFonts w:ascii="Times New Roman" w:hAnsi="Times New Roman"/>
          <w:sz w:val="26"/>
          <w:szCs w:val="26"/>
        </w:rPr>
        <w:t xml:space="preserve">разграничена, </w:t>
      </w:r>
      <w:r w:rsidR="003316CA" w:rsidRPr="003316CA">
        <w:rPr>
          <w:rFonts w:ascii="Times New Roman" w:hAnsi="Times New Roman"/>
          <w:sz w:val="26"/>
          <w:szCs w:val="26"/>
        </w:rPr>
        <w:t xml:space="preserve">в связи с высвобождением бюджетных ассигнований по результатам конкурентных процедур </w:t>
      </w:r>
      <w:r w:rsidRPr="003316CA">
        <w:rPr>
          <w:rFonts w:ascii="Times New Roman" w:hAnsi="Times New Roman"/>
          <w:sz w:val="26"/>
          <w:szCs w:val="26"/>
        </w:rPr>
        <w:t>(КБК 046 0412 38.1.01.20980 240, пункт 1 приложения 33 к настоящему заключению).</w:t>
      </w:r>
    </w:p>
    <w:p w:rsidR="00F92BC4" w:rsidRDefault="00227377" w:rsidP="00227377">
      <w:pPr>
        <w:pStyle w:val="a8"/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227377">
        <w:rPr>
          <w:rFonts w:ascii="Times New Roman" w:hAnsi="Times New Roman"/>
          <w:sz w:val="26"/>
          <w:szCs w:val="26"/>
        </w:rPr>
        <w:t>3.</w:t>
      </w:r>
      <w:r w:rsidR="001B14C4">
        <w:rPr>
          <w:rFonts w:ascii="Times New Roman" w:hAnsi="Times New Roman"/>
          <w:sz w:val="26"/>
          <w:szCs w:val="26"/>
        </w:rPr>
        <w:t>8</w:t>
      </w:r>
      <w:r w:rsidR="00F92BC4" w:rsidRPr="00227377">
        <w:rPr>
          <w:rFonts w:ascii="Times New Roman" w:hAnsi="Times New Roman"/>
          <w:sz w:val="26"/>
          <w:szCs w:val="26"/>
        </w:rPr>
        <w:t>. В сумме (-) 447 480,00 рублей на 2021, как излишне запланированные МКУ «УКС» на снос объекта «Встроенно-пристроенное нежилое помещ</w:t>
      </w:r>
      <w:r w:rsidR="00A64389">
        <w:rPr>
          <w:rFonts w:ascii="Times New Roman" w:hAnsi="Times New Roman"/>
          <w:sz w:val="26"/>
          <w:szCs w:val="26"/>
        </w:rPr>
        <w:t xml:space="preserve">ение. Ветеринарная лаборатория, </w:t>
      </w:r>
      <w:r w:rsidR="00F92BC4" w:rsidRPr="00227377">
        <w:rPr>
          <w:rFonts w:ascii="Times New Roman" w:hAnsi="Times New Roman"/>
          <w:sz w:val="26"/>
          <w:szCs w:val="26"/>
        </w:rPr>
        <w:t>общей площадью 169,1 квадратных метров, расположенное по адресу: ХМАО-Югра, г. Сургут, ул. Нагорная, дом 17»</w:t>
      </w:r>
      <w:r w:rsidR="001B14C4">
        <w:rPr>
          <w:rFonts w:ascii="Times New Roman" w:hAnsi="Times New Roman"/>
          <w:sz w:val="26"/>
          <w:szCs w:val="26"/>
        </w:rPr>
        <w:t>,</w:t>
      </w:r>
      <w:r w:rsidR="00F92BC4" w:rsidRPr="00227377">
        <w:rPr>
          <w:rFonts w:ascii="Times New Roman" w:hAnsi="Times New Roman"/>
          <w:sz w:val="26"/>
          <w:szCs w:val="26"/>
        </w:rPr>
        <w:t xml:space="preserve"> в связи с завышением стоимости погрузо-разгрузочных работ и неверного применения расценки на перевозку грузов (КБК 046 0113 40.0.00.20990 24</w:t>
      </w:r>
      <w:r w:rsidR="00B33292" w:rsidRPr="00227377">
        <w:rPr>
          <w:rFonts w:ascii="Times New Roman" w:hAnsi="Times New Roman"/>
          <w:sz w:val="26"/>
          <w:szCs w:val="26"/>
        </w:rPr>
        <w:t>0, пункт 1.2 приложения 31</w:t>
      </w:r>
      <w:r w:rsidR="00F92BC4" w:rsidRPr="00227377">
        <w:rPr>
          <w:rFonts w:ascii="Times New Roman" w:hAnsi="Times New Roman"/>
          <w:sz w:val="26"/>
          <w:szCs w:val="26"/>
        </w:rPr>
        <w:t xml:space="preserve"> к настоящему заключению)</w:t>
      </w:r>
      <w:r w:rsidRPr="00227377">
        <w:rPr>
          <w:rFonts w:ascii="Times New Roman" w:hAnsi="Times New Roman"/>
          <w:sz w:val="26"/>
          <w:szCs w:val="26"/>
        </w:rPr>
        <w:t>.</w:t>
      </w:r>
    </w:p>
    <w:p w:rsidR="00EB31C3" w:rsidRPr="001B14C4" w:rsidRDefault="001B14C4" w:rsidP="001B14C4">
      <w:pPr>
        <w:tabs>
          <w:tab w:val="left" w:pos="709"/>
          <w:tab w:val="left" w:pos="1134"/>
        </w:tabs>
        <w:jc w:val="both"/>
        <w:rPr>
          <w:sz w:val="26"/>
          <w:szCs w:val="26"/>
        </w:rPr>
      </w:pPr>
      <w:r>
        <w:rPr>
          <w:rFonts w:eastAsia="Calibri"/>
          <w:sz w:val="26"/>
          <w:szCs w:val="26"/>
          <w:lang w:eastAsia="en-US"/>
        </w:rPr>
        <w:tab/>
        <w:t xml:space="preserve">3.9. </w:t>
      </w:r>
      <w:r w:rsidR="00EB31C3" w:rsidRPr="001B14C4">
        <w:rPr>
          <w:sz w:val="26"/>
          <w:szCs w:val="26"/>
        </w:rPr>
        <w:t xml:space="preserve">В сумме (-) 255 910,00 рублей на 2021 год, как </w:t>
      </w:r>
      <w:r w:rsidR="00F91C42">
        <w:rPr>
          <w:sz w:val="26"/>
          <w:szCs w:val="26"/>
        </w:rPr>
        <w:t>неправомерно</w:t>
      </w:r>
      <w:r w:rsidR="00EB31C3" w:rsidRPr="001B14C4">
        <w:rPr>
          <w:sz w:val="26"/>
          <w:szCs w:val="26"/>
        </w:rPr>
        <w:t xml:space="preserve"> запланированные ДАиГ (МКУ «УКС») на снос объекта «Демонтаж опоры ВЛ с территории МБУ ИКЦ «Старый Сургут», </w:t>
      </w:r>
      <w:r w:rsidR="00F91C42">
        <w:rPr>
          <w:sz w:val="26"/>
          <w:szCs w:val="26"/>
        </w:rPr>
        <w:t>в связи с отсутствием правового основания</w:t>
      </w:r>
      <w:r w:rsidR="00EB31C3" w:rsidRPr="001B14C4">
        <w:rPr>
          <w:sz w:val="26"/>
          <w:szCs w:val="26"/>
        </w:rPr>
        <w:t xml:space="preserve"> (КБК 046 0113 40.0.00.20990 240, пункт 1.1 приложения 31 к настоящему заключению).</w:t>
      </w:r>
    </w:p>
    <w:p w:rsidR="00D343A3" w:rsidRPr="00BD598F" w:rsidRDefault="00D343A3" w:rsidP="00F92BC4">
      <w:pPr>
        <w:pStyle w:val="af5"/>
        <w:shd w:val="clear" w:color="auto" w:fill="FFFFFF"/>
        <w:spacing w:after="0"/>
        <w:ind w:firstLine="709"/>
        <w:contextualSpacing/>
        <w:jc w:val="both"/>
        <w:rPr>
          <w:rFonts w:ascii="Times New Roman" w:hAnsi="Times New Roman"/>
          <w:sz w:val="8"/>
          <w:szCs w:val="8"/>
        </w:rPr>
      </w:pPr>
    </w:p>
    <w:p w:rsidR="0005428B" w:rsidRPr="00AE67AA" w:rsidRDefault="00443A90" w:rsidP="003316CA">
      <w:pPr>
        <w:pStyle w:val="a8"/>
        <w:tabs>
          <w:tab w:val="left" w:pos="709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443A90">
        <w:rPr>
          <w:rFonts w:ascii="Times New Roman" w:hAnsi="Times New Roman"/>
          <w:spacing w:val="-4"/>
          <w:sz w:val="26"/>
          <w:szCs w:val="26"/>
        </w:rPr>
        <w:t>4.</w:t>
      </w:r>
      <w:r w:rsidRPr="00443A90">
        <w:rPr>
          <w:rFonts w:ascii="Times New Roman" w:hAnsi="Times New Roman"/>
          <w:spacing w:val="-4"/>
          <w:sz w:val="26"/>
          <w:szCs w:val="26"/>
          <w:lang w:val="en-US"/>
        </w:rPr>
        <w:t> </w:t>
      </w:r>
      <w:r w:rsidR="004C7353" w:rsidRPr="00443A90">
        <w:rPr>
          <w:rFonts w:ascii="Times New Roman" w:hAnsi="Times New Roman"/>
          <w:spacing w:val="-4"/>
          <w:sz w:val="26"/>
          <w:szCs w:val="26"/>
        </w:rPr>
        <w:t>Главн</w:t>
      </w:r>
      <w:r w:rsidR="00BA7E76" w:rsidRPr="00443A90">
        <w:rPr>
          <w:rFonts w:ascii="Times New Roman" w:hAnsi="Times New Roman"/>
          <w:spacing w:val="-4"/>
          <w:sz w:val="26"/>
          <w:szCs w:val="26"/>
        </w:rPr>
        <w:t>ому</w:t>
      </w:r>
      <w:r w:rsidR="004C7353" w:rsidRPr="00443A90">
        <w:rPr>
          <w:rFonts w:ascii="Times New Roman" w:hAnsi="Times New Roman"/>
          <w:spacing w:val="-4"/>
          <w:sz w:val="26"/>
          <w:szCs w:val="26"/>
        </w:rPr>
        <w:t xml:space="preserve"> распорядител</w:t>
      </w:r>
      <w:r w:rsidR="00BA7E76" w:rsidRPr="00443A90">
        <w:rPr>
          <w:rFonts w:ascii="Times New Roman" w:hAnsi="Times New Roman"/>
          <w:spacing w:val="-4"/>
          <w:sz w:val="26"/>
          <w:szCs w:val="26"/>
        </w:rPr>
        <w:t>ю</w:t>
      </w:r>
      <w:r w:rsidR="004C7353" w:rsidRPr="00443A90">
        <w:rPr>
          <w:rFonts w:ascii="Times New Roman" w:hAnsi="Times New Roman"/>
          <w:spacing w:val="-4"/>
          <w:sz w:val="26"/>
          <w:szCs w:val="26"/>
        </w:rPr>
        <w:t xml:space="preserve"> бюджетных </w:t>
      </w:r>
      <w:r w:rsidR="004C7353" w:rsidRPr="00AE67AA">
        <w:rPr>
          <w:rFonts w:ascii="Times New Roman" w:hAnsi="Times New Roman"/>
          <w:spacing w:val="-4"/>
          <w:sz w:val="26"/>
          <w:szCs w:val="26"/>
        </w:rPr>
        <w:t>средств</w:t>
      </w:r>
      <w:r w:rsidR="004C7353" w:rsidRPr="00AE67AA">
        <w:rPr>
          <w:rFonts w:ascii="Times New Roman" w:hAnsi="Times New Roman"/>
          <w:sz w:val="26"/>
          <w:szCs w:val="26"/>
        </w:rPr>
        <w:t xml:space="preserve"> – д</w:t>
      </w:r>
      <w:r w:rsidR="00E64E34" w:rsidRPr="00AE67AA">
        <w:rPr>
          <w:rFonts w:ascii="Times New Roman" w:hAnsi="Times New Roman"/>
          <w:sz w:val="26"/>
          <w:szCs w:val="26"/>
        </w:rPr>
        <w:t>епартамент</w:t>
      </w:r>
      <w:r w:rsidR="00BA7E76" w:rsidRPr="00AE67AA">
        <w:rPr>
          <w:rFonts w:ascii="Times New Roman" w:hAnsi="Times New Roman"/>
          <w:sz w:val="26"/>
          <w:szCs w:val="26"/>
        </w:rPr>
        <w:t>у</w:t>
      </w:r>
      <w:r w:rsidR="004C7353" w:rsidRPr="00AE67AA">
        <w:rPr>
          <w:rFonts w:ascii="Times New Roman" w:hAnsi="Times New Roman"/>
          <w:sz w:val="26"/>
          <w:szCs w:val="26"/>
        </w:rPr>
        <w:t xml:space="preserve"> </w:t>
      </w:r>
      <w:r w:rsidR="00E64E34" w:rsidRPr="00AE67AA">
        <w:rPr>
          <w:rFonts w:ascii="Times New Roman" w:hAnsi="Times New Roman"/>
          <w:sz w:val="26"/>
          <w:szCs w:val="26"/>
        </w:rPr>
        <w:t xml:space="preserve">финансов Администрации города </w:t>
      </w:r>
      <w:r w:rsidR="00227377" w:rsidRPr="00AE67AA">
        <w:rPr>
          <w:rFonts w:ascii="Times New Roman" w:hAnsi="Times New Roman"/>
          <w:sz w:val="26"/>
          <w:szCs w:val="26"/>
        </w:rPr>
        <w:t>на общую сумму</w:t>
      </w:r>
      <w:r w:rsidR="00AE67AA" w:rsidRPr="00AE67AA">
        <w:rPr>
          <w:rFonts w:ascii="Times New Roman" w:hAnsi="Times New Roman"/>
          <w:sz w:val="26"/>
          <w:szCs w:val="26"/>
        </w:rPr>
        <w:t xml:space="preserve"> </w:t>
      </w:r>
      <w:r w:rsidR="00F21689">
        <w:rPr>
          <w:rFonts w:ascii="Times New Roman" w:hAnsi="Times New Roman"/>
          <w:sz w:val="26"/>
          <w:szCs w:val="26"/>
        </w:rPr>
        <w:t>(-) 1 317 230,18</w:t>
      </w:r>
      <w:r w:rsidR="00E64E34" w:rsidRPr="00AE67AA">
        <w:rPr>
          <w:rFonts w:ascii="Times New Roman" w:hAnsi="Times New Roman"/>
          <w:sz w:val="26"/>
          <w:szCs w:val="26"/>
        </w:rPr>
        <w:t> рубл</w:t>
      </w:r>
      <w:r w:rsidR="00AE67AA" w:rsidRPr="00AE67AA">
        <w:rPr>
          <w:rFonts w:ascii="Times New Roman" w:hAnsi="Times New Roman"/>
          <w:sz w:val="26"/>
          <w:szCs w:val="26"/>
        </w:rPr>
        <w:t>я</w:t>
      </w:r>
      <w:r w:rsidR="00E64E34" w:rsidRPr="00AE67AA">
        <w:rPr>
          <w:rFonts w:ascii="Times New Roman" w:hAnsi="Times New Roman"/>
          <w:sz w:val="26"/>
          <w:szCs w:val="26"/>
        </w:rPr>
        <w:t>,</w:t>
      </w:r>
      <w:r w:rsidR="008E4883" w:rsidRPr="00AE67AA">
        <w:rPr>
          <w:rFonts w:ascii="Times New Roman" w:hAnsi="Times New Roman"/>
          <w:sz w:val="26"/>
          <w:szCs w:val="26"/>
        </w:rPr>
        <w:t xml:space="preserve"> </w:t>
      </w:r>
      <w:r w:rsidR="00B8090F" w:rsidRPr="00AE67AA">
        <w:rPr>
          <w:rFonts w:ascii="Times New Roman" w:hAnsi="Times New Roman"/>
          <w:sz w:val="26"/>
          <w:szCs w:val="26"/>
        </w:rPr>
        <w:t>из них</w:t>
      </w:r>
      <w:r w:rsidR="0005428B" w:rsidRPr="00AE67AA">
        <w:rPr>
          <w:rFonts w:ascii="Times New Roman" w:hAnsi="Times New Roman"/>
          <w:sz w:val="26"/>
          <w:szCs w:val="26"/>
        </w:rPr>
        <w:t>:</w:t>
      </w:r>
    </w:p>
    <w:p w:rsidR="00227377" w:rsidRPr="00443A90" w:rsidRDefault="00227377" w:rsidP="003316CA">
      <w:pPr>
        <w:pStyle w:val="a8"/>
        <w:numPr>
          <w:ilvl w:val="1"/>
          <w:numId w:val="34"/>
        </w:numPr>
        <w:tabs>
          <w:tab w:val="left" w:pos="709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AE67AA">
        <w:rPr>
          <w:rFonts w:ascii="Times New Roman" w:eastAsia="Times New Roman" w:hAnsi="Times New Roman"/>
          <w:sz w:val="26"/>
          <w:szCs w:val="26"/>
          <w:lang w:eastAsia="ru-RU"/>
        </w:rPr>
        <w:t>В сумме (-) </w:t>
      </w:r>
      <w:r w:rsidRPr="00AE67AA">
        <w:rPr>
          <w:rFonts w:ascii="Times New Roman" w:eastAsiaTheme="minorEastAsia" w:hAnsi="Times New Roman"/>
          <w:sz w:val="26"/>
          <w:szCs w:val="26"/>
          <w:lang w:eastAsia="zh-TW"/>
        </w:rPr>
        <w:t xml:space="preserve">1 291 442,30 рубля </w:t>
      </w:r>
      <w:r w:rsidRPr="00AE67AA">
        <w:rPr>
          <w:rFonts w:ascii="Times New Roman" w:eastAsia="Times New Roman" w:hAnsi="Times New Roman"/>
          <w:sz w:val="26"/>
          <w:szCs w:val="26"/>
          <w:lang w:eastAsia="ru-RU"/>
        </w:rPr>
        <w:t xml:space="preserve">на 2021 год, </w:t>
      </w:r>
      <w:r w:rsidRPr="00AE67AA">
        <w:rPr>
          <w:rFonts w:ascii="Times New Roman" w:eastAsiaTheme="minorEastAsia" w:hAnsi="Times New Roman"/>
          <w:sz w:val="26"/>
          <w:szCs w:val="26"/>
          <w:lang w:eastAsia="zh-TW"/>
        </w:rPr>
        <w:t>как излишне зарезервированные</w:t>
      </w:r>
      <w:r w:rsidRPr="00443A90">
        <w:rPr>
          <w:rFonts w:ascii="Times New Roman" w:eastAsiaTheme="minorEastAsia" w:hAnsi="Times New Roman"/>
          <w:sz w:val="26"/>
          <w:szCs w:val="26"/>
          <w:lang w:eastAsia="zh-TW"/>
        </w:rPr>
        <w:t xml:space="preserve"> на содержание </w:t>
      </w:r>
      <w:r w:rsidRPr="00443A90">
        <w:rPr>
          <w:rFonts w:ascii="Times New Roman" w:hAnsi="Times New Roman"/>
          <w:color w:val="000000"/>
          <w:sz w:val="26"/>
          <w:szCs w:val="26"/>
        </w:rPr>
        <w:t>объекта «Природно-рекреационная зона в 39 микрорайоне» в связи с изменением срока ввода его в эксплуатацию</w:t>
      </w:r>
      <w:r w:rsidRPr="00443A90">
        <w:rPr>
          <w:rFonts w:ascii="Times New Roman" w:eastAsia="Times New Roman" w:hAnsi="Times New Roman"/>
          <w:sz w:val="26"/>
          <w:szCs w:val="26"/>
          <w:lang w:eastAsia="ru-RU"/>
        </w:rPr>
        <w:t xml:space="preserve"> (КБК 050 0113 02.0.03.20980 870)</w:t>
      </w:r>
      <w:r w:rsidRPr="00443A90">
        <w:rPr>
          <w:rFonts w:ascii="Times New Roman" w:hAnsi="Times New Roman"/>
          <w:color w:val="000000"/>
          <w:sz w:val="26"/>
          <w:szCs w:val="26"/>
        </w:rPr>
        <w:t xml:space="preserve">, а также внести соответствующие изменения в часть 22 проекта решения о бюджете (пункт 1 </w:t>
      </w:r>
      <w:r w:rsidRPr="00443A90">
        <w:rPr>
          <w:rFonts w:ascii="Times New Roman" w:hAnsi="Times New Roman"/>
          <w:sz w:val="26"/>
          <w:szCs w:val="26"/>
        </w:rPr>
        <w:t>приложения 36 к настоящему заключению).</w:t>
      </w:r>
    </w:p>
    <w:p w:rsidR="00227377" w:rsidRPr="007048B3" w:rsidRDefault="00227377" w:rsidP="00443A90">
      <w:pPr>
        <w:pStyle w:val="a8"/>
        <w:numPr>
          <w:ilvl w:val="1"/>
          <w:numId w:val="34"/>
        </w:numPr>
        <w:tabs>
          <w:tab w:val="left" w:pos="709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443A90">
        <w:rPr>
          <w:rFonts w:ascii="Times New Roman" w:eastAsia="Times New Roman" w:hAnsi="Times New Roman"/>
          <w:sz w:val="26"/>
          <w:szCs w:val="26"/>
          <w:lang w:eastAsia="ru-RU"/>
        </w:rPr>
        <w:t>В сумме (-) </w:t>
      </w:r>
      <w:r w:rsidRPr="00443A90">
        <w:rPr>
          <w:rFonts w:ascii="Times New Roman" w:hAnsi="Times New Roman"/>
          <w:sz w:val="26"/>
          <w:szCs w:val="26"/>
        </w:rPr>
        <w:t>25 787,88 рубля,</w:t>
      </w:r>
      <w:r w:rsidRPr="00443A90">
        <w:rPr>
          <w:rFonts w:ascii="Times New Roman" w:eastAsia="Times New Roman" w:hAnsi="Times New Roman"/>
          <w:sz w:val="26"/>
          <w:szCs w:val="26"/>
          <w:lang w:eastAsia="ru-RU"/>
        </w:rPr>
        <w:t xml:space="preserve"> в том числе (-) </w:t>
      </w:r>
      <w:r w:rsidRPr="00443A90">
        <w:rPr>
          <w:rFonts w:ascii="Times New Roman" w:hAnsi="Times New Roman"/>
          <w:sz w:val="26"/>
          <w:szCs w:val="26"/>
        </w:rPr>
        <w:t>23 638,89 рубля</w:t>
      </w:r>
      <w:r w:rsidRPr="00443A90">
        <w:rPr>
          <w:rFonts w:ascii="Times New Roman" w:eastAsia="Times New Roman" w:hAnsi="Times New Roman"/>
          <w:sz w:val="26"/>
          <w:szCs w:val="26"/>
          <w:lang w:eastAsia="ru-RU"/>
        </w:rPr>
        <w:t xml:space="preserve"> на 2021 год</w:t>
      </w:r>
      <w:r w:rsidRPr="00443A90">
        <w:rPr>
          <w:rFonts w:ascii="Times New Roman" w:hAnsi="Times New Roman"/>
          <w:sz w:val="26"/>
          <w:szCs w:val="26"/>
        </w:rPr>
        <w:t xml:space="preserve">, </w:t>
      </w:r>
      <w:r w:rsidR="007048B3" w:rsidRPr="00443A90">
        <w:rPr>
          <w:rFonts w:ascii="Times New Roman" w:hAnsi="Times New Roman"/>
          <w:sz w:val="26"/>
          <w:szCs w:val="26"/>
        </w:rPr>
        <w:t xml:space="preserve">       </w:t>
      </w:r>
      <w:r w:rsidRPr="00443A90">
        <w:rPr>
          <w:rFonts w:ascii="Times New Roman" w:hAnsi="Times New Roman"/>
          <w:sz w:val="26"/>
          <w:szCs w:val="26"/>
        </w:rPr>
        <w:t xml:space="preserve">(-) 2 148,99 рубля на 2022 год, как </w:t>
      </w:r>
      <w:r w:rsidRPr="00443A90">
        <w:rPr>
          <w:rFonts w:ascii="Times New Roman" w:eastAsia="Times New Roman" w:hAnsi="Times New Roman"/>
          <w:sz w:val="26"/>
          <w:szCs w:val="26"/>
          <w:lang w:eastAsia="ru-RU"/>
        </w:rPr>
        <w:t xml:space="preserve">излишне зарезервированные </w:t>
      </w:r>
      <w:r w:rsidRPr="00443A90">
        <w:rPr>
          <w:rFonts w:ascii="Times New Roman" w:hAnsi="Times New Roman"/>
          <w:color w:val="000000"/>
          <w:sz w:val="26"/>
          <w:szCs w:val="26"/>
        </w:rPr>
        <w:t xml:space="preserve">на </w:t>
      </w:r>
      <w:r w:rsidRPr="00443A90">
        <w:rPr>
          <w:rFonts w:ascii="Times New Roman" w:hAnsi="Times New Roman"/>
          <w:sz w:val="26"/>
          <w:szCs w:val="26"/>
        </w:rPr>
        <w:t>предоставление</w:t>
      </w:r>
      <w:r w:rsidRPr="007048B3">
        <w:rPr>
          <w:rFonts w:ascii="Times New Roman" w:hAnsi="Times New Roman"/>
          <w:sz w:val="26"/>
          <w:szCs w:val="26"/>
        </w:rPr>
        <w:t xml:space="preserve"> дополнительной меры социальной поддержки по оплате содержания жилых помещений отдельным категориям граждан,</w:t>
      </w:r>
      <w:r w:rsidRPr="007048B3">
        <w:rPr>
          <w:rFonts w:ascii="Times New Roman" w:eastAsia="Times New Roman" w:hAnsi="Times New Roman"/>
          <w:sz w:val="26"/>
          <w:szCs w:val="26"/>
          <w:lang w:eastAsia="ru-RU"/>
        </w:rPr>
        <w:t xml:space="preserve"> в </w:t>
      </w:r>
      <w:r w:rsidRPr="007048B3">
        <w:rPr>
          <w:rFonts w:ascii="Times New Roman" w:hAnsi="Times New Roman"/>
          <w:spacing w:val="-2"/>
          <w:sz w:val="26"/>
          <w:szCs w:val="26"/>
        </w:rPr>
        <w:t xml:space="preserve">связи с необоснованным включением в расчёт средств на указанные цели сумм </w:t>
      </w:r>
      <w:r w:rsidRPr="007048B3">
        <w:rPr>
          <w:rFonts w:ascii="Times New Roman" w:hAnsi="Times New Roman"/>
          <w:sz w:val="26"/>
          <w:szCs w:val="26"/>
        </w:rPr>
        <w:t xml:space="preserve">на содержание </w:t>
      </w:r>
      <w:r w:rsidRPr="007048B3">
        <w:rPr>
          <w:rFonts w:ascii="Times New Roman" w:hAnsi="Times New Roman"/>
          <w:spacing w:val="-2"/>
          <w:sz w:val="26"/>
          <w:szCs w:val="26"/>
        </w:rPr>
        <w:t xml:space="preserve">снесённых </w:t>
      </w:r>
      <w:r w:rsidRPr="007048B3">
        <w:rPr>
          <w:rFonts w:ascii="Times New Roman" w:hAnsi="Times New Roman"/>
          <w:sz w:val="26"/>
          <w:szCs w:val="26"/>
        </w:rPr>
        <w:t xml:space="preserve">жилых помещений </w:t>
      </w:r>
      <w:r w:rsidRPr="007048B3">
        <w:rPr>
          <w:rFonts w:ascii="Times New Roman" w:eastAsia="Times New Roman" w:hAnsi="Times New Roman"/>
          <w:sz w:val="26"/>
          <w:szCs w:val="26"/>
          <w:lang w:eastAsia="ru-RU"/>
        </w:rPr>
        <w:t>(КБК 050 0113 02.0.03.20980 870),</w:t>
      </w:r>
      <w:r w:rsidRPr="007048B3">
        <w:rPr>
          <w:rFonts w:ascii="Times New Roman" w:hAnsi="Times New Roman"/>
          <w:color w:val="000000"/>
          <w:sz w:val="26"/>
          <w:szCs w:val="26"/>
        </w:rPr>
        <w:t xml:space="preserve"> а также внести соответствующие изменения в часть 22 проекта решения о бюджете</w:t>
      </w:r>
      <w:r w:rsidRPr="007048B3">
        <w:rPr>
          <w:rFonts w:ascii="Times New Roman" w:hAnsi="Times New Roman"/>
          <w:sz w:val="26"/>
          <w:szCs w:val="26"/>
        </w:rPr>
        <w:t xml:space="preserve"> </w:t>
      </w:r>
      <w:r w:rsidRPr="007048B3">
        <w:rPr>
          <w:rFonts w:ascii="Times New Roman" w:eastAsia="Times New Roman" w:hAnsi="Times New Roman"/>
          <w:sz w:val="26"/>
          <w:szCs w:val="26"/>
          <w:lang w:eastAsia="ru-RU"/>
        </w:rPr>
        <w:t xml:space="preserve">(пункт 2 </w:t>
      </w:r>
      <w:r w:rsidRPr="007048B3">
        <w:rPr>
          <w:rFonts w:ascii="Times New Roman" w:hAnsi="Times New Roman"/>
          <w:sz w:val="26"/>
          <w:szCs w:val="26"/>
        </w:rPr>
        <w:t xml:space="preserve">приложения </w:t>
      </w:r>
      <w:r w:rsidR="007048B3" w:rsidRPr="007048B3">
        <w:rPr>
          <w:rFonts w:ascii="Times New Roman" w:hAnsi="Times New Roman"/>
          <w:sz w:val="26"/>
          <w:szCs w:val="26"/>
        </w:rPr>
        <w:t>36</w:t>
      </w:r>
      <w:r w:rsidRPr="007048B3">
        <w:rPr>
          <w:rFonts w:ascii="Times New Roman" w:hAnsi="Times New Roman"/>
          <w:sz w:val="26"/>
          <w:szCs w:val="26"/>
        </w:rPr>
        <w:t xml:space="preserve"> к настоящему заключению).</w:t>
      </w:r>
    </w:p>
    <w:p w:rsidR="001B2E98" w:rsidRPr="00446398" w:rsidRDefault="001B2E98" w:rsidP="001B2E98">
      <w:pPr>
        <w:pStyle w:val="a8"/>
        <w:tabs>
          <w:tab w:val="left" w:pos="709"/>
        </w:tabs>
        <w:spacing w:after="0" w:line="240" w:lineRule="auto"/>
        <w:ind w:left="709"/>
        <w:jc w:val="both"/>
        <w:rPr>
          <w:rFonts w:ascii="Times New Roman" w:hAnsi="Times New Roman"/>
          <w:sz w:val="8"/>
          <w:szCs w:val="8"/>
        </w:rPr>
      </w:pPr>
    </w:p>
    <w:p w:rsidR="00474013" w:rsidRDefault="00474013" w:rsidP="00762B9A">
      <w:pPr>
        <w:ind w:firstLine="709"/>
        <w:jc w:val="both"/>
        <w:rPr>
          <w:rFonts w:asciiTheme="majorBidi" w:eastAsia="Calibri" w:hAnsiTheme="majorBidi" w:cstheme="majorBidi"/>
          <w:sz w:val="8"/>
          <w:szCs w:val="8"/>
          <w:highlight w:val="green"/>
        </w:rPr>
      </w:pPr>
    </w:p>
    <w:p w:rsidR="005C4C89" w:rsidRPr="00AE67AA" w:rsidRDefault="00300DC5" w:rsidP="00443A90">
      <w:pPr>
        <w:pStyle w:val="a8"/>
        <w:numPr>
          <w:ilvl w:val="0"/>
          <w:numId w:val="35"/>
        </w:numPr>
        <w:tabs>
          <w:tab w:val="left" w:pos="1276"/>
        </w:tabs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AE67AA">
        <w:rPr>
          <w:rFonts w:ascii="Times New Roman" w:hAnsi="Times New Roman"/>
          <w:sz w:val="26"/>
          <w:szCs w:val="26"/>
        </w:rPr>
        <w:t xml:space="preserve">Переместить </w:t>
      </w:r>
      <w:r w:rsidR="004C6055" w:rsidRPr="00AE67AA">
        <w:rPr>
          <w:rFonts w:ascii="Times New Roman" w:hAnsi="Times New Roman"/>
          <w:sz w:val="26"/>
          <w:szCs w:val="26"/>
        </w:rPr>
        <w:t xml:space="preserve">(перенаправить) </w:t>
      </w:r>
      <w:r w:rsidRPr="00AE67AA">
        <w:rPr>
          <w:rFonts w:ascii="Times New Roman" w:hAnsi="Times New Roman"/>
          <w:sz w:val="26"/>
          <w:szCs w:val="26"/>
        </w:rPr>
        <w:t>расходы бюджета</w:t>
      </w:r>
      <w:r w:rsidR="006E34FA" w:rsidRPr="00AE67AA">
        <w:rPr>
          <w:rFonts w:ascii="Times New Roman" w:hAnsi="Times New Roman"/>
          <w:sz w:val="26"/>
          <w:szCs w:val="26"/>
        </w:rPr>
        <w:t xml:space="preserve"> </w:t>
      </w:r>
      <w:r w:rsidR="005C4C89" w:rsidRPr="00AE67AA">
        <w:rPr>
          <w:rFonts w:ascii="Times New Roman" w:hAnsi="Times New Roman"/>
          <w:sz w:val="26"/>
          <w:szCs w:val="26"/>
        </w:rPr>
        <w:t xml:space="preserve">в общей сумме </w:t>
      </w:r>
      <w:r w:rsidR="00A64389">
        <w:rPr>
          <w:rFonts w:ascii="Times New Roman" w:hAnsi="Times New Roman"/>
          <w:sz w:val="26"/>
          <w:szCs w:val="26"/>
        </w:rPr>
        <w:t>78 008 042,44</w:t>
      </w:r>
      <w:r w:rsidR="00AE67AA" w:rsidRPr="00AE67AA">
        <w:rPr>
          <w:rFonts w:ascii="Times New Roman" w:hAnsi="Times New Roman"/>
          <w:sz w:val="26"/>
          <w:szCs w:val="26"/>
        </w:rPr>
        <w:t xml:space="preserve"> </w:t>
      </w:r>
      <w:r w:rsidR="005C4C89" w:rsidRPr="00AE67AA">
        <w:rPr>
          <w:rFonts w:ascii="Times New Roman" w:hAnsi="Times New Roman"/>
          <w:sz w:val="26"/>
          <w:szCs w:val="26"/>
        </w:rPr>
        <w:t>рубл</w:t>
      </w:r>
      <w:r w:rsidR="00AE67AA" w:rsidRPr="00AE67AA">
        <w:rPr>
          <w:rFonts w:ascii="Times New Roman" w:hAnsi="Times New Roman"/>
          <w:sz w:val="26"/>
          <w:szCs w:val="26"/>
        </w:rPr>
        <w:t>я</w:t>
      </w:r>
      <w:r w:rsidR="005C4C89" w:rsidRPr="00AE67AA">
        <w:rPr>
          <w:rFonts w:ascii="Times New Roman" w:hAnsi="Times New Roman"/>
          <w:sz w:val="26"/>
          <w:szCs w:val="26"/>
        </w:rPr>
        <w:t>, в том числе:</w:t>
      </w:r>
    </w:p>
    <w:p w:rsidR="007048B3" w:rsidRPr="00BE00B4" w:rsidRDefault="007048B3" w:rsidP="00BE00B4">
      <w:pPr>
        <w:pStyle w:val="a8"/>
        <w:numPr>
          <w:ilvl w:val="0"/>
          <w:numId w:val="12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AE67AA">
        <w:rPr>
          <w:rFonts w:ascii="Times New Roman" w:hAnsi="Times New Roman"/>
          <w:sz w:val="26"/>
          <w:szCs w:val="26"/>
        </w:rPr>
        <w:t>В сумме 72 549 603,72 рубля на 2021-2023 годы, по 24 183 201,24 рубля ежегодно, предусмотренные в  составе резервных средств  бюджета города на</w:t>
      </w:r>
      <w:r w:rsidRPr="00BE00B4">
        <w:rPr>
          <w:rFonts w:ascii="Times New Roman" w:hAnsi="Times New Roman"/>
          <w:sz w:val="26"/>
          <w:szCs w:val="26"/>
        </w:rPr>
        <w:t xml:space="preserve"> обеспечение деятельности муниципального казенного учреждения «Сургутский городской архив» (КБК 050 0113 02.0.03.20980 870)  в непрограммные расходы Администрации города с одновременной корректировкой расходов, предусмотренных на содержание архивного отдела Администрации города, МКУ «Хозяйственно-эксплуатационное управление», МКУ «Центр организационного обеспечения деятельности муниципальных организаций», в связи с изданием распоряжения от 26.11.2020 № 1901  о создании муниципального казенного учреждения «Муниципальный архив города Сургута» (пункт 3 приложения 36 к настоящему заключению). </w:t>
      </w:r>
    </w:p>
    <w:p w:rsidR="00B33292" w:rsidRPr="00BE00B4" w:rsidRDefault="00B33292" w:rsidP="00BE00B4">
      <w:pPr>
        <w:pStyle w:val="a8"/>
        <w:numPr>
          <w:ilvl w:val="0"/>
          <w:numId w:val="12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6"/>
          <w:szCs w:val="26"/>
        </w:rPr>
      </w:pPr>
      <w:r w:rsidRPr="00BE00B4">
        <w:rPr>
          <w:rFonts w:ascii="Times New Roman" w:hAnsi="Times New Roman"/>
          <w:sz w:val="26"/>
          <w:szCs w:val="26"/>
        </w:rPr>
        <w:t xml:space="preserve">В сумме 4 621 313,58 рубля, </w:t>
      </w:r>
      <w:r w:rsidRPr="00BE00B4">
        <w:rPr>
          <w:rFonts w:ascii="Times New Roman" w:hAnsi="Times New Roman"/>
          <w:color w:val="000000"/>
          <w:sz w:val="26"/>
          <w:szCs w:val="26"/>
        </w:rPr>
        <w:t xml:space="preserve">в том числе </w:t>
      </w:r>
      <w:r w:rsidR="00841917">
        <w:rPr>
          <w:rFonts w:ascii="Times New Roman" w:hAnsi="Times New Roman"/>
          <w:color w:val="000000"/>
          <w:sz w:val="26"/>
          <w:szCs w:val="26"/>
        </w:rPr>
        <w:t xml:space="preserve">по </w:t>
      </w:r>
      <w:r w:rsidRPr="00BE00B4">
        <w:rPr>
          <w:rFonts w:ascii="Times New Roman" w:hAnsi="Times New Roman"/>
          <w:color w:val="000000"/>
          <w:sz w:val="26"/>
          <w:szCs w:val="26"/>
        </w:rPr>
        <w:t>1 434 033,86 рубля на 2021</w:t>
      </w:r>
      <w:r w:rsidR="00841917">
        <w:rPr>
          <w:rFonts w:ascii="Times New Roman" w:hAnsi="Times New Roman"/>
          <w:color w:val="000000"/>
          <w:sz w:val="26"/>
          <w:szCs w:val="26"/>
        </w:rPr>
        <w:t>-2022 </w:t>
      </w:r>
      <w:r w:rsidRPr="00BE00B4">
        <w:rPr>
          <w:rFonts w:ascii="Times New Roman" w:hAnsi="Times New Roman"/>
          <w:color w:val="000000"/>
          <w:sz w:val="26"/>
          <w:szCs w:val="26"/>
        </w:rPr>
        <w:t>год</w:t>
      </w:r>
      <w:r w:rsidR="00841917">
        <w:rPr>
          <w:rFonts w:ascii="Times New Roman" w:hAnsi="Times New Roman"/>
          <w:color w:val="000000"/>
          <w:sz w:val="26"/>
          <w:szCs w:val="26"/>
        </w:rPr>
        <w:t>ы</w:t>
      </w:r>
      <w:r w:rsidRPr="00BE00B4">
        <w:rPr>
          <w:rFonts w:ascii="Times New Roman" w:hAnsi="Times New Roman"/>
          <w:color w:val="000000"/>
          <w:sz w:val="26"/>
          <w:szCs w:val="26"/>
        </w:rPr>
        <w:t>, 1 753 245,86 рубля на 2023 год</w:t>
      </w:r>
      <w:r w:rsidRPr="00BE00B4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Pr="00BE00B4">
        <w:rPr>
          <w:rFonts w:ascii="Times New Roman" w:hAnsi="Times New Roman"/>
          <w:color w:val="000000"/>
          <w:sz w:val="26"/>
          <w:szCs w:val="26"/>
        </w:rPr>
        <w:t xml:space="preserve">в бюджетные сметы соответствующих муниципальных казенных учреждений в связи с </w:t>
      </w:r>
      <w:r w:rsidRPr="00BE00B4">
        <w:rPr>
          <w:rFonts w:ascii="Times New Roman" w:hAnsi="Times New Roman"/>
          <w:sz w:val="26"/>
          <w:szCs w:val="26"/>
        </w:rPr>
        <w:t>неправомерн</w:t>
      </w:r>
      <w:r w:rsidR="005A2536">
        <w:rPr>
          <w:rFonts w:ascii="Times New Roman" w:hAnsi="Times New Roman"/>
          <w:sz w:val="26"/>
          <w:szCs w:val="26"/>
        </w:rPr>
        <w:t>ым</w:t>
      </w:r>
      <w:r w:rsidRPr="00BE00B4">
        <w:rPr>
          <w:rFonts w:ascii="Times New Roman" w:hAnsi="Times New Roman"/>
          <w:sz w:val="26"/>
          <w:szCs w:val="26"/>
        </w:rPr>
        <w:t xml:space="preserve"> планирован</w:t>
      </w:r>
      <w:r w:rsidR="005A2536">
        <w:rPr>
          <w:rFonts w:ascii="Times New Roman" w:hAnsi="Times New Roman"/>
          <w:sz w:val="26"/>
          <w:szCs w:val="26"/>
        </w:rPr>
        <w:t>ием бюджетных</w:t>
      </w:r>
      <w:r w:rsidRPr="00BE00B4">
        <w:rPr>
          <w:rFonts w:ascii="Times New Roman" w:hAnsi="Times New Roman"/>
          <w:sz w:val="26"/>
          <w:szCs w:val="26"/>
        </w:rPr>
        <w:t xml:space="preserve"> ассигновани</w:t>
      </w:r>
      <w:r w:rsidR="005A2536">
        <w:rPr>
          <w:rFonts w:ascii="Times New Roman" w:hAnsi="Times New Roman"/>
          <w:sz w:val="26"/>
          <w:szCs w:val="26"/>
        </w:rPr>
        <w:t>й</w:t>
      </w:r>
      <w:r w:rsidRPr="00BE00B4">
        <w:rPr>
          <w:rFonts w:ascii="Times New Roman" w:hAnsi="Times New Roman"/>
          <w:sz w:val="26"/>
          <w:szCs w:val="26"/>
        </w:rPr>
        <w:t xml:space="preserve"> МКУ «Лесопарковое хозяйство» на выполнение работ по созданию и содержанию цветников на земельных участках, правообладателями которых являются муниципальные казенные учреждения, </w:t>
      </w:r>
      <w:r w:rsidRPr="00BE00B4">
        <w:rPr>
          <w:rFonts w:ascii="Times New Roman" w:hAnsi="Times New Roman"/>
          <w:color w:val="000000"/>
          <w:sz w:val="26"/>
          <w:szCs w:val="26"/>
        </w:rPr>
        <w:t xml:space="preserve">или </w:t>
      </w:r>
      <w:r w:rsidRPr="00BE00B4">
        <w:rPr>
          <w:rFonts w:ascii="Times New Roman" w:eastAsia="Times New Roman" w:hAnsi="Times New Roman"/>
          <w:sz w:val="26"/>
          <w:szCs w:val="26"/>
          <w:lang w:eastAsia="ru-RU"/>
        </w:rPr>
        <w:t>нормативно урегулировать основания выполнения МКУ «Лесопарковое хозяйство»</w:t>
      </w:r>
      <w:r w:rsidRPr="00BE00B4">
        <w:rPr>
          <w:rFonts w:ascii="Times New Roman" w:hAnsi="Times New Roman"/>
          <w:sz w:val="26"/>
          <w:szCs w:val="26"/>
        </w:rPr>
        <w:t xml:space="preserve"> работ по созданию и содержанию цветников на земельных участках, правообладателями которых являются муниципальные казенные учреждения (КБК</w:t>
      </w:r>
      <w:r w:rsidRPr="00BE00B4">
        <w:rPr>
          <w:rFonts w:ascii="Times New Roman" w:hAnsi="Times New Roman"/>
          <w:color w:val="000000"/>
          <w:sz w:val="26"/>
          <w:szCs w:val="26"/>
        </w:rPr>
        <w:t> 040 0503 36.1.02.20980 240</w:t>
      </w:r>
      <w:r w:rsidR="006B2320">
        <w:rPr>
          <w:rFonts w:ascii="Times New Roman" w:hAnsi="Times New Roman"/>
          <w:color w:val="000000"/>
          <w:sz w:val="26"/>
          <w:szCs w:val="26"/>
        </w:rPr>
        <w:t>,</w:t>
      </w:r>
      <w:r w:rsidRPr="00BE00B4">
        <w:rPr>
          <w:rFonts w:ascii="Times New Roman" w:hAnsi="Times New Roman"/>
          <w:color w:val="000000"/>
          <w:sz w:val="26"/>
          <w:szCs w:val="26"/>
        </w:rPr>
        <w:t xml:space="preserve"> пункт 1 приложения 10 к настоящему заключению).</w:t>
      </w:r>
      <w:r w:rsidRPr="00BE00B4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</w:p>
    <w:p w:rsidR="002D11B0" w:rsidRPr="00BE00B4" w:rsidRDefault="002D11B0" w:rsidP="00BE00B4">
      <w:pPr>
        <w:pStyle w:val="a8"/>
        <w:numPr>
          <w:ilvl w:val="0"/>
          <w:numId w:val="12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BE00B4">
        <w:rPr>
          <w:rFonts w:ascii="Times New Roman" w:eastAsia="Times New Roman" w:hAnsi="Times New Roman"/>
          <w:sz w:val="26"/>
          <w:szCs w:val="26"/>
          <w:lang w:eastAsia="ru-RU"/>
        </w:rPr>
        <w:t xml:space="preserve">В </w:t>
      </w:r>
      <w:r w:rsidR="001B14C4">
        <w:rPr>
          <w:rFonts w:ascii="Times New Roman" w:hAnsi="Times New Roman"/>
          <w:sz w:val="26"/>
          <w:szCs w:val="26"/>
          <w:lang w:eastAsia="ru-RU"/>
        </w:rPr>
        <w:t>сумме 214 666,00 рублей, из них 46 </w:t>
      </w:r>
      <w:r w:rsidR="0016269D">
        <w:rPr>
          <w:rFonts w:ascii="Times New Roman" w:hAnsi="Times New Roman"/>
          <w:sz w:val="26"/>
          <w:szCs w:val="26"/>
          <w:lang w:eastAsia="ru-RU"/>
        </w:rPr>
        <w:t>666</w:t>
      </w:r>
      <w:r w:rsidRPr="00BE00B4">
        <w:rPr>
          <w:rFonts w:ascii="Times New Roman" w:hAnsi="Times New Roman"/>
          <w:sz w:val="26"/>
          <w:szCs w:val="26"/>
          <w:lang w:eastAsia="ru-RU"/>
        </w:rPr>
        <w:t xml:space="preserve">,00 рублей </w:t>
      </w:r>
      <w:r w:rsidR="005A2536">
        <w:rPr>
          <w:rFonts w:ascii="Times New Roman" w:hAnsi="Times New Roman"/>
          <w:sz w:val="26"/>
          <w:szCs w:val="26"/>
          <w:lang w:eastAsia="ru-RU"/>
        </w:rPr>
        <w:t>на</w:t>
      </w:r>
      <w:r w:rsidRPr="00BE00B4">
        <w:rPr>
          <w:rFonts w:ascii="Times New Roman" w:hAnsi="Times New Roman"/>
          <w:sz w:val="26"/>
          <w:szCs w:val="26"/>
          <w:lang w:eastAsia="ru-RU"/>
        </w:rPr>
        <w:t xml:space="preserve"> 2022 год, 168 000,00</w:t>
      </w:r>
      <w:r w:rsidR="00BE00B4">
        <w:rPr>
          <w:rFonts w:ascii="Times New Roman" w:hAnsi="Times New Roman"/>
          <w:sz w:val="26"/>
          <w:szCs w:val="26"/>
          <w:lang w:eastAsia="ru-RU"/>
        </w:rPr>
        <w:t> </w:t>
      </w:r>
      <w:r w:rsidRPr="00BE00B4">
        <w:rPr>
          <w:rFonts w:ascii="Times New Roman" w:hAnsi="Times New Roman"/>
          <w:sz w:val="26"/>
          <w:szCs w:val="26"/>
          <w:lang w:eastAsia="ru-RU"/>
        </w:rPr>
        <w:t xml:space="preserve">рублей </w:t>
      </w:r>
      <w:r w:rsidR="005A2536">
        <w:rPr>
          <w:rFonts w:ascii="Times New Roman" w:hAnsi="Times New Roman"/>
          <w:sz w:val="26"/>
          <w:szCs w:val="26"/>
          <w:lang w:eastAsia="ru-RU"/>
        </w:rPr>
        <w:t>на</w:t>
      </w:r>
      <w:r w:rsidRPr="00BE00B4">
        <w:rPr>
          <w:rFonts w:ascii="Times New Roman" w:hAnsi="Times New Roman"/>
          <w:sz w:val="26"/>
          <w:szCs w:val="26"/>
          <w:lang w:eastAsia="ru-RU"/>
        </w:rPr>
        <w:t xml:space="preserve"> 2023 год</w:t>
      </w:r>
      <w:r w:rsidRPr="00BE00B4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Pr="00BE00B4">
        <w:rPr>
          <w:rFonts w:ascii="Times New Roman" w:hAnsi="Times New Roman"/>
          <w:sz w:val="26"/>
          <w:szCs w:val="26"/>
        </w:rPr>
        <w:t>на приобретение наглядной агитации (брошюр) по профилактике производственного травматизма и профессиональной заболеваемости, безопасных условий труда и охраны труда в структурных подразделениях Администрации города из непрограммных расходов Администрации города (КБК 040 0113 40.0.00.20990 240) на реализацию мероприятий муниципальной программы «Улучшение условий и охраны труда в городе Сургуте на период до 2030 года» в целях создания условий для достижения показателей, предусмотренных муниципальной программой (пункт 2 приложения 14 к настоящему заключению)</w:t>
      </w:r>
      <w:r w:rsidRPr="00BE00B4">
        <w:rPr>
          <w:rFonts w:ascii="Times New Roman" w:eastAsia="Times New Roman" w:hAnsi="Times New Roman"/>
          <w:sz w:val="26"/>
          <w:szCs w:val="26"/>
          <w:lang w:eastAsia="ru-RU"/>
        </w:rPr>
        <w:t xml:space="preserve">. </w:t>
      </w:r>
    </w:p>
    <w:p w:rsidR="002D11B0" w:rsidRPr="00BE00B4" w:rsidRDefault="002D11B0" w:rsidP="00BE00B4">
      <w:pPr>
        <w:pStyle w:val="a8"/>
        <w:numPr>
          <w:ilvl w:val="0"/>
          <w:numId w:val="12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6"/>
          <w:szCs w:val="26"/>
        </w:rPr>
      </w:pPr>
      <w:r w:rsidRPr="00BE00B4">
        <w:rPr>
          <w:rFonts w:ascii="Times New Roman" w:eastAsia="Times New Roman" w:hAnsi="Times New Roman"/>
          <w:sz w:val="26"/>
          <w:szCs w:val="26"/>
        </w:rPr>
        <w:t xml:space="preserve">В </w:t>
      </w:r>
      <w:r w:rsidRPr="00BE00B4">
        <w:rPr>
          <w:rFonts w:ascii="Times New Roman" w:hAnsi="Times New Roman"/>
          <w:sz w:val="26"/>
          <w:szCs w:val="26"/>
        </w:rPr>
        <w:t>сумме 93 997,</w:t>
      </w:r>
      <w:r w:rsidR="005A2536">
        <w:rPr>
          <w:rFonts w:ascii="Times New Roman" w:hAnsi="Times New Roman"/>
          <w:sz w:val="26"/>
          <w:szCs w:val="26"/>
        </w:rPr>
        <w:t>6</w:t>
      </w:r>
      <w:r w:rsidRPr="00BE00B4">
        <w:rPr>
          <w:rFonts w:ascii="Times New Roman" w:hAnsi="Times New Roman"/>
          <w:sz w:val="26"/>
          <w:szCs w:val="26"/>
        </w:rPr>
        <w:t xml:space="preserve">0 рублей, из них </w:t>
      </w:r>
      <w:r w:rsidR="005A2536">
        <w:rPr>
          <w:rFonts w:ascii="Times New Roman" w:hAnsi="Times New Roman"/>
          <w:sz w:val="26"/>
          <w:szCs w:val="26"/>
        </w:rPr>
        <w:t>на</w:t>
      </w:r>
      <w:r w:rsidRPr="00BE00B4">
        <w:rPr>
          <w:rFonts w:ascii="Times New Roman" w:hAnsi="Times New Roman"/>
          <w:sz w:val="26"/>
          <w:szCs w:val="26"/>
        </w:rPr>
        <w:t xml:space="preserve"> 2022 год в сумме 31 999,</w:t>
      </w:r>
      <w:r w:rsidR="005A2536">
        <w:rPr>
          <w:rFonts w:ascii="Times New Roman" w:hAnsi="Times New Roman"/>
          <w:sz w:val="26"/>
          <w:szCs w:val="26"/>
        </w:rPr>
        <w:t>6</w:t>
      </w:r>
      <w:r w:rsidRPr="00BE00B4">
        <w:rPr>
          <w:rFonts w:ascii="Times New Roman" w:hAnsi="Times New Roman"/>
          <w:sz w:val="26"/>
          <w:szCs w:val="26"/>
        </w:rPr>
        <w:t>0 рублей на приобретение медицинских аптечек для оказания первой помощи работникам и приобретение удостоверений о проверке знаний требований по охране труда, в 2023 году в сумме 61 998,00 рублей на приобретение удостоверений о проверке знаний требований по охране труда из непрограммных расходов Администрации города (КБК 040 0113 40.0.00.20990 240) на реализацию мероприятий муниципальной программы «Улучшение условий и охраны труда в городе Сургуте на период до 2030</w:t>
      </w:r>
      <w:r w:rsidR="00BE00B4">
        <w:rPr>
          <w:rFonts w:ascii="Times New Roman" w:hAnsi="Times New Roman"/>
          <w:sz w:val="26"/>
          <w:szCs w:val="26"/>
        </w:rPr>
        <w:t> </w:t>
      </w:r>
      <w:r w:rsidRPr="00BE00B4">
        <w:rPr>
          <w:rFonts w:ascii="Times New Roman" w:hAnsi="Times New Roman"/>
          <w:sz w:val="26"/>
          <w:szCs w:val="26"/>
        </w:rPr>
        <w:t>года» муниципальным казенным учреждением «Хозяйственно-эксплуатационное управление» в целях приведения в соответствие с решением Думы города Сургута от 27.02.2007 № 173-IV ДГ, а также создания условий для достижения показателей, предусмотренных муниципальной программой</w:t>
      </w:r>
      <w:r w:rsidRPr="00BE00B4">
        <w:rPr>
          <w:rFonts w:ascii="Times New Roman" w:hAnsi="Times New Roman"/>
          <w:i/>
          <w:sz w:val="26"/>
          <w:szCs w:val="26"/>
        </w:rPr>
        <w:t xml:space="preserve"> </w:t>
      </w:r>
      <w:r w:rsidRPr="00BE00B4">
        <w:rPr>
          <w:rFonts w:ascii="Times New Roman" w:hAnsi="Times New Roman"/>
          <w:sz w:val="26"/>
          <w:szCs w:val="26"/>
        </w:rPr>
        <w:t>(пункт 3 приложения 14 к настоящему заключению)</w:t>
      </w:r>
      <w:r w:rsidRPr="00BE00B4">
        <w:rPr>
          <w:rFonts w:ascii="Times New Roman" w:eastAsia="Times New Roman" w:hAnsi="Times New Roman"/>
          <w:sz w:val="26"/>
          <w:szCs w:val="26"/>
        </w:rPr>
        <w:t xml:space="preserve">. </w:t>
      </w:r>
    </w:p>
    <w:p w:rsidR="00F2102B" w:rsidRDefault="00F2102B" w:rsidP="00BE00B4">
      <w:pPr>
        <w:pStyle w:val="a8"/>
        <w:numPr>
          <w:ilvl w:val="0"/>
          <w:numId w:val="12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BE00B4">
        <w:rPr>
          <w:rFonts w:ascii="Times New Roman" w:hAnsi="Times New Roman"/>
          <w:sz w:val="26"/>
          <w:szCs w:val="26"/>
        </w:rPr>
        <w:t>В сумме 528 461,54 рубля</w:t>
      </w:r>
      <w:r w:rsidR="005A2536">
        <w:rPr>
          <w:rFonts w:ascii="Times New Roman" w:hAnsi="Times New Roman"/>
          <w:sz w:val="26"/>
          <w:szCs w:val="26"/>
        </w:rPr>
        <w:t xml:space="preserve"> на 2021 год</w:t>
      </w:r>
      <w:r w:rsidRPr="00BE00B4">
        <w:rPr>
          <w:rFonts w:ascii="Times New Roman" w:hAnsi="Times New Roman"/>
          <w:sz w:val="26"/>
          <w:szCs w:val="26"/>
        </w:rPr>
        <w:t xml:space="preserve"> на проведение курса для предпринимателей, планирующих привлечение инвестиций и масштабирование бизнеса из мероприятия 3.1.4 «Реализация мероприятий, направленных на вовлечение молодежи в предпринимательскую деятельность, информационно-консультационную поддержку, популяризацию и пропаганду предпринимательской деятельности» в мероприятие 3.1.3 «Проведение образовательных мероприятий для субъектов малого и среднего предпринимательства» (КБК 040 0412. 35.0.18.Z2380 240, приложение 26 к настоящему заключению).</w:t>
      </w:r>
    </w:p>
    <w:p w:rsidR="00DA559B" w:rsidRPr="00D4063B" w:rsidRDefault="00DA559B" w:rsidP="00FD5A92">
      <w:pPr>
        <w:pStyle w:val="a8"/>
        <w:numPr>
          <w:ilvl w:val="0"/>
          <w:numId w:val="12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D4063B">
        <w:rPr>
          <w:rFonts w:ascii="Times New Roman" w:hAnsi="Times New Roman"/>
          <w:sz w:val="26"/>
          <w:szCs w:val="26"/>
        </w:rPr>
        <w:t>Расходы на обслуживание систем видеонаблюдения в сфере общественного порядка, входящих в состав АПК «Безопасный город» (КБК 040 0314 17.0.03.20980 240), переместить в расходы по основному мероприятию «Обеспечение функционирования и развитие систем видеонаблюдения в сфере общественного порядка»</w:t>
      </w:r>
      <w:r w:rsidR="000953E5" w:rsidRPr="00D4063B">
        <w:rPr>
          <w:rFonts w:ascii="Times New Roman" w:hAnsi="Times New Roman"/>
          <w:sz w:val="26"/>
          <w:szCs w:val="26"/>
        </w:rPr>
        <w:t>, расходы на обслуживание систем видеонаблюдения, направленных на повышение безопасности дорожного движения, - в состав расходов по муниципальной программе «Развитие транспортной системы города Сургута на период до 2030 года»</w:t>
      </w:r>
      <w:r w:rsidRPr="00D4063B">
        <w:rPr>
          <w:rFonts w:ascii="Times New Roman" w:hAnsi="Times New Roman"/>
          <w:sz w:val="26"/>
          <w:szCs w:val="26"/>
        </w:rPr>
        <w:t xml:space="preserve"> (пункт 2 приложения 39 к настоящему заключению). </w:t>
      </w:r>
    </w:p>
    <w:p w:rsidR="004D6DB8" w:rsidRPr="00D4063B" w:rsidRDefault="004D6DB8" w:rsidP="00BE00B4">
      <w:pPr>
        <w:pStyle w:val="a8"/>
        <w:tabs>
          <w:tab w:val="left" w:pos="709"/>
          <w:tab w:val="left" w:pos="1134"/>
        </w:tabs>
        <w:spacing w:after="0" w:line="240" w:lineRule="auto"/>
        <w:ind w:left="709"/>
        <w:jc w:val="both"/>
        <w:rPr>
          <w:rFonts w:ascii="Times New Roman" w:hAnsi="Times New Roman"/>
          <w:sz w:val="8"/>
          <w:szCs w:val="8"/>
        </w:rPr>
      </w:pPr>
    </w:p>
    <w:p w:rsidR="00BA7E76" w:rsidRPr="00D4063B" w:rsidRDefault="00BA7E76" w:rsidP="00443A90">
      <w:pPr>
        <w:pStyle w:val="a8"/>
        <w:numPr>
          <w:ilvl w:val="0"/>
          <w:numId w:val="35"/>
        </w:numPr>
        <w:tabs>
          <w:tab w:val="left" w:pos="993"/>
          <w:tab w:val="left" w:pos="1134"/>
        </w:tabs>
        <w:autoSpaceDE w:val="0"/>
        <w:autoSpaceDN w:val="0"/>
        <w:jc w:val="both"/>
        <w:rPr>
          <w:rFonts w:ascii="Times New Roman" w:hAnsi="Times New Roman"/>
          <w:sz w:val="26"/>
          <w:szCs w:val="26"/>
        </w:rPr>
      </w:pPr>
      <w:r w:rsidRPr="00D4063B">
        <w:rPr>
          <w:rFonts w:ascii="Times New Roman" w:hAnsi="Times New Roman"/>
          <w:sz w:val="26"/>
          <w:szCs w:val="26"/>
        </w:rPr>
        <w:t xml:space="preserve">Рассмотреть возможность реализации следующих предложений. </w:t>
      </w:r>
    </w:p>
    <w:p w:rsidR="00C71D88" w:rsidRPr="00D4063B" w:rsidRDefault="005D2FD2" w:rsidP="00BE00B4">
      <w:pPr>
        <w:pStyle w:val="a8"/>
        <w:numPr>
          <w:ilvl w:val="0"/>
          <w:numId w:val="29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6"/>
          <w:szCs w:val="26"/>
        </w:rPr>
      </w:pPr>
      <w:r w:rsidRPr="00D4063B">
        <w:rPr>
          <w:rFonts w:ascii="Times New Roman" w:hAnsi="Times New Roman"/>
          <w:sz w:val="26"/>
          <w:szCs w:val="26"/>
        </w:rPr>
        <w:t xml:space="preserve">С целью соблюдения положений статьи 34 Бюджетного кодекса РФ предлагаем Администрации города рассмотреть возможность уменьшения </w:t>
      </w:r>
      <w:r w:rsidR="006E0C83">
        <w:rPr>
          <w:rFonts w:ascii="Times New Roman" w:hAnsi="Times New Roman"/>
          <w:sz w:val="26"/>
          <w:szCs w:val="26"/>
        </w:rPr>
        <w:t xml:space="preserve">начальной (максимальной) цены контрактов (далее – </w:t>
      </w:r>
      <w:r w:rsidRPr="00D4063B">
        <w:rPr>
          <w:rFonts w:ascii="Times New Roman" w:hAnsi="Times New Roman"/>
          <w:sz w:val="26"/>
          <w:szCs w:val="26"/>
        </w:rPr>
        <w:t>НМЦК</w:t>
      </w:r>
      <w:r w:rsidR="006E0C83">
        <w:rPr>
          <w:rFonts w:ascii="Times New Roman" w:hAnsi="Times New Roman"/>
          <w:sz w:val="26"/>
          <w:szCs w:val="26"/>
        </w:rPr>
        <w:t>)</w:t>
      </w:r>
      <w:r w:rsidRPr="00D4063B">
        <w:rPr>
          <w:rFonts w:ascii="Times New Roman" w:hAnsi="Times New Roman"/>
          <w:sz w:val="26"/>
          <w:szCs w:val="26"/>
        </w:rPr>
        <w:t xml:space="preserve"> </w:t>
      </w:r>
      <w:r w:rsidR="00205294">
        <w:rPr>
          <w:rFonts w:ascii="Times New Roman" w:hAnsi="Times New Roman"/>
          <w:sz w:val="26"/>
          <w:szCs w:val="26"/>
        </w:rPr>
        <w:t xml:space="preserve">с учётом фактических расходов за предыдущие периоды </w:t>
      </w:r>
      <w:r w:rsidRPr="00D4063B">
        <w:rPr>
          <w:rFonts w:ascii="Times New Roman" w:hAnsi="Times New Roman"/>
          <w:sz w:val="26"/>
          <w:szCs w:val="26"/>
        </w:rPr>
        <w:t>при размещении муниципальных контрактов в 2021 году</w:t>
      </w:r>
      <w:r w:rsidR="00C71D88" w:rsidRPr="00D4063B">
        <w:rPr>
          <w:rFonts w:ascii="Times New Roman" w:hAnsi="Times New Roman"/>
          <w:sz w:val="26"/>
          <w:szCs w:val="26"/>
        </w:rPr>
        <w:t>:</w:t>
      </w:r>
    </w:p>
    <w:p w:rsidR="005D2FD2" w:rsidRPr="00BE00B4" w:rsidRDefault="00C71D88" w:rsidP="00BE00B4">
      <w:pPr>
        <w:pStyle w:val="a8"/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6"/>
          <w:szCs w:val="26"/>
        </w:rPr>
      </w:pPr>
      <w:r w:rsidRPr="00D4063B">
        <w:rPr>
          <w:rFonts w:ascii="Times New Roman" w:hAnsi="Times New Roman"/>
          <w:sz w:val="26"/>
          <w:szCs w:val="26"/>
        </w:rPr>
        <w:t>-</w:t>
      </w:r>
      <w:r w:rsidR="005D2FD2" w:rsidRPr="00D4063B">
        <w:rPr>
          <w:rFonts w:ascii="Times New Roman" w:hAnsi="Times New Roman"/>
          <w:sz w:val="26"/>
          <w:szCs w:val="26"/>
        </w:rPr>
        <w:t xml:space="preserve"> МКУ «ЕДДС» на оказание услуг по сезонному техническому обслуживанию</w:t>
      </w:r>
      <w:r w:rsidR="005D2FD2" w:rsidRPr="00BE00B4">
        <w:rPr>
          <w:rFonts w:ascii="Times New Roman" w:hAnsi="Times New Roman"/>
          <w:sz w:val="26"/>
          <w:szCs w:val="26"/>
        </w:rPr>
        <w:t xml:space="preserve"> метеостанции, средств радиосвязи</w:t>
      </w:r>
      <w:r w:rsidR="00BE00B4">
        <w:rPr>
          <w:rFonts w:ascii="Times New Roman" w:hAnsi="Times New Roman"/>
          <w:sz w:val="26"/>
          <w:szCs w:val="26"/>
        </w:rPr>
        <w:t xml:space="preserve"> и антенно-фидерных устройств </w:t>
      </w:r>
      <w:r w:rsidR="005D2FD2" w:rsidRPr="00BE00B4">
        <w:rPr>
          <w:rFonts w:ascii="Times New Roman" w:hAnsi="Times New Roman"/>
          <w:sz w:val="26"/>
          <w:szCs w:val="26"/>
        </w:rPr>
        <w:t>в сумме 46 597,93</w:t>
      </w:r>
      <w:r w:rsidR="00BE00B4">
        <w:rPr>
          <w:rFonts w:ascii="Times New Roman" w:hAnsi="Times New Roman"/>
          <w:sz w:val="26"/>
          <w:szCs w:val="26"/>
        </w:rPr>
        <w:t> </w:t>
      </w:r>
      <w:r w:rsidR="005D2FD2" w:rsidRPr="00BE00B4">
        <w:rPr>
          <w:rFonts w:ascii="Times New Roman" w:hAnsi="Times New Roman"/>
          <w:sz w:val="26"/>
          <w:szCs w:val="26"/>
        </w:rPr>
        <w:t>рубля (КБК 040 0309 16.0.02.20980 240, пункт 2 приложения 13 к настоящему заключению)</w:t>
      </w:r>
      <w:r w:rsidRPr="00BE00B4">
        <w:rPr>
          <w:rFonts w:ascii="Times New Roman" w:eastAsia="Times New Roman" w:hAnsi="Times New Roman"/>
          <w:sz w:val="26"/>
          <w:szCs w:val="26"/>
        </w:rPr>
        <w:t>;</w:t>
      </w:r>
      <w:r w:rsidR="005D2FD2" w:rsidRPr="00BE00B4">
        <w:rPr>
          <w:rFonts w:ascii="Times New Roman" w:eastAsia="Times New Roman" w:hAnsi="Times New Roman"/>
          <w:sz w:val="26"/>
          <w:szCs w:val="26"/>
        </w:rPr>
        <w:t xml:space="preserve"> </w:t>
      </w:r>
    </w:p>
    <w:p w:rsidR="00C71D88" w:rsidRPr="00BE00B4" w:rsidRDefault="00C71D88" w:rsidP="00BE00B4">
      <w:pPr>
        <w:tabs>
          <w:tab w:val="left" w:pos="1134"/>
        </w:tabs>
        <w:ind w:firstLine="709"/>
        <w:jc w:val="both"/>
        <w:rPr>
          <w:sz w:val="26"/>
          <w:szCs w:val="26"/>
        </w:rPr>
      </w:pPr>
      <w:r w:rsidRPr="00BE00B4">
        <w:rPr>
          <w:sz w:val="26"/>
          <w:szCs w:val="26"/>
        </w:rPr>
        <w:t>- МКУ «Наш город» на проведение социологических исследований</w:t>
      </w:r>
      <w:r w:rsidR="00BE00B4">
        <w:rPr>
          <w:sz w:val="26"/>
          <w:szCs w:val="26"/>
        </w:rPr>
        <w:t xml:space="preserve"> </w:t>
      </w:r>
      <w:r w:rsidRPr="00BE00B4">
        <w:rPr>
          <w:sz w:val="26"/>
          <w:szCs w:val="26"/>
        </w:rPr>
        <w:t xml:space="preserve">на сумму 201 729,75 рубля </w:t>
      </w:r>
      <w:r w:rsidRPr="00BE00B4">
        <w:rPr>
          <w:iCs/>
          <w:sz w:val="26"/>
          <w:szCs w:val="26"/>
        </w:rPr>
        <w:t>(КБК 040 0113 31.1.06.20980 240</w:t>
      </w:r>
      <w:r w:rsidRPr="00BE00B4">
        <w:rPr>
          <w:sz w:val="26"/>
          <w:szCs w:val="26"/>
        </w:rPr>
        <w:t xml:space="preserve">, приложение </w:t>
      </w:r>
      <w:r w:rsidR="005A2536">
        <w:rPr>
          <w:sz w:val="26"/>
          <w:szCs w:val="26"/>
        </w:rPr>
        <w:t>22 к настоящему заключению);</w:t>
      </w:r>
    </w:p>
    <w:p w:rsidR="00F761BE" w:rsidRPr="00BE00B4" w:rsidRDefault="00F761BE" w:rsidP="00BE00B4">
      <w:pPr>
        <w:tabs>
          <w:tab w:val="left" w:pos="1134"/>
        </w:tabs>
        <w:ind w:firstLine="709"/>
        <w:jc w:val="both"/>
        <w:rPr>
          <w:sz w:val="26"/>
          <w:szCs w:val="26"/>
        </w:rPr>
      </w:pPr>
      <w:r w:rsidRPr="00BE00B4">
        <w:rPr>
          <w:sz w:val="26"/>
          <w:szCs w:val="26"/>
        </w:rPr>
        <w:t>- управлением по делам гражданской оборон</w:t>
      </w:r>
      <w:r w:rsidR="005A2536">
        <w:rPr>
          <w:sz w:val="26"/>
          <w:szCs w:val="26"/>
        </w:rPr>
        <w:t>ы</w:t>
      </w:r>
      <w:r w:rsidRPr="00BE00B4">
        <w:rPr>
          <w:sz w:val="26"/>
          <w:szCs w:val="26"/>
        </w:rPr>
        <w:t xml:space="preserve"> и чрезвычайным ситуациям Администрации города на изготовление и прокат видеороликов социальной рекламы на светодиодных экранах на сумму 82 853,33 рубля (КБК 040 0309 16.0.03.20980 240, </w:t>
      </w:r>
      <w:r w:rsidRPr="00BE00B4">
        <w:rPr>
          <w:rFonts w:eastAsia="Calibri"/>
          <w:sz w:val="26"/>
          <w:szCs w:val="26"/>
        </w:rPr>
        <w:t>приложение 24 к настоящему заключению</w:t>
      </w:r>
      <w:r w:rsidRPr="00BE00B4">
        <w:rPr>
          <w:sz w:val="26"/>
          <w:szCs w:val="26"/>
        </w:rPr>
        <w:t xml:space="preserve">). </w:t>
      </w:r>
    </w:p>
    <w:p w:rsidR="00A30C85" w:rsidRPr="00BE00B4" w:rsidRDefault="000F171C" w:rsidP="00BE00B4">
      <w:pPr>
        <w:pStyle w:val="a8"/>
        <w:numPr>
          <w:ilvl w:val="0"/>
          <w:numId w:val="29"/>
        </w:numPr>
        <w:tabs>
          <w:tab w:val="left" w:pos="851"/>
          <w:tab w:val="left" w:pos="1134"/>
          <w:tab w:val="left" w:pos="127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BE00B4">
        <w:rPr>
          <w:rFonts w:ascii="Times New Roman" w:hAnsi="Times New Roman"/>
          <w:sz w:val="26"/>
          <w:szCs w:val="26"/>
        </w:rPr>
        <w:t xml:space="preserve">Руководствуясь принципом эффективности планирования и использования бюджетных средств, утвержденным статьёй 34 Бюджетного кодекса РФ, принципом </w:t>
      </w:r>
      <w:r w:rsidRPr="00BE00B4">
        <w:rPr>
          <w:rFonts w:ascii="Times New Roman" w:eastAsia="Times New Roman" w:hAnsi="Times New Roman"/>
          <w:sz w:val="26"/>
          <w:szCs w:val="26"/>
          <w:lang w:eastAsia="ru-RU"/>
        </w:rPr>
        <w:t xml:space="preserve">ответственности за результативность обеспечения государственных и муниципальных нужд, эффективность осуществления закупок, утвержденным </w:t>
      </w:r>
      <w:r w:rsidRPr="00BE00B4">
        <w:rPr>
          <w:rFonts w:ascii="Times New Roman" w:eastAsia="Times New Roman" w:hAnsi="Times New Roman"/>
          <w:bCs/>
          <w:sz w:val="26"/>
          <w:szCs w:val="26"/>
          <w:lang w:eastAsia="ru-RU"/>
        </w:rPr>
        <w:t>статьёй 12</w:t>
      </w:r>
      <w:r w:rsidRPr="00BE00B4">
        <w:rPr>
          <w:rFonts w:ascii="Times New Roman" w:eastAsia="Times New Roman" w:hAnsi="Times New Roman"/>
          <w:sz w:val="26"/>
          <w:szCs w:val="26"/>
          <w:lang w:eastAsia="ru-RU"/>
        </w:rPr>
        <w:t xml:space="preserve"> Закона </w:t>
      </w:r>
      <w:r w:rsidR="00A30C85" w:rsidRPr="00BE00B4">
        <w:rPr>
          <w:rFonts w:ascii="Times New Roman" w:eastAsia="Times New Roman" w:hAnsi="Times New Roman"/>
          <w:sz w:val="26"/>
          <w:szCs w:val="26"/>
          <w:lang w:eastAsia="ru-RU"/>
        </w:rPr>
        <w:t xml:space="preserve">        </w:t>
      </w:r>
      <w:r w:rsidRPr="00BE00B4">
        <w:rPr>
          <w:rFonts w:ascii="Times New Roman" w:eastAsia="Times New Roman" w:hAnsi="Times New Roman"/>
          <w:sz w:val="26"/>
          <w:szCs w:val="26"/>
          <w:lang w:eastAsia="ru-RU"/>
        </w:rPr>
        <w:t xml:space="preserve">№ 44-ФЗ, </w:t>
      </w:r>
      <w:r w:rsidR="00787CD4" w:rsidRPr="00BE00B4">
        <w:rPr>
          <w:rFonts w:ascii="Times New Roman" w:hAnsi="Times New Roman"/>
          <w:sz w:val="26"/>
          <w:szCs w:val="26"/>
        </w:rPr>
        <w:t>а также учитывая возможность заключения контрактов до шестисот тысяч рублей у единственного поставщика (подря</w:t>
      </w:r>
      <w:r w:rsidR="00787CD4">
        <w:rPr>
          <w:rFonts w:ascii="Times New Roman" w:hAnsi="Times New Roman"/>
          <w:sz w:val="26"/>
          <w:szCs w:val="26"/>
        </w:rPr>
        <w:t>дчика, исполнителя)  согласно пункту 4 части 1 статьи</w:t>
      </w:r>
      <w:r w:rsidR="00787CD4" w:rsidRPr="00BE00B4">
        <w:rPr>
          <w:rFonts w:ascii="Times New Roman" w:hAnsi="Times New Roman"/>
          <w:sz w:val="26"/>
          <w:szCs w:val="26"/>
        </w:rPr>
        <w:t> 93 Закона № 44-ФЗ</w:t>
      </w:r>
      <w:r w:rsidR="00787CD4">
        <w:rPr>
          <w:rFonts w:ascii="Times New Roman" w:hAnsi="Times New Roman"/>
          <w:sz w:val="26"/>
          <w:szCs w:val="26"/>
        </w:rPr>
        <w:t>,</w:t>
      </w:r>
      <w:r w:rsidR="00787CD4" w:rsidRPr="00BE00B4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Pr="00BE00B4">
        <w:rPr>
          <w:rFonts w:ascii="Times New Roman" w:eastAsia="Times New Roman" w:hAnsi="Times New Roman"/>
          <w:sz w:val="26"/>
          <w:szCs w:val="26"/>
          <w:lang w:eastAsia="ru-RU"/>
        </w:rPr>
        <w:t xml:space="preserve">рекомендуем Администрации города планировать бюджетные ассигнования на плановый период 2022-2023 годов и </w:t>
      </w:r>
      <w:r w:rsidR="00205294">
        <w:rPr>
          <w:rFonts w:ascii="Times New Roman" w:eastAsia="Times New Roman" w:hAnsi="Times New Roman"/>
          <w:sz w:val="26"/>
          <w:szCs w:val="26"/>
          <w:lang w:eastAsia="ru-RU"/>
        </w:rPr>
        <w:t xml:space="preserve">формировать </w:t>
      </w:r>
      <w:r w:rsidRPr="00BE00B4">
        <w:rPr>
          <w:rFonts w:ascii="Times New Roman" w:eastAsia="Times New Roman" w:hAnsi="Times New Roman"/>
          <w:sz w:val="26"/>
          <w:szCs w:val="26"/>
          <w:lang w:eastAsia="ru-RU"/>
        </w:rPr>
        <w:t xml:space="preserve">НМЦК с учётом фактических </w:t>
      </w:r>
      <w:r w:rsidR="00205294">
        <w:rPr>
          <w:rFonts w:ascii="Times New Roman" w:eastAsia="Times New Roman" w:hAnsi="Times New Roman"/>
          <w:sz w:val="26"/>
          <w:szCs w:val="26"/>
          <w:lang w:eastAsia="ru-RU"/>
        </w:rPr>
        <w:t xml:space="preserve">расходов за предыдущие </w:t>
      </w:r>
      <w:r w:rsidR="00205294" w:rsidRPr="00205294">
        <w:rPr>
          <w:rFonts w:ascii="Times New Roman" w:eastAsia="Times New Roman" w:hAnsi="Times New Roman"/>
          <w:sz w:val="26"/>
          <w:szCs w:val="26"/>
          <w:lang w:eastAsia="ru-RU"/>
        </w:rPr>
        <w:t xml:space="preserve">периоды </w:t>
      </w:r>
      <w:r w:rsidR="00A30C85" w:rsidRPr="00205294">
        <w:rPr>
          <w:rFonts w:ascii="Times New Roman" w:eastAsia="Times New Roman" w:hAnsi="Times New Roman"/>
          <w:sz w:val="26"/>
          <w:szCs w:val="26"/>
          <w:lang w:eastAsia="ru-RU"/>
        </w:rPr>
        <w:t>по следующим</w:t>
      </w:r>
      <w:r w:rsidR="00A30C85" w:rsidRPr="00BE00B4">
        <w:rPr>
          <w:rFonts w:ascii="Times New Roman" w:eastAsia="Times New Roman" w:hAnsi="Times New Roman"/>
          <w:sz w:val="26"/>
          <w:szCs w:val="26"/>
          <w:lang w:eastAsia="ru-RU"/>
        </w:rPr>
        <w:t xml:space="preserve"> статьям расходов:</w:t>
      </w:r>
    </w:p>
    <w:p w:rsidR="000F171C" w:rsidRPr="00BE00B4" w:rsidRDefault="00A30C85" w:rsidP="00BE00B4">
      <w:pPr>
        <w:pStyle w:val="a8"/>
        <w:tabs>
          <w:tab w:val="left" w:pos="851"/>
          <w:tab w:val="left" w:pos="1134"/>
          <w:tab w:val="left" w:pos="127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BE00B4">
        <w:rPr>
          <w:rFonts w:ascii="Times New Roman" w:eastAsia="Times New Roman" w:hAnsi="Times New Roman"/>
          <w:sz w:val="26"/>
          <w:szCs w:val="26"/>
          <w:lang w:eastAsia="ru-RU"/>
        </w:rPr>
        <w:t xml:space="preserve">- на оказание услуг по проведению </w:t>
      </w:r>
      <w:r w:rsidRPr="00BE00B4">
        <w:rPr>
          <w:rFonts w:ascii="Times New Roman" w:hAnsi="Times New Roman"/>
          <w:sz w:val="26"/>
          <w:szCs w:val="26"/>
        </w:rPr>
        <w:t xml:space="preserve">санитарно-противоэпидемиологических мероприятий (акарицидная и ларвицидная обработки, барьерная дератизация) </w:t>
      </w:r>
      <w:r w:rsidR="005D2FD2" w:rsidRPr="00BE00B4">
        <w:rPr>
          <w:rFonts w:ascii="Times New Roman" w:hAnsi="Times New Roman"/>
          <w:sz w:val="26"/>
          <w:szCs w:val="26"/>
        </w:rPr>
        <w:t xml:space="preserve">МКУ «Лесопарковое хозяйство» в сумме </w:t>
      </w:r>
      <w:r w:rsidR="000F171C" w:rsidRPr="00BE00B4">
        <w:rPr>
          <w:rFonts w:ascii="Times New Roman" w:hAnsi="Times New Roman"/>
          <w:sz w:val="26"/>
          <w:szCs w:val="26"/>
        </w:rPr>
        <w:t xml:space="preserve">4 991 723,83 рубля, в том числе 2 569 576,68 рубля в 2022 году, 2 422 147,15 рубля в 2023 году </w:t>
      </w:r>
      <w:r w:rsidR="000F171C" w:rsidRPr="00BE00B4">
        <w:rPr>
          <w:rFonts w:ascii="Times New Roman" w:hAnsi="Times New Roman"/>
          <w:i/>
          <w:sz w:val="26"/>
          <w:szCs w:val="26"/>
        </w:rPr>
        <w:t>(</w:t>
      </w:r>
      <w:r w:rsidR="000F171C" w:rsidRPr="00BE00B4">
        <w:rPr>
          <w:rFonts w:ascii="Times New Roman" w:hAnsi="Times New Roman"/>
          <w:sz w:val="26"/>
          <w:szCs w:val="26"/>
        </w:rPr>
        <w:t>КБК 040 0909 36.1.03.</w:t>
      </w:r>
      <w:r w:rsidR="000F171C" w:rsidRPr="00BE00B4">
        <w:rPr>
          <w:rFonts w:ascii="Times New Roman" w:hAnsi="Times New Roman"/>
          <w:sz w:val="26"/>
          <w:szCs w:val="26"/>
          <w:lang w:val="en-US"/>
        </w:rPr>
        <w:t>G</w:t>
      </w:r>
      <w:r w:rsidR="000F171C" w:rsidRPr="00BE00B4">
        <w:rPr>
          <w:rFonts w:ascii="Times New Roman" w:hAnsi="Times New Roman"/>
          <w:sz w:val="26"/>
          <w:szCs w:val="26"/>
        </w:rPr>
        <w:t xml:space="preserve">4280 240, приложение </w:t>
      </w:r>
      <w:r w:rsidR="006B2320">
        <w:rPr>
          <w:rFonts w:ascii="Times New Roman" w:hAnsi="Times New Roman"/>
          <w:sz w:val="26"/>
          <w:szCs w:val="26"/>
        </w:rPr>
        <w:t>8</w:t>
      </w:r>
      <w:r w:rsidR="005D2FD2" w:rsidRPr="00BE00B4">
        <w:rPr>
          <w:rFonts w:ascii="Times New Roman" w:hAnsi="Times New Roman"/>
          <w:sz w:val="26"/>
          <w:szCs w:val="26"/>
        </w:rPr>
        <w:t xml:space="preserve"> к настоящему заключению);</w:t>
      </w:r>
    </w:p>
    <w:p w:rsidR="005D2FD2" w:rsidRPr="00BE00B4" w:rsidRDefault="005D2FD2" w:rsidP="00BE00B4">
      <w:pPr>
        <w:pStyle w:val="a8"/>
        <w:numPr>
          <w:ilvl w:val="0"/>
          <w:numId w:val="31"/>
        </w:numP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BE00B4">
        <w:rPr>
          <w:rFonts w:ascii="Times New Roman" w:hAnsi="Times New Roman"/>
          <w:sz w:val="26"/>
          <w:szCs w:val="26"/>
        </w:rPr>
        <w:t>на оказание услуг по техническому обслуживанию муниципальной системы оповещения населения города Сургута МКУ «ЕДДС» в сумме 2 053 054,92 рубля, в том числе в 2022 году 1 068 637,68 рубля, в 2023 году 984 417,24 рубля (КБК 040 0309 16.0.02.20980 240, пункт 1 приложения 13 к настоящему заключению);</w:t>
      </w:r>
    </w:p>
    <w:p w:rsidR="005D2FD2" w:rsidRPr="00BE00B4" w:rsidRDefault="005D2FD2" w:rsidP="00BE00B4">
      <w:pPr>
        <w:pStyle w:val="a8"/>
        <w:numPr>
          <w:ilvl w:val="0"/>
          <w:numId w:val="31"/>
        </w:numP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BE00B4">
        <w:rPr>
          <w:rFonts w:ascii="Times New Roman" w:hAnsi="Times New Roman"/>
          <w:sz w:val="26"/>
          <w:szCs w:val="26"/>
        </w:rPr>
        <w:t>на оказание услуг по сезонному техническому обслуживанию метеостанции, средств радиосвязи и антенно-фидерных устройств МКУ «</w:t>
      </w:r>
      <w:r w:rsidR="00C71D88" w:rsidRPr="00BE00B4">
        <w:rPr>
          <w:rFonts w:ascii="Times New Roman" w:hAnsi="Times New Roman"/>
          <w:sz w:val="26"/>
          <w:szCs w:val="26"/>
        </w:rPr>
        <w:t>Е</w:t>
      </w:r>
      <w:r w:rsidRPr="00BE00B4">
        <w:rPr>
          <w:rFonts w:ascii="Times New Roman" w:hAnsi="Times New Roman"/>
          <w:sz w:val="26"/>
          <w:szCs w:val="26"/>
        </w:rPr>
        <w:t xml:space="preserve">ДДС» в сумме </w:t>
      </w:r>
      <w:r w:rsidR="0070380C">
        <w:rPr>
          <w:rFonts w:ascii="Times New Roman" w:hAnsi="Times New Roman"/>
          <w:sz w:val="26"/>
          <w:szCs w:val="26"/>
        </w:rPr>
        <w:t>69 549,98 рубля, в том числе</w:t>
      </w:r>
      <w:r w:rsidRPr="00BE00B4">
        <w:rPr>
          <w:rFonts w:ascii="Times New Roman" w:hAnsi="Times New Roman"/>
          <w:sz w:val="26"/>
          <w:szCs w:val="26"/>
        </w:rPr>
        <w:t xml:space="preserve"> в 2022 году 38 819,68 рубля, в 2023 году 30 730,30 рубля (КБК 040 0309 16.0.02.20980 240, пункт 2 приложения 13 к настоящему заключению);</w:t>
      </w:r>
    </w:p>
    <w:p w:rsidR="002D11B0" w:rsidRDefault="002D11B0" w:rsidP="00BE00B4">
      <w:pPr>
        <w:pStyle w:val="a8"/>
        <w:numPr>
          <w:ilvl w:val="0"/>
          <w:numId w:val="31"/>
        </w:numP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BE00B4">
        <w:rPr>
          <w:rFonts w:ascii="Times New Roman" w:eastAsia="Times New Roman" w:hAnsi="Times New Roman"/>
          <w:sz w:val="26"/>
          <w:szCs w:val="26"/>
          <w:lang w:eastAsia="ru-RU"/>
        </w:rPr>
        <w:t>на услуги страхования жизни и здоровья работников Администрации города в связи с исполнением ими должностных обязанностей</w:t>
      </w:r>
      <w:r w:rsidRPr="00BE00B4">
        <w:rPr>
          <w:rFonts w:ascii="Times New Roman" w:hAnsi="Times New Roman"/>
          <w:sz w:val="26"/>
          <w:szCs w:val="26"/>
        </w:rPr>
        <w:t xml:space="preserve"> в сумме </w:t>
      </w:r>
      <w:r w:rsidR="00514C35">
        <w:rPr>
          <w:rFonts w:ascii="Times New Roman" w:hAnsi="Times New Roman"/>
          <w:sz w:val="26"/>
          <w:szCs w:val="26"/>
        </w:rPr>
        <w:t>806 550,64</w:t>
      </w:r>
      <w:r w:rsidRPr="00BE00B4">
        <w:rPr>
          <w:rFonts w:ascii="Times New Roman" w:hAnsi="Times New Roman"/>
          <w:sz w:val="26"/>
          <w:szCs w:val="26"/>
        </w:rPr>
        <w:t> рубля</w:t>
      </w:r>
      <w:r w:rsidR="005A2536">
        <w:rPr>
          <w:rFonts w:ascii="Times New Roman" w:hAnsi="Times New Roman"/>
          <w:sz w:val="26"/>
          <w:szCs w:val="26"/>
        </w:rPr>
        <w:t xml:space="preserve"> на 2022-2023 годы</w:t>
      </w:r>
      <w:r w:rsidRPr="00BE00B4">
        <w:rPr>
          <w:rFonts w:ascii="Times New Roman" w:hAnsi="Times New Roman"/>
          <w:sz w:val="26"/>
          <w:szCs w:val="26"/>
        </w:rPr>
        <w:t xml:space="preserve">, по </w:t>
      </w:r>
      <w:r w:rsidR="00514C35">
        <w:rPr>
          <w:rFonts w:ascii="Times New Roman" w:hAnsi="Times New Roman"/>
          <w:sz w:val="26"/>
          <w:szCs w:val="26"/>
        </w:rPr>
        <w:t>403 275,32</w:t>
      </w:r>
      <w:r w:rsidRPr="00BE00B4">
        <w:rPr>
          <w:rFonts w:ascii="Times New Roman" w:hAnsi="Times New Roman"/>
          <w:sz w:val="26"/>
          <w:szCs w:val="26"/>
        </w:rPr>
        <w:t xml:space="preserve"> рубля ежегодно (КБК 040 0113 40.0.00.02040 240, пункт 1 приложения 14 к настоящему заключению)</w:t>
      </w:r>
      <w:r w:rsidR="00C71D88" w:rsidRPr="00BE00B4">
        <w:rPr>
          <w:rFonts w:ascii="Times New Roman" w:hAnsi="Times New Roman"/>
          <w:sz w:val="26"/>
          <w:szCs w:val="26"/>
        </w:rPr>
        <w:t>;</w:t>
      </w:r>
    </w:p>
    <w:p w:rsidR="008324FF" w:rsidRPr="00FD4BE7" w:rsidRDefault="00FD4BE7" w:rsidP="00BE00B4">
      <w:pPr>
        <w:pStyle w:val="a8"/>
        <w:numPr>
          <w:ilvl w:val="0"/>
          <w:numId w:val="31"/>
        </w:numP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FD4BE7">
        <w:rPr>
          <w:rFonts w:ascii="Times New Roman" w:hAnsi="Times New Roman"/>
          <w:sz w:val="26"/>
          <w:szCs w:val="26"/>
        </w:rPr>
        <w:t>на выплату премий к наградам городского округа в сумме 500 000,00 рублей</w:t>
      </w:r>
      <w:r w:rsidR="005A2536">
        <w:rPr>
          <w:rFonts w:ascii="Times New Roman" w:hAnsi="Times New Roman"/>
          <w:sz w:val="26"/>
          <w:szCs w:val="26"/>
        </w:rPr>
        <w:t xml:space="preserve"> на 2022-2023 годы</w:t>
      </w:r>
      <w:r w:rsidRPr="00FD4BE7">
        <w:rPr>
          <w:rFonts w:ascii="Times New Roman" w:hAnsi="Times New Roman"/>
          <w:sz w:val="26"/>
          <w:szCs w:val="26"/>
        </w:rPr>
        <w:t xml:space="preserve">, по 250 000,00 рублей ежегодно </w:t>
      </w:r>
      <w:r w:rsidR="008324FF" w:rsidRPr="00FD4BE7">
        <w:rPr>
          <w:rFonts w:ascii="Times New Roman" w:hAnsi="Times New Roman"/>
          <w:sz w:val="26"/>
          <w:szCs w:val="26"/>
        </w:rPr>
        <w:t>(КБК 040 0113 40.0.00.</w:t>
      </w:r>
      <w:r w:rsidRPr="00FD4BE7">
        <w:rPr>
          <w:rFonts w:ascii="Times New Roman" w:hAnsi="Times New Roman"/>
          <w:sz w:val="26"/>
          <w:szCs w:val="26"/>
        </w:rPr>
        <w:t>20990</w:t>
      </w:r>
      <w:r w:rsidR="008324FF" w:rsidRPr="00FD4BE7">
        <w:rPr>
          <w:rFonts w:ascii="Times New Roman" w:hAnsi="Times New Roman"/>
          <w:sz w:val="26"/>
          <w:szCs w:val="26"/>
        </w:rPr>
        <w:t xml:space="preserve"> </w:t>
      </w:r>
      <w:r w:rsidRPr="00FD4BE7">
        <w:rPr>
          <w:rFonts w:ascii="Times New Roman" w:hAnsi="Times New Roman"/>
          <w:sz w:val="26"/>
          <w:szCs w:val="26"/>
        </w:rPr>
        <w:t>350</w:t>
      </w:r>
      <w:r w:rsidR="008324FF" w:rsidRPr="00FD4BE7">
        <w:rPr>
          <w:rFonts w:ascii="Times New Roman" w:hAnsi="Times New Roman"/>
          <w:sz w:val="26"/>
          <w:szCs w:val="26"/>
        </w:rPr>
        <w:t>, пункт 4 приложения 14 к настоящему заключению)</w:t>
      </w:r>
      <w:r>
        <w:rPr>
          <w:rFonts w:ascii="Times New Roman" w:hAnsi="Times New Roman"/>
          <w:sz w:val="26"/>
          <w:szCs w:val="26"/>
        </w:rPr>
        <w:t>;</w:t>
      </w:r>
    </w:p>
    <w:p w:rsidR="00C71D88" w:rsidRPr="00BE00B4" w:rsidRDefault="00C71D88" w:rsidP="00BE00B4">
      <w:pPr>
        <w:pStyle w:val="a8"/>
        <w:numPr>
          <w:ilvl w:val="0"/>
          <w:numId w:val="31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BE00B4">
        <w:rPr>
          <w:rFonts w:ascii="Times New Roman" w:hAnsi="Times New Roman"/>
          <w:sz w:val="26"/>
          <w:szCs w:val="26"/>
        </w:rPr>
        <w:t xml:space="preserve">на проведение социологических исследований МКУ «Наш город» </w:t>
      </w:r>
      <w:r w:rsidRPr="00BE00B4">
        <w:rPr>
          <w:rFonts w:ascii="Times New Roman" w:eastAsia="Times New Roman" w:hAnsi="Times New Roman"/>
          <w:sz w:val="26"/>
          <w:szCs w:val="26"/>
        </w:rPr>
        <w:t xml:space="preserve">на общую сумму </w:t>
      </w:r>
      <w:r w:rsidRPr="00BE00B4">
        <w:rPr>
          <w:rFonts w:ascii="Times New Roman" w:hAnsi="Times New Roman"/>
          <w:sz w:val="26"/>
          <w:szCs w:val="26"/>
        </w:rPr>
        <w:t xml:space="preserve">360 420,80 рубля, в том числе 187 572,28 рубля </w:t>
      </w:r>
      <w:r w:rsidR="005A2536">
        <w:rPr>
          <w:rFonts w:ascii="Times New Roman" w:hAnsi="Times New Roman"/>
          <w:sz w:val="26"/>
          <w:szCs w:val="26"/>
        </w:rPr>
        <w:t>на</w:t>
      </w:r>
      <w:r w:rsidRPr="00BE00B4">
        <w:rPr>
          <w:rFonts w:ascii="Times New Roman" w:hAnsi="Times New Roman"/>
          <w:sz w:val="26"/>
          <w:szCs w:val="26"/>
        </w:rPr>
        <w:t xml:space="preserve"> 2022 год, 172 848,52 рубля </w:t>
      </w:r>
      <w:r w:rsidR="005A2536">
        <w:rPr>
          <w:rFonts w:ascii="Times New Roman" w:hAnsi="Times New Roman"/>
          <w:sz w:val="26"/>
          <w:szCs w:val="26"/>
        </w:rPr>
        <w:t>на</w:t>
      </w:r>
      <w:r w:rsidRPr="00BE00B4">
        <w:rPr>
          <w:rFonts w:ascii="Times New Roman" w:hAnsi="Times New Roman"/>
          <w:sz w:val="26"/>
          <w:szCs w:val="26"/>
        </w:rPr>
        <w:t xml:space="preserve"> 2023 год </w:t>
      </w:r>
      <w:r w:rsidRPr="00BE00B4">
        <w:rPr>
          <w:rFonts w:ascii="Times New Roman" w:hAnsi="Times New Roman"/>
          <w:iCs/>
          <w:sz w:val="26"/>
          <w:szCs w:val="26"/>
        </w:rPr>
        <w:t>(КБК 040 0113 31.1.06.20980 240</w:t>
      </w:r>
      <w:r w:rsidRPr="00BE00B4">
        <w:rPr>
          <w:rFonts w:ascii="Times New Roman" w:hAnsi="Times New Roman"/>
          <w:sz w:val="26"/>
          <w:szCs w:val="26"/>
        </w:rPr>
        <w:t>, приложе</w:t>
      </w:r>
      <w:r w:rsidR="00FD4BE7">
        <w:rPr>
          <w:rFonts w:ascii="Times New Roman" w:hAnsi="Times New Roman"/>
          <w:sz w:val="26"/>
          <w:szCs w:val="26"/>
        </w:rPr>
        <w:t>ние 22 к настоящему заключению);</w:t>
      </w:r>
    </w:p>
    <w:p w:rsidR="00C71D88" w:rsidRPr="0070380C" w:rsidRDefault="00F761BE" w:rsidP="0070380C">
      <w:pPr>
        <w:tabs>
          <w:tab w:val="left" w:pos="1134"/>
        </w:tabs>
        <w:ind w:firstLine="709"/>
        <w:jc w:val="both"/>
        <w:rPr>
          <w:sz w:val="26"/>
          <w:szCs w:val="26"/>
        </w:rPr>
      </w:pPr>
      <w:r w:rsidRPr="00BE00B4">
        <w:rPr>
          <w:sz w:val="26"/>
          <w:szCs w:val="26"/>
        </w:rPr>
        <w:t>- на изготовление и прокат видеороликов социальной рекламы на светодиодных экранах управлением по делам гражданской оборон</w:t>
      </w:r>
      <w:r w:rsidR="005A2536">
        <w:rPr>
          <w:sz w:val="26"/>
          <w:szCs w:val="26"/>
        </w:rPr>
        <w:t>ы</w:t>
      </w:r>
      <w:r w:rsidRPr="00BE00B4">
        <w:rPr>
          <w:sz w:val="26"/>
          <w:szCs w:val="26"/>
        </w:rPr>
        <w:t xml:space="preserve"> и чрезвычайным ситуациям Администрации города на общую сумму 153 546,66 рубля, в том числе </w:t>
      </w:r>
      <w:r w:rsidR="005A2536">
        <w:rPr>
          <w:sz w:val="26"/>
          <w:szCs w:val="26"/>
        </w:rPr>
        <w:t>на</w:t>
      </w:r>
      <w:r w:rsidRPr="00BE00B4">
        <w:rPr>
          <w:sz w:val="26"/>
          <w:szCs w:val="26"/>
        </w:rPr>
        <w:t xml:space="preserve"> 2022 год 78 853,33 рубля, </w:t>
      </w:r>
      <w:r w:rsidR="005A2536">
        <w:rPr>
          <w:sz w:val="26"/>
          <w:szCs w:val="26"/>
        </w:rPr>
        <w:t>на 2023 год</w:t>
      </w:r>
      <w:r w:rsidRPr="00BE00B4">
        <w:rPr>
          <w:sz w:val="26"/>
          <w:szCs w:val="26"/>
        </w:rPr>
        <w:t> </w:t>
      </w:r>
      <w:r w:rsidR="005A2536">
        <w:rPr>
          <w:sz w:val="26"/>
          <w:szCs w:val="26"/>
        </w:rPr>
        <w:t xml:space="preserve">– </w:t>
      </w:r>
      <w:r w:rsidRPr="00BE00B4">
        <w:rPr>
          <w:sz w:val="26"/>
          <w:szCs w:val="26"/>
        </w:rPr>
        <w:t>74</w:t>
      </w:r>
      <w:r w:rsidR="005A2536">
        <w:rPr>
          <w:sz w:val="26"/>
          <w:szCs w:val="26"/>
        </w:rPr>
        <w:t xml:space="preserve"> </w:t>
      </w:r>
      <w:r w:rsidRPr="00BE00B4">
        <w:rPr>
          <w:sz w:val="26"/>
          <w:szCs w:val="26"/>
        </w:rPr>
        <w:t xml:space="preserve">693,33 рубля (КБК 040 0309 16.0.03.20980 240, </w:t>
      </w:r>
      <w:r w:rsidRPr="00BE00B4">
        <w:rPr>
          <w:rFonts w:eastAsia="Calibri"/>
          <w:sz w:val="26"/>
          <w:szCs w:val="26"/>
        </w:rPr>
        <w:t xml:space="preserve">приложение </w:t>
      </w:r>
      <w:r w:rsidRPr="00BE00B4">
        <w:rPr>
          <w:sz w:val="26"/>
          <w:szCs w:val="26"/>
        </w:rPr>
        <w:t>24</w:t>
      </w:r>
      <w:r w:rsidRPr="00BE00B4">
        <w:rPr>
          <w:rFonts w:eastAsia="Calibri"/>
          <w:sz w:val="26"/>
          <w:szCs w:val="26"/>
        </w:rPr>
        <w:t xml:space="preserve"> к настоящему заключению</w:t>
      </w:r>
      <w:r w:rsidRPr="00BE00B4">
        <w:rPr>
          <w:sz w:val="26"/>
          <w:szCs w:val="26"/>
        </w:rPr>
        <w:t xml:space="preserve">). </w:t>
      </w:r>
    </w:p>
    <w:p w:rsidR="00FF5670" w:rsidRPr="00BE00B4" w:rsidRDefault="00FF5670" w:rsidP="00BE00B4">
      <w:pPr>
        <w:pStyle w:val="a8"/>
        <w:numPr>
          <w:ilvl w:val="0"/>
          <w:numId w:val="29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BE00B4">
        <w:rPr>
          <w:rFonts w:ascii="Times New Roman" w:hAnsi="Times New Roman"/>
          <w:sz w:val="26"/>
          <w:szCs w:val="26"/>
        </w:rPr>
        <w:t xml:space="preserve">С целью соблюдения принципов эффективности использования бюджетных средств и ответственности за результативность обеспечения муниципальных нужд, эффективности осуществления закупок (ст. 34 Бюджетного кодекса РФ, ст. 12 Закона № 44-ФЗ), рекомендуем </w:t>
      </w:r>
      <w:r w:rsidRPr="00BE00B4">
        <w:rPr>
          <w:rFonts w:ascii="Times New Roman" w:eastAsia="Times New Roman" w:hAnsi="Times New Roman"/>
          <w:sz w:val="26"/>
          <w:szCs w:val="26"/>
          <w:lang w:eastAsia="ru-RU"/>
        </w:rPr>
        <w:t xml:space="preserve">планировать расходы </w:t>
      </w:r>
      <w:r w:rsidRPr="00BE00B4">
        <w:rPr>
          <w:rFonts w:ascii="Times New Roman" w:hAnsi="Times New Roman"/>
          <w:sz w:val="26"/>
          <w:szCs w:val="26"/>
        </w:rPr>
        <w:t>на</w:t>
      </w:r>
      <w:r w:rsidRPr="00BE00B4">
        <w:rPr>
          <w:rFonts w:ascii="Times New Roman" w:eastAsia="Times New Roman" w:hAnsi="Times New Roman"/>
          <w:sz w:val="26"/>
          <w:szCs w:val="26"/>
          <w:lang w:eastAsia="ru-RU"/>
        </w:rPr>
        <w:t xml:space="preserve"> 2022, 2023 годы на оказание услуг по ОСАГО, исходя из среднего значения </w:t>
      </w:r>
      <w:r w:rsidRPr="00BE00B4">
        <w:rPr>
          <w:rFonts w:ascii="Times New Roman" w:hAnsi="Times New Roman"/>
          <w:sz w:val="26"/>
          <w:szCs w:val="26"/>
        </w:rPr>
        <w:t xml:space="preserve">базовых ставок страховых тарифов, утверждённых Указанием Банка России, что </w:t>
      </w:r>
      <w:r w:rsidRPr="00BE00B4">
        <w:rPr>
          <w:rFonts w:ascii="Times New Roman" w:eastAsia="Times New Roman" w:hAnsi="Times New Roman"/>
          <w:sz w:val="26"/>
          <w:szCs w:val="26"/>
          <w:lang w:eastAsia="ru-RU"/>
        </w:rPr>
        <w:t xml:space="preserve">позволит предотвратить неэффективное использование бюджетных средств в сумме </w:t>
      </w:r>
      <w:r w:rsidRPr="00BE00B4">
        <w:rPr>
          <w:rFonts w:ascii="Times New Roman" w:hAnsi="Times New Roman"/>
          <w:sz w:val="26"/>
          <w:szCs w:val="26"/>
        </w:rPr>
        <w:t>484 933,26 рубля, в том числе</w:t>
      </w:r>
      <w:r w:rsidRPr="00BE00B4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="00787CD4">
        <w:rPr>
          <w:rFonts w:ascii="Times New Roman" w:eastAsia="Times New Roman" w:hAnsi="Times New Roman"/>
          <w:sz w:val="26"/>
          <w:szCs w:val="26"/>
          <w:lang w:eastAsia="ru-RU"/>
        </w:rPr>
        <w:t>по 242 466,63 рубля ежегодн</w:t>
      </w:r>
      <w:r w:rsidR="000B2331">
        <w:rPr>
          <w:rFonts w:ascii="Times New Roman" w:eastAsia="Times New Roman" w:hAnsi="Times New Roman"/>
          <w:sz w:val="26"/>
          <w:szCs w:val="26"/>
          <w:lang w:eastAsia="ru-RU"/>
        </w:rPr>
        <w:t>о (приложение 20 к настоящему заключению)</w:t>
      </w:r>
      <w:r w:rsidRPr="00BE00B4">
        <w:rPr>
          <w:rFonts w:ascii="Times New Roman" w:hAnsi="Times New Roman"/>
          <w:sz w:val="26"/>
          <w:szCs w:val="26"/>
        </w:rPr>
        <w:t>.</w:t>
      </w:r>
    </w:p>
    <w:p w:rsidR="009A4013" w:rsidRPr="00BE00B4" w:rsidRDefault="009A4013" w:rsidP="00BE00B4">
      <w:pPr>
        <w:pStyle w:val="a8"/>
        <w:numPr>
          <w:ilvl w:val="0"/>
          <w:numId w:val="29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BE00B4">
        <w:rPr>
          <w:rFonts w:ascii="Times New Roman" w:hAnsi="Times New Roman"/>
          <w:sz w:val="26"/>
          <w:szCs w:val="26"/>
        </w:rPr>
        <w:t>В целях эффективного использования бюджетных средств (субвенций), предоставляемых из вышестоящего бюджета, предлагаем комиссии по делам несовершеннолетних и защите их прав перераспределить бюджетные ассигнования на 2021 год в сумме 129 171,3</w:t>
      </w:r>
      <w:r w:rsidR="000B2331">
        <w:rPr>
          <w:rFonts w:ascii="Times New Roman" w:hAnsi="Times New Roman"/>
          <w:sz w:val="26"/>
          <w:szCs w:val="26"/>
        </w:rPr>
        <w:t>3</w:t>
      </w:r>
      <w:r w:rsidRPr="00BE00B4">
        <w:rPr>
          <w:rFonts w:ascii="Times New Roman" w:hAnsi="Times New Roman"/>
          <w:sz w:val="26"/>
          <w:szCs w:val="26"/>
        </w:rPr>
        <w:t> рубля, планируемые на приобретение картриджей, на исполнение иных расходов, предусмотренных Законом Ханты-Мансийского автономного округа-Югры от 12.10.2005 № 74-оз «О комиссиях по делам несовершеннолетних и защите их прав в Ханты-Мансийском автономном округе-Югре и наделении органов местного самоуправления отдельными государственными полномочиями по созданию и осуществлению деятельности комиссий по делам несовершеннолетних и защите их прав». С целью соблюдения принципа эффективности использования бюдж</w:t>
      </w:r>
      <w:r w:rsidR="0070380C">
        <w:rPr>
          <w:rFonts w:ascii="Times New Roman" w:hAnsi="Times New Roman"/>
          <w:sz w:val="26"/>
          <w:szCs w:val="26"/>
        </w:rPr>
        <w:t>етных средств, утверждённого статьёй</w:t>
      </w:r>
      <w:r w:rsidRPr="00BE00B4">
        <w:rPr>
          <w:rFonts w:ascii="Times New Roman" w:hAnsi="Times New Roman"/>
          <w:sz w:val="26"/>
          <w:szCs w:val="26"/>
        </w:rPr>
        <w:t> 34 Бюджетного кодекса РФ, и принципа ответственности за результативность обеспечения муниципальных нужд, эффективности осуществ</w:t>
      </w:r>
      <w:r w:rsidR="0070380C">
        <w:rPr>
          <w:rFonts w:ascii="Times New Roman" w:hAnsi="Times New Roman"/>
          <w:sz w:val="26"/>
          <w:szCs w:val="26"/>
        </w:rPr>
        <w:t>ления закупок, утверждённого статьей</w:t>
      </w:r>
      <w:r w:rsidRPr="00BE00B4">
        <w:rPr>
          <w:rFonts w:ascii="Times New Roman" w:hAnsi="Times New Roman"/>
          <w:sz w:val="26"/>
          <w:szCs w:val="26"/>
        </w:rPr>
        <w:t> 12 Закона № 44-ФЗ, а также учитывая возможность заключения контрактов до шестисот тысяч рублей у единственного поставщика (подря</w:t>
      </w:r>
      <w:r w:rsidR="0070380C">
        <w:rPr>
          <w:rFonts w:ascii="Times New Roman" w:hAnsi="Times New Roman"/>
          <w:sz w:val="26"/>
          <w:szCs w:val="26"/>
        </w:rPr>
        <w:t>дчика, исполнителя)  согласно пункту 4 части 1 статьи</w:t>
      </w:r>
      <w:r w:rsidRPr="00BE00B4">
        <w:rPr>
          <w:rFonts w:ascii="Times New Roman" w:hAnsi="Times New Roman"/>
          <w:sz w:val="26"/>
          <w:szCs w:val="26"/>
        </w:rPr>
        <w:t xml:space="preserve"> 93 Закона № 44-ФЗ, рекомендуем при планировании расходов </w:t>
      </w:r>
      <w:r w:rsidR="00B73457">
        <w:rPr>
          <w:rFonts w:ascii="Times New Roman" w:hAnsi="Times New Roman"/>
          <w:sz w:val="26"/>
          <w:szCs w:val="26"/>
        </w:rPr>
        <w:t>планового</w:t>
      </w:r>
      <w:r w:rsidRPr="00BE00B4">
        <w:rPr>
          <w:rFonts w:ascii="Times New Roman" w:hAnsi="Times New Roman"/>
          <w:sz w:val="26"/>
          <w:szCs w:val="26"/>
        </w:rPr>
        <w:t xml:space="preserve"> период</w:t>
      </w:r>
      <w:r w:rsidR="00B73457">
        <w:rPr>
          <w:rFonts w:ascii="Times New Roman" w:hAnsi="Times New Roman"/>
          <w:sz w:val="26"/>
          <w:szCs w:val="26"/>
        </w:rPr>
        <w:t>а</w:t>
      </w:r>
      <w:r w:rsidRPr="00BE00B4">
        <w:rPr>
          <w:rFonts w:ascii="Times New Roman" w:hAnsi="Times New Roman"/>
          <w:sz w:val="26"/>
          <w:szCs w:val="26"/>
        </w:rPr>
        <w:t xml:space="preserve"> применять в расчёте информацию из контрактов, которые исполнены и по которым не взыскивались неустойки в связи с неисполнением или ненадлежащим исполнением обязательств, предусмотренных этими контрактами (п. 1 ч. 18 ст. 22 Закона № 44-ФЗ), что позволит предотвратить </w:t>
      </w:r>
      <w:r w:rsidR="00B73457">
        <w:rPr>
          <w:rFonts w:ascii="Times New Roman" w:hAnsi="Times New Roman"/>
          <w:sz w:val="26"/>
          <w:szCs w:val="26"/>
        </w:rPr>
        <w:t xml:space="preserve">в 2022-2023 годах </w:t>
      </w:r>
      <w:r w:rsidRPr="00BE00B4">
        <w:rPr>
          <w:rFonts w:ascii="Times New Roman" w:hAnsi="Times New Roman"/>
          <w:sz w:val="26"/>
          <w:szCs w:val="26"/>
        </w:rPr>
        <w:t xml:space="preserve">неэффективное использование бюджетных средств </w:t>
      </w:r>
      <w:r w:rsidR="0070380C">
        <w:rPr>
          <w:rFonts w:ascii="Times New Roman" w:hAnsi="Times New Roman"/>
          <w:sz w:val="26"/>
          <w:szCs w:val="26"/>
        </w:rPr>
        <w:t xml:space="preserve">не менее чем по 129 171,33 рубля ежегодно </w:t>
      </w:r>
      <w:r w:rsidRPr="00BE00B4">
        <w:rPr>
          <w:rFonts w:ascii="Times New Roman" w:hAnsi="Times New Roman"/>
          <w:sz w:val="26"/>
          <w:szCs w:val="26"/>
        </w:rPr>
        <w:t>(</w:t>
      </w:r>
      <w:r w:rsidR="00104DF6" w:rsidRPr="00BE00B4">
        <w:rPr>
          <w:rFonts w:ascii="Times New Roman" w:hAnsi="Times New Roman"/>
          <w:sz w:val="26"/>
          <w:szCs w:val="26"/>
        </w:rPr>
        <w:t>КБК 040 0113 17.0.04.84270 24</w:t>
      </w:r>
      <w:r w:rsidR="006B2320">
        <w:rPr>
          <w:rFonts w:ascii="Times New Roman" w:hAnsi="Times New Roman"/>
          <w:sz w:val="26"/>
          <w:szCs w:val="26"/>
        </w:rPr>
        <w:t>0</w:t>
      </w:r>
      <w:r w:rsidR="00104DF6" w:rsidRPr="00BE00B4">
        <w:rPr>
          <w:rFonts w:ascii="Times New Roman" w:hAnsi="Times New Roman"/>
          <w:sz w:val="26"/>
          <w:szCs w:val="26"/>
        </w:rPr>
        <w:t xml:space="preserve">, </w:t>
      </w:r>
      <w:r w:rsidRPr="00BE00B4">
        <w:rPr>
          <w:rFonts w:ascii="Times New Roman" w:hAnsi="Times New Roman"/>
          <w:sz w:val="26"/>
          <w:szCs w:val="26"/>
        </w:rPr>
        <w:t>приложение 23 к настоящему заключению).</w:t>
      </w:r>
    </w:p>
    <w:p w:rsidR="00EF7017" w:rsidRPr="00BE00B4" w:rsidRDefault="00EF7017" w:rsidP="00BE00B4">
      <w:pPr>
        <w:pStyle w:val="a8"/>
        <w:numPr>
          <w:ilvl w:val="0"/>
          <w:numId w:val="29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BE00B4">
        <w:rPr>
          <w:rFonts w:ascii="Times New Roman" w:hAnsi="Times New Roman"/>
          <w:sz w:val="26"/>
          <w:szCs w:val="26"/>
        </w:rPr>
        <w:t>В случае принятия и вступления в силу Федерального закона «О внесении изменений в статьи 8 и 11 Федерального закона «О специальной оценке условий труда» предлагаем перераспределить бюджетные ассигнования в размере 7</w:t>
      </w:r>
      <w:r w:rsidR="00EB580A">
        <w:rPr>
          <w:rFonts w:ascii="Times New Roman" w:hAnsi="Times New Roman"/>
          <w:sz w:val="26"/>
          <w:szCs w:val="26"/>
        </w:rPr>
        <w:t> 530 402,71</w:t>
      </w:r>
      <w:r w:rsidRPr="00BE00B4">
        <w:rPr>
          <w:rFonts w:ascii="Times New Roman" w:hAnsi="Times New Roman"/>
          <w:sz w:val="26"/>
          <w:szCs w:val="26"/>
        </w:rPr>
        <w:t xml:space="preserve"> рубля, в том числе 2021 год – </w:t>
      </w:r>
      <w:r w:rsidR="00EB580A">
        <w:rPr>
          <w:rFonts w:ascii="Times New Roman" w:hAnsi="Times New Roman"/>
          <w:sz w:val="26"/>
          <w:szCs w:val="26"/>
        </w:rPr>
        <w:t>3 720 077,18</w:t>
      </w:r>
      <w:r w:rsidRPr="00BE00B4">
        <w:rPr>
          <w:rFonts w:ascii="Times New Roman" w:hAnsi="Times New Roman"/>
          <w:sz w:val="26"/>
          <w:szCs w:val="26"/>
        </w:rPr>
        <w:t xml:space="preserve"> рубля, 2022 год – </w:t>
      </w:r>
      <w:r w:rsidR="00EB580A">
        <w:rPr>
          <w:rFonts w:ascii="Times New Roman" w:hAnsi="Times New Roman"/>
          <w:sz w:val="26"/>
          <w:szCs w:val="26"/>
        </w:rPr>
        <w:t>2 550 388,43</w:t>
      </w:r>
      <w:r w:rsidRPr="00BE00B4">
        <w:rPr>
          <w:rFonts w:ascii="Times New Roman" w:hAnsi="Times New Roman"/>
          <w:sz w:val="26"/>
          <w:szCs w:val="26"/>
        </w:rPr>
        <w:t xml:space="preserve"> рубля, 2023 год – </w:t>
      </w:r>
      <w:r w:rsidR="00EB580A">
        <w:rPr>
          <w:rFonts w:ascii="Times New Roman" w:hAnsi="Times New Roman"/>
          <w:sz w:val="26"/>
          <w:szCs w:val="26"/>
        </w:rPr>
        <w:t>1 259 937,10</w:t>
      </w:r>
      <w:r w:rsidRPr="00BE00B4">
        <w:rPr>
          <w:rFonts w:ascii="Times New Roman" w:hAnsi="Times New Roman"/>
          <w:sz w:val="26"/>
          <w:szCs w:val="26"/>
        </w:rPr>
        <w:t xml:space="preserve"> рубля</w:t>
      </w:r>
      <w:r w:rsidR="0070380C">
        <w:rPr>
          <w:rFonts w:ascii="Times New Roman" w:hAnsi="Times New Roman"/>
          <w:iCs/>
          <w:sz w:val="26"/>
          <w:szCs w:val="26"/>
        </w:rPr>
        <w:t xml:space="preserve"> </w:t>
      </w:r>
      <w:r w:rsidRPr="00BE00B4">
        <w:rPr>
          <w:rFonts w:ascii="Times New Roman" w:hAnsi="Times New Roman"/>
          <w:sz w:val="26"/>
          <w:szCs w:val="26"/>
        </w:rPr>
        <w:t>в связи с утратой нормативного обоснования обязанности проведения работодателем повторной специальной оценки условий труда на рабочих местах</w:t>
      </w:r>
      <w:r w:rsidRPr="00BE00B4">
        <w:rPr>
          <w:rFonts w:ascii="Times New Roman" w:hAnsi="Times New Roman"/>
          <w:iCs/>
          <w:sz w:val="26"/>
          <w:szCs w:val="26"/>
        </w:rPr>
        <w:t xml:space="preserve"> </w:t>
      </w:r>
      <w:r w:rsidR="005A2536">
        <w:rPr>
          <w:rFonts w:ascii="Times New Roman" w:hAnsi="Times New Roman"/>
          <w:iCs/>
          <w:sz w:val="26"/>
          <w:szCs w:val="26"/>
        </w:rPr>
        <w:t>(</w:t>
      </w:r>
      <w:r w:rsidRPr="00BE00B4">
        <w:rPr>
          <w:rFonts w:ascii="Times New Roman" w:hAnsi="Times New Roman"/>
          <w:iCs/>
          <w:sz w:val="26"/>
          <w:szCs w:val="26"/>
        </w:rPr>
        <w:t xml:space="preserve">КБК </w:t>
      </w:r>
      <w:r w:rsidRPr="00BE00B4">
        <w:rPr>
          <w:rFonts w:ascii="Times New Roman" w:hAnsi="Times New Roman"/>
          <w:sz w:val="26"/>
          <w:szCs w:val="26"/>
        </w:rPr>
        <w:t>000 00000 34.0.03.</w:t>
      </w:r>
      <w:r w:rsidR="00913D80">
        <w:rPr>
          <w:rFonts w:ascii="Times New Roman" w:hAnsi="Times New Roman"/>
          <w:sz w:val="26"/>
          <w:szCs w:val="26"/>
        </w:rPr>
        <w:t>00000</w:t>
      </w:r>
      <w:r w:rsidRPr="00BE00B4">
        <w:rPr>
          <w:rFonts w:ascii="Times New Roman" w:hAnsi="Times New Roman"/>
          <w:sz w:val="26"/>
          <w:szCs w:val="26"/>
        </w:rPr>
        <w:t> 240</w:t>
      </w:r>
      <w:r w:rsidRPr="00BE00B4">
        <w:rPr>
          <w:rFonts w:ascii="Times New Roman" w:hAnsi="Times New Roman"/>
          <w:iCs/>
          <w:sz w:val="26"/>
          <w:szCs w:val="26"/>
        </w:rPr>
        <w:t>, приложение 25 к настоящему заключению)</w:t>
      </w:r>
      <w:r w:rsidR="00B47276" w:rsidRPr="00BE00B4">
        <w:rPr>
          <w:rFonts w:ascii="Times New Roman" w:hAnsi="Times New Roman"/>
          <w:sz w:val="26"/>
          <w:szCs w:val="26"/>
        </w:rPr>
        <w:t>.</w:t>
      </w:r>
    </w:p>
    <w:p w:rsidR="008E191F" w:rsidRPr="00B1004C" w:rsidRDefault="008E191F" w:rsidP="008E191F">
      <w:pPr>
        <w:pStyle w:val="a8"/>
        <w:keepNext/>
        <w:numPr>
          <w:ilvl w:val="0"/>
          <w:numId w:val="29"/>
        </w:numPr>
        <w:tabs>
          <w:tab w:val="center" w:pos="709"/>
          <w:tab w:val="left" w:pos="1134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B1004C">
        <w:rPr>
          <w:rFonts w:ascii="Times New Roman" w:hAnsi="Times New Roman"/>
          <w:sz w:val="26"/>
          <w:szCs w:val="26"/>
        </w:rPr>
        <w:t xml:space="preserve">Проработать вопрос о безвозмездной передаче в государственную собственность систем видеонаблюдения, направленных на повышение безопасности дорожного движения, </w:t>
      </w:r>
      <w:r w:rsidR="003C763D" w:rsidRPr="00B1004C">
        <w:rPr>
          <w:rFonts w:ascii="Times New Roman" w:hAnsi="Times New Roman"/>
          <w:sz w:val="26"/>
          <w:szCs w:val="26"/>
        </w:rPr>
        <w:t xml:space="preserve">входящих в состав АПК «Безопасный город», </w:t>
      </w:r>
      <w:r w:rsidRPr="00B1004C">
        <w:rPr>
          <w:rFonts w:ascii="Times New Roman" w:hAnsi="Times New Roman"/>
          <w:sz w:val="26"/>
          <w:szCs w:val="26"/>
        </w:rPr>
        <w:t>либо обратиться в субъект Российской Федерации по вопросу софинансирования расходов по содержанию муниципального имущества, используемого в целях осуществления государственных полномочий</w:t>
      </w:r>
      <w:r w:rsidR="003C763D" w:rsidRPr="00B1004C">
        <w:rPr>
          <w:rFonts w:ascii="Times New Roman" w:hAnsi="Times New Roman"/>
          <w:sz w:val="26"/>
          <w:szCs w:val="26"/>
        </w:rPr>
        <w:t xml:space="preserve"> (пункт 3 приложения 39 к настоящему заключению)</w:t>
      </w:r>
      <w:r w:rsidRPr="00B1004C">
        <w:rPr>
          <w:rFonts w:ascii="Times New Roman" w:hAnsi="Times New Roman"/>
          <w:sz w:val="26"/>
          <w:szCs w:val="26"/>
        </w:rPr>
        <w:t>.</w:t>
      </w:r>
    </w:p>
    <w:p w:rsidR="00A64389" w:rsidRPr="00BE00B4" w:rsidRDefault="00A64389" w:rsidP="00A64389">
      <w:pPr>
        <w:pStyle w:val="a8"/>
        <w:numPr>
          <w:ilvl w:val="0"/>
          <w:numId w:val="29"/>
        </w:numPr>
        <w:tabs>
          <w:tab w:val="left" w:pos="709"/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pacing w:val="-2"/>
          <w:sz w:val="26"/>
          <w:szCs w:val="26"/>
        </w:rPr>
      </w:pPr>
      <w:r w:rsidRPr="00BE00B4">
        <w:rPr>
          <w:rFonts w:ascii="Times New Roman" w:hAnsi="Times New Roman"/>
          <w:spacing w:val="-2"/>
          <w:sz w:val="26"/>
          <w:szCs w:val="26"/>
        </w:rPr>
        <w:t xml:space="preserve">С целью исключения рисков нецелевого использования средств субсидий </w:t>
      </w:r>
      <w:r>
        <w:rPr>
          <w:rFonts w:ascii="Times New Roman" w:hAnsi="Times New Roman"/>
          <w:sz w:val="26"/>
          <w:szCs w:val="26"/>
        </w:rPr>
        <w:t xml:space="preserve">в общей сумме </w:t>
      </w:r>
      <w:r w:rsidRPr="00BE00B4">
        <w:rPr>
          <w:rFonts w:ascii="Times New Roman" w:hAnsi="Times New Roman"/>
          <w:sz w:val="26"/>
          <w:szCs w:val="26"/>
        </w:rPr>
        <w:t>3 330 534,00 рублей</w:t>
      </w:r>
      <w:r>
        <w:rPr>
          <w:rFonts w:ascii="Times New Roman" w:hAnsi="Times New Roman"/>
          <w:sz w:val="26"/>
          <w:szCs w:val="26"/>
        </w:rPr>
        <w:t xml:space="preserve"> на 2021-2023 годы</w:t>
      </w:r>
      <w:r>
        <w:rPr>
          <w:rFonts w:ascii="Times New Roman" w:hAnsi="Times New Roman"/>
          <w:sz w:val="26"/>
          <w:szCs w:val="26"/>
        </w:rPr>
        <w:t>,</w:t>
      </w:r>
      <w:r w:rsidRPr="00BE00B4">
        <w:rPr>
          <w:rFonts w:ascii="Times New Roman" w:hAnsi="Times New Roman"/>
          <w:spacing w:val="-2"/>
          <w:sz w:val="26"/>
          <w:szCs w:val="26"/>
        </w:rPr>
        <w:t xml:space="preserve"> </w:t>
      </w:r>
      <w:r w:rsidRPr="00BE00B4">
        <w:rPr>
          <w:rFonts w:ascii="Times New Roman" w:hAnsi="Times New Roman"/>
          <w:sz w:val="26"/>
          <w:szCs w:val="26"/>
        </w:rPr>
        <w:t>по 1 110 178,00 рублей ежегодно</w:t>
      </w:r>
      <w:r>
        <w:rPr>
          <w:rFonts w:ascii="Times New Roman" w:hAnsi="Times New Roman"/>
          <w:sz w:val="26"/>
          <w:szCs w:val="26"/>
        </w:rPr>
        <w:t>,</w:t>
      </w:r>
      <w:r w:rsidRPr="00BE00B4">
        <w:rPr>
          <w:rFonts w:ascii="Times New Roman" w:hAnsi="Times New Roman"/>
          <w:spacing w:val="-2"/>
          <w:sz w:val="26"/>
          <w:szCs w:val="26"/>
        </w:rPr>
        <w:t xml:space="preserve"> </w:t>
      </w:r>
      <w:r>
        <w:rPr>
          <w:rFonts w:ascii="Times New Roman" w:hAnsi="Times New Roman"/>
          <w:spacing w:val="-2"/>
          <w:sz w:val="26"/>
          <w:szCs w:val="26"/>
        </w:rPr>
        <w:t>п</w:t>
      </w:r>
      <w:r>
        <w:rPr>
          <w:rFonts w:ascii="Times New Roman" w:hAnsi="Times New Roman"/>
          <w:sz w:val="26"/>
          <w:szCs w:val="26"/>
        </w:rPr>
        <w:t>редусмотренных</w:t>
      </w:r>
      <w:r w:rsidRPr="00BE00B4">
        <w:rPr>
          <w:rFonts w:ascii="Times New Roman" w:hAnsi="Times New Roman"/>
          <w:sz w:val="26"/>
          <w:szCs w:val="26"/>
        </w:rPr>
        <w:t xml:space="preserve"> на оплату расходов, связанных с обеспечением участия обучающихся в выездных мероприятиях</w:t>
      </w:r>
      <w:r>
        <w:rPr>
          <w:rFonts w:ascii="Times New Roman" w:hAnsi="Times New Roman"/>
          <w:sz w:val="26"/>
          <w:szCs w:val="26"/>
        </w:rPr>
        <w:t>,</w:t>
      </w:r>
      <w:r w:rsidRPr="00A64389">
        <w:rPr>
          <w:rFonts w:ascii="Times New Roman" w:hAnsi="Times New Roman"/>
          <w:spacing w:val="-2"/>
          <w:sz w:val="26"/>
          <w:szCs w:val="26"/>
        </w:rPr>
        <w:t xml:space="preserve"> </w:t>
      </w:r>
      <w:r w:rsidRPr="00BE00B4">
        <w:rPr>
          <w:rFonts w:ascii="Times New Roman" w:hAnsi="Times New Roman"/>
          <w:spacing w:val="-2"/>
          <w:sz w:val="26"/>
          <w:szCs w:val="26"/>
        </w:rPr>
        <w:t>предлагаем</w:t>
      </w:r>
      <w:r w:rsidRPr="00A64389">
        <w:rPr>
          <w:rFonts w:ascii="Times New Roman" w:hAnsi="Times New Roman"/>
          <w:spacing w:val="-2"/>
          <w:sz w:val="26"/>
          <w:szCs w:val="26"/>
        </w:rPr>
        <w:t xml:space="preserve"> </w:t>
      </w:r>
      <w:r w:rsidRPr="00BE00B4">
        <w:rPr>
          <w:rFonts w:ascii="Times New Roman" w:hAnsi="Times New Roman"/>
          <w:spacing w:val="-2"/>
          <w:sz w:val="26"/>
          <w:szCs w:val="26"/>
        </w:rPr>
        <w:t>департаменту об</w:t>
      </w:r>
      <w:r>
        <w:rPr>
          <w:rFonts w:ascii="Times New Roman" w:hAnsi="Times New Roman"/>
          <w:spacing w:val="-2"/>
          <w:sz w:val="26"/>
          <w:szCs w:val="26"/>
        </w:rPr>
        <w:t>разования Администрации города</w:t>
      </w:r>
      <w:r w:rsidRPr="00BE00B4">
        <w:rPr>
          <w:rFonts w:ascii="Times New Roman" w:hAnsi="Times New Roman"/>
          <w:sz w:val="26"/>
          <w:szCs w:val="26"/>
        </w:rPr>
        <w:t xml:space="preserve"> нормативно</w:t>
      </w:r>
      <w:r>
        <w:rPr>
          <w:rFonts w:ascii="Times New Roman" w:hAnsi="Times New Roman"/>
          <w:sz w:val="26"/>
          <w:szCs w:val="26"/>
        </w:rPr>
        <w:t xml:space="preserve"> урегулировать</w:t>
      </w:r>
      <w:r w:rsidRPr="00BE00B4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 xml:space="preserve">данную ситуацию до осуществления указанных расходов </w:t>
      </w:r>
      <w:r w:rsidRPr="00BE00B4">
        <w:rPr>
          <w:rFonts w:ascii="Times New Roman" w:hAnsi="Times New Roman"/>
          <w:sz w:val="26"/>
          <w:szCs w:val="26"/>
        </w:rPr>
        <w:t>(КБК 043 0709 03.2.01.20700 610, пункт 2 приложения 30 к настоящему заключению)</w:t>
      </w:r>
      <w:r w:rsidRPr="00BE00B4">
        <w:rPr>
          <w:rFonts w:ascii="Times New Roman" w:hAnsi="Times New Roman"/>
          <w:spacing w:val="-2"/>
          <w:sz w:val="26"/>
          <w:szCs w:val="26"/>
        </w:rPr>
        <w:t>.</w:t>
      </w:r>
      <w:r w:rsidRPr="00A64389">
        <w:rPr>
          <w:rFonts w:ascii="Times New Roman" w:hAnsi="Times New Roman"/>
          <w:spacing w:val="-2"/>
          <w:sz w:val="26"/>
          <w:szCs w:val="26"/>
        </w:rPr>
        <w:t xml:space="preserve"> </w:t>
      </w:r>
    </w:p>
    <w:p w:rsidR="00913D80" w:rsidRPr="00B1004C" w:rsidRDefault="00913D80" w:rsidP="00BE00B4">
      <w:pPr>
        <w:pStyle w:val="a8"/>
        <w:numPr>
          <w:ilvl w:val="0"/>
          <w:numId w:val="29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B1004C">
        <w:rPr>
          <w:rFonts w:ascii="Times New Roman" w:hAnsi="Times New Roman"/>
          <w:sz w:val="26"/>
          <w:szCs w:val="26"/>
        </w:rPr>
        <w:t>В целях соблюдения положений статей 158, 161, 162, 219, 306.1 Бюджетного кодекса РФ в случае заключения концессионных соглашений планировать бюджетные ассигнования на</w:t>
      </w:r>
      <w:r w:rsidRPr="00B1004C">
        <w:rPr>
          <w:rFonts w:ascii="Times New Roman" w:hAnsi="Times New Roman"/>
          <w:i/>
          <w:sz w:val="26"/>
          <w:szCs w:val="26"/>
        </w:rPr>
        <w:t xml:space="preserve"> </w:t>
      </w:r>
      <w:r w:rsidRPr="00B1004C">
        <w:rPr>
          <w:rFonts w:ascii="Times New Roman" w:hAnsi="Times New Roman"/>
          <w:sz w:val="26"/>
          <w:szCs w:val="26"/>
        </w:rPr>
        <w:t>реализацию обязательств по таким соглашениям главному распорядителю бюджетных средств – Администрации города</w:t>
      </w:r>
      <w:r w:rsidRPr="00B1004C">
        <w:rPr>
          <w:rFonts w:ascii="Times New Roman" w:hAnsi="Times New Roman"/>
          <w:i/>
          <w:sz w:val="26"/>
          <w:szCs w:val="26"/>
        </w:rPr>
        <w:t xml:space="preserve"> </w:t>
      </w:r>
      <w:r w:rsidRPr="00B1004C">
        <w:rPr>
          <w:rFonts w:ascii="Times New Roman" w:hAnsi="Times New Roman"/>
          <w:sz w:val="26"/>
          <w:szCs w:val="26"/>
        </w:rPr>
        <w:t>(приложение 38 к настоящему заключению).</w:t>
      </w:r>
    </w:p>
    <w:p w:rsidR="00B47276" w:rsidRPr="00BE00B4" w:rsidRDefault="00B47276" w:rsidP="00BE00B4">
      <w:pPr>
        <w:pStyle w:val="a8"/>
        <w:numPr>
          <w:ilvl w:val="0"/>
          <w:numId w:val="29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BE00B4">
        <w:rPr>
          <w:rFonts w:ascii="Times New Roman" w:hAnsi="Times New Roman"/>
          <w:sz w:val="26"/>
          <w:szCs w:val="26"/>
        </w:rPr>
        <w:t>В связи с предоставление</w:t>
      </w:r>
      <w:r w:rsidR="005A2536">
        <w:rPr>
          <w:rFonts w:ascii="Times New Roman" w:hAnsi="Times New Roman"/>
          <w:sz w:val="26"/>
          <w:szCs w:val="26"/>
        </w:rPr>
        <w:t>м</w:t>
      </w:r>
      <w:r w:rsidRPr="00BE00B4">
        <w:rPr>
          <w:rFonts w:ascii="Times New Roman" w:hAnsi="Times New Roman"/>
          <w:sz w:val="26"/>
          <w:szCs w:val="26"/>
        </w:rPr>
        <w:t xml:space="preserve"> в составе обоснований бюджетных ассигнований МКУ «ДЭАЗиИС» на выполнение ремонтных работ, планируемых в 2021 году, локальных сметных расчётов, оформленных не надлежащим образом, предлагаем рассмотреть возможность предусмотреть в Методике планирования бюджетных ассигнований следующие положения:</w:t>
      </w:r>
    </w:p>
    <w:p w:rsidR="00B47276" w:rsidRPr="00BE00B4" w:rsidRDefault="00B47276" w:rsidP="00BE00B4">
      <w:pPr>
        <w:tabs>
          <w:tab w:val="left" w:pos="1134"/>
        </w:tabs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 w:rsidRPr="00BE00B4">
        <w:rPr>
          <w:sz w:val="26"/>
          <w:szCs w:val="26"/>
        </w:rPr>
        <w:t>1) Планирование бюджетных ассигнований на капитальный ремонт объектов (за исключением капитального ремонта и ремонта автомобильных дорог) осуществляется сметным методом в пределах доведённого предварительного предельного объёма бюджетных ассигнований на основании оформленных должным образом документов:</w:t>
      </w:r>
    </w:p>
    <w:p w:rsidR="00B47276" w:rsidRPr="00BE00B4" w:rsidRDefault="00B47276" w:rsidP="00BE00B4">
      <w:pPr>
        <w:tabs>
          <w:tab w:val="left" w:pos="1134"/>
        </w:tabs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 w:rsidRPr="00BE00B4">
        <w:rPr>
          <w:sz w:val="26"/>
          <w:szCs w:val="26"/>
        </w:rPr>
        <w:t>- проектной документации (чертежи и сметы), проверенной специализированной организацией (в случаях, предусмотренных законодательством), а в случае отсутствия чертежей - дефектных ведомостей. В случае отсутствия сметной документации, стоимость капитального ремонта может быть определена на основании смет по объектам аналогам с предоставлением документов, подтверждающих что объекты являются аналогами (технические паспорта, проектная, исполнительная документация и др.);</w:t>
      </w:r>
    </w:p>
    <w:p w:rsidR="00B47276" w:rsidRPr="00BE00B4" w:rsidRDefault="00B47276" w:rsidP="00BE00B4">
      <w:pPr>
        <w:tabs>
          <w:tab w:val="left" w:pos="1134"/>
        </w:tabs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 w:rsidRPr="00BE00B4">
        <w:rPr>
          <w:sz w:val="26"/>
          <w:szCs w:val="26"/>
        </w:rPr>
        <w:t>- предписаний надзорных органов (в случае наличия таковых);</w:t>
      </w:r>
    </w:p>
    <w:p w:rsidR="00B47276" w:rsidRPr="00BE00B4" w:rsidRDefault="00B47276" w:rsidP="00BE00B4">
      <w:pPr>
        <w:tabs>
          <w:tab w:val="left" w:pos="1134"/>
        </w:tabs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 w:rsidRPr="00BE00B4">
        <w:rPr>
          <w:sz w:val="26"/>
          <w:szCs w:val="26"/>
        </w:rPr>
        <w:t>- актов обследования объектов.</w:t>
      </w:r>
    </w:p>
    <w:p w:rsidR="00B47276" w:rsidRPr="00BE00B4" w:rsidRDefault="00B47276" w:rsidP="00BE00B4">
      <w:pPr>
        <w:tabs>
          <w:tab w:val="left" w:pos="1134"/>
        </w:tabs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 w:rsidRPr="00BE00B4">
        <w:rPr>
          <w:sz w:val="26"/>
          <w:szCs w:val="26"/>
        </w:rPr>
        <w:t>2) Планирование бюджетных ассигнований на текущий ремонт объектов в очередном финансовом году осуществляется сметным методом в пределах доведенного предварительного предельного объёма бюджетных ассигнований на основании оформленных надлежащим образом документов:</w:t>
      </w:r>
    </w:p>
    <w:p w:rsidR="00B47276" w:rsidRPr="00BE00B4" w:rsidRDefault="00B47276" w:rsidP="00BE00B4">
      <w:pPr>
        <w:tabs>
          <w:tab w:val="left" w:pos="1134"/>
        </w:tabs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 w:rsidRPr="00BE00B4">
        <w:rPr>
          <w:sz w:val="26"/>
          <w:szCs w:val="26"/>
        </w:rPr>
        <w:t>- сметной документации, проверенной специализированной организацией (в случаях, предусмотренных законодательством), а в случае её отсутствия составленной учреждениями – заказчиками или на основании смет по объектам аналогам с предоставлением документов, подтверждающих, что объекты являются аналогами (технические паспорта, проектная, исполнительная документация и др.);</w:t>
      </w:r>
    </w:p>
    <w:p w:rsidR="00B47276" w:rsidRPr="00BE00B4" w:rsidRDefault="00B47276" w:rsidP="00BE00B4">
      <w:pPr>
        <w:tabs>
          <w:tab w:val="left" w:pos="1134"/>
        </w:tabs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 w:rsidRPr="00BE00B4">
        <w:rPr>
          <w:sz w:val="26"/>
          <w:szCs w:val="26"/>
        </w:rPr>
        <w:t>- проектной, рабочей документации, разработанной по объектам ремонта, а в случае их отсутствия на основании дефектных ведомостей;</w:t>
      </w:r>
    </w:p>
    <w:p w:rsidR="00B47276" w:rsidRPr="00BE00B4" w:rsidRDefault="00B47276" w:rsidP="00BE00B4">
      <w:pPr>
        <w:tabs>
          <w:tab w:val="left" w:pos="1134"/>
        </w:tabs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 w:rsidRPr="00BE00B4">
        <w:rPr>
          <w:sz w:val="26"/>
          <w:szCs w:val="26"/>
        </w:rPr>
        <w:t>- предписаний надзорных органов (в случае наличия таковых);</w:t>
      </w:r>
    </w:p>
    <w:p w:rsidR="00B47276" w:rsidRPr="00BE00B4" w:rsidRDefault="00B47276" w:rsidP="00BE00B4">
      <w:pPr>
        <w:tabs>
          <w:tab w:val="left" w:pos="1134"/>
        </w:tabs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 w:rsidRPr="00BE00B4">
        <w:rPr>
          <w:sz w:val="26"/>
          <w:szCs w:val="26"/>
        </w:rPr>
        <w:t>- актов обследования объектов.</w:t>
      </w:r>
    </w:p>
    <w:p w:rsidR="00B47276" w:rsidRPr="00BE00B4" w:rsidRDefault="00B47276" w:rsidP="00BE00B4">
      <w:pPr>
        <w:tabs>
          <w:tab w:val="left" w:pos="1134"/>
        </w:tabs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 w:rsidRPr="00BE00B4">
        <w:rPr>
          <w:sz w:val="26"/>
          <w:szCs w:val="26"/>
        </w:rPr>
        <w:t>3) Планирование бюджетных ассигнований на текущий ремонт объектов на плановый период осуществляется сметным методом в пределах доведённого предварительного предельного объёма бюджетных ассигнований на основании оформленных должным образом актов обследования объектов, дефектных ведомостей, сметной документации, а также предписаний надзорных органов (в случае наличия таковых).</w:t>
      </w:r>
    </w:p>
    <w:p w:rsidR="00FC4A6D" w:rsidRPr="0070380C" w:rsidRDefault="00FC4A6D" w:rsidP="00625DF3">
      <w:pPr>
        <w:autoSpaceDE w:val="0"/>
        <w:autoSpaceDN w:val="0"/>
        <w:adjustRightInd w:val="0"/>
        <w:jc w:val="both"/>
        <w:rPr>
          <w:rFonts w:eastAsia="Calibri"/>
          <w:sz w:val="8"/>
          <w:szCs w:val="8"/>
          <w:lang w:eastAsia="en-US"/>
        </w:rPr>
      </w:pPr>
    </w:p>
    <w:p w:rsidR="007641BF" w:rsidRPr="00B1004C" w:rsidRDefault="007641BF" w:rsidP="00443A90">
      <w:pPr>
        <w:pStyle w:val="a8"/>
        <w:numPr>
          <w:ilvl w:val="0"/>
          <w:numId w:val="35"/>
        </w:numPr>
        <w:tabs>
          <w:tab w:val="left" w:pos="1134"/>
        </w:tabs>
        <w:autoSpaceDE w:val="0"/>
        <w:autoSpaceDN w:val="0"/>
        <w:adjustRightInd w:val="0"/>
        <w:jc w:val="both"/>
        <w:rPr>
          <w:rFonts w:ascii="Times New Roman" w:hAnsi="Times New Roman"/>
          <w:sz w:val="26"/>
          <w:szCs w:val="26"/>
        </w:rPr>
      </w:pPr>
      <w:r w:rsidRPr="00B1004C">
        <w:rPr>
          <w:rFonts w:ascii="Times New Roman" w:hAnsi="Times New Roman"/>
          <w:sz w:val="26"/>
          <w:szCs w:val="26"/>
        </w:rPr>
        <w:t>Обращаем внимание на следующее.</w:t>
      </w:r>
    </w:p>
    <w:p w:rsidR="009967DC" w:rsidRPr="003A2DED" w:rsidRDefault="009967DC" w:rsidP="009967DC">
      <w:pPr>
        <w:pStyle w:val="a8"/>
        <w:numPr>
          <w:ilvl w:val="0"/>
          <w:numId w:val="30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Б</w:t>
      </w:r>
      <w:r w:rsidRPr="009967DC">
        <w:rPr>
          <w:rFonts w:ascii="Times New Roman" w:hAnsi="Times New Roman"/>
          <w:sz w:val="26"/>
          <w:szCs w:val="26"/>
        </w:rPr>
        <w:t>юджетные ассигнования по отдельным статьям расходов запланированы в меньшем объёме, чем необходимо</w:t>
      </w:r>
      <w:r>
        <w:rPr>
          <w:rFonts w:ascii="Times New Roman" w:hAnsi="Times New Roman"/>
          <w:sz w:val="26"/>
          <w:szCs w:val="26"/>
        </w:rPr>
        <w:t xml:space="preserve"> для обеспечения</w:t>
      </w:r>
      <w:r w:rsidRPr="009967DC">
        <w:rPr>
          <w:rFonts w:ascii="Times New Roman" w:hAnsi="Times New Roman"/>
          <w:sz w:val="26"/>
          <w:szCs w:val="26"/>
        </w:rPr>
        <w:t xml:space="preserve"> обязательств, которые ежегодно в безусловном порядке исполняются за счет средств бюджета города и направлены на решение вопросов местного </w:t>
      </w:r>
      <w:r>
        <w:rPr>
          <w:rFonts w:ascii="Times New Roman" w:hAnsi="Times New Roman"/>
          <w:sz w:val="26"/>
          <w:szCs w:val="26"/>
        </w:rPr>
        <w:t xml:space="preserve">значения, в том числе связанные с жизнеобеспечением </w:t>
      </w:r>
      <w:r w:rsidRPr="003A2DED">
        <w:rPr>
          <w:rFonts w:ascii="Times New Roman" w:hAnsi="Times New Roman"/>
          <w:sz w:val="26"/>
          <w:szCs w:val="26"/>
        </w:rPr>
        <w:t>города и мерами дополнительной поддержки его жителей.</w:t>
      </w:r>
      <w:r w:rsidRPr="003A2DED">
        <w:rPr>
          <w:rFonts w:ascii="Times New Roman" w:hAnsi="Times New Roman"/>
          <w:sz w:val="26"/>
          <w:szCs w:val="26"/>
        </w:rPr>
        <w:t xml:space="preserve"> </w:t>
      </w:r>
      <w:r w:rsidRPr="003A2DED">
        <w:rPr>
          <w:rFonts w:ascii="Times New Roman" w:hAnsi="Times New Roman"/>
          <w:sz w:val="26"/>
          <w:szCs w:val="26"/>
        </w:rPr>
        <w:t>По данным проекта бюджета о</w:t>
      </w:r>
      <w:r w:rsidRPr="003A2DED">
        <w:rPr>
          <w:rFonts w:ascii="Times New Roman" w:hAnsi="Times New Roman"/>
          <w:sz w:val="26"/>
          <w:szCs w:val="26"/>
        </w:rPr>
        <w:t>бщая необеспеченная потребность на 2021 год составляет 999 517 935,60 рублей (Таблица 13).</w:t>
      </w:r>
      <w:r w:rsidRPr="003A2DED">
        <w:rPr>
          <w:rFonts w:ascii="Times New Roman" w:hAnsi="Times New Roman"/>
          <w:sz w:val="26"/>
          <w:szCs w:val="26"/>
        </w:rPr>
        <w:t xml:space="preserve"> Вместе с тем, при недостатке бюджетных ассигнований на исполнение действующих обязательств, проектом бюджета предусмотрены ассигнования на принятие новых обязательств.</w:t>
      </w:r>
    </w:p>
    <w:p w:rsidR="003A2DED" w:rsidRPr="003A2DED" w:rsidRDefault="009967DC" w:rsidP="003A2DED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 w:rsidRPr="003A2DED">
        <w:rPr>
          <w:sz w:val="26"/>
          <w:szCs w:val="26"/>
        </w:rPr>
        <w:t>Согласно Концепции реформирования бюджетного процесса</w:t>
      </w:r>
      <w:r w:rsidRPr="003A2DED">
        <w:rPr>
          <w:rStyle w:val="ac"/>
          <w:sz w:val="26"/>
          <w:szCs w:val="26"/>
        </w:rPr>
        <w:footnoteReference w:id="26"/>
      </w:r>
      <w:r w:rsidRPr="003A2DED">
        <w:rPr>
          <w:sz w:val="26"/>
          <w:szCs w:val="26"/>
        </w:rPr>
        <w:t xml:space="preserve"> выделение бюджетных ассигнований на принятие новых обязательств возможно лишь после выделения бюджетных ассигнований на выполнение действующих обязательств либо заблаговременного их сокращения (отмены).</w:t>
      </w:r>
      <w:r w:rsidRPr="003A2DED">
        <w:rPr>
          <w:sz w:val="26"/>
          <w:szCs w:val="26"/>
        </w:rPr>
        <w:t xml:space="preserve">  </w:t>
      </w:r>
      <w:r w:rsidR="003A2DED" w:rsidRPr="003A2DED">
        <w:rPr>
          <w:sz w:val="26"/>
          <w:szCs w:val="26"/>
        </w:rPr>
        <w:t>Не</w:t>
      </w:r>
      <w:r w:rsidR="003A2DED" w:rsidRPr="003A2DED">
        <w:rPr>
          <w:sz w:val="26"/>
          <w:szCs w:val="26"/>
        </w:rPr>
        <w:t xml:space="preserve">смотря на то, что указанная Концепция утратила силу, она признана </w:t>
      </w:r>
      <w:r w:rsidR="003A2DED" w:rsidRPr="003A2DED">
        <w:rPr>
          <w:sz w:val="26"/>
          <w:szCs w:val="26"/>
        </w:rPr>
        <w:t>реализованной</w:t>
      </w:r>
      <w:r w:rsidR="003A2DED">
        <w:rPr>
          <w:sz w:val="26"/>
          <w:szCs w:val="26"/>
        </w:rPr>
        <w:t>. В Концепции</w:t>
      </w:r>
      <w:r w:rsidR="003A2DED" w:rsidRPr="003A2DED">
        <w:rPr>
          <w:sz w:val="26"/>
          <w:szCs w:val="26"/>
        </w:rPr>
        <w:t xml:space="preserve"> закреплены принципы реструктуризации бюджетного сектора в </w:t>
      </w:r>
      <w:r w:rsidR="003A2DED" w:rsidRPr="003A2DED">
        <w:rPr>
          <w:sz w:val="26"/>
          <w:szCs w:val="26"/>
        </w:rPr>
        <w:t>Российской Федерации, направленные</w:t>
      </w:r>
      <w:r w:rsidR="003A2DED" w:rsidRPr="003A2DED">
        <w:rPr>
          <w:sz w:val="26"/>
          <w:szCs w:val="26"/>
        </w:rPr>
        <w:t xml:space="preserve"> на повышение результативности бюджетных расходов и оптимизацию управления бюджетными средствами на всех уровнях бюджетн</w:t>
      </w:r>
      <w:r w:rsidR="003A2DED" w:rsidRPr="003A2DED">
        <w:rPr>
          <w:sz w:val="26"/>
          <w:szCs w:val="26"/>
        </w:rPr>
        <w:t>ой системы Российской Федерации, которые актуальны и сегодня.</w:t>
      </w:r>
    </w:p>
    <w:p w:rsidR="009967DC" w:rsidRPr="009967DC" w:rsidRDefault="009967DC" w:rsidP="009967DC">
      <w:pPr>
        <w:pStyle w:val="a8"/>
        <w:spacing w:after="0" w:line="240" w:lineRule="auto"/>
        <w:jc w:val="right"/>
        <w:rPr>
          <w:rFonts w:ascii="Times New Roman" w:hAnsi="Times New Roman"/>
          <w:sz w:val="26"/>
          <w:szCs w:val="26"/>
        </w:rPr>
      </w:pPr>
      <w:r w:rsidRPr="003A2DED">
        <w:rPr>
          <w:rFonts w:ascii="Times New Roman" w:hAnsi="Times New Roman"/>
          <w:sz w:val="26"/>
          <w:szCs w:val="26"/>
        </w:rPr>
        <w:t>Таблица 13</w:t>
      </w:r>
    </w:p>
    <w:p w:rsidR="009967DC" w:rsidRPr="009967DC" w:rsidRDefault="009967DC" w:rsidP="009967DC">
      <w:pPr>
        <w:pStyle w:val="a8"/>
        <w:spacing w:after="0" w:line="240" w:lineRule="auto"/>
        <w:jc w:val="right"/>
        <w:rPr>
          <w:rFonts w:ascii="Times New Roman" w:hAnsi="Times New Roman"/>
          <w:sz w:val="26"/>
          <w:szCs w:val="26"/>
        </w:rPr>
      </w:pPr>
      <w:r w:rsidRPr="009967DC">
        <w:rPr>
          <w:rFonts w:ascii="Times New Roman" w:hAnsi="Times New Roman"/>
          <w:sz w:val="20"/>
          <w:szCs w:val="20"/>
        </w:rPr>
        <w:t>(рублей</w:t>
      </w:r>
      <w:r w:rsidRPr="009967DC">
        <w:rPr>
          <w:rFonts w:ascii="Times New Roman" w:hAnsi="Times New Roman"/>
          <w:sz w:val="26"/>
          <w:szCs w:val="26"/>
        </w:rPr>
        <w:t xml:space="preserve">) </w:t>
      </w:r>
    </w:p>
    <w:tbl>
      <w:tblPr>
        <w:tblW w:w="9556" w:type="dxa"/>
        <w:tblInd w:w="113" w:type="dxa"/>
        <w:tblLook w:val="04A0" w:firstRow="1" w:lastRow="0" w:firstColumn="1" w:lastColumn="0" w:noHBand="0" w:noVBand="1"/>
      </w:tblPr>
      <w:tblGrid>
        <w:gridCol w:w="562"/>
        <w:gridCol w:w="3148"/>
        <w:gridCol w:w="1843"/>
        <w:gridCol w:w="1990"/>
        <w:gridCol w:w="2013"/>
      </w:tblGrid>
      <w:tr w:rsidR="009967DC" w:rsidRPr="009967DC" w:rsidTr="003A2DED">
        <w:trPr>
          <w:trHeight w:val="47"/>
        </w:trPr>
        <w:tc>
          <w:tcPr>
            <w:tcW w:w="56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67DC" w:rsidRPr="009967DC" w:rsidRDefault="009967DC" w:rsidP="008962D7">
            <w:pPr>
              <w:jc w:val="center"/>
              <w:rPr>
                <w:color w:val="000000"/>
                <w:sz w:val="18"/>
                <w:szCs w:val="18"/>
              </w:rPr>
            </w:pPr>
            <w:r w:rsidRPr="009967DC">
              <w:rPr>
                <w:color w:val="000000"/>
                <w:sz w:val="18"/>
                <w:szCs w:val="18"/>
              </w:rPr>
              <w:t>№ п/п</w:t>
            </w:r>
          </w:p>
        </w:tc>
        <w:tc>
          <w:tcPr>
            <w:tcW w:w="31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67DC" w:rsidRPr="009967DC" w:rsidRDefault="009967DC" w:rsidP="008962D7">
            <w:pPr>
              <w:jc w:val="center"/>
              <w:rPr>
                <w:color w:val="000000"/>
                <w:sz w:val="18"/>
                <w:szCs w:val="18"/>
              </w:rPr>
            </w:pPr>
            <w:r w:rsidRPr="009967DC">
              <w:rPr>
                <w:color w:val="000000"/>
                <w:sz w:val="18"/>
                <w:szCs w:val="18"/>
              </w:rPr>
              <w:t>Направление расходов</w:t>
            </w:r>
          </w:p>
        </w:tc>
        <w:tc>
          <w:tcPr>
            <w:tcW w:w="584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67DC" w:rsidRPr="009967DC" w:rsidRDefault="009967DC" w:rsidP="008962D7">
            <w:pPr>
              <w:jc w:val="center"/>
              <w:rPr>
                <w:color w:val="000000"/>
                <w:sz w:val="18"/>
                <w:szCs w:val="18"/>
              </w:rPr>
            </w:pPr>
            <w:r w:rsidRPr="009967DC">
              <w:rPr>
                <w:color w:val="000000"/>
                <w:sz w:val="18"/>
                <w:szCs w:val="18"/>
              </w:rPr>
              <w:t>Бюджетные ассигнования на 2021 год</w:t>
            </w:r>
          </w:p>
        </w:tc>
      </w:tr>
      <w:tr w:rsidR="009967DC" w:rsidRPr="009967DC" w:rsidTr="003A2DED">
        <w:trPr>
          <w:trHeight w:val="270"/>
        </w:trPr>
        <w:tc>
          <w:tcPr>
            <w:tcW w:w="56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967DC" w:rsidRPr="009967DC" w:rsidRDefault="009967DC" w:rsidP="008962D7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31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967DC" w:rsidRPr="009967DC" w:rsidRDefault="009967DC" w:rsidP="008962D7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67DC" w:rsidRPr="009967DC" w:rsidRDefault="009967DC" w:rsidP="008962D7">
            <w:pPr>
              <w:jc w:val="center"/>
              <w:rPr>
                <w:color w:val="000000"/>
                <w:sz w:val="18"/>
                <w:szCs w:val="18"/>
              </w:rPr>
            </w:pPr>
            <w:r w:rsidRPr="009967DC">
              <w:rPr>
                <w:color w:val="000000"/>
                <w:sz w:val="18"/>
                <w:szCs w:val="18"/>
              </w:rPr>
              <w:t>проект бюджета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67DC" w:rsidRPr="009967DC" w:rsidRDefault="009967DC" w:rsidP="008962D7">
            <w:pPr>
              <w:jc w:val="center"/>
              <w:rPr>
                <w:color w:val="000000"/>
                <w:sz w:val="18"/>
                <w:szCs w:val="18"/>
              </w:rPr>
            </w:pPr>
            <w:r w:rsidRPr="009967DC">
              <w:rPr>
                <w:color w:val="000000"/>
                <w:sz w:val="18"/>
                <w:szCs w:val="18"/>
              </w:rPr>
              <w:t>потребность</w:t>
            </w:r>
          </w:p>
        </w:tc>
        <w:tc>
          <w:tcPr>
            <w:tcW w:w="20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67DC" w:rsidRPr="009967DC" w:rsidRDefault="009967DC" w:rsidP="008962D7">
            <w:pPr>
              <w:jc w:val="center"/>
              <w:rPr>
                <w:color w:val="000000"/>
                <w:sz w:val="18"/>
                <w:szCs w:val="18"/>
              </w:rPr>
            </w:pPr>
            <w:r w:rsidRPr="009967DC">
              <w:rPr>
                <w:sz w:val="18"/>
                <w:szCs w:val="18"/>
              </w:rPr>
              <w:t>необеспеченная потребность</w:t>
            </w:r>
          </w:p>
        </w:tc>
      </w:tr>
      <w:tr w:rsidR="009967DC" w:rsidRPr="009967DC" w:rsidTr="003A2DED">
        <w:trPr>
          <w:trHeight w:val="47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67DC" w:rsidRPr="009967DC" w:rsidRDefault="009967DC" w:rsidP="008962D7">
            <w:pPr>
              <w:jc w:val="center"/>
              <w:rPr>
                <w:i/>
                <w:iCs/>
                <w:color w:val="000000"/>
                <w:sz w:val="18"/>
                <w:szCs w:val="18"/>
              </w:rPr>
            </w:pPr>
            <w:r w:rsidRPr="009967DC">
              <w:rPr>
                <w:i/>
                <w:iCs/>
                <w:color w:val="000000"/>
                <w:sz w:val="18"/>
                <w:szCs w:val="18"/>
              </w:rPr>
              <w:t>1</w:t>
            </w:r>
          </w:p>
        </w:tc>
        <w:tc>
          <w:tcPr>
            <w:tcW w:w="3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67DC" w:rsidRPr="009967DC" w:rsidRDefault="009967DC" w:rsidP="008962D7">
            <w:pPr>
              <w:jc w:val="center"/>
              <w:rPr>
                <w:i/>
                <w:iCs/>
                <w:color w:val="000000"/>
                <w:sz w:val="18"/>
                <w:szCs w:val="18"/>
              </w:rPr>
            </w:pPr>
            <w:r w:rsidRPr="009967DC">
              <w:rPr>
                <w:i/>
                <w:iCs/>
                <w:color w:val="000000"/>
                <w:sz w:val="18"/>
                <w:szCs w:val="18"/>
              </w:rPr>
              <w:t>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67DC" w:rsidRPr="009967DC" w:rsidRDefault="009967DC" w:rsidP="008962D7">
            <w:pPr>
              <w:jc w:val="center"/>
              <w:rPr>
                <w:i/>
                <w:iCs/>
                <w:color w:val="000000"/>
                <w:sz w:val="18"/>
                <w:szCs w:val="18"/>
              </w:rPr>
            </w:pPr>
            <w:r w:rsidRPr="009967DC">
              <w:rPr>
                <w:i/>
                <w:iCs/>
                <w:color w:val="000000"/>
                <w:sz w:val="18"/>
                <w:szCs w:val="18"/>
              </w:rPr>
              <w:t>3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67DC" w:rsidRPr="009967DC" w:rsidRDefault="009967DC" w:rsidP="008962D7">
            <w:pPr>
              <w:jc w:val="center"/>
              <w:rPr>
                <w:i/>
                <w:iCs/>
                <w:color w:val="000000"/>
                <w:sz w:val="18"/>
                <w:szCs w:val="18"/>
              </w:rPr>
            </w:pPr>
            <w:r w:rsidRPr="009967DC">
              <w:rPr>
                <w:i/>
                <w:iCs/>
                <w:color w:val="000000"/>
                <w:sz w:val="18"/>
                <w:szCs w:val="18"/>
              </w:rPr>
              <w:t>4</w:t>
            </w:r>
          </w:p>
        </w:tc>
        <w:tc>
          <w:tcPr>
            <w:tcW w:w="20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67DC" w:rsidRPr="009967DC" w:rsidRDefault="009967DC" w:rsidP="008962D7">
            <w:pPr>
              <w:jc w:val="center"/>
              <w:rPr>
                <w:i/>
                <w:iCs/>
                <w:color w:val="000000"/>
                <w:sz w:val="18"/>
                <w:szCs w:val="18"/>
              </w:rPr>
            </w:pPr>
            <w:r w:rsidRPr="009967DC">
              <w:rPr>
                <w:i/>
                <w:iCs/>
                <w:color w:val="000000"/>
                <w:sz w:val="18"/>
                <w:szCs w:val="18"/>
              </w:rPr>
              <w:t>5= гр.4- гр.3</w:t>
            </w:r>
          </w:p>
        </w:tc>
      </w:tr>
      <w:tr w:rsidR="009967DC" w:rsidRPr="009967DC" w:rsidTr="003A2DED">
        <w:trPr>
          <w:trHeight w:val="96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67DC" w:rsidRPr="009967DC" w:rsidRDefault="009967DC" w:rsidP="008962D7">
            <w:pPr>
              <w:jc w:val="center"/>
              <w:rPr>
                <w:color w:val="000000"/>
                <w:sz w:val="18"/>
                <w:szCs w:val="18"/>
              </w:rPr>
            </w:pPr>
            <w:r w:rsidRPr="009967DC"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3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67DC" w:rsidRPr="009967DC" w:rsidRDefault="009967DC" w:rsidP="008962D7">
            <w:pPr>
              <w:rPr>
                <w:color w:val="000000"/>
                <w:sz w:val="18"/>
                <w:szCs w:val="18"/>
              </w:rPr>
            </w:pPr>
            <w:r w:rsidRPr="009967DC">
              <w:rPr>
                <w:color w:val="000000"/>
                <w:sz w:val="18"/>
                <w:szCs w:val="18"/>
              </w:rPr>
              <w:t>Пассажирские перевозки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67DC" w:rsidRPr="009967DC" w:rsidRDefault="009967DC" w:rsidP="008962D7">
            <w:pPr>
              <w:jc w:val="center"/>
              <w:rPr>
                <w:color w:val="000000"/>
                <w:sz w:val="18"/>
                <w:szCs w:val="18"/>
              </w:rPr>
            </w:pPr>
            <w:r w:rsidRPr="009967DC">
              <w:rPr>
                <w:color w:val="000000"/>
                <w:sz w:val="18"/>
                <w:szCs w:val="18"/>
              </w:rPr>
              <w:t>772 185 939,84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67DC" w:rsidRPr="009967DC" w:rsidRDefault="009967DC" w:rsidP="008962D7">
            <w:pPr>
              <w:jc w:val="center"/>
              <w:rPr>
                <w:color w:val="000000"/>
                <w:sz w:val="18"/>
                <w:szCs w:val="18"/>
              </w:rPr>
            </w:pPr>
            <w:r w:rsidRPr="009967DC">
              <w:rPr>
                <w:color w:val="000000"/>
                <w:sz w:val="18"/>
                <w:szCs w:val="18"/>
              </w:rPr>
              <w:t>1 107 234 253,16</w:t>
            </w:r>
          </w:p>
        </w:tc>
        <w:tc>
          <w:tcPr>
            <w:tcW w:w="20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67DC" w:rsidRPr="009967DC" w:rsidRDefault="009967DC" w:rsidP="008962D7">
            <w:pPr>
              <w:jc w:val="center"/>
              <w:rPr>
                <w:color w:val="000000"/>
                <w:sz w:val="18"/>
                <w:szCs w:val="18"/>
              </w:rPr>
            </w:pPr>
            <w:r w:rsidRPr="009967DC">
              <w:rPr>
                <w:color w:val="000000"/>
                <w:sz w:val="18"/>
                <w:szCs w:val="18"/>
              </w:rPr>
              <w:t>335 048 313,32</w:t>
            </w:r>
          </w:p>
        </w:tc>
      </w:tr>
      <w:tr w:rsidR="009967DC" w:rsidRPr="009967DC" w:rsidTr="003A2DED">
        <w:trPr>
          <w:trHeight w:val="47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67DC" w:rsidRPr="009967DC" w:rsidRDefault="009967DC" w:rsidP="008962D7">
            <w:pPr>
              <w:jc w:val="center"/>
              <w:rPr>
                <w:color w:val="000000"/>
                <w:sz w:val="18"/>
                <w:szCs w:val="18"/>
              </w:rPr>
            </w:pPr>
            <w:r w:rsidRPr="009967DC">
              <w:rPr>
                <w:color w:val="000000"/>
                <w:sz w:val="18"/>
                <w:szCs w:val="18"/>
              </w:rPr>
              <w:t>2</w:t>
            </w:r>
          </w:p>
        </w:tc>
        <w:tc>
          <w:tcPr>
            <w:tcW w:w="3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67DC" w:rsidRPr="009967DC" w:rsidRDefault="009967DC" w:rsidP="008962D7">
            <w:pPr>
              <w:rPr>
                <w:color w:val="000000"/>
                <w:sz w:val="18"/>
                <w:szCs w:val="18"/>
              </w:rPr>
            </w:pPr>
            <w:r w:rsidRPr="009967DC">
              <w:rPr>
                <w:color w:val="000000"/>
                <w:sz w:val="18"/>
                <w:szCs w:val="18"/>
              </w:rPr>
              <w:t>Содержание дорог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67DC" w:rsidRPr="009967DC" w:rsidRDefault="009967DC" w:rsidP="008962D7">
            <w:pPr>
              <w:jc w:val="center"/>
              <w:rPr>
                <w:color w:val="000000"/>
                <w:sz w:val="18"/>
                <w:szCs w:val="18"/>
              </w:rPr>
            </w:pPr>
            <w:r w:rsidRPr="009967DC">
              <w:rPr>
                <w:color w:val="000000"/>
                <w:sz w:val="18"/>
                <w:szCs w:val="18"/>
              </w:rPr>
              <w:t>784 812 692,16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67DC" w:rsidRPr="009967DC" w:rsidRDefault="009967DC" w:rsidP="008962D7">
            <w:pPr>
              <w:jc w:val="center"/>
              <w:rPr>
                <w:color w:val="000000"/>
                <w:sz w:val="18"/>
                <w:szCs w:val="18"/>
              </w:rPr>
            </w:pPr>
            <w:r w:rsidRPr="009967DC">
              <w:rPr>
                <w:color w:val="000000"/>
                <w:sz w:val="18"/>
                <w:szCs w:val="18"/>
              </w:rPr>
              <w:t>983 883 557,31</w:t>
            </w:r>
          </w:p>
        </w:tc>
        <w:tc>
          <w:tcPr>
            <w:tcW w:w="20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67DC" w:rsidRPr="009967DC" w:rsidRDefault="009967DC" w:rsidP="008962D7">
            <w:pPr>
              <w:jc w:val="center"/>
              <w:rPr>
                <w:color w:val="000000"/>
                <w:sz w:val="18"/>
                <w:szCs w:val="18"/>
              </w:rPr>
            </w:pPr>
            <w:r w:rsidRPr="009967DC">
              <w:rPr>
                <w:color w:val="000000"/>
                <w:sz w:val="18"/>
                <w:szCs w:val="18"/>
              </w:rPr>
              <w:t>199 070 865,15</w:t>
            </w:r>
          </w:p>
        </w:tc>
      </w:tr>
      <w:tr w:rsidR="009967DC" w:rsidRPr="009967DC" w:rsidTr="003A2DED">
        <w:trPr>
          <w:trHeight w:val="42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67DC" w:rsidRPr="009967DC" w:rsidRDefault="009967DC" w:rsidP="008962D7">
            <w:pPr>
              <w:jc w:val="center"/>
              <w:rPr>
                <w:color w:val="000000"/>
                <w:sz w:val="18"/>
                <w:szCs w:val="18"/>
              </w:rPr>
            </w:pPr>
            <w:r w:rsidRPr="009967DC">
              <w:rPr>
                <w:color w:val="000000"/>
                <w:sz w:val="18"/>
                <w:szCs w:val="18"/>
              </w:rPr>
              <w:t>3</w:t>
            </w:r>
          </w:p>
        </w:tc>
        <w:tc>
          <w:tcPr>
            <w:tcW w:w="3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67DC" w:rsidRPr="009967DC" w:rsidRDefault="009967DC" w:rsidP="008962D7">
            <w:pPr>
              <w:rPr>
                <w:color w:val="000000"/>
                <w:sz w:val="18"/>
                <w:szCs w:val="18"/>
              </w:rPr>
            </w:pPr>
            <w:r w:rsidRPr="009967DC">
              <w:rPr>
                <w:color w:val="000000"/>
                <w:sz w:val="18"/>
                <w:szCs w:val="18"/>
              </w:rPr>
              <w:t>Содержание средств регулирования дорожного движения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67DC" w:rsidRPr="009967DC" w:rsidRDefault="009967DC" w:rsidP="008962D7">
            <w:pPr>
              <w:jc w:val="center"/>
              <w:rPr>
                <w:sz w:val="18"/>
                <w:szCs w:val="18"/>
              </w:rPr>
            </w:pPr>
            <w:r w:rsidRPr="009967DC">
              <w:rPr>
                <w:sz w:val="18"/>
                <w:szCs w:val="18"/>
              </w:rPr>
              <w:t>53 930 485,95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67DC" w:rsidRPr="009967DC" w:rsidRDefault="009967DC" w:rsidP="008962D7">
            <w:pPr>
              <w:jc w:val="center"/>
              <w:rPr>
                <w:color w:val="000000"/>
                <w:sz w:val="18"/>
                <w:szCs w:val="18"/>
              </w:rPr>
            </w:pPr>
            <w:r w:rsidRPr="009967DC">
              <w:rPr>
                <w:color w:val="000000"/>
                <w:sz w:val="18"/>
                <w:szCs w:val="18"/>
              </w:rPr>
              <w:t>58 221 465,16</w:t>
            </w:r>
          </w:p>
        </w:tc>
        <w:tc>
          <w:tcPr>
            <w:tcW w:w="20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67DC" w:rsidRPr="009967DC" w:rsidRDefault="009967DC" w:rsidP="008962D7">
            <w:pPr>
              <w:jc w:val="center"/>
              <w:rPr>
                <w:color w:val="000000"/>
                <w:sz w:val="18"/>
                <w:szCs w:val="18"/>
              </w:rPr>
            </w:pPr>
            <w:r w:rsidRPr="009967DC">
              <w:rPr>
                <w:color w:val="000000"/>
                <w:sz w:val="18"/>
                <w:szCs w:val="18"/>
              </w:rPr>
              <w:t>4 290 979,21</w:t>
            </w:r>
          </w:p>
        </w:tc>
      </w:tr>
      <w:tr w:rsidR="009967DC" w:rsidRPr="009967DC" w:rsidTr="003A2DED">
        <w:trPr>
          <w:trHeight w:val="208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67DC" w:rsidRPr="009967DC" w:rsidRDefault="009967DC" w:rsidP="008962D7">
            <w:pPr>
              <w:jc w:val="center"/>
              <w:rPr>
                <w:color w:val="000000"/>
                <w:sz w:val="18"/>
                <w:szCs w:val="18"/>
              </w:rPr>
            </w:pPr>
            <w:r w:rsidRPr="009967DC">
              <w:rPr>
                <w:color w:val="000000"/>
                <w:sz w:val="18"/>
                <w:szCs w:val="18"/>
              </w:rPr>
              <w:t>4</w:t>
            </w:r>
          </w:p>
        </w:tc>
        <w:tc>
          <w:tcPr>
            <w:tcW w:w="3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67DC" w:rsidRPr="009967DC" w:rsidRDefault="009967DC" w:rsidP="008962D7">
            <w:pPr>
              <w:rPr>
                <w:color w:val="000000"/>
                <w:sz w:val="18"/>
                <w:szCs w:val="18"/>
              </w:rPr>
            </w:pPr>
            <w:r w:rsidRPr="009967DC">
              <w:rPr>
                <w:color w:val="000000"/>
                <w:sz w:val="18"/>
                <w:szCs w:val="18"/>
              </w:rPr>
              <w:t>Содержание линий уличного освещения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67DC" w:rsidRPr="009967DC" w:rsidRDefault="009967DC" w:rsidP="008962D7">
            <w:pPr>
              <w:jc w:val="center"/>
              <w:rPr>
                <w:sz w:val="18"/>
                <w:szCs w:val="18"/>
              </w:rPr>
            </w:pPr>
            <w:r w:rsidRPr="009967DC">
              <w:rPr>
                <w:sz w:val="18"/>
                <w:szCs w:val="18"/>
              </w:rPr>
              <w:t>139 499 356,77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67DC" w:rsidRPr="009967DC" w:rsidRDefault="009967DC" w:rsidP="008962D7">
            <w:pPr>
              <w:jc w:val="center"/>
              <w:rPr>
                <w:color w:val="000000"/>
                <w:sz w:val="18"/>
                <w:szCs w:val="18"/>
              </w:rPr>
            </w:pPr>
            <w:r w:rsidRPr="009967DC">
              <w:rPr>
                <w:color w:val="000000"/>
                <w:sz w:val="18"/>
                <w:szCs w:val="18"/>
              </w:rPr>
              <w:t>170 965 369,96</w:t>
            </w:r>
          </w:p>
        </w:tc>
        <w:tc>
          <w:tcPr>
            <w:tcW w:w="20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67DC" w:rsidRPr="009967DC" w:rsidRDefault="009967DC" w:rsidP="008962D7">
            <w:pPr>
              <w:jc w:val="center"/>
              <w:rPr>
                <w:color w:val="000000"/>
                <w:sz w:val="18"/>
                <w:szCs w:val="18"/>
              </w:rPr>
            </w:pPr>
            <w:r w:rsidRPr="009967DC">
              <w:rPr>
                <w:color w:val="000000"/>
                <w:sz w:val="18"/>
                <w:szCs w:val="18"/>
              </w:rPr>
              <w:t>31 466 013,19</w:t>
            </w:r>
          </w:p>
        </w:tc>
      </w:tr>
      <w:tr w:rsidR="009967DC" w:rsidRPr="009967DC" w:rsidTr="003A2DED">
        <w:trPr>
          <w:trHeight w:val="213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67DC" w:rsidRPr="009967DC" w:rsidRDefault="009967DC" w:rsidP="008962D7">
            <w:pPr>
              <w:jc w:val="center"/>
              <w:rPr>
                <w:color w:val="000000"/>
                <w:sz w:val="18"/>
                <w:szCs w:val="18"/>
              </w:rPr>
            </w:pPr>
            <w:r w:rsidRPr="009967DC">
              <w:rPr>
                <w:color w:val="000000"/>
                <w:sz w:val="18"/>
                <w:szCs w:val="18"/>
              </w:rPr>
              <w:t>5</w:t>
            </w:r>
          </w:p>
        </w:tc>
        <w:tc>
          <w:tcPr>
            <w:tcW w:w="3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67DC" w:rsidRPr="009967DC" w:rsidRDefault="009967DC" w:rsidP="008962D7">
            <w:pPr>
              <w:rPr>
                <w:color w:val="000000"/>
                <w:sz w:val="18"/>
                <w:szCs w:val="18"/>
              </w:rPr>
            </w:pPr>
            <w:r w:rsidRPr="009967DC">
              <w:rPr>
                <w:color w:val="000000"/>
                <w:sz w:val="18"/>
                <w:szCs w:val="18"/>
              </w:rPr>
              <w:t>Содержание муниципальных жилых и нежилых помещений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67DC" w:rsidRPr="009967DC" w:rsidRDefault="009967DC" w:rsidP="008962D7">
            <w:pPr>
              <w:jc w:val="center"/>
              <w:rPr>
                <w:color w:val="000000"/>
                <w:sz w:val="18"/>
                <w:szCs w:val="18"/>
              </w:rPr>
            </w:pPr>
            <w:r w:rsidRPr="009967DC">
              <w:rPr>
                <w:color w:val="000000"/>
                <w:sz w:val="18"/>
                <w:szCs w:val="18"/>
              </w:rPr>
              <w:t>10 796 485,04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67DC" w:rsidRPr="009967DC" w:rsidRDefault="009967DC" w:rsidP="008962D7">
            <w:pPr>
              <w:jc w:val="center"/>
              <w:rPr>
                <w:color w:val="000000"/>
                <w:sz w:val="18"/>
                <w:szCs w:val="18"/>
              </w:rPr>
            </w:pPr>
            <w:r w:rsidRPr="009967DC">
              <w:rPr>
                <w:color w:val="000000"/>
                <w:sz w:val="18"/>
                <w:szCs w:val="18"/>
              </w:rPr>
              <w:t>21 080 323,19</w:t>
            </w:r>
          </w:p>
        </w:tc>
        <w:tc>
          <w:tcPr>
            <w:tcW w:w="20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67DC" w:rsidRPr="009967DC" w:rsidRDefault="009967DC" w:rsidP="008962D7">
            <w:pPr>
              <w:jc w:val="center"/>
              <w:rPr>
                <w:color w:val="000000"/>
                <w:sz w:val="18"/>
                <w:szCs w:val="18"/>
              </w:rPr>
            </w:pPr>
            <w:r w:rsidRPr="009967DC">
              <w:rPr>
                <w:color w:val="000000"/>
                <w:sz w:val="18"/>
                <w:szCs w:val="18"/>
              </w:rPr>
              <w:t>10 283 838,15</w:t>
            </w:r>
          </w:p>
        </w:tc>
      </w:tr>
      <w:tr w:rsidR="009967DC" w:rsidRPr="009967DC" w:rsidTr="003A2DED">
        <w:trPr>
          <w:trHeight w:val="47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67DC" w:rsidRPr="009967DC" w:rsidRDefault="009967DC" w:rsidP="008962D7">
            <w:pPr>
              <w:jc w:val="center"/>
              <w:rPr>
                <w:color w:val="000000"/>
                <w:sz w:val="18"/>
                <w:szCs w:val="18"/>
              </w:rPr>
            </w:pPr>
            <w:r w:rsidRPr="009967DC">
              <w:rPr>
                <w:color w:val="000000"/>
                <w:sz w:val="18"/>
                <w:szCs w:val="18"/>
              </w:rPr>
              <w:t>6</w:t>
            </w:r>
          </w:p>
        </w:tc>
        <w:tc>
          <w:tcPr>
            <w:tcW w:w="3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67DC" w:rsidRPr="009967DC" w:rsidRDefault="009967DC" w:rsidP="008962D7">
            <w:pPr>
              <w:rPr>
                <w:color w:val="000000"/>
                <w:sz w:val="18"/>
                <w:szCs w:val="18"/>
              </w:rPr>
            </w:pPr>
            <w:r w:rsidRPr="009967DC">
              <w:rPr>
                <w:color w:val="000000"/>
                <w:sz w:val="18"/>
                <w:szCs w:val="18"/>
              </w:rPr>
              <w:t xml:space="preserve">Публичные нормативные обязательства 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67DC" w:rsidRPr="009967DC" w:rsidRDefault="009967DC" w:rsidP="008962D7">
            <w:pPr>
              <w:jc w:val="center"/>
              <w:rPr>
                <w:color w:val="000000"/>
                <w:sz w:val="18"/>
                <w:szCs w:val="18"/>
              </w:rPr>
            </w:pPr>
            <w:r w:rsidRPr="009967DC">
              <w:rPr>
                <w:color w:val="000000"/>
                <w:sz w:val="18"/>
                <w:szCs w:val="18"/>
              </w:rPr>
              <w:t>65 964 000,00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67DC" w:rsidRPr="009967DC" w:rsidRDefault="009967DC" w:rsidP="008962D7">
            <w:pPr>
              <w:jc w:val="center"/>
              <w:rPr>
                <w:color w:val="000000"/>
                <w:sz w:val="18"/>
                <w:szCs w:val="18"/>
              </w:rPr>
            </w:pPr>
            <w:r w:rsidRPr="009967DC">
              <w:rPr>
                <w:color w:val="000000"/>
                <w:sz w:val="18"/>
                <w:szCs w:val="18"/>
              </w:rPr>
              <w:t>67 291 200,00</w:t>
            </w:r>
          </w:p>
        </w:tc>
        <w:tc>
          <w:tcPr>
            <w:tcW w:w="20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67DC" w:rsidRPr="009967DC" w:rsidRDefault="009967DC" w:rsidP="008962D7">
            <w:pPr>
              <w:jc w:val="center"/>
              <w:rPr>
                <w:color w:val="000000"/>
                <w:sz w:val="18"/>
                <w:szCs w:val="18"/>
              </w:rPr>
            </w:pPr>
            <w:r w:rsidRPr="009967DC">
              <w:rPr>
                <w:color w:val="000000"/>
                <w:sz w:val="18"/>
                <w:szCs w:val="18"/>
              </w:rPr>
              <w:t>1 327 200,00</w:t>
            </w:r>
          </w:p>
        </w:tc>
      </w:tr>
      <w:tr w:rsidR="009967DC" w:rsidRPr="009967DC" w:rsidTr="003A2DED">
        <w:trPr>
          <w:trHeight w:val="312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67DC" w:rsidRPr="009967DC" w:rsidRDefault="009967DC" w:rsidP="008962D7">
            <w:pPr>
              <w:jc w:val="center"/>
              <w:rPr>
                <w:color w:val="000000"/>
                <w:sz w:val="18"/>
                <w:szCs w:val="18"/>
              </w:rPr>
            </w:pPr>
            <w:r w:rsidRPr="009967DC">
              <w:rPr>
                <w:color w:val="000000"/>
                <w:sz w:val="18"/>
                <w:szCs w:val="18"/>
              </w:rPr>
              <w:t>7</w:t>
            </w:r>
          </w:p>
        </w:tc>
        <w:tc>
          <w:tcPr>
            <w:tcW w:w="31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67DC" w:rsidRPr="009967DC" w:rsidRDefault="009967DC" w:rsidP="008962D7">
            <w:pPr>
              <w:rPr>
                <w:color w:val="000000"/>
                <w:sz w:val="18"/>
                <w:szCs w:val="18"/>
              </w:rPr>
            </w:pPr>
            <w:r w:rsidRPr="009967DC">
              <w:rPr>
                <w:color w:val="000000"/>
                <w:sz w:val="18"/>
                <w:szCs w:val="18"/>
              </w:rPr>
              <w:t xml:space="preserve">Муниципальные услуги и работы в сфере культуры 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67DC" w:rsidRPr="009967DC" w:rsidRDefault="009967DC" w:rsidP="008962D7">
            <w:pPr>
              <w:jc w:val="center"/>
              <w:rPr>
                <w:color w:val="000000"/>
                <w:sz w:val="18"/>
                <w:szCs w:val="18"/>
              </w:rPr>
            </w:pPr>
            <w:r w:rsidRPr="009967DC">
              <w:rPr>
                <w:color w:val="000000"/>
                <w:sz w:val="18"/>
                <w:szCs w:val="18"/>
              </w:rPr>
              <w:t>1 218 826 242,80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67DC" w:rsidRPr="009967DC" w:rsidRDefault="009967DC" w:rsidP="008962D7">
            <w:pPr>
              <w:jc w:val="center"/>
              <w:rPr>
                <w:color w:val="000000"/>
                <w:sz w:val="18"/>
                <w:szCs w:val="18"/>
              </w:rPr>
            </w:pPr>
            <w:r w:rsidRPr="009967DC">
              <w:rPr>
                <w:color w:val="000000"/>
                <w:sz w:val="18"/>
                <w:szCs w:val="18"/>
              </w:rPr>
              <w:t>1 636 856 969,38</w:t>
            </w:r>
          </w:p>
        </w:tc>
        <w:tc>
          <w:tcPr>
            <w:tcW w:w="20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67DC" w:rsidRPr="009967DC" w:rsidRDefault="009967DC" w:rsidP="008962D7">
            <w:pPr>
              <w:jc w:val="center"/>
              <w:rPr>
                <w:color w:val="000000"/>
                <w:sz w:val="18"/>
                <w:szCs w:val="18"/>
              </w:rPr>
            </w:pPr>
            <w:r w:rsidRPr="009967DC">
              <w:rPr>
                <w:color w:val="000000"/>
                <w:sz w:val="18"/>
                <w:szCs w:val="18"/>
              </w:rPr>
              <w:t>418 030 726,58</w:t>
            </w:r>
          </w:p>
        </w:tc>
      </w:tr>
      <w:tr w:rsidR="009967DC" w:rsidRPr="009967DC" w:rsidTr="003A2DED">
        <w:trPr>
          <w:trHeight w:val="324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67DC" w:rsidRPr="009967DC" w:rsidRDefault="009967DC" w:rsidP="008962D7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698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67DC" w:rsidRPr="009967DC" w:rsidRDefault="009967DC" w:rsidP="008962D7">
            <w:pPr>
              <w:jc w:val="right"/>
              <w:rPr>
                <w:color w:val="000000"/>
                <w:sz w:val="18"/>
                <w:szCs w:val="18"/>
              </w:rPr>
            </w:pPr>
            <w:r w:rsidRPr="009967DC">
              <w:rPr>
                <w:color w:val="000000"/>
                <w:sz w:val="18"/>
                <w:szCs w:val="18"/>
              </w:rPr>
              <w:t>Итого</w:t>
            </w:r>
          </w:p>
        </w:tc>
        <w:tc>
          <w:tcPr>
            <w:tcW w:w="20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67DC" w:rsidRPr="009967DC" w:rsidRDefault="009967DC" w:rsidP="008962D7">
            <w:pPr>
              <w:jc w:val="center"/>
              <w:rPr>
                <w:color w:val="000000"/>
                <w:sz w:val="18"/>
                <w:szCs w:val="18"/>
              </w:rPr>
            </w:pPr>
            <w:r w:rsidRPr="009967DC">
              <w:rPr>
                <w:color w:val="000000"/>
                <w:sz w:val="18"/>
                <w:szCs w:val="18"/>
              </w:rPr>
              <w:t>999 517 935,60</w:t>
            </w:r>
          </w:p>
        </w:tc>
      </w:tr>
    </w:tbl>
    <w:p w:rsidR="003A2DED" w:rsidRPr="003A2DED" w:rsidRDefault="003A2DED" w:rsidP="009967DC">
      <w:pPr>
        <w:ind w:firstLine="709"/>
        <w:jc w:val="both"/>
        <w:rPr>
          <w:sz w:val="8"/>
          <w:szCs w:val="8"/>
        </w:rPr>
      </w:pPr>
    </w:p>
    <w:p w:rsidR="009967DC" w:rsidRDefault="009967DC" w:rsidP="009967DC">
      <w:pPr>
        <w:ind w:firstLine="709"/>
        <w:jc w:val="both"/>
        <w:rPr>
          <w:sz w:val="26"/>
          <w:szCs w:val="26"/>
        </w:rPr>
      </w:pPr>
      <w:r w:rsidRPr="009967DC">
        <w:rPr>
          <w:sz w:val="26"/>
          <w:szCs w:val="26"/>
        </w:rPr>
        <w:t xml:space="preserve">Учитывая вышеизложенное, в целях </w:t>
      </w:r>
      <w:r w:rsidR="0023254C">
        <w:rPr>
          <w:sz w:val="26"/>
          <w:szCs w:val="26"/>
        </w:rPr>
        <w:t>обеспечения</w:t>
      </w:r>
      <w:r w:rsidRPr="009967DC">
        <w:rPr>
          <w:sz w:val="26"/>
          <w:szCs w:val="26"/>
        </w:rPr>
        <w:t xml:space="preserve"> обязательств </w:t>
      </w:r>
      <w:r w:rsidR="0023254C">
        <w:rPr>
          <w:sz w:val="26"/>
          <w:szCs w:val="26"/>
        </w:rPr>
        <w:t xml:space="preserve">публично-правового образования городской округ Сургут </w:t>
      </w:r>
      <w:r w:rsidRPr="009967DC">
        <w:rPr>
          <w:sz w:val="26"/>
          <w:szCs w:val="26"/>
        </w:rPr>
        <w:t xml:space="preserve">перед </w:t>
      </w:r>
      <w:r w:rsidR="0023254C">
        <w:rPr>
          <w:sz w:val="26"/>
          <w:szCs w:val="26"/>
        </w:rPr>
        <w:t xml:space="preserve">его </w:t>
      </w:r>
      <w:r w:rsidRPr="009967DC">
        <w:rPr>
          <w:sz w:val="26"/>
          <w:szCs w:val="26"/>
        </w:rPr>
        <w:t>жителями предлагаем рассмотреть возможность обеспечения бюджетными ассигнованиями по направлениям расходов</w:t>
      </w:r>
      <w:r w:rsidR="0023254C">
        <w:rPr>
          <w:sz w:val="26"/>
          <w:szCs w:val="26"/>
        </w:rPr>
        <w:t>, указанным в таблице 13,</w:t>
      </w:r>
      <w:r w:rsidRPr="009967DC">
        <w:rPr>
          <w:sz w:val="26"/>
          <w:szCs w:val="26"/>
        </w:rPr>
        <w:t xml:space="preserve"> </w:t>
      </w:r>
      <w:r w:rsidR="0023254C">
        <w:rPr>
          <w:sz w:val="26"/>
          <w:szCs w:val="26"/>
        </w:rPr>
        <w:t xml:space="preserve">в </w:t>
      </w:r>
      <w:r w:rsidR="0023254C" w:rsidRPr="009967DC">
        <w:rPr>
          <w:sz w:val="26"/>
          <w:szCs w:val="26"/>
        </w:rPr>
        <w:t>объёме</w:t>
      </w:r>
      <w:r w:rsidR="0023254C">
        <w:rPr>
          <w:sz w:val="26"/>
          <w:szCs w:val="26"/>
        </w:rPr>
        <w:t>, достаточном</w:t>
      </w:r>
      <w:r w:rsidR="0023254C" w:rsidRPr="009967DC">
        <w:rPr>
          <w:sz w:val="26"/>
          <w:szCs w:val="26"/>
        </w:rPr>
        <w:t xml:space="preserve"> </w:t>
      </w:r>
      <w:r w:rsidR="0023254C">
        <w:rPr>
          <w:sz w:val="26"/>
          <w:szCs w:val="26"/>
        </w:rPr>
        <w:t xml:space="preserve">для их своевременного и полного исполнения </w:t>
      </w:r>
      <w:r w:rsidRPr="009967DC">
        <w:rPr>
          <w:sz w:val="26"/>
          <w:szCs w:val="26"/>
        </w:rPr>
        <w:t>(приложения 12, 14, 27, 29 к настоящему заключению).</w:t>
      </w:r>
    </w:p>
    <w:p w:rsidR="00227377" w:rsidRPr="0070380C" w:rsidRDefault="00227377" w:rsidP="009967DC">
      <w:pPr>
        <w:pStyle w:val="a8"/>
        <w:numPr>
          <w:ilvl w:val="0"/>
          <w:numId w:val="30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6"/>
          <w:szCs w:val="26"/>
        </w:rPr>
      </w:pPr>
      <w:r w:rsidRPr="0070380C">
        <w:rPr>
          <w:rFonts w:ascii="Times New Roman" w:hAnsi="Times New Roman"/>
          <w:color w:val="000000"/>
          <w:sz w:val="26"/>
          <w:szCs w:val="26"/>
        </w:rPr>
        <w:t xml:space="preserve">Планирование бюджетных ассигнований на выполнение </w:t>
      </w:r>
      <w:r w:rsidR="00B1004C">
        <w:rPr>
          <w:rFonts w:ascii="Times New Roman" w:hAnsi="Times New Roman"/>
          <w:color w:val="000000"/>
          <w:sz w:val="26"/>
          <w:szCs w:val="26"/>
        </w:rPr>
        <w:t xml:space="preserve">проектно-изыскательских работ (далее – </w:t>
      </w:r>
      <w:r w:rsidRPr="0070380C">
        <w:rPr>
          <w:rFonts w:ascii="Times New Roman" w:hAnsi="Times New Roman"/>
          <w:color w:val="000000"/>
          <w:sz w:val="26"/>
          <w:szCs w:val="26"/>
        </w:rPr>
        <w:t>ПИР</w:t>
      </w:r>
      <w:r w:rsidR="00B1004C">
        <w:rPr>
          <w:rFonts w:ascii="Times New Roman" w:hAnsi="Times New Roman"/>
          <w:color w:val="000000"/>
          <w:sz w:val="26"/>
          <w:szCs w:val="26"/>
        </w:rPr>
        <w:t>)</w:t>
      </w:r>
      <w:r w:rsidRPr="0070380C">
        <w:rPr>
          <w:rFonts w:ascii="Times New Roman" w:hAnsi="Times New Roman"/>
          <w:color w:val="000000"/>
          <w:sz w:val="26"/>
          <w:szCs w:val="26"/>
        </w:rPr>
        <w:t xml:space="preserve"> в 2021 году по 22 объектам на общую сумму 263 043 225,52 рубля, а также фактическое выполнение ПИР по 5 объектам в 2020 году на общую сумму 5 273 388,55 рубля в отсутствие расходов на </w:t>
      </w:r>
      <w:r w:rsidR="00B1004C">
        <w:rPr>
          <w:rFonts w:ascii="Times New Roman" w:hAnsi="Times New Roman"/>
          <w:color w:val="000000"/>
          <w:sz w:val="26"/>
          <w:szCs w:val="26"/>
        </w:rPr>
        <w:t xml:space="preserve">строительно-монтажные работы (далее – </w:t>
      </w:r>
      <w:r w:rsidRPr="0070380C">
        <w:rPr>
          <w:rFonts w:ascii="Times New Roman" w:hAnsi="Times New Roman"/>
          <w:color w:val="000000"/>
          <w:sz w:val="26"/>
          <w:szCs w:val="26"/>
        </w:rPr>
        <w:t>СМР</w:t>
      </w:r>
      <w:r w:rsidR="00B1004C">
        <w:rPr>
          <w:rFonts w:ascii="Times New Roman" w:hAnsi="Times New Roman"/>
          <w:color w:val="000000"/>
          <w:sz w:val="26"/>
          <w:szCs w:val="26"/>
        </w:rPr>
        <w:t>)</w:t>
      </w:r>
      <w:r w:rsidRPr="0070380C">
        <w:rPr>
          <w:rFonts w:ascii="Times New Roman" w:hAnsi="Times New Roman"/>
          <w:color w:val="000000"/>
          <w:sz w:val="26"/>
          <w:szCs w:val="26"/>
        </w:rPr>
        <w:t xml:space="preserve"> содержит риск неэффективного использования бюджетных средств, так как вследствие устаревания проектно-сметной документации до начала выполнения СМР может потребоваться их актуализация, что повлечёт дополнительные расходы бюджета. Также необходимо отметить, что по отдельным объектам информация, отраженная в приложении 14 к </w:t>
      </w:r>
      <w:r w:rsidR="00B1004C">
        <w:rPr>
          <w:rFonts w:ascii="Times New Roman" w:hAnsi="Times New Roman"/>
          <w:color w:val="000000"/>
          <w:sz w:val="26"/>
          <w:szCs w:val="26"/>
        </w:rPr>
        <w:t>обоснования</w:t>
      </w:r>
      <w:r w:rsidR="006B2320">
        <w:rPr>
          <w:rFonts w:ascii="Times New Roman" w:hAnsi="Times New Roman"/>
          <w:color w:val="000000"/>
          <w:sz w:val="26"/>
          <w:szCs w:val="26"/>
        </w:rPr>
        <w:t>м</w:t>
      </w:r>
      <w:r w:rsidR="00B1004C">
        <w:rPr>
          <w:rFonts w:ascii="Times New Roman" w:hAnsi="Times New Roman"/>
          <w:color w:val="000000"/>
          <w:sz w:val="26"/>
          <w:szCs w:val="26"/>
        </w:rPr>
        <w:t xml:space="preserve"> бюджетных ассигнований (далее – ОБАС) </w:t>
      </w:r>
      <w:r w:rsidRPr="0070380C">
        <w:rPr>
          <w:rFonts w:ascii="Times New Roman" w:hAnsi="Times New Roman"/>
          <w:color w:val="000000"/>
          <w:sz w:val="26"/>
          <w:szCs w:val="26"/>
        </w:rPr>
        <w:t xml:space="preserve"> ДАиГ</w:t>
      </w:r>
      <w:r w:rsidR="006B2320">
        <w:rPr>
          <w:rFonts w:ascii="Times New Roman" w:hAnsi="Times New Roman"/>
          <w:color w:val="000000"/>
          <w:sz w:val="26"/>
          <w:szCs w:val="26"/>
        </w:rPr>
        <w:t>,</w:t>
      </w:r>
      <w:r w:rsidRPr="0070380C">
        <w:rPr>
          <w:rFonts w:ascii="Times New Roman" w:hAnsi="Times New Roman"/>
          <w:color w:val="000000"/>
          <w:sz w:val="26"/>
          <w:szCs w:val="26"/>
        </w:rPr>
        <w:t xml:space="preserve"> содержит неполные, недостоверные сведения и не соответствует информации, содержащейся в приложении</w:t>
      </w:r>
      <w:r w:rsidR="0070380C">
        <w:rPr>
          <w:rFonts w:ascii="Times New Roman" w:hAnsi="Times New Roman"/>
          <w:color w:val="000000"/>
          <w:sz w:val="26"/>
          <w:szCs w:val="26"/>
        </w:rPr>
        <w:t> </w:t>
      </w:r>
      <w:r w:rsidRPr="0070380C">
        <w:rPr>
          <w:rFonts w:ascii="Times New Roman" w:hAnsi="Times New Roman"/>
          <w:color w:val="000000"/>
          <w:sz w:val="26"/>
          <w:szCs w:val="26"/>
        </w:rPr>
        <w:t>4 к ОБАС (приложение 35 к настоящему заключению).</w:t>
      </w:r>
    </w:p>
    <w:p w:rsidR="005E6054" w:rsidRPr="0070380C" w:rsidRDefault="00227377" w:rsidP="0070380C">
      <w:pPr>
        <w:pStyle w:val="a8"/>
        <w:numPr>
          <w:ilvl w:val="0"/>
          <w:numId w:val="30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6"/>
          <w:szCs w:val="26"/>
        </w:rPr>
      </w:pPr>
      <w:r w:rsidRPr="0070380C">
        <w:rPr>
          <w:rFonts w:ascii="Times New Roman" w:hAnsi="Times New Roman"/>
          <w:color w:val="000000"/>
          <w:sz w:val="26"/>
          <w:szCs w:val="26"/>
        </w:rPr>
        <w:t xml:space="preserve">По результатам </w:t>
      </w:r>
      <w:r w:rsidR="005E6054" w:rsidRPr="0070380C">
        <w:rPr>
          <w:rFonts w:ascii="Times New Roman" w:hAnsi="Times New Roman"/>
          <w:color w:val="000000"/>
          <w:sz w:val="26"/>
          <w:szCs w:val="26"/>
        </w:rPr>
        <w:t>анализ</w:t>
      </w:r>
      <w:r w:rsidRPr="0070380C">
        <w:rPr>
          <w:rFonts w:ascii="Times New Roman" w:hAnsi="Times New Roman"/>
          <w:color w:val="000000"/>
          <w:sz w:val="26"/>
          <w:szCs w:val="26"/>
        </w:rPr>
        <w:t>а</w:t>
      </w:r>
      <w:r w:rsidR="005E6054" w:rsidRPr="0070380C">
        <w:rPr>
          <w:rFonts w:ascii="Times New Roman" w:hAnsi="Times New Roman"/>
          <w:color w:val="000000"/>
          <w:sz w:val="26"/>
          <w:szCs w:val="26"/>
        </w:rPr>
        <w:t xml:space="preserve"> расходов </w:t>
      </w:r>
      <w:r w:rsidR="0040033C" w:rsidRPr="0070380C">
        <w:rPr>
          <w:rFonts w:ascii="Times New Roman" w:hAnsi="Times New Roman"/>
          <w:sz w:val="26"/>
          <w:szCs w:val="26"/>
        </w:rPr>
        <w:t>управления физической культуры и спорта Администрации города (далее – УФКиС) и подведомственных ему муниципальных учреждений, предусмотренных в рамках реализации муниципальной программы «Развитие физической культуры и спорта в городе Сургуте на период до 2030 года»</w:t>
      </w:r>
      <w:r w:rsidR="005E6054" w:rsidRPr="0070380C">
        <w:rPr>
          <w:rFonts w:ascii="Times New Roman" w:hAnsi="Times New Roman"/>
          <w:color w:val="000000"/>
          <w:sz w:val="26"/>
          <w:szCs w:val="26"/>
        </w:rPr>
        <w:t>, обращ</w:t>
      </w:r>
      <w:r w:rsidRPr="0070380C">
        <w:rPr>
          <w:rFonts w:ascii="Times New Roman" w:hAnsi="Times New Roman"/>
          <w:color w:val="000000"/>
          <w:sz w:val="26"/>
          <w:szCs w:val="26"/>
        </w:rPr>
        <w:t>аем</w:t>
      </w:r>
      <w:r w:rsidR="005E6054" w:rsidRPr="0070380C">
        <w:rPr>
          <w:rFonts w:ascii="Times New Roman" w:hAnsi="Times New Roman"/>
          <w:color w:val="000000"/>
          <w:sz w:val="26"/>
          <w:szCs w:val="26"/>
        </w:rPr>
        <w:t xml:space="preserve"> внимание, что в</w:t>
      </w:r>
      <w:r w:rsidR="005E6054" w:rsidRPr="0070380C">
        <w:rPr>
          <w:rFonts w:ascii="Times New Roman" w:hAnsi="Times New Roman"/>
          <w:bCs/>
          <w:iCs/>
          <w:sz w:val="26"/>
          <w:szCs w:val="26"/>
          <w:lang w:eastAsia="x-none"/>
        </w:rPr>
        <w:t xml:space="preserve"> случае, если в 2021 году муниципальными учреждениями, подведомственными </w:t>
      </w:r>
      <w:r w:rsidR="005E6054" w:rsidRPr="0070380C">
        <w:rPr>
          <w:rFonts w:ascii="Times New Roman" w:hAnsi="Times New Roman"/>
          <w:sz w:val="26"/>
          <w:szCs w:val="26"/>
          <w:lang w:eastAsia="ru-RU"/>
        </w:rPr>
        <w:t>УФКиС</w:t>
      </w:r>
      <w:r w:rsidR="005E6054" w:rsidRPr="0070380C">
        <w:rPr>
          <w:rFonts w:ascii="Times New Roman" w:hAnsi="Times New Roman"/>
          <w:bCs/>
          <w:iCs/>
          <w:sz w:val="26"/>
          <w:szCs w:val="26"/>
          <w:lang w:eastAsia="x-none"/>
        </w:rPr>
        <w:t>, будут организованы и проведены официальные спортивные мероприятия за счёт средств субсидий, предоставленных из бюджета города на финансовое обеспечение оказания муниципальных услуг по спортивной подготовке в рамках выполнения муниципального задания, то расходы на их организацию и проведение будут являться нецелевым использованием средств субсидий, предоставленных из бюджета города</w:t>
      </w:r>
      <w:r w:rsidR="0040033C" w:rsidRPr="0070380C">
        <w:rPr>
          <w:rFonts w:ascii="Times New Roman" w:hAnsi="Times New Roman"/>
          <w:bCs/>
          <w:iCs/>
          <w:sz w:val="26"/>
          <w:szCs w:val="26"/>
          <w:lang w:eastAsia="x-none"/>
        </w:rPr>
        <w:t xml:space="preserve"> (пункт 3 приложения </w:t>
      </w:r>
      <w:r w:rsidR="006B2320">
        <w:rPr>
          <w:rFonts w:ascii="Times New Roman" w:hAnsi="Times New Roman"/>
          <w:bCs/>
          <w:iCs/>
          <w:sz w:val="26"/>
          <w:szCs w:val="26"/>
          <w:lang w:eastAsia="x-none"/>
        </w:rPr>
        <w:t>7</w:t>
      </w:r>
      <w:r w:rsidR="0040033C" w:rsidRPr="0070380C">
        <w:rPr>
          <w:rFonts w:ascii="Times New Roman" w:hAnsi="Times New Roman"/>
          <w:bCs/>
          <w:iCs/>
          <w:sz w:val="26"/>
          <w:szCs w:val="26"/>
          <w:lang w:eastAsia="x-none"/>
        </w:rPr>
        <w:t xml:space="preserve"> к настоящему заключению)</w:t>
      </w:r>
      <w:r w:rsidR="005E6054" w:rsidRPr="0070380C">
        <w:rPr>
          <w:rFonts w:ascii="Times New Roman" w:hAnsi="Times New Roman"/>
          <w:bCs/>
          <w:iCs/>
          <w:sz w:val="26"/>
          <w:szCs w:val="26"/>
          <w:lang w:eastAsia="x-none"/>
        </w:rPr>
        <w:t>.</w:t>
      </w:r>
    </w:p>
    <w:p w:rsidR="00B73457" w:rsidRPr="00B300BB" w:rsidRDefault="00B73457" w:rsidP="00B73457">
      <w:pPr>
        <w:pStyle w:val="a8"/>
        <w:numPr>
          <w:ilvl w:val="0"/>
          <w:numId w:val="30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iCs/>
          <w:sz w:val="26"/>
          <w:szCs w:val="26"/>
        </w:rPr>
        <w:t>А</w:t>
      </w:r>
      <w:r w:rsidRPr="00B300BB">
        <w:rPr>
          <w:rFonts w:ascii="Times New Roman" w:hAnsi="Times New Roman"/>
          <w:iCs/>
          <w:sz w:val="26"/>
          <w:szCs w:val="26"/>
        </w:rPr>
        <w:t xml:space="preserve">нализ расчетов по оплате труда работников муниципальных казенных учреждений показал </w:t>
      </w:r>
      <w:r>
        <w:rPr>
          <w:rFonts w:ascii="Times New Roman" w:hAnsi="Times New Roman"/>
          <w:iCs/>
          <w:sz w:val="26"/>
          <w:szCs w:val="26"/>
        </w:rPr>
        <w:t>следующее (приложение 37 к настоящему заключению)</w:t>
      </w:r>
      <w:r w:rsidRPr="00B300BB">
        <w:rPr>
          <w:rFonts w:ascii="Times New Roman" w:hAnsi="Times New Roman"/>
          <w:iCs/>
          <w:sz w:val="26"/>
          <w:szCs w:val="26"/>
        </w:rPr>
        <w:t>:</w:t>
      </w:r>
    </w:p>
    <w:p w:rsidR="00B73457" w:rsidRDefault="00B73457" w:rsidP="00B73457">
      <w:pPr>
        <w:pStyle w:val="ConsPlusNormal"/>
        <w:tabs>
          <w:tab w:val="left" w:pos="709"/>
          <w:tab w:val="left" w:pos="993"/>
        </w:tabs>
        <w:suppressAutoHyphens/>
        <w:autoSpaceDN/>
        <w:adjustRightInd/>
        <w:jc w:val="both"/>
        <w:rPr>
          <w:rFonts w:ascii="Times New Roman" w:hAnsi="Times New Roman"/>
          <w:iCs/>
          <w:sz w:val="26"/>
          <w:szCs w:val="26"/>
        </w:rPr>
      </w:pPr>
      <w:r>
        <w:rPr>
          <w:rFonts w:ascii="Times New Roman" w:hAnsi="Times New Roman"/>
          <w:iCs/>
          <w:sz w:val="26"/>
          <w:szCs w:val="26"/>
        </w:rPr>
        <w:tab/>
        <w:t>- имеет место различный подход к планированию бюджетных ассигнований на обеспечение бюджетных обязательств по заработной плате работников казённых учреждений, в том числе в части пособия за первые три дня нетрудоспособности, что не соответствует п</w:t>
      </w:r>
      <w:r w:rsidRPr="002C4CEB">
        <w:rPr>
          <w:rFonts w:ascii="Times New Roman" w:hAnsi="Times New Roman"/>
          <w:iCs/>
          <w:sz w:val="26"/>
          <w:szCs w:val="26"/>
        </w:rPr>
        <w:t>остановлени</w:t>
      </w:r>
      <w:r>
        <w:rPr>
          <w:rFonts w:ascii="Times New Roman" w:hAnsi="Times New Roman"/>
          <w:iCs/>
          <w:sz w:val="26"/>
          <w:szCs w:val="26"/>
        </w:rPr>
        <w:t>ям</w:t>
      </w:r>
      <w:r w:rsidRPr="002C4CEB">
        <w:rPr>
          <w:rFonts w:ascii="Times New Roman" w:hAnsi="Times New Roman"/>
          <w:iCs/>
          <w:sz w:val="26"/>
          <w:szCs w:val="26"/>
        </w:rPr>
        <w:t xml:space="preserve"> Администрации города от 01.03.2019 </w:t>
      </w:r>
      <w:r>
        <w:rPr>
          <w:rFonts w:ascii="Times New Roman" w:hAnsi="Times New Roman"/>
          <w:iCs/>
          <w:sz w:val="26"/>
          <w:szCs w:val="26"/>
        </w:rPr>
        <w:t>№№</w:t>
      </w:r>
      <w:r w:rsidRPr="002C4CEB">
        <w:rPr>
          <w:rFonts w:ascii="Times New Roman" w:hAnsi="Times New Roman"/>
          <w:iCs/>
          <w:sz w:val="26"/>
          <w:szCs w:val="26"/>
        </w:rPr>
        <w:t xml:space="preserve"> 1437</w:t>
      </w:r>
      <w:r>
        <w:rPr>
          <w:rStyle w:val="ac"/>
          <w:rFonts w:ascii="Times New Roman" w:hAnsi="Times New Roman"/>
          <w:iCs/>
          <w:sz w:val="26"/>
          <w:szCs w:val="26"/>
        </w:rPr>
        <w:footnoteReference w:id="27"/>
      </w:r>
      <w:r>
        <w:rPr>
          <w:rFonts w:ascii="Times New Roman" w:hAnsi="Times New Roman"/>
          <w:iCs/>
          <w:sz w:val="26"/>
          <w:szCs w:val="26"/>
        </w:rPr>
        <w:t>,</w:t>
      </w:r>
      <w:r w:rsidRPr="002C4CEB">
        <w:rPr>
          <w:rFonts w:ascii="Times New Roman" w:hAnsi="Times New Roman"/>
          <w:iCs/>
          <w:sz w:val="26"/>
          <w:szCs w:val="26"/>
        </w:rPr>
        <w:t xml:space="preserve"> 143</w:t>
      </w:r>
      <w:r>
        <w:rPr>
          <w:rFonts w:ascii="Times New Roman" w:hAnsi="Times New Roman"/>
          <w:iCs/>
          <w:sz w:val="26"/>
          <w:szCs w:val="26"/>
        </w:rPr>
        <w:t>8</w:t>
      </w:r>
      <w:r>
        <w:rPr>
          <w:rStyle w:val="ac"/>
          <w:rFonts w:ascii="Times New Roman" w:hAnsi="Times New Roman"/>
          <w:iCs/>
          <w:sz w:val="26"/>
          <w:szCs w:val="26"/>
        </w:rPr>
        <w:footnoteReference w:id="28"/>
      </w:r>
      <w:r>
        <w:rPr>
          <w:rFonts w:ascii="Times New Roman" w:hAnsi="Times New Roman"/>
          <w:iCs/>
          <w:sz w:val="26"/>
          <w:szCs w:val="26"/>
        </w:rPr>
        <w:t>;</w:t>
      </w:r>
    </w:p>
    <w:p w:rsidR="00B73457" w:rsidRPr="00B300BB" w:rsidRDefault="00B73457" w:rsidP="00B73457">
      <w:pPr>
        <w:pStyle w:val="ConsPlusNormal"/>
        <w:tabs>
          <w:tab w:val="left" w:pos="709"/>
          <w:tab w:val="left" w:pos="993"/>
        </w:tabs>
        <w:suppressAutoHyphens/>
        <w:autoSpaceDN/>
        <w:adjustRightInd/>
        <w:jc w:val="both"/>
        <w:rPr>
          <w:rFonts w:ascii="Times New Roman" w:hAnsi="Times New Roman"/>
          <w:iCs/>
          <w:sz w:val="26"/>
          <w:szCs w:val="26"/>
        </w:rPr>
      </w:pPr>
      <w:r>
        <w:rPr>
          <w:rFonts w:ascii="Times New Roman" w:hAnsi="Times New Roman"/>
          <w:iCs/>
          <w:sz w:val="26"/>
          <w:szCs w:val="26"/>
        </w:rPr>
        <w:tab/>
        <w:t xml:space="preserve">- </w:t>
      </w:r>
      <w:r w:rsidRPr="001116E1">
        <w:rPr>
          <w:rFonts w:ascii="Times New Roman" w:hAnsi="Times New Roman"/>
          <w:iCs/>
          <w:sz w:val="26"/>
          <w:szCs w:val="26"/>
        </w:rPr>
        <w:t>фонд оплаты труда по отдельным муниципальным казенным учреждениям обеспечен финансированием не в полном объеме либо рассчитан сверх нормативно</w:t>
      </w:r>
      <w:r>
        <w:rPr>
          <w:rFonts w:ascii="Times New Roman" w:hAnsi="Times New Roman"/>
          <w:iCs/>
          <w:sz w:val="26"/>
          <w:szCs w:val="26"/>
        </w:rPr>
        <w:t xml:space="preserve"> обоснованных расчетов;</w:t>
      </w:r>
    </w:p>
    <w:p w:rsidR="00B73457" w:rsidRDefault="00B73457" w:rsidP="00B73457">
      <w:pPr>
        <w:ind w:firstLine="709"/>
        <w:jc w:val="both"/>
        <w:rPr>
          <w:iCs/>
          <w:sz w:val="26"/>
          <w:szCs w:val="26"/>
        </w:rPr>
      </w:pPr>
      <w:r>
        <w:rPr>
          <w:iCs/>
          <w:sz w:val="26"/>
          <w:szCs w:val="26"/>
        </w:rPr>
        <w:t>- в связи с отсутствием нормативно обоснованных расчётов по фонду оплаты труда МКУ «Лесопарковое хозяйство» не представилось возможным проанализировать обеспеченность финансированием расходов по заработной плате учреждения.</w:t>
      </w:r>
    </w:p>
    <w:p w:rsidR="002D11B0" w:rsidRPr="0070380C" w:rsidRDefault="002D11B0" w:rsidP="0070380C">
      <w:pPr>
        <w:pStyle w:val="a8"/>
        <w:numPr>
          <w:ilvl w:val="0"/>
          <w:numId w:val="30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vanish/>
          <w:sz w:val="26"/>
          <w:szCs w:val="26"/>
          <w:specVanish/>
        </w:rPr>
      </w:pPr>
      <w:r w:rsidRPr="0070380C">
        <w:rPr>
          <w:rFonts w:ascii="Times New Roman" w:hAnsi="Times New Roman"/>
          <w:sz w:val="26"/>
          <w:szCs w:val="26"/>
        </w:rPr>
        <w:t>В нарушение статьи 22 Федерального закона от 05.04.2013 </w:t>
      </w:r>
      <w:r w:rsidRPr="0070380C">
        <w:rPr>
          <w:rFonts w:ascii="Times New Roman" w:hAnsi="Times New Roman"/>
          <w:sz w:val="26"/>
          <w:szCs w:val="26"/>
        </w:rPr>
        <w:br/>
        <w:t>№ 44-</w:t>
      </w:r>
      <w:r w:rsidRPr="0070380C">
        <w:rPr>
          <w:rFonts w:ascii="Times New Roman" w:hAnsi="Times New Roman"/>
          <w:caps/>
          <w:sz w:val="26"/>
          <w:szCs w:val="26"/>
        </w:rPr>
        <w:t>Ф</w:t>
      </w:r>
      <w:r w:rsidRPr="0070380C">
        <w:rPr>
          <w:rFonts w:ascii="Times New Roman" w:hAnsi="Times New Roman"/>
          <w:sz w:val="26"/>
          <w:szCs w:val="26"/>
        </w:rPr>
        <w:t xml:space="preserve">З «О контрактной системе в сфере закупок товаров, работ, услуг для обеспечения государственных и муниципальных </w:t>
      </w:r>
      <w:r w:rsidRPr="00D42DA8">
        <w:rPr>
          <w:rFonts w:ascii="Times New Roman" w:hAnsi="Times New Roman"/>
          <w:sz w:val="26"/>
          <w:szCs w:val="26"/>
        </w:rPr>
        <w:t xml:space="preserve">нужд», </w:t>
      </w:r>
      <w:r w:rsidR="00D42DA8" w:rsidRPr="00D42DA8">
        <w:rPr>
          <w:rFonts w:ascii="Times New Roman" w:hAnsi="Times New Roman"/>
          <w:sz w:val="26"/>
          <w:szCs w:val="26"/>
          <w:lang w:eastAsia="ru-RU"/>
        </w:rPr>
        <w:t>Правил определения нормативных затрат, утвержденных</w:t>
      </w:r>
      <w:r w:rsidR="00D42DA8" w:rsidRPr="00D42DA8">
        <w:rPr>
          <w:rFonts w:ascii="Times New Roman" w:hAnsi="Times New Roman"/>
          <w:sz w:val="26"/>
          <w:szCs w:val="26"/>
        </w:rPr>
        <w:t xml:space="preserve"> распоряжением</w:t>
      </w:r>
      <w:r w:rsidRPr="00D42DA8">
        <w:rPr>
          <w:rFonts w:ascii="Times New Roman" w:hAnsi="Times New Roman"/>
          <w:sz w:val="26"/>
          <w:szCs w:val="26"/>
        </w:rPr>
        <w:t xml:space="preserve"> </w:t>
      </w:r>
      <w:r w:rsidR="00D42DA8" w:rsidRPr="00D42DA8">
        <w:rPr>
          <w:rFonts w:ascii="Times New Roman" w:hAnsi="Times New Roman"/>
          <w:sz w:val="26"/>
          <w:szCs w:val="26"/>
        </w:rPr>
        <w:t>Администрации города</w:t>
      </w:r>
      <w:r w:rsidRPr="00D42DA8">
        <w:rPr>
          <w:rFonts w:ascii="Times New Roman" w:hAnsi="Times New Roman"/>
          <w:sz w:val="26"/>
          <w:szCs w:val="26"/>
        </w:rPr>
        <w:t xml:space="preserve"> от 29.05.2020 № 761</w:t>
      </w:r>
      <w:r w:rsidR="00D42DA8" w:rsidRPr="00D42DA8">
        <w:rPr>
          <w:rStyle w:val="ac"/>
          <w:rFonts w:ascii="Times New Roman" w:hAnsi="Times New Roman"/>
          <w:sz w:val="26"/>
          <w:szCs w:val="26"/>
        </w:rPr>
        <w:footnoteReference w:id="29"/>
      </w:r>
      <w:r w:rsidRPr="00D42DA8">
        <w:rPr>
          <w:rFonts w:ascii="Times New Roman" w:hAnsi="Times New Roman"/>
          <w:sz w:val="26"/>
          <w:szCs w:val="26"/>
        </w:rPr>
        <w:t>,</w:t>
      </w:r>
      <w:r w:rsidRPr="0070380C">
        <w:rPr>
          <w:rFonts w:ascii="Times New Roman" w:hAnsi="Times New Roman"/>
          <w:sz w:val="26"/>
          <w:szCs w:val="26"/>
        </w:rPr>
        <w:t xml:space="preserve"> </w:t>
      </w:r>
      <w:r w:rsidR="00D42DA8">
        <w:rPr>
          <w:rFonts w:ascii="Times New Roman" w:hAnsi="Times New Roman"/>
          <w:sz w:val="26"/>
          <w:szCs w:val="26"/>
        </w:rPr>
        <w:t>Методики планирования бюджетных ассигнований</w:t>
      </w:r>
      <w:r w:rsidR="00D42DA8">
        <w:rPr>
          <w:rStyle w:val="ac"/>
          <w:rFonts w:ascii="Times New Roman" w:hAnsi="Times New Roman"/>
          <w:sz w:val="26"/>
          <w:szCs w:val="26"/>
        </w:rPr>
        <w:footnoteReference w:id="30"/>
      </w:r>
      <w:r w:rsidRPr="0070380C">
        <w:rPr>
          <w:rFonts w:ascii="Times New Roman" w:hAnsi="Times New Roman"/>
          <w:sz w:val="26"/>
          <w:szCs w:val="26"/>
        </w:rPr>
        <w:t xml:space="preserve"> затраты по отдельным статьям расходов превышают установленные нормативы или определены без учета фактических затрат в текущем или отчетном финансовом году, либо по средним затратам за два (три) отчетных финансовых года (</w:t>
      </w:r>
      <w:r w:rsidR="00D42DA8">
        <w:rPr>
          <w:rFonts w:ascii="Times New Roman" w:hAnsi="Times New Roman"/>
          <w:sz w:val="26"/>
          <w:szCs w:val="26"/>
        </w:rPr>
        <w:t xml:space="preserve">приложение 13, </w:t>
      </w:r>
      <w:r w:rsidRPr="0070380C">
        <w:rPr>
          <w:rFonts w:ascii="Times New Roman" w:hAnsi="Times New Roman"/>
          <w:sz w:val="26"/>
          <w:szCs w:val="26"/>
        </w:rPr>
        <w:t>пункты 5.1, 5.2 приложения 14</w:t>
      </w:r>
      <w:r w:rsidR="00D42DA8">
        <w:rPr>
          <w:rFonts w:ascii="Times New Roman" w:hAnsi="Times New Roman"/>
          <w:sz w:val="26"/>
          <w:szCs w:val="26"/>
        </w:rPr>
        <w:t xml:space="preserve">, </w:t>
      </w:r>
      <w:r w:rsidR="00A65E8F">
        <w:rPr>
          <w:rFonts w:ascii="Times New Roman" w:hAnsi="Times New Roman"/>
          <w:sz w:val="26"/>
          <w:szCs w:val="26"/>
        </w:rPr>
        <w:t xml:space="preserve">пункт 3 приложения 30, </w:t>
      </w:r>
      <w:r w:rsidR="00D42DA8">
        <w:rPr>
          <w:rFonts w:ascii="Times New Roman" w:hAnsi="Times New Roman"/>
          <w:sz w:val="26"/>
          <w:szCs w:val="26"/>
        </w:rPr>
        <w:t>пункт 3 приложения 39 к настоящему заключению</w:t>
      </w:r>
      <w:r w:rsidRPr="0070380C">
        <w:rPr>
          <w:rFonts w:ascii="Times New Roman" w:hAnsi="Times New Roman"/>
          <w:sz w:val="26"/>
          <w:szCs w:val="26"/>
        </w:rPr>
        <w:t xml:space="preserve">). </w:t>
      </w:r>
    </w:p>
    <w:p w:rsidR="002D11B0" w:rsidRDefault="00D42DA8" w:rsidP="0070380C">
      <w:pPr>
        <w:tabs>
          <w:tab w:val="left" w:pos="1134"/>
        </w:tabs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>Отмечаем, что согласно пункту</w:t>
      </w:r>
      <w:r w:rsidR="002D11B0" w:rsidRPr="0070380C">
        <w:rPr>
          <w:sz w:val="26"/>
          <w:szCs w:val="26"/>
        </w:rPr>
        <w:t xml:space="preserve"> 11 </w:t>
      </w:r>
      <w:r>
        <w:rPr>
          <w:sz w:val="26"/>
          <w:szCs w:val="26"/>
        </w:rPr>
        <w:t>Методики планирования бюджетных ассигнований</w:t>
      </w:r>
      <w:r w:rsidR="002D11B0" w:rsidRPr="0070380C">
        <w:rPr>
          <w:sz w:val="26"/>
          <w:szCs w:val="26"/>
        </w:rPr>
        <w:t xml:space="preserve"> </w:t>
      </w:r>
      <w:r>
        <w:rPr>
          <w:sz w:val="26"/>
          <w:szCs w:val="26"/>
        </w:rPr>
        <w:t>«</w:t>
      </w:r>
      <w:r w:rsidR="002D11B0" w:rsidRPr="0070380C">
        <w:rPr>
          <w:sz w:val="26"/>
          <w:szCs w:val="26"/>
        </w:rPr>
        <w:t>в целях повышения эффективности бюджетных расходов планирование бюджетных ассигнований на очередной финансовый год и плановый период должно осуществляться на основе принципа минимизации затрат, обеспечивающих достижение показателей результатов реализации муниципальных программ</w:t>
      </w:r>
      <w:r>
        <w:rPr>
          <w:sz w:val="26"/>
          <w:szCs w:val="26"/>
        </w:rPr>
        <w:t>»</w:t>
      </w:r>
      <w:r w:rsidR="002D11B0" w:rsidRPr="0070380C">
        <w:rPr>
          <w:sz w:val="26"/>
          <w:szCs w:val="26"/>
        </w:rPr>
        <w:t>.</w:t>
      </w:r>
    </w:p>
    <w:p w:rsidR="00B1004C" w:rsidRDefault="00B1004C" w:rsidP="00B1004C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>Отмечаем, что н</w:t>
      </w:r>
      <w:r w:rsidRPr="00CB3261">
        <w:rPr>
          <w:sz w:val="26"/>
          <w:szCs w:val="26"/>
        </w:rPr>
        <w:t>есоблюдение порядка или формы обоснования начальной (максимальной) цены контракта, обоснования объекта закупки является административным правонарушением, ответственность за которое предусмотрена ч</w:t>
      </w:r>
      <w:r>
        <w:rPr>
          <w:sz w:val="26"/>
          <w:szCs w:val="26"/>
        </w:rPr>
        <w:t>астью</w:t>
      </w:r>
      <w:r w:rsidRPr="00CB3261">
        <w:rPr>
          <w:sz w:val="26"/>
          <w:szCs w:val="26"/>
        </w:rPr>
        <w:t> 2 ст</w:t>
      </w:r>
      <w:r>
        <w:rPr>
          <w:sz w:val="26"/>
          <w:szCs w:val="26"/>
        </w:rPr>
        <w:t>атьи</w:t>
      </w:r>
      <w:r w:rsidRPr="00CB3261">
        <w:rPr>
          <w:sz w:val="26"/>
          <w:szCs w:val="26"/>
        </w:rPr>
        <w:t> 7.29.3 КРФоАП.</w:t>
      </w:r>
    </w:p>
    <w:p w:rsidR="008E31D6" w:rsidRPr="0070380C" w:rsidRDefault="008E31D6" w:rsidP="00B300BB">
      <w:pPr>
        <w:pStyle w:val="a8"/>
        <w:numPr>
          <w:ilvl w:val="0"/>
          <w:numId w:val="30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70380C">
        <w:rPr>
          <w:rFonts w:ascii="Times New Roman" w:hAnsi="Times New Roman"/>
          <w:sz w:val="26"/>
          <w:szCs w:val="26"/>
        </w:rPr>
        <w:t>Обращаем внимание на необходимость обеспечения качества документов, являющихся обоснованиями бюджетных ассигнований, представленных к проекту бюджета, а также соответствия указанных в них расчетов и информации требованиям м</w:t>
      </w:r>
      <w:r w:rsidR="0070380C">
        <w:rPr>
          <w:rFonts w:ascii="Times New Roman" w:hAnsi="Times New Roman"/>
          <w:sz w:val="26"/>
          <w:szCs w:val="26"/>
        </w:rPr>
        <w:t>униципальных правовых актов. Нап</w:t>
      </w:r>
      <w:r w:rsidRPr="0070380C">
        <w:rPr>
          <w:rFonts w:ascii="Times New Roman" w:hAnsi="Times New Roman"/>
          <w:sz w:val="26"/>
          <w:szCs w:val="26"/>
        </w:rPr>
        <w:t>ример:</w:t>
      </w:r>
    </w:p>
    <w:p w:rsidR="008E31D6" w:rsidRPr="0070380C" w:rsidRDefault="008E31D6" w:rsidP="0070380C">
      <w:pPr>
        <w:pStyle w:val="a8"/>
        <w:numPr>
          <w:ilvl w:val="1"/>
          <w:numId w:val="30"/>
        </w:numPr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70380C">
        <w:rPr>
          <w:rFonts w:ascii="Times New Roman" w:hAnsi="Times New Roman"/>
          <w:sz w:val="26"/>
          <w:szCs w:val="26"/>
        </w:rPr>
        <w:t xml:space="preserve">Расчет нормативных затрат МКУ «ЦООД» на закупку товаров, работ, услуг для обеспечения муниципальных нужд по подгруппе «Затраты на приобретение семинаров» в рамках основного мероприятия «Организация дополнительного образования работников местного самоуправления» муниципальной программы «Развитие муниципальной службы в городе Сургуте на период до 2030 года» (КБК 040 0113 30.0.09.20980 244) составлен с превышением установленного норматива  - 20 % от общей численности работников </w:t>
      </w:r>
      <w:r w:rsidR="00B1004C">
        <w:rPr>
          <w:rFonts w:ascii="Times New Roman" w:hAnsi="Times New Roman"/>
          <w:sz w:val="26"/>
          <w:szCs w:val="26"/>
        </w:rPr>
        <w:t>органов местного самоуправления</w:t>
      </w:r>
      <w:r w:rsidR="0070380C">
        <w:rPr>
          <w:rFonts w:ascii="Times New Roman" w:hAnsi="Times New Roman"/>
          <w:sz w:val="26"/>
          <w:szCs w:val="26"/>
        </w:rPr>
        <w:t>, учитываем</w:t>
      </w:r>
      <w:r w:rsidR="000B2331">
        <w:rPr>
          <w:rFonts w:ascii="Times New Roman" w:hAnsi="Times New Roman"/>
          <w:sz w:val="26"/>
          <w:szCs w:val="26"/>
        </w:rPr>
        <w:t>ого</w:t>
      </w:r>
      <w:r w:rsidR="0070380C">
        <w:rPr>
          <w:rFonts w:ascii="Times New Roman" w:hAnsi="Times New Roman"/>
          <w:sz w:val="26"/>
          <w:szCs w:val="26"/>
        </w:rPr>
        <w:t xml:space="preserve"> при планировании. </w:t>
      </w:r>
      <w:r w:rsidRPr="0070380C">
        <w:rPr>
          <w:rFonts w:ascii="Times New Roman" w:hAnsi="Times New Roman"/>
          <w:sz w:val="26"/>
          <w:szCs w:val="26"/>
        </w:rPr>
        <w:t xml:space="preserve">В ходе экспертизы проекта бюджета </w:t>
      </w:r>
      <w:r w:rsidR="000B448E">
        <w:rPr>
          <w:rFonts w:ascii="Times New Roman" w:hAnsi="Times New Roman"/>
          <w:sz w:val="26"/>
          <w:szCs w:val="26"/>
        </w:rPr>
        <w:t>главным распорядителем бюджетных средств</w:t>
      </w:r>
      <w:r w:rsidRPr="0070380C">
        <w:rPr>
          <w:rFonts w:ascii="Times New Roman" w:hAnsi="Times New Roman"/>
          <w:sz w:val="26"/>
          <w:szCs w:val="26"/>
        </w:rPr>
        <w:t xml:space="preserve"> представлен новый (уточненный) расчет на эту же сумму, в котором содержится информация и расчеты, соответствующие установленным нормативам</w:t>
      </w:r>
      <w:r w:rsidR="0070380C">
        <w:rPr>
          <w:rFonts w:ascii="Times New Roman" w:hAnsi="Times New Roman"/>
          <w:sz w:val="26"/>
          <w:szCs w:val="26"/>
        </w:rPr>
        <w:t xml:space="preserve"> (пункт </w:t>
      </w:r>
      <w:r w:rsidR="008324FF">
        <w:rPr>
          <w:rFonts w:ascii="Times New Roman" w:hAnsi="Times New Roman"/>
          <w:sz w:val="26"/>
          <w:szCs w:val="26"/>
        </w:rPr>
        <w:t>9</w:t>
      </w:r>
      <w:r w:rsidR="0070380C">
        <w:rPr>
          <w:rFonts w:ascii="Times New Roman" w:hAnsi="Times New Roman"/>
          <w:sz w:val="26"/>
          <w:szCs w:val="26"/>
        </w:rPr>
        <w:t xml:space="preserve"> приложения 14 к настоящему заключению)</w:t>
      </w:r>
      <w:r w:rsidRPr="0070380C">
        <w:rPr>
          <w:rFonts w:ascii="Times New Roman" w:hAnsi="Times New Roman"/>
          <w:sz w:val="26"/>
          <w:szCs w:val="26"/>
        </w:rPr>
        <w:t>.</w:t>
      </w:r>
    </w:p>
    <w:p w:rsidR="008E31D6" w:rsidRPr="0070380C" w:rsidRDefault="008E31D6" w:rsidP="0070380C">
      <w:pPr>
        <w:pStyle w:val="a8"/>
        <w:numPr>
          <w:ilvl w:val="1"/>
          <w:numId w:val="30"/>
        </w:numPr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70380C">
        <w:rPr>
          <w:rFonts w:ascii="Times New Roman" w:hAnsi="Times New Roman"/>
          <w:sz w:val="26"/>
          <w:szCs w:val="26"/>
        </w:rPr>
        <w:t>Расчет нормативных затрат МКУ «ЦООД» на закупку товаров, работ, услуг для обеспечения муниципальных нужд по подгруппе «Затраты на приобретение образовательных услуг по профессиональной переподготовке и повышению квалификации» в рамках основного мероприятия «Организация дополнительного образования работников местного самоуправления» муниципальной программы «Развитие муниципальной службы в городе Сургуте на период до 2030 года»  (КБК 040 0113 30.0.09.20980 24</w:t>
      </w:r>
      <w:r w:rsidR="006B2320">
        <w:rPr>
          <w:rFonts w:ascii="Times New Roman" w:hAnsi="Times New Roman"/>
          <w:sz w:val="26"/>
          <w:szCs w:val="26"/>
        </w:rPr>
        <w:t>0</w:t>
      </w:r>
      <w:r w:rsidRPr="0070380C">
        <w:rPr>
          <w:rFonts w:ascii="Times New Roman" w:hAnsi="Times New Roman"/>
          <w:sz w:val="26"/>
          <w:szCs w:val="26"/>
        </w:rPr>
        <w:t xml:space="preserve">) составлен с превышением установленного значения показателя реализации мероприятия данной муниципальной программы. В ходе экспертизы проекта бюджета представлены дополнительные информация и пояснения, согласно которым общий объем планируемых бюджетных ассигнований </w:t>
      </w:r>
      <w:r w:rsidR="000B448E" w:rsidRPr="0070380C">
        <w:rPr>
          <w:rFonts w:ascii="Times New Roman" w:hAnsi="Times New Roman"/>
          <w:sz w:val="26"/>
          <w:szCs w:val="26"/>
        </w:rPr>
        <w:t>не превышает</w:t>
      </w:r>
      <w:r w:rsidR="000B448E">
        <w:rPr>
          <w:rFonts w:ascii="Times New Roman" w:hAnsi="Times New Roman"/>
          <w:sz w:val="26"/>
          <w:szCs w:val="26"/>
        </w:rPr>
        <w:t xml:space="preserve"> </w:t>
      </w:r>
      <w:r w:rsidRPr="0070380C">
        <w:rPr>
          <w:rFonts w:ascii="Times New Roman" w:hAnsi="Times New Roman"/>
          <w:sz w:val="26"/>
          <w:szCs w:val="26"/>
        </w:rPr>
        <w:t xml:space="preserve">предельные нормативы расходов </w:t>
      </w:r>
      <w:r w:rsidR="0070380C">
        <w:rPr>
          <w:rFonts w:ascii="Times New Roman" w:hAnsi="Times New Roman"/>
          <w:sz w:val="26"/>
          <w:szCs w:val="26"/>
        </w:rPr>
        <w:t xml:space="preserve">(пункт </w:t>
      </w:r>
      <w:r w:rsidR="008324FF">
        <w:rPr>
          <w:rFonts w:ascii="Times New Roman" w:hAnsi="Times New Roman"/>
          <w:sz w:val="26"/>
          <w:szCs w:val="26"/>
        </w:rPr>
        <w:t>9</w:t>
      </w:r>
      <w:r w:rsidR="0070380C">
        <w:rPr>
          <w:rFonts w:ascii="Times New Roman" w:hAnsi="Times New Roman"/>
          <w:sz w:val="26"/>
          <w:szCs w:val="26"/>
        </w:rPr>
        <w:t xml:space="preserve"> приложения 14 к настоящему заключению)</w:t>
      </w:r>
      <w:r w:rsidRPr="0070380C">
        <w:rPr>
          <w:rFonts w:ascii="Times New Roman" w:hAnsi="Times New Roman"/>
          <w:sz w:val="26"/>
          <w:szCs w:val="26"/>
        </w:rPr>
        <w:t xml:space="preserve">. </w:t>
      </w:r>
    </w:p>
    <w:p w:rsidR="00D11A88" w:rsidRPr="0070380C" w:rsidRDefault="00D11A88" w:rsidP="0070380C">
      <w:pPr>
        <w:pStyle w:val="a8"/>
        <w:numPr>
          <w:ilvl w:val="1"/>
          <w:numId w:val="30"/>
        </w:numPr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70380C">
        <w:rPr>
          <w:rFonts w:ascii="Times New Roman" w:hAnsi="Times New Roman"/>
          <w:sz w:val="26"/>
          <w:szCs w:val="26"/>
        </w:rPr>
        <w:t>При проверке обоснований, подтверждающих планирование расходов, в материалах к проекту бюджета города представлены коммерческие предложения организаций, директором и учредителем которых является одно и то</w:t>
      </w:r>
      <w:r w:rsidR="000B2331">
        <w:rPr>
          <w:rFonts w:ascii="Times New Roman" w:hAnsi="Times New Roman"/>
          <w:sz w:val="26"/>
          <w:szCs w:val="26"/>
        </w:rPr>
        <w:t xml:space="preserve"> </w:t>
      </w:r>
      <w:r w:rsidRPr="0070380C">
        <w:rPr>
          <w:rFonts w:ascii="Times New Roman" w:hAnsi="Times New Roman"/>
          <w:sz w:val="26"/>
          <w:szCs w:val="26"/>
        </w:rPr>
        <w:t>же лицо. Например, к проекту сметы расходов МБУ «Вариант» и МБУ «ЦСП «Сибирский легион» на прохождение периодического медицинского осмотра работников на 2021 год и плановый период 2022-2023 год</w:t>
      </w:r>
      <w:r w:rsidR="000B2331">
        <w:rPr>
          <w:rFonts w:ascii="Times New Roman" w:hAnsi="Times New Roman"/>
          <w:sz w:val="26"/>
          <w:szCs w:val="26"/>
        </w:rPr>
        <w:t>ов</w:t>
      </w:r>
      <w:r w:rsidRPr="0070380C">
        <w:rPr>
          <w:rFonts w:ascii="Times New Roman" w:hAnsi="Times New Roman"/>
          <w:sz w:val="26"/>
          <w:szCs w:val="26"/>
        </w:rPr>
        <w:t xml:space="preserve">, в качестве обоснования стоимости услуг приложены коммерческие предложения ООО УЗ ЛДЦ «Наджа-Мед» и </w:t>
      </w:r>
      <w:r w:rsidRPr="0070380C">
        <w:rPr>
          <w:rFonts w:ascii="Times New Roman" w:hAnsi="Times New Roman"/>
          <w:sz w:val="26"/>
          <w:szCs w:val="26"/>
        </w:rPr>
        <w:br/>
        <w:t>ООО УЗ ЛДЦ «Наджа». При этом, директором и учредителем данных организаций является одно и то же лицо. Использование коммерческих предложений организаций, директором и учредителем которых является одно и то же лицо, указывает на наличие признаков аффилированности и ставит под сомнение обоснованность (корректность) цен на услуги в направленных предложениях (пункт 6 приложения 1</w:t>
      </w:r>
      <w:r w:rsidR="005318F3" w:rsidRPr="0070380C">
        <w:rPr>
          <w:rFonts w:ascii="Times New Roman" w:hAnsi="Times New Roman"/>
          <w:sz w:val="26"/>
          <w:szCs w:val="26"/>
        </w:rPr>
        <w:t>5</w:t>
      </w:r>
      <w:r w:rsidRPr="0070380C">
        <w:rPr>
          <w:rFonts w:ascii="Times New Roman" w:hAnsi="Times New Roman"/>
          <w:sz w:val="26"/>
          <w:szCs w:val="26"/>
        </w:rPr>
        <w:t xml:space="preserve"> к настоящему заключению).</w:t>
      </w:r>
    </w:p>
    <w:p w:rsidR="00270793" w:rsidRDefault="00270793" w:rsidP="00B300BB">
      <w:pPr>
        <w:pStyle w:val="a8"/>
        <w:numPr>
          <w:ilvl w:val="0"/>
          <w:numId w:val="30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70380C">
        <w:rPr>
          <w:rFonts w:ascii="Times New Roman" w:hAnsi="Times New Roman"/>
          <w:sz w:val="26"/>
          <w:szCs w:val="26"/>
        </w:rPr>
        <w:t>Планирование ДАиГ в 2021 году бюджетных ассигнований за счёт средств местного бюджета на разработку проектов планировки и межевания на сумму 11 981 267,28 рубл</w:t>
      </w:r>
      <w:r w:rsidR="000B448E">
        <w:rPr>
          <w:rFonts w:ascii="Times New Roman" w:hAnsi="Times New Roman"/>
          <w:sz w:val="26"/>
          <w:szCs w:val="26"/>
        </w:rPr>
        <w:t>я</w:t>
      </w:r>
      <w:r w:rsidRPr="0070380C">
        <w:rPr>
          <w:rFonts w:ascii="Times New Roman" w:hAnsi="Times New Roman"/>
          <w:sz w:val="26"/>
          <w:szCs w:val="26"/>
        </w:rPr>
        <w:t xml:space="preserve"> в составе </w:t>
      </w:r>
      <w:r w:rsidR="000B448E">
        <w:rPr>
          <w:rFonts w:ascii="Times New Roman" w:hAnsi="Times New Roman"/>
          <w:sz w:val="26"/>
          <w:szCs w:val="26"/>
        </w:rPr>
        <w:t>ПИР</w:t>
      </w:r>
      <w:r w:rsidRPr="0070380C">
        <w:rPr>
          <w:rFonts w:ascii="Times New Roman" w:hAnsi="Times New Roman"/>
          <w:sz w:val="26"/>
          <w:szCs w:val="26"/>
        </w:rPr>
        <w:t xml:space="preserve"> по объекту «Проспект Ленина в городе Сургуте. Реновация» на общую сумму 46 424 166,70 рубл</w:t>
      </w:r>
      <w:r w:rsidR="000B448E">
        <w:rPr>
          <w:rFonts w:ascii="Times New Roman" w:hAnsi="Times New Roman"/>
          <w:sz w:val="26"/>
          <w:szCs w:val="26"/>
        </w:rPr>
        <w:t>я</w:t>
      </w:r>
      <w:r w:rsidRPr="0070380C">
        <w:rPr>
          <w:rFonts w:ascii="Times New Roman" w:hAnsi="Times New Roman"/>
          <w:sz w:val="26"/>
          <w:szCs w:val="26"/>
        </w:rPr>
        <w:t xml:space="preserve"> содержит риск нарушения части 3 статьи 16 Федерального закона от 26.07.2006 </w:t>
      </w:r>
      <w:r w:rsidR="000B448E">
        <w:rPr>
          <w:rFonts w:ascii="Times New Roman" w:hAnsi="Times New Roman"/>
          <w:sz w:val="26"/>
          <w:szCs w:val="26"/>
        </w:rPr>
        <w:t>№ 135-ФЗ «О защите конкуренции»</w:t>
      </w:r>
      <w:r w:rsidRPr="0070380C">
        <w:rPr>
          <w:rFonts w:ascii="Times New Roman" w:hAnsi="Times New Roman"/>
          <w:sz w:val="26"/>
          <w:szCs w:val="26"/>
        </w:rPr>
        <w:t xml:space="preserve"> в части несоблюдения запрета при проведении торгов на включение в состав лотов работ, услуг (по разработке проектов планировки и межевания), технологически и функционально не связанных с работами, услугами, выполнение, оказание которых являются предметом торгов (выполнение проектно-изыскательских работ) (пункт 3 приложения 32 к настоящему заключению).</w:t>
      </w:r>
    </w:p>
    <w:p w:rsidR="00B300BB" w:rsidRPr="009E5B67" w:rsidRDefault="00B300BB" w:rsidP="0029394E">
      <w:pPr>
        <w:ind w:firstLine="709"/>
        <w:jc w:val="both"/>
        <w:rPr>
          <w:rFonts w:eastAsiaTheme="minorEastAsia"/>
          <w:sz w:val="8"/>
          <w:szCs w:val="8"/>
          <w:lang w:eastAsia="zh-TW"/>
        </w:rPr>
      </w:pPr>
    </w:p>
    <w:p w:rsidR="003F0A7D" w:rsidRPr="00A65E8F" w:rsidRDefault="003F0A7D" w:rsidP="003F0A7D">
      <w:pPr>
        <w:pStyle w:val="a8"/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A65E8F">
        <w:rPr>
          <w:rFonts w:ascii="Times New Roman" w:hAnsi="Times New Roman"/>
          <w:sz w:val="26"/>
          <w:szCs w:val="26"/>
        </w:rPr>
        <w:t xml:space="preserve">Сводная информация о суммовых замечаниях к проекту бюджета представлена в приложении </w:t>
      </w:r>
      <w:r w:rsidR="00D07E9E" w:rsidRPr="00A65E8F">
        <w:rPr>
          <w:rFonts w:ascii="Times New Roman" w:hAnsi="Times New Roman"/>
          <w:sz w:val="26"/>
          <w:szCs w:val="26"/>
        </w:rPr>
        <w:t>40</w:t>
      </w:r>
      <w:r w:rsidRPr="00A65E8F">
        <w:rPr>
          <w:rFonts w:ascii="Times New Roman" w:hAnsi="Times New Roman"/>
          <w:sz w:val="26"/>
          <w:szCs w:val="26"/>
        </w:rPr>
        <w:t xml:space="preserve"> к настоящему заключению.</w:t>
      </w:r>
    </w:p>
    <w:p w:rsidR="0090270D" w:rsidRPr="00A65E8F" w:rsidRDefault="0090270D" w:rsidP="00850798">
      <w:pPr>
        <w:widowControl w:val="0"/>
        <w:ind w:right="-1" w:firstLine="708"/>
        <w:jc w:val="both"/>
        <w:rPr>
          <w:sz w:val="8"/>
          <w:szCs w:val="8"/>
        </w:rPr>
      </w:pPr>
    </w:p>
    <w:p w:rsidR="00850798" w:rsidRPr="00A65E8F" w:rsidRDefault="00850798" w:rsidP="00DF34B4">
      <w:pPr>
        <w:widowControl w:val="0"/>
        <w:tabs>
          <w:tab w:val="left" w:pos="5245"/>
        </w:tabs>
        <w:ind w:right="-1" w:firstLine="708"/>
        <w:jc w:val="both"/>
        <w:rPr>
          <w:sz w:val="26"/>
          <w:szCs w:val="26"/>
        </w:rPr>
      </w:pPr>
      <w:r w:rsidRPr="00A65E8F">
        <w:rPr>
          <w:sz w:val="26"/>
          <w:szCs w:val="26"/>
        </w:rPr>
        <w:t xml:space="preserve">Информацию о результатах рассмотрения настоящего заключения направить </w:t>
      </w:r>
      <w:r w:rsidR="00CF6FDA" w:rsidRPr="00A65E8F">
        <w:rPr>
          <w:sz w:val="26"/>
          <w:szCs w:val="26"/>
        </w:rPr>
        <w:t xml:space="preserve">в Контрольно-счетную палату города </w:t>
      </w:r>
      <w:r w:rsidRPr="00A65E8F">
        <w:rPr>
          <w:sz w:val="26"/>
          <w:szCs w:val="26"/>
        </w:rPr>
        <w:t xml:space="preserve">не </w:t>
      </w:r>
      <w:r w:rsidR="00DC30BF" w:rsidRPr="00A65E8F">
        <w:rPr>
          <w:sz w:val="26"/>
          <w:szCs w:val="26"/>
        </w:rPr>
        <w:t xml:space="preserve">позднее </w:t>
      </w:r>
      <w:r w:rsidR="00685C8F" w:rsidRPr="00A65E8F">
        <w:rPr>
          <w:sz w:val="26"/>
          <w:szCs w:val="26"/>
        </w:rPr>
        <w:t>0</w:t>
      </w:r>
      <w:r w:rsidR="00D07E9E" w:rsidRPr="00A65E8F">
        <w:rPr>
          <w:sz w:val="26"/>
          <w:szCs w:val="26"/>
        </w:rPr>
        <w:t>8</w:t>
      </w:r>
      <w:r w:rsidRPr="00A65E8F">
        <w:rPr>
          <w:sz w:val="26"/>
          <w:szCs w:val="26"/>
        </w:rPr>
        <w:t xml:space="preserve"> февраля </w:t>
      </w:r>
      <w:r w:rsidR="001A6B49" w:rsidRPr="00A65E8F">
        <w:rPr>
          <w:sz w:val="26"/>
          <w:szCs w:val="26"/>
        </w:rPr>
        <w:t>2021</w:t>
      </w:r>
      <w:r w:rsidR="009122B1" w:rsidRPr="00A65E8F">
        <w:rPr>
          <w:sz w:val="26"/>
          <w:szCs w:val="26"/>
        </w:rPr>
        <w:t xml:space="preserve"> года</w:t>
      </w:r>
      <w:r w:rsidR="006243D9" w:rsidRPr="00A65E8F">
        <w:rPr>
          <w:sz w:val="26"/>
          <w:szCs w:val="26"/>
        </w:rPr>
        <w:t>.</w:t>
      </w:r>
    </w:p>
    <w:p w:rsidR="00BE40EB" w:rsidRPr="00A65E8F" w:rsidRDefault="00BE40EB" w:rsidP="00C607A0">
      <w:pPr>
        <w:widowControl w:val="0"/>
        <w:ind w:right="-1" w:firstLine="708"/>
        <w:jc w:val="both"/>
        <w:rPr>
          <w:sz w:val="8"/>
          <w:szCs w:val="8"/>
        </w:rPr>
      </w:pPr>
    </w:p>
    <w:p w:rsidR="00C607A0" w:rsidRPr="00316E96" w:rsidRDefault="00C607A0" w:rsidP="00C607A0">
      <w:pPr>
        <w:widowControl w:val="0"/>
        <w:ind w:right="-1" w:firstLine="708"/>
        <w:jc w:val="both"/>
        <w:rPr>
          <w:sz w:val="26"/>
          <w:szCs w:val="26"/>
        </w:rPr>
      </w:pPr>
      <w:r w:rsidRPr="00A65E8F">
        <w:rPr>
          <w:sz w:val="26"/>
          <w:szCs w:val="26"/>
        </w:rPr>
        <w:t>Контрольно-счетная палата считает возможным рекомендовать</w:t>
      </w:r>
      <w:r w:rsidRPr="00625DF3">
        <w:rPr>
          <w:sz w:val="26"/>
          <w:szCs w:val="26"/>
        </w:rPr>
        <w:t xml:space="preserve"> Думе города рассмотреть представленный проект решения «О бюджете городского округа город Сургут на </w:t>
      </w:r>
      <w:r w:rsidR="001A6B49">
        <w:rPr>
          <w:sz w:val="26"/>
          <w:szCs w:val="26"/>
        </w:rPr>
        <w:t>2021</w:t>
      </w:r>
      <w:r w:rsidRPr="00625DF3">
        <w:rPr>
          <w:sz w:val="26"/>
          <w:szCs w:val="26"/>
        </w:rPr>
        <w:t xml:space="preserve"> год и плановый период </w:t>
      </w:r>
      <w:r w:rsidR="001A6B49">
        <w:rPr>
          <w:sz w:val="26"/>
          <w:szCs w:val="26"/>
        </w:rPr>
        <w:t>2022</w:t>
      </w:r>
      <w:r w:rsidRPr="00625DF3">
        <w:rPr>
          <w:sz w:val="26"/>
          <w:szCs w:val="26"/>
        </w:rPr>
        <w:t>-</w:t>
      </w:r>
      <w:r w:rsidR="001A6B49">
        <w:rPr>
          <w:sz w:val="26"/>
          <w:szCs w:val="26"/>
        </w:rPr>
        <w:t>2023</w:t>
      </w:r>
      <w:r w:rsidRPr="00625DF3">
        <w:rPr>
          <w:sz w:val="26"/>
          <w:szCs w:val="26"/>
        </w:rPr>
        <w:t xml:space="preserve"> годов» с учетом информации и предложений, изложенных в настоящем заключении.</w:t>
      </w:r>
    </w:p>
    <w:p w:rsidR="00134509" w:rsidRPr="00C279C7" w:rsidRDefault="00134509" w:rsidP="00134509">
      <w:pPr>
        <w:ind w:firstLine="709"/>
        <w:jc w:val="both"/>
        <w:rPr>
          <w:sz w:val="18"/>
          <w:szCs w:val="18"/>
          <w:highlight w:val="green"/>
        </w:rPr>
      </w:pPr>
    </w:p>
    <w:p w:rsidR="00C279C7" w:rsidRDefault="00C279C7" w:rsidP="00134509">
      <w:pPr>
        <w:ind w:firstLine="709"/>
        <w:jc w:val="both"/>
        <w:rPr>
          <w:sz w:val="18"/>
          <w:szCs w:val="18"/>
          <w:highlight w:val="green"/>
        </w:rPr>
      </w:pPr>
    </w:p>
    <w:p w:rsidR="004C6055" w:rsidRPr="00C279C7" w:rsidRDefault="004C6055" w:rsidP="00134509">
      <w:pPr>
        <w:ind w:firstLine="709"/>
        <w:jc w:val="both"/>
        <w:rPr>
          <w:sz w:val="18"/>
          <w:szCs w:val="18"/>
          <w:highlight w:val="green"/>
        </w:rPr>
      </w:pPr>
    </w:p>
    <w:p w:rsidR="00134509" w:rsidRPr="00FA2C55" w:rsidRDefault="00134509" w:rsidP="00134509">
      <w:pPr>
        <w:jc w:val="both"/>
        <w:rPr>
          <w:rFonts w:eastAsia="Calibri"/>
          <w:sz w:val="26"/>
          <w:szCs w:val="26"/>
          <w:lang w:eastAsia="en-US"/>
        </w:rPr>
      </w:pPr>
      <w:r w:rsidRPr="00FA2C55">
        <w:rPr>
          <w:rFonts w:eastAsia="Calibri"/>
          <w:sz w:val="26"/>
          <w:szCs w:val="26"/>
          <w:lang w:eastAsia="en-US"/>
        </w:rPr>
        <w:t>Председател</w:t>
      </w:r>
      <w:r w:rsidR="00581ACE">
        <w:rPr>
          <w:rFonts w:eastAsia="Calibri"/>
          <w:sz w:val="26"/>
          <w:szCs w:val="26"/>
          <w:lang w:eastAsia="en-US"/>
        </w:rPr>
        <w:t>ь</w:t>
      </w:r>
    </w:p>
    <w:p w:rsidR="00DC30BF" w:rsidRPr="00FA2C55" w:rsidRDefault="00134509" w:rsidP="00134509">
      <w:pPr>
        <w:jc w:val="both"/>
        <w:rPr>
          <w:rFonts w:eastAsia="Calibri"/>
          <w:sz w:val="26"/>
          <w:szCs w:val="26"/>
          <w:lang w:eastAsia="en-US"/>
        </w:rPr>
      </w:pPr>
      <w:r w:rsidRPr="00FA2C55">
        <w:rPr>
          <w:rFonts w:eastAsia="Calibri"/>
          <w:sz w:val="26"/>
          <w:szCs w:val="26"/>
          <w:lang w:eastAsia="en-US"/>
        </w:rPr>
        <w:t>Контрольно-сч</w:t>
      </w:r>
      <w:r w:rsidR="00745E66" w:rsidRPr="00FA2C55">
        <w:rPr>
          <w:rFonts w:eastAsia="Calibri"/>
          <w:sz w:val="26"/>
          <w:szCs w:val="26"/>
          <w:lang w:eastAsia="en-US"/>
        </w:rPr>
        <w:t>е</w:t>
      </w:r>
      <w:r w:rsidRPr="00FA2C55">
        <w:rPr>
          <w:rFonts w:eastAsia="Calibri"/>
          <w:sz w:val="26"/>
          <w:szCs w:val="26"/>
          <w:lang w:eastAsia="en-US"/>
        </w:rPr>
        <w:t>тной палаты</w:t>
      </w:r>
      <w:r w:rsidR="00791B8E" w:rsidRPr="00FA2C55">
        <w:rPr>
          <w:rFonts w:eastAsia="Calibri"/>
          <w:sz w:val="26"/>
          <w:szCs w:val="26"/>
          <w:lang w:eastAsia="en-US"/>
        </w:rPr>
        <w:t xml:space="preserve"> города</w:t>
      </w:r>
      <w:r w:rsidRPr="00FA2C55">
        <w:rPr>
          <w:rFonts w:eastAsia="Calibri"/>
          <w:sz w:val="26"/>
          <w:szCs w:val="26"/>
          <w:lang w:eastAsia="en-US"/>
        </w:rPr>
        <w:tab/>
      </w:r>
      <w:r w:rsidRPr="00FA2C55">
        <w:rPr>
          <w:rFonts w:eastAsia="Calibri"/>
          <w:sz w:val="26"/>
          <w:szCs w:val="26"/>
          <w:lang w:eastAsia="en-US"/>
        </w:rPr>
        <w:tab/>
      </w:r>
      <w:r w:rsidRPr="00FA2C55">
        <w:rPr>
          <w:rFonts w:eastAsia="Calibri"/>
          <w:sz w:val="26"/>
          <w:szCs w:val="26"/>
          <w:lang w:eastAsia="en-US"/>
        </w:rPr>
        <w:tab/>
      </w:r>
      <w:r w:rsidRPr="00FA2C55">
        <w:rPr>
          <w:rFonts w:eastAsia="Calibri"/>
          <w:sz w:val="26"/>
          <w:szCs w:val="26"/>
          <w:lang w:eastAsia="en-US"/>
        </w:rPr>
        <w:tab/>
      </w:r>
      <w:r w:rsidRPr="00FA2C55">
        <w:rPr>
          <w:rFonts w:eastAsia="Calibri"/>
          <w:sz w:val="26"/>
          <w:szCs w:val="26"/>
          <w:lang w:eastAsia="en-US"/>
        </w:rPr>
        <w:tab/>
      </w:r>
      <w:r w:rsidR="00685C8F">
        <w:rPr>
          <w:rFonts w:eastAsia="Calibri"/>
          <w:sz w:val="26"/>
          <w:szCs w:val="26"/>
          <w:lang w:eastAsia="en-US"/>
        </w:rPr>
        <w:t xml:space="preserve">       </w:t>
      </w:r>
      <w:r w:rsidR="0029394E">
        <w:rPr>
          <w:rFonts w:eastAsia="Calibri"/>
          <w:sz w:val="26"/>
          <w:szCs w:val="26"/>
          <w:lang w:eastAsia="en-US"/>
        </w:rPr>
        <w:t xml:space="preserve">          </w:t>
      </w:r>
      <w:r w:rsidR="00685C8F">
        <w:rPr>
          <w:rFonts w:eastAsia="Calibri"/>
          <w:sz w:val="26"/>
          <w:szCs w:val="26"/>
          <w:lang w:eastAsia="en-US"/>
        </w:rPr>
        <w:t xml:space="preserve"> </w:t>
      </w:r>
      <w:r w:rsidR="00685C8F" w:rsidRPr="00FA2C55">
        <w:rPr>
          <w:rFonts w:eastAsia="Calibri"/>
          <w:sz w:val="26"/>
          <w:szCs w:val="26"/>
          <w:lang w:eastAsia="en-US"/>
        </w:rPr>
        <w:t>В.И. Жуков</w:t>
      </w:r>
    </w:p>
    <w:sectPr w:rsidR="00DC30BF" w:rsidRPr="00FA2C55" w:rsidSect="00B300BB">
      <w:pgSz w:w="11906" w:h="16838"/>
      <w:pgMar w:top="1134" w:right="567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B7928" w:rsidRDefault="00CB7928" w:rsidP="00134509">
      <w:r>
        <w:separator/>
      </w:r>
    </w:p>
  </w:endnote>
  <w:endnote w:type="continuationSeparator" w:id="0">
    <w:p w:rsidR="00CB7928" w:rsidRDefault="00CB7928" w:rsidP="0013450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+mn-ea"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B7928" w:rsidRDefault="00CB7928" w:rsidP="005A6BF2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CB7928" w:rsidRDefault="00CB7928" w:rsidP="005A6BF2">
    <w:pPr>
      <w:pStyle w:val="a3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B7928" w:rsidRDefault="00CB7928" w:rsidP="005A6BF2">
    <w:pPr>
      <w:pStyle w:val="a3"/>
      <w:framePr w:wrap="around" w:vAnchor="text" w:hAnchor="margin" w:xAlign="right" w:y="1"/>
      <w:rPr>
        <w:rStyle w:val="a5"/>
      </w:rPr>
    </w:pPr>
  </w:p>
  <w:p w:rsidR="00CB7928" w:rsidRDefault="00CB7928" w:rsidP="005A6BF2">
    <w:pPr>
      <w:pStyle w:val="a3"/>
      <w:framePr w:wrap="around" w:vAnchor="text" w:hAnchor="margin" w:xAlign="right" w:y="1"/>
      <w:rPr>
        <w:rStyle w:val="a5"/>
      </w:rPr>
    </w:pPr>
  </w:p>
  <w:p w:rsidR="00CB7928" w:rsidRDefault="00CB7928" w:rsidP="005A6BF2">
    <w:pPr>
      <w:pStyle w:val="a3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B7928" w:rsidRDefault="00CB7928" w:rsidP="00134509">
      <w:r>
        <w:separator/>
      </w:r>
    </w:p>
  </w:footnote>
  <w:footnote w:type="continuationSeparator" w:id="0">
    <w:p w:rsidR="00CB7928" w:rsidRDefault="00CB7928" w:rsidP="00134509">
      <w:r>
        <w:continuationSeparator/>
      </w:r>
    </w:p>
  </w:footnote>
  <w:footnote w:id="1">
    <w:p w:rsidR="00CB7928" w:rsidRDefault="00CB7928" w:rsidP="004278DB">
      <w:pPr>
        <w:pStyle w:val="ConsPlusNormal"/>
        <w:jc w:val="both"/>
        <w:rPr>
          <w:rFonts w:ascii="Times New Roman" w:hAnsi="Times New Roman" w:cs="Times New Roman"/>
        </w:rPr>
      </w:pPr>
      <w:r>
        <w:rPr>
          <w:rStyle w:val="ac"/>
          <w:rFonts w:ascii="Times New Roman" w:hAnsi="Times New Roman" w:cs="Times New Roman"/>
        </w:rPr>
        <w:footnoteRef/>
      </w:r>
      <w:r>
        <w:rPr>
          <w:rFonts w:ascii="Times New Roman" w:hAnsi="Times New Roman" w:cs="Times New Roman"/>
        </w:rPr>
        <w:t xml:space="preserve"> Решение Думы города от 08.06.2015 № 718-V ДГ «О стратегии социально-экономического развития муниципального образования городской округ город Сургут на период до 2030 года».</w:t>
      </w:r>
    </w:p>
  </w:footnote>
  <w:footnote w:id="2">
    <w:p w:rsidR="00CB7928" w:rsidRDefault="00CB7928" w:rsidP="004278DB">
      <w:pPr>
        <w:pStyle w:val="ConsPlusNormal"/>
        <w:jc w:val="both"/>
        <w:rPr>
          <w:rFonts w:ascii="Times New Roman" w:hAnsi="Times New Roman" w:cs="Times New Roman"/>
        </w:rPr>
      </w:pPr>
      <w:r>
        <w:rPr>
          <w:rStyle w:val="ac"/>
          <w:rFonts w:ascii="Times New Roman" w:hAnsi="Times New Roman" w:cs="Times New Roman"/>
        </w:rPr>
        <w:footnoteRef/>
      </w:r>
      <w:r>
        <w:t xml:space="preserve"> </w:t>
      </w:r>
      <w:r>
        <w:rPr>
          <w:rFonts w:ascii="Times New Roman" w:hAnsi="Times New Roman" w:cs="Times New Roman"/>
        </w:rPr>
        <w:t>Постановление Администрации города от 02.11.2015 № 7674 «Об утверждении плана мероприятий по реализации Стратегии социально-экономического развития муниципального образования городской округ город Сургут на период до 2030 года».</w:t>
      </w:r>
    </w:p>
  </w:footnote>
  <w:footnote w:id="3">
    <w:p w:rsidR="00CB7928" w:rsidRPr="000C13F3" w:rsidRDefault="00CB7928" w:rsidP="000C13F3">
      <w:pPr>
        <w:autoSpaceDE w:val="0"/>
        <w:autoSpaceDN w:val="0"/>
        <w:adjustRightInd w:val="0"/>
        <w:jc w:val="both"/>
        <w:rPr>
          <w:sz w:val="20"/>
          <w:szCs w:val="20"/>
        </w:rPr>
      </w:pPr>
      <w:r w:rsidRPr="000C13F3">
        <w:rPr>
          <w:rStyle w:val="ac"/>
          <w:sz w:val="20"/>
          <w:szCs w:val="20"/>
        </w:rPr>
        <w:footnoteRef/>
      </w:r>
      <w:r w:rsidRPr="000C13F3">
        <w:rPr>
          <w:sz w:val="20"/>
          <w:szCs w:val="20"/>
        </w:rPr>
        <w:t xml:space="preserve"> </w:t>
      </w:r>
      <w:r w:rsidRPr="004F1385">
        <w:rPr>
          <w:sz w:val="20"/>
          <w:szCs w:val="20"/>
        </w:rPr>
        <w:t>Постановление Администрации</w:t>
      </w:r>
      <w:r>
        <w:rPr>
          <w:sz w:val="20"/>
          <w:szCs w:val="20"/>
        </w:rPr>
        <w:t xml:space="preserve"> города от 28.10.2020 № </w:t>
      </w:r>
      <w:r w:rsidRPr="004F1385">
        <w:rPr>
          <w:sz w:val="20"/>
          <w:szCs w:val="20"/>
        </w:rPr>
        <w:t xml:space="preserve">7718 </w:t>
      </w:r>
      <w:r>
        <w:rPr>
          <w:sz w:val="20"/>
          <w:szCs w:val="20"/>
        </w:rPr>
        <w:t>«</w:t>
      </w:r>
      <w:r w:rsidRPr="004F1385">
        <w:rPr>
          <w:sz w:val="20"/>
          <w:szCs w:val="20"/>
        </w:rPr>
        <w:t>О прогнозе социально-экономического развития муниципального образования городской округ город Сургут Ханты-Мансийского автономного округа - Югры на 2021 год и на пл</w:t>
      </w:r>
      <w:r>
        <w:rPr>
          <w:sz w:val="20"/>
          <w:szCs w:val="20"/>
        </w:rPr>
        <w:t>ановый период 2022-2023 годов»</w:t>
      </w:r>
      <w:r w:rsidRPr="000C13F3">
        <w:rPr>
          <w:sz w:val="20"/>
          <w:szCs w:val="20"/>
        </w:rPr>
        <w:t>.</w:t>
      </w:r>
    </w:p>
  </w:footnote>
  <w:footnote w:id="4">
    <w:p w:rsidR="00CB7928" w:rsidRPr="00935966" w:rsidRDefault="00CB7928" w:rsidP="00935966">
      <w:pPr>
        <w:autoSpaceDE w:val="0"/>
        <w:autoSpaceDN w:val="0"/>
        <w:adjustRightInd w:val="0"/>
        <w:jc w:val="both"/>
        <w:rPr>
          <w:sz w:val="20"/>
          <w:szCs w:val="20"/>
        </w:rPr>
      </w:pPr>
      <w:r w:rsidRPr="00935966">
        <w:rPr>
          <w:rStyle w:val="ac"/>
          <w:sz w:val="20"/>
          <w:szCs w:val="20"/>
        </w:rPr>
        <w:footnoteRef/>
      </w:r>
      <w:r w:rsidRPr="00935966">
        <w:rPr>
          <w:sz w:val="20"/>
          <w:szCs w:val="20"/>
        </w:rPr>
        <w:t xml:space="preserve"> </w:t>
      </w:r>
      <w:r w:rsidRPr="00F56E59">
        <w:rPr>
          <w:sz w:val="20"/>
          <w:szCs w:val="20"/>
        </w:rPr>
        <w:t xml:space="preserve">Постановление Администрации города от </w:t>
      </w:r>
      <w:r>
        <w:rPr>
          <w:sz w:val="20"/>
          <w:szCs w:val="20"/>
        </w:rPr>
        <w:t>20.11.2020</w:t>
      </w:r>
      <w:r w:rsidRPr="00F56E59">
        <w:rPr>
          <w:sz w:val="20"/>
          <w:szCs w:val="20"/>
        </w:rPr>
        <w:t xml:space="preserve"> </w:t>
      </w:r>
      <w:r>
        <w:rPr>
          <w:sz w:val="20"/>
          <w:szCs w:val="20"/>
        </w:rPr>
        <w:t>№</w:t>
      </w:r>
      <w:r w:rsidRPr="00F56E59">
        <w:rPr>
          <w:sz w:val="20"/>
          <w:szCs w:val="20"/>
        </w:rPr>
        <w:t xml:space="preserve"> </w:t>
      </w:r>
      <w:r>
        <w:rPr>
          <w:sz w:val="20"/>
          <w:szCs w:val="20"/>
        </w:rPr>
        <w:t>8449</w:t>
      </w:r>
      <w:r w:rsidRPr="00F56E59">
        <w:rPr>
          <w:sz w:val="20"/>
          <w:szCs w:val="20"/>
        </w:rPr>
        <w:t xml:space="preserve"> </w:t>
      </w:r>
      <w:r>
        <w:rPr>
          <w:sz w:val="20"/>
          <w:szCs w:val="20"/>
        </w:rPr>
        <w:t>«</w:t>
      </w:r>
      <w:r w:rsidRPr="00F56E59">
        <w:rPr>
          <w:sz w:val="20"/>
          <w:szCs w:val="20"/>
        </w:rPr>
        <w:t xml:space="preserve">Об основных направлениях бюджетной и налоговой политики городского округа город Сургут </w:t>
      </w:r>
      <w:r w:rsidRPr="004F1385">
        <w:rPr>
          <w:sz w:val="20"/>
          <w:szCs w:val="20"/>
        </w:rPr>
        <w:t>Ханты-Мансийского автономного округа - Югры</w:t>
      </w:r>
      <w:r w:rsidRPr="00F56E59">
        <w:rPr>
          <w:sz w:val="20"/>
          <w:szCs w:val="20"/>
        </w:rPr>
        <w:t xml:space="preserve"> на </w:t>
      </w:r>
      <w:r>
        <w:rPr>
          <w:sz w:val="20"/>
          <w:szCs w:val="20"/>
        </w:rPr>
        <w:t>2021 </w:t>
      </w:r>
      <w:r w:rsidRPr="00F56E59">
        <w:rPr>
          <w:sz w:val="20"/>
          <w:szCs w:val="20"/>
        </w:rPr>
        <w:t xml:space="preserve">год и плановый период </w:t>
      </w:r>
      <w:r>
        <w:rPr>
          <w:sz w:val="20"/>
          <w:szCs w:val="20"/>
        </w:rPr>
        <w:t>2022-2023</w:t>
      </w:r>
      <w:r w:rsidRPr="00F56E59">
        <w:rPr>
          <w:sz w:val="20"/>
          <w:szCs w:val="20"/>
        </w:rPr>
        <w:t xml:space="preserve"> годов</w:t>
      </w:r>
      <w:r>
        <w:rPr>
          <w:sz w:val="20"/>
          <w:szCs w:val="20"/>
        </w:rPr>
        <w:t>»</w:t>
      </w:r>
      <w:r w:rsidRPr="00935966">
        <w:rPr>
          <w:sz w:val="20"/>
          <w:szCs w:val="20"/>
        </w:rPr>
        <w:t>.</w:t>
      </w:r>
    </w:p>
  </w:footnote>
  <w:footnote w:id="5">
    <w:p w:rsidR="00CB7928" w:rsidRPr="00D121DC" w:rsidRDefault="00CB7928" w:rsidP="00C53E03">
      <w:pPr>
        <w:pStyle w:val="aa"/>
        <w:keepNext/>
        <w:jc w:val="both"/>
      </w:pPr>
      <w:r w:rsidRPr="006A1802">
        <w:rPr>
          <w:rStyle w:val="ac"/>
        </w:rPr>
        <w:footnoteRef/>
      </w:r>
      <w:r w:rsidRPr="006A1802">
        <w:t xml:space="preserve"> Письмо от </w:t>
      </w:r>
      <w:r>
        <w:t>01.12.2020</w:t>
      </w:r>
      <w:r w:rsidRPr="006A1802">
        <w:t xml:space="preserve"> исх.№ </w:t>
      </w:r>
      <w:r>
        <w:t>18-02-2236/0.</w:t>
      </w:r>
    </w:p>
  </w:footnote>
  <w:footnote w:id="6">
    <w:p w:rsidR="00CB7928" w:rsidRDefault="00CB7928" w:rsidP="00473AFA">
      <w:pPr>
        <w:pStyle w:val="aa"/>
        <w:jc w:val="both"/>
      </w:pPr>
      <w:r>
        <w:rPr>
          <w:rStyle w:val="ac"/>
        </w:rPr>
        <w:footnoteRef/>
      </w:r>
      <w:r>
        <w:t xml:space="preserve"> </w:t>
      </w:r>
      <w:r w:rsidRPr="00C82B42">
        <w:t>Для более удобного восприятия информация о х</w:t>
      </w:r>
      <w:r>
        <w:t>арактеристиках</w:t>
      </w:r>
      <w:r w:rsidRPr="00C82B42">
        <w:t xml:space="preserve"> бюджета</w:t>
      </w:r>
      <w:r>
        <w:t xml:space="preserve"> города</w:t>
      </w:r>
      <w:r w:rsidRPr="00C82B42">
        <w:t xml:space="preserve"> п</w:t>
      </w:r>
      <w:r w:rsidRPr="00FF4C3F">
        <w:t>редставлена в единицах измерения «</w:t>
      </w:r>
      <w:r>
        <w:t>млн</w:t>
      </w:r>
      <w:r w:rsidRPr="00FF4C3F">
        <w:t>. рублей».</w:t>
      </w:r>
    </w:p>
  </w:footnote>
  <w:footnote w:id="7">
    <w:p w:rsidR="00CB7928" w:rsidRDefault="00CB7928" w:rsidP="00E532F9">
      <w:pPr>
        <w:pStyle w:val="aa"/>
        <w:jc w:val="both"/>
      </w:pPr>
      <w:r>
        <w:rPr>
          <w:rStyle w:val="ac"/>
        </w:rPr>
        <w:footnoteRef/>
      </w:r>
      <w:r>
        <w:t xml:space="preserve"> Решения</w:t>
      </w:r>
      <w:r w:rsidRPr="00697D8F">
        <w:t xml:space="preserve"> Думы города Сургута от 10.07.2018 </w:t>
      </w:r>
      <w:r>
        <w:t>№</w:t>
      </w:r>
      <w:r w:rsidRPr="00697D8F">
        <w:t xml:space="preserve"> 302-VI ДГ</w:t>
      </w:r>
      <w:r>
        <w:t xml:space="preserve"> «</w:t>
      </w:r>
      <w:r w:rsidRPr="00697D8F">
        <w:t xml:space="preserve">О внесении изменений в решение Думы города от 30.10.2014 </w:t>
      </w:r>
      <w:r>
        <w:t>№</w:t>
      </w:r>
      <w:r w:rsidRPr="00697D8F">
        <w:t xml:space="preserve"> 601-V ДГ </w:t>
      </w:r>
      <w:r>
        <w:t>«</w:t>
      </w:r>
      <w:r w:rsidRPr="00697D8F">
        <w:t xml:space="preserve">О введении налога на имущество физических лиц на территории муниципального образования городской округ город </w:t>
      </w:r>
      <w:r>
        <w:t xml:space="preserve">Сургут», </w:t>
      </w:r>
      <w:r w:rsidRPr="00697D8F">
        <w:t xml:space="preserve">от 10.07.2018 </w:t>
      </w:r>
      <w:r>
        <w:t>№</w:t>
      </w:r>
      <w:r w:rsidRPr="00697D8F">
        <w:t xml:space="preserve"> 301-VI ДГ</w:t>
      </w:r>
      <w:r>
        <w:t xml:space="preserve"> «</w:t>
      </w:r>
      <w:r w:rsidRPr="00697D8F">
        <w:t>О внесении изменений в решени</w:t>
      </w:r>
      <w:r>
        <w:t>е городской Думы от 26.10.2005 № 505-III ГД «</w:t>
      </w:r>
      <w:r w:rsidRPr="00697D8F">
        <w:t>Об</w:t>
      </w:r>
      <w:r>
        <w:t xml:space="preserve"> установлении земельного налога».</w:t>
      </w:r>
    </w:p>
  </w:footnote>
  <w:footnote w:id="8">
    <w:p w:rsidR="00CB7928" w:rsidRDefault="00CB7928" w:rsidP="00222D9C">
      <w:pPr>
        <w:pStyle w:val="aa"/>
        <w:jc w:val="both"/>
      </w:pPr>
      <w:r>
        <w:rPr>
          <w:rStyle w:val="ac"/>
        </w:rPr>
        <w:footnoteRef/>
      </w:r>
      <w:r>
        <w:t xml:space="preserve"> </w:t>
      </w:r>
      <w:r w:rsidRPr="00DE1A83">
        <w:t xml:space="preserve">Решение Думы города от 30.10.2014 </w:t>
      </w:r>
      <w:r>
        <w:t>№ 601-V ДГ «</w:t>
      </w:r>
      <w:r w:rsidRPr="00DE1A83">
        <w:t>О введении налога на имущество физических лиц на территории муниципального образования городской округ город Су</w:t>
      </w:r>
      <w:r>
        <w:t>ргут».</w:t>
      </w:r>
    </w:p>
  </w:footnote>
  <w:footnote w:id="9">
    <w:p w:rsidR="00CB7928" w:rsidRDefault="00CB7928" w:rsidP="00222D9C">
      <w:pPr>
        <w:pStyle w:val="aa"/>
        <w:jc w:val="both"/>
      </w:pPr>
      <w:r>
        <w:rPr>
          <w:rStyle w:val="ac"/>
        </w:rPr>
        <w:footnoteRef/>
      </w:r>
      <w:r>
        <w:t xml:space="preserve"> </w:t>
      </w:r>
      <w:r w:rsidRPr="00DE1A83">
        <w:t>Решение Сургутско</w:t>
      </w:r>
      <w:r>
        <w:t>й городской Думы от 26.10.2005 №</w:t>
      </w:r>
      <w:r w:rsidRPr="00DE1A83">
        <w:t xml:space="preserve"> 5</w:t>
      </w:r>
      <w:r>
        <w:t>05-III ГД «</w:t>
      </w:r>
      <w:r w:rsidRPr="00DE1A83">
        <w:t>Об установле</w:t>
      </w:r>
      <w:r>
        <w:t>нии земельного налога».</w:t>
      </w:r>
    </w:p>
  </w:footnote>
  <w:footnote w:id="10">
    <w:p w:rsidR="00CB7928" w:rsidRDefault="00CB7928" w:rsidP="00222D9C">
      <w:pPr>
        <w:pStyle w:val="aa"/>
        <w:jc w:val="both"/>
      </w:pPr>
      <w:r>
        <w:rPr>
          <w:rStyle w:val="ac"/>
        </w:rPr>
        <w:footnoteRef/>
      </w:r>
      <w:r>
        <w:t xml:space="preserve"> Отношение суммы дивидендов, полученных в 2020 году, к сумме вложений по состоянию на 01.01.2020.</w:t>
      </w:r>
    </w:p>
  </w:footnote>
  <w:footnote w:id="11">
    <w:p w:rsidR="00CB7928" w:rsidRDefault="00CB7928" w:rsidP="00222D9C">
      <w:pPr>
        <w:pStyle w:val="aa"/>
        <w:jc w:val="both"/>
      </w:pPr>
      <w:r>
        <w:rPr>
          <w:rStyle w:val="ac"/>
        </w:rPr>
        <w:footnoteRef/>
      </w:r>
      <w:r>
        <w:t xml:space="preserve"> </w:t>
      </w:r>
      <w:r w:rsidRPr="00BC1A2C">
        <w:t xml:space="preserve">Решение Думы города от </w:t>
      </w:r>
      <w:r w:rsidRPr="003627B6">
        <w:t xml:space="preserve">31.05.2019 </w:t>
      </w:r>
      <w:r>
        <w:t>№</w:t>
      </w:r>
      <w:r w:rsidRPr="003627B6">
        <w:t xml:space="preserve"> 430-VI ДГ</w:t>
      </w:r>
      <w:r>
        <w:t xml:space="preserve"> «</w:t>
      </w:r>
      <w:r w:rsidRPr="00BC1A2C">
        <w:t>О прогнозном плане приватизации муниципального имущества на 20</w:t>
      </w:r>
      <w:r>
        <w:t>20</w:t>
      </w:r>
      <w:r w:rsidRPr="00BC1A2C">
        <w:t xml:space="preserve"> год и пл</w:t>
      </w:r>
      <w:r>
        <w:t>ановый период 2021 – 2022 годов» (в редакции от 28.10.2020).</w:t>
      </w:r>
    </w:p>
  </w:footnote>
  <w:footnote w:id="12">
    <w:p w:rsidR="00CB7928" w:rsidRDefault="00CB7928" w:rsidP="00CF45B7">
      <w:pPr>
        <w:pStyle w:val="aa"/>
        <w:jc w:val="both"/>
      </w:pPr>
      <w:r>
        <w:rPr>
          <w:rStyle w:val="ac"/>
        </w:rPr>
        <w:footnoteRef/>
      </w:r>
      <w:r>
        <w:t xml:space="preserve"> Решение Думы города</w:t>
      </w:r>
      <w:r w:rsidRPr="00222D9C">
        <w:t xml:space="preserve"> от 01.06</w:t>
      </w:r>
      <w:r>
        <w:t>.2020 №</w:t>
      </w:r>
      <w:r w:rsidRPr="00222D9C">
        <w:t xml:space="preserve"> 585-VI ДГ </w:t>
      </w:r>
      <w:r>
        <w:t>«</w:t>
      </w:r>
      <w:r w:rsidRPr="00222D9C">
        <w:t>О прогнозном плане приватизации муниципального имущества на 2021 год и пла</w:t>
      </w:r>
      <w:r>
        <w:t>новый период 2022-2023 годов».</w:t>
      </w:r>
    </w:p>
  </w:footnote>
  <w:footnote w:id="13">
    <w:p w:rsidR="00CB7928" w:rsidRDefault="00CB7928" w:rsidP="00E532F9">
      <w:pPr>
        <w:pStyle w:val="aa"/>
        <w:jc w:val="both"/>
      </w:pPr>
      <w:r>
        <w:rPr>
          <w:rStyle w:val="ac"/>
        </w:rPr>
        <w:footnoteRef/>
      </w:r>
      <w:r>
        <w:t xml:space="preserve"> </w:t>
      </w:r>
      <w:r w:rsidRPr="000022E7">
        <w:t xml:space="preserve">Распоряжение Администрации города </w:t>
      </w:r>
      <w:r>
        <w:t xml:space="preserve">от 02.07.2020 № </w:t>
      </w:r>
      <w:r w:rsidRPr="000022E7">
        <w:t>938</w:t>
      </w:r>
      <w:r>
        <w:t xml:space="preserve"> «</w:t>
      </w:r>
      <w:r w:rsidRPr="000022E7">
        <w:t>Об утверждении методики прогнозирования поступлений доходов и источников финансирования дефицита бюджета главного администратора доходов и источников финансирования дефицита бюджета Администрации города С</w:t>
      </w:r>
      <w:r>
        <w:t>ургута» (далее – Методика прогнозирования).</w:t>
      </w:r>
    </w:p>
  </w:footnote>
  <w:footnote w:id="14">
    <w:p w:rsidR="00CB7928" w:rsidRDefault="00CB7928" w:rsidP="00E532F9">
      <w:pPr>
        <w:pStyle w:val="aa"/>
        <w:jc w:val="both"/>
      </w:pPr>
      <w:r>
        <w:rPr>
          <w:rStyle w:val="ac"/>
        </w:rPr>
        <w:footnoteRef/>
      </w:r>
      <w:r>
        <w:t xml:space="preserve"> Приказ департамента образования Администрации города от 02.10.2019 № 12-03-741/9 «Об утверждении </w:t>
      </w:r>
      <w:r w:rsidRPr="00573DED">
        <w:t>методики прогнозирования поступлений доходов</w:t>
      </w:r>
      <w:r>
        <w:t>, главным администратором которых является департамент образования, в бюджет городского округа город Сургут».</w:t>
      </w:r>
    </w:p>
  </w:footnote>
  <w:footnote w:id="15">
    <w:p w:rsidR="00CB7928" w:rsidRDefault="00CB7928" w:rsidP="00E532F9">
      <w:pPr>
        <w:pStyle w:val="aa"/>
        <w:jc w:val="both"/>
      </w:pPr>
      <w:r>
        <w:rPr>
          <w:rStyle w:val="ac"/>
        </w:rPr>
        <w:footnoteRef/>
      </w:r>
      <w:r>
        <w:t xml:space="preserve"> </w:t>
      </w:r>
      <w:r w:rsidRPr="00B11D48">
        <w:t>Доходы от денежных взысканий (штрафов), поступающие в счет погашения задолженности, образовавшейся до 1 января 2020 года, подлежащие зачислению в бюджет муниципального образования по нормативам, действовавшим в 2019 году (доходы бюджетов городских округов за исключением доходов, направляемых на формирование муниципального дорожного фонда, а также иных платежей в случае принятия решения финансовым органом муниципального образования о раздельном учете задолженности)</w:t>
      </w:r>
      <w:r>
        <w:t>.</w:t>
      </w:r>
    </w:p>
  </w:footnote>
  <w:footnote w:id="16">
    <w:p w:rsidR="00CB7928" w:rsidRPr="00DB353A" w:rsidRDefault="00CB7928" w:rsidP="00E532F9">
      <w:pPr>
        <w:pStyle w:val="aa"/>
        <w:jc w:val="both"/>
      </w:pPr>
      <w:r>
        <w:rPr>
          <w:rStyle w:val="ac"/>
        </w:rPr>
        <w:footnoteRef/>
      </w:r>
      <w:r>
        <w:t xml:space="preserve"> </w:t>
      </w:r>
      <w:r w:rsidRPr="00DB353A">
        <w:t xml:space="preserve">Постановление Правительства </w:t>
      </w:r>
      <w:r>
        <w:t>Российской Федерации</w:t>
      </w:r>
      <w:r w:rsidRPr="00DB353A">
        <w:t xml:space="preserve"> от 23.06.2016 </w:t>
      </w:r>
      <w:r>
        <w:t>№</w:t>
      </w:r>
      <w:r w:rsidRPr="00DB353A">
        <w:t xml:space="preserve"> 574</w:t>
      </w:r>
      <w:r>
        <w:t xml:space="preserve"> «</w:t>
      </w:r>
      <w:r w:rsidRPr="00DB353A">
        <w:t>Об общих требованиях к методике прогнозирования поступлений доходов в бюджеты бюджетн</w:t>
      </w:r>
      <w:r>
        <w:t>ой системы Российской Федерации» (далее – Общие требования).</w:t>
      </w:r>
    </w:p>
    <w:p w:rsidR="00CB7928" w:rsidRDefault="00CB7928" w:rsidP="00E532F9">
      <w:pPr>
        <w:pStyle w:val="aa"/>
      </w:pPr>
    </w:p>
  </w:footnote>
  <w:footnote w:id="17">
    <w:p w:rsidR="00CB7928" w:rsidRPr="00A67034" w:rsidRDefault="00CB7928" w:rsidP="004E74F8">
      <w:pPr>
        <w:autoSpaceDE w:val="0"/>
        <w:autoSpaceDN w:val="0"/>
        <w:adjustRightInd w:val="0"/>
        <w:jc w:val="both"/>
        <w:rPr>
          <w:rFonts w:eastAsiaTheme="minorHAnsi"/>
          <w:sz w:val="20"/>
          <w:szCs w:val="20"/>
          <w:lang w:eastAsia="en-US"/>
        </w:rPr>
      </w:pPr>
      <w:r w:rsidRPr="0061693E">
        <w:rPr>
          <w:rStyle w:val="ac"/>
          <w:sz w:val="20"/>
          <w:szCs w:val="20"/>
        </w:rPr>
        <w:footnoteRef/>
      </w:r>
      <w:r w:rsidRPr="0061693E">
        <w:rPr>
          <w:sz w:val="20"/>
          <w:szCs w:val="20"/>
        </w:rPr>
        <w:t xml:space="preserve"> </w:t>
      </w:r>
      <w:r w:rsidRPr="0061693E">
        <w:rPr>
          <w:rFonts w:eastAsiaTheme="minorHAnsi"/>
          <w:sz w:val="20"/>
          <w:szCs w:val="20"/>
          <w:lang w:eastAsia="en-US"/>
        </w:rPr>
        <w:t xml:space="preserve">Объемы привлечения средств в местный бюджет устанавливаются программами муниципальных внутренних и внешних заимствований на очередной финансовый год и плановый период, и общая сумма привлечения средств в соответствующем финансовом году не должна превышать общую сумму средств, направляемых на </w:t>
      </w:r>
      <w:r w:rsidRPr="00A67034">
        <w:rPr>
          <w:rFonts w:eastAsiaTheme="minorHAnsi"/>
          <w:sz w:val="20"/>
          <w:szCs w:val="20"/>
          <w:lang w:eastAsia="en-US"/>
        </w:rPr>
        <w:t xml:space="preserve">финансирование дефицита местного бюджета, и объемов погашения долговых обязательств муниципального образования, утвержденных на соответствующий финансовый год решением о местном бюджете, с учетом положений </w:t>
      </w:r>
      <w:hyperlink r:id="rId1" w:history="1">
        <w:r w:rsidRPr="00A67034">
          <w:rPr>
            <w:rFonts w:eastAsiaTheme="minorHAnsi"/>
            <w:sz w:val="20"/>
            <w:szCs w:val="20"/>
            <w:lang w:eastAsia="en-US"/>
          </w:rPr>
          <w:t>статей 103</w:t>
        </w:r>
      </w:hyperlink>
      <w:r w:rsidRPr="00A67034">
        <w:rPr>
          <w:rFonts w:eastAsiaTheme="minorHAnsi"/>
          <w:sz w:val="20"/>
          <w:szCs w:val="20"/>
          <w:lang w:eastAsia="en-US"/>
        </w:rPr>
        <w:t xml:space="preserve"> и </w:t>
      </w:r>
      <w:hyperlink r:id="rId2" w:history="1">
        <w:r w:rsidRPr="00A67034">
          <w:rPr>
            <w:rFonts w:eastAsiaTheme="minorHAnsi"/>
            <w:sz w:val="20"/>
            <w:szCs w:val="20"/>
            <w:lang w:eastAsia="en-US"/>
          </w:rPr>
          <w:t>104</w:t>
        </w:r>
      </w:hyperlink>
      <w:r w:rsidRPr="00A67034">
        <w:rPr>
          <w:rFonts w:eastAsiaTheme="minorHAnsi"/>
          <w:sz w:val="20"/>
          <w:szCs w:val="20"/>
          <w:lang w:eastAsia="en-US"/>
        </w:rPr>
        <w:t xml:space="preserve"> Бюджетного кодекса РФ.</w:t>
      </w:r>
    </w:p>
  </w:footnote>
  <w:footnote w:id="18">
    <w:p w:rsidR="00CB7928" w:rsidRDefault="00CB7928" w:rsidP="004E74F8">
      <w:pPr>
        <w:pStyle w:val="aa"/>
      </w:pPr>
      <w:r>
        <w:rPr>
          <w:rStyle w:val="ac"/>
        </w:rPr>
        <w:footnoteRef/>
      </w:r>
      <w:r>
        <w:t xml:space="preserve"> Информация изложена на основании бюджетной отчетности за 2017-2019 годы (</w:t>
      </w:r>
      <w:r w:rsidRPr="00D850B3">
        <w:t>ф.0503171, ф.0503174</w:t>
      </w:r>
      <w:r>
        <w:t>)</w:t>
      </w:r>
      <w:r w:rsidRPr="00D850B3">
        <w:t>.</w:t>
      </w:r>
    </w:p>
  </w:footnote>
  <w:footnote w:id="19">
    <w:p w:rsidR="00CB7928" w:rsidRPr="0061362A" w:rsidRDefault="00CB7928" w:rsidP="004E74F8">
      <w:pPr>
        <w:pStyle w:val="aa"/>
        <w:jc w:val="both"/>
      </w:pPr>
      <w:r w:rsidRPr="0061362A">
        <w:rPr>
          <w:rStyle w:val="ac"/>
        </w:rPr>
        <w:footnoteRef/>
      </w:r>
      <w:r w:rsidRPr="0061362A">
        <w:t xml:space="preserve"> </w:t>
      </w:r>
      <w:r w:rsidRPr="0061362A">
        <w:rPr>
          <w:shd w:val="clear" w:color="auto" w:fill="FFFFFF"/>
        </w:rPr>
        <w:t>Акции непубличного общества и эмиссионные ценные бумаги, конвертируемые в его акции, не могут размещаться посредством открытой подписки или иным образом предлагаться для приобретения неограниченному кругу лиц (статья 7 Федерального закона от 26.12.1995 № 208-ФЗ «Об акционерных обществах»).</w:t>
      </w:r>
    </w:p>
  </w:footnote>
  <w:footnote w:id="20">
    <w:p w:rsidR="00CB7928" w:rsidRDefault="00CB7928" w:rsidP="00CA2592">
      <w:pPr>
        <w:pStyle w:val="aa"/>
        <w:jc w:val="both"/>
      </w:pPr>
      <w:r>
        <w:rPr>
          <w:rStyle w:val="ac"/>
        </w:rPr>
        <w:footnoteRef/>
      </w:r>
      <w:r>
        <w:t xml:space="preserve"> </w:t>
      </w:r>
      <w:r w:rsidRPr="00CA2592">
        <w:t>Устав городского округа город Сургут Ханты-Мансийского автономного округа</w:t>
      </w:r>
      <w:r>
        <w:t xml:space="preserve">-Югры, </w:t>
      </w:r>
      <w:r w:rsidRPr="00CA2592">
        <w:t xml:space="preserve">принят решением Сургутской городской Думы от 18.02.2005 </w:t>
      </w:r>
      <w:r>
        <w:t>№</w:t>
      </w:r>
      <w:r w:rsidRPr="00CA2592">
        <w:t xml:space="preserve"> 425-III ГД</w:t>
      </w:r>
      <w:r>
        <w:t>.</w:t>
      </w:r>
    </w:p>
  </w:footnote>
  <w:footnote w:id="21">
    <w:p w:rsidR="00CB7928" w:rsidRPr="00C42235" w:rsidRDefault="00CB7928" w:rsidP="00D649BA">
      <w:pPr>
        <w:pStyle w:val="ConsPlusNormal"/>
        <w:jc w:val="both"/>
        <w:rPr>
          <w:rFonts w:ascii="Times New Roman" w:hAnsi="Times New Roman" w:cs="Times New Roman"/>
        </w:rPr>
      </w:pPr>
      <w:r w:rsidRPr="00C42235">
        <w:rPr>
          <w:rStyle w:val="ac"/>
          <w:rFonts w:ascii="Times New Roman" w:hAnsi="Times New Roman" w:cs="Times New Roman"/>
        </w:rPr>
        <w:footnoteRef/>
      </w:r>
      <w:r w:rsidRPr="00C42235">
        <w:rPr>
          <w:rFonts w:ascii="Times New Roman" w:hAnsi="Times New Roman" w:cs="Times New Roman"/>
        </w:rPr>
        <w:t xml:space="preserve"> Объем расходов на обслуживание муниципального долга в очередном финансовом году не должен превышать 15% объема расходов бюджета, за исключением объема расходов, которые осуществляются за счет субвенций, предоставляемых из бюджетов бюджетной системы РФ.</w:t>
      </w:r>
    </w:p>
  </w:footnote>
  <w:footnote w:id="22">
    <w:p w:rsidR="00CB7928" w:rsidRPr="00D44780" w:rsidRDefault="00CB7928" w:rsidP="00B8420F">
      <w:pPr>
        <w:pStyle w:val="aa"/>
        <w:jc w:val="both"/>
      </w:pPr>
      <w:r w:rsidRPr="00D44780">
        <w:rPr>
          <w:rStyle w:val="ac"/>
        </w:rPr>
        <w:footnoteRef/>
      </w:r>
      <w:r w:rsidRPr="00D44780">
        <w:t> «Образование»</w:t>
      </w:r>
      <w:r>
        <w:t>,</w:t>
      </w:r>
      <w:r w:rsidRPr="00D44780">
        <w:t xml:space="preserve"> </w:t>
      </w:r>
      <w:r>
        <w:t>«Культура, кинематография»,</w:t>
      </w:r>
      <w:r w:rsidRPr="00D44780">
        <w:t xml:space="preserve"> «Здравоохранени</w:t>
      </w:r>
      <w:r>
        <w:t xml:space="preserve">е», </w:t>
      </w:r>
      <w:r w:rsidRPr="00D44780">
        <w:t>«Социальная политика»,</w:t>
      </w:r>
      <w:r w:rsidRPr="00415863">
        <w:t xml:space="preserve"> </w:t>
      </w:r>
      <w:r w:rsidRPr="00D44780">
        <w:t>«Физическая культура и спорт»</w:t>
      </w:r>
      <w:r>
        <w:t>,</w:t>
      </w:r>
      <w:r w:rsidRPr="00D44780">
        <w:t xml:space="preserve"> «Средства массовой информации».</w:t>
      </w:r>
    </w:p>
  </w:footnote>
  <w:footnote w:id="23">
    <w:p w:rsidR="00187B60" w:rsidRDefault="00187B60">
      <w:pPr>
        <w:pStyle w:val="aa"/>
      </w:pPr>
      <w:r>
        <w:rPr>
          <w:rStyle w:val="ac"/>
        </w:rPr>
        <w:footnoteRef/>
      </w:r>
      <w:r>
        <w:t xml:space="preserve"> Информация о бюджетных ассигнованиях по направлениям расходов отражена на основании материалов к проектам решений Думы города о бюджете городского округа город Сургут на 2020-2022, 2021-2023 годы. </w:t>
      </w:r>
    </w:p>
  </w:footnote>
  <w:footnote w:id="24">
    <w:p w:rsidR="00CB7928" w:rsidRDefault="00CB7928" w:rsidP="00205BDD">
      <w:pPr>
        <w:pStyle w:val="aa"/>
        <w:jc w:val="both"/>
      </w:pPr>
      <w:r>
        <w:rPr>
          <w:rStyle w:val="ac"/>
        </w:rPr>
        <w:footnoteRef/>
      </w:r>
      <w:r>
        <w:t xml:space="preserve"> На момент проведения экспертизы проекта бюджета проект решения поступил в Думу города на рассмотрение.</w:t>
      </w:r>
    </w:p>
  </w:footnote>
  <w:footnote w:id="25">
    <w:p w:rsidR="000B2331" w:rsidRPr="00DB353A" w:rsidRDefault="000B2331" w:rsidP="000B2331">
      <w:pPr>
        <w:pStyle w:val="aa"/>
        <w:jc w:val="both"/>
      </w:pPr>
      <w:r>
        <w:rPr>
          <w:rStyle w:val="ac"/>
        </w:rPr>
        <w:footnoteRef/>
      </w:r>
      <w:r>
        <w:t xml:space="preserve"> </w:t>
      </w:r>
      <w:r w:rsidRPr="00DB353A">
        <w:t xml:space="preserve">Постановление Правительства </w:t>
      </w:r>
      <w:r>
        <w:t>Российской Федерации</w:t>
      </w:r>
      <w:r w:rsidRPr="00DB353A">
        <w:t xml:space="preserve"> от 23.06.2016 </w:t>
      </w:r>
      <w:r>
        <w:t>№</w:t>
      </w:r>
      <w:r w:rsidRPr="00DB353A">
        <w:t xml:space="preserve"> 574</w:t>
      </w:r>
      <w:r>
        <w:t xml:space="preserve"> «</w:t>
      </w:r>
      <w:r w:rsidRPr="00DB353A">
        <w:t>Об общих требованиях к методике прогнозирования поступлений доходов в бюджеты бюджетн</w:t>
      </w:r>
      <w:r>
        <w:t>ой системы Российской Федерации» (далее – Общие требования).</w:t>
      </w:r>
    </w:p>
    <w:p w:rsidR="000B2331" w:rsidRDefault="000B2331" w:rsidP="000B2331">
      <w:pPr>
        <w:pStyle w:val="aa"/>
      </w:pPr>
    </w:p>
  </w:footnote>
  <w:footnote w:id="26">
    <w:p w:rsidR="009967DC" w:rsidRDefault="009967DC" w:rsidP="009967DC">
      <w:pPr>
        <w:pStyle w:val="aa"/>
        <w:jc w:val="both"/>
      </w:pPr>
      <w:r>
        <w:rPr>
          <w:rStyle w:val="ac"/>
        </w:rPr>
        <w:footnoteRef/>
      </w:r>
      <w:r>
        <w:t xml:space="preserve"> </w:t>
      </w:r>
      <w:r w:rsidRPr="002D0043">
        <w:t xml:space="preserve">Постановление Правительства РФ от 22.05.2004 </w:t>
      </w:r>
      <w:r>
        <w:t xml:space="preserve">№ </w:t>
      </w:r>
      <w:r w:rsidRPr="002D0043">
        <w:t xml:space="preserve">249 </w:t>
      </w:r>
      <w:r>
        <w:t>«</w:t>
      </w:r>
      <w:r w:rsidRPr="002D0043">
        <w:t>О мерах по повышению результативности бюджетных расходов</w:t>
      </w:r>
      <w:r>
        <w:t>»</w:t>
      </w:r>
      <w:r w:rsidRPr="002D0043">
        <w:t xml:space="preserve"> (вместе с </w:t>
      </w:r>
      <w:r>
        <w:t>«</w:t>
      </w:r>
      <w:r w:rsidRPr="002D0043">
        <w:t>Концепцией реформирования бюджетного процесса в Российской Федерации в 2004 - 2006 годах</w:t>
      </w:r>
      <w:r>
        <w:t>»</w:t>
      </w:r>
      <w:r w:rsidRPr="002D0043">
        <w:t xml:space="preserve">, </w:t>
      </w:r>
      <w:r>
        <w:t>«</w:t>
      </w:r>
      <w:r w:rsidRPr="002D0043">
        <w:t>Планом мероприятий по реализации Концепции реформирования бюджетного процесса в Российской Федерации в 2004 - 2006 годах</w:t>
      </w:r>
      <w:r>
        <w:t>»</w:t>
      </w:r>
      <w:r w:rsidRPr="002D0043">
        <w:t>)</w:t>
      </w:r>
      <w:r>
        <w:t>.</w:t>
      </w:r>
    </w:p>
  </w:footnote>
  <w:footnote w:id="27">
    <w:p w:rsidR="00B73457" w:rsidRDefault="00B73457" w:rsidP="00B73457">
      <w:pPr>
        <w:pStyle w:val="aa"/>
        <w:jc w:val="both"/>
      </w:pPr>
      <w:r>
        <w:rPr>
          <w:rStyle w:val="ac"/>
        </w:rPr>
        <w:footnoteRef/>
      </w:r>
      <w:r>
        <w:t xml:space="preserve"> </w:t>
      </w:r>
      <w:r w:rsidRPr="009E65A9">
        <w:t xml:space="preserve">Постановление Администрации города от 01.03.2019 </w:t>
      </w:r>
      <w:r>
        <w:t>№</w:t>
      </w:r>
      <w:r w:rsidRPr="009E65A9">
        <w:t xml:space="preserve"> 1437 </w:t>
      </w:r>
      <w:r>
        <w:t>«</w:t>
      </w:r>
      <w:r w:rsidRPr="009E65A9">
        <w:t>Об определении условий оплаты труда руководителей, их заместителей, главных бухгалтеров муниципальных учреждений города Сургута, кроме муниципальных образовательных учреждений, курируемых департаментом образования</w:t>
      </w:r>
      <w:r>
        <w:t>» (далее - п</w:t>
      </w:r>
      <w:r w:rsidRPr="009E65A9">
        <w:t xml:space="preserve">остановление Администрации города от 01.03.2019 </w:t>
      </w:r>
      <w:r>
        <w:t>№</w:t>
      </w:r>
      <w:r w:rsidRPr="009E65A9">
        <w:t xml:space="preserve"> 1437</w:t>
      </w:r>
      <w:r>
        <w:t>).</w:t>
      </w:r>
    </w:p>
  </w:footnote>
  <w:footnote w:id="28">
    <w:p w:rsidR="00B73457" w:rsidRDefault="00B73457" w:rsidP="00B73457">
      <w:pPr>
        <w:pStyle w:val="aa"/>
        <w:jc w:val="both"/>
      </w:pPr>
      <w:r>
        <w:rPr>
          <w:rStyle w:val="ac"/>
        </w:rPr>
        <w:footnoteRef/>
      </w:r>
      <w:r>
        <w:t xml:space="preserve"> </w:t>
      </w:r>
      <w:r w:rsidRPr="009E65A9">
        <w:t>Постановление Администраци</w:t>
      </w:r>
      <w:r>
        <w:t>и города от 01.03.2019 №</w:t>
      </w:r>
      <w:r w:rsidRPr="009E65A9">
        <w:t xml:space="preserve"> 1438 </w:t>
      </w:r>
      <w:r>
        <w:t>«</w:t>
      </w:r>
      <w:r w:rsidRPr="009E65A9">
        <w:t xml:space="preserve">Об установлении системы оплаты труда работников муниципальных казенных учреждений города Сургута, муниципального автономного учреждения </w:t>
      </w:r>
      <w:r>
        <w:t>«</w:t>
      </w:r>
      <w:r w:rsidRPr="009E65A9">
        <w:t>Информационно-методический центр</w:t>
      </w:r>
      <w:r>
        <w:t>» (далее - п</w:t>
      </w:r>
      <w:r w:rsidRPr="009E65A9">
        <w:t xml:space="preserve">остановление Администрации города от 01.03.2019 </w:t>
      </w:r>
      <w:r>
        <w:t>№</w:t>
      </w:r>
      <w:r w:rsidRPr="009E65A9">
        <w:t xml:space="preserve"> 143</w:t>
      </w:r>
      <w:r>
        <w:t>8).</w:t>
      </w:r>
      <w:r w:rsidRPr="009E65A9">
        <w:t xml:space="preserve"> </w:t>
      </w:r>
    </w:p>
  </w:footnote>
  <w:footnote w:id="29">
    <w:p w:rsidR="00CB7928" w:rsidRPr="00186823" w:rsidRDefault="00CB7928" w:rsidP="00D42DA8">
      <w:pPr>
        <w:pStyle w:val="aa"/>
        <w:jc w:val="both"/>
      </w:pPr>
      <w:r w:rsidRPr="00CD18C4">
        <w:rPr>
          <w:rStyle w:val="ac"/>
        </w:rPr>
        <w:footnoteRef/>
      </w:r>
      <w:r w:rsidRPr="00CD18C4">
        <w:t xml:space="preserve">  Распоряжение Администрации города Сургута от 29.05.2020 № 761 «Об утверждении правил определения нормативных затрат на обеспечение функций главного распорядителя бюджетных средств Администрации города и подведомственных ей муниципальных </w:t>
      </w:r>
      <w:r w:rsidRPr="00186823">
        <w:t>казённых учреждений».</w:t>
      </w:r>
    </w:p>
  </w:footnote>
  <w:footnote w:id="30">
    <w:p w:rsidR="00CB7928" w:rsidRPr="00D42DA8" w:rsidRDefault="00CB7928" w:rsidP="00D42DA8">
      <w:pPr>
        <w:autoSpaceDE w:val="0"/>
        <w:autoSpaceDN w:val="0"/>
        <w:adjustRightInd w:val="0"/>
        <w:jc w:val="both"/>
        <w:rPr>
          <w:rFonts w:eastAsiaTheme="minorHAnsi"/>
          <w:sz w:val="20"/>
          <w:szCs w:val="20"/>
          <w:lang w:eastAsia="en-US"/>
        </w:rPr>
      </w:pPr>
      <w:r w:rsidRPr="00D42DA8">
        <w:rPr>
          <w:rStyle w:val="ac"/>
          <w:sz w:val="20"/>
          <w:szCs w:val="20"/>
        </w:rPr>
        <w:footnoteRef/>
      </w:r>
      <w:r w:rsidRPr="00D42DA8">
        <w:rPr>
          <w:sz w:val="20"/>
          <w:szCs w:val="20"/>
        </w:rPr>
        <w:t xml:space="preserve"> Приказ департамента финансов Администрации города Сургута от 14.08.2018 № 08-ПО-203/18-0 (в редакции от 23.07.2020) </w:t>
      </w:r>
      <w:r w:rsidRPr="00D42DA8">
        <w:rPr>
          <w:rFonts w:eastAsiaTheme="minorHAnsi"/>
          <w:sz w:val="20"/>
          <w:szCs w:val="20"/>
          <w:lang w:eastAsia="en-US"/>
        </w:rPr>
        <w:t>«Об утверждении порядка и методики планирования бюджетных ассигнований бюджета городского округа город Сургут на очередной финансовый год и плановый период» (далее – Методика планирования бюджетных ассигнований).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B7928" w:rsidRDefault="00CB7928" w:rsidP="005A6BF2">
    <w:pPr>
      <w:pStyle w:val="a6"/>
      <w:framePr w:wrap="around" w:vAnchor="text" w:hAnchor="margin" w:xAlign="center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CB7928" w:rsidRDefault="00CB7928" w:rsidP="005A6BF2">
    <w:pPr>
      <w:pStyle w:val="a6"/>
      <w:ind w:right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B7928" w:rsidRDefault="00CB7928" w:rsidP="005A6BF2">
    <w:pPr>
      <w:pStyle w:val="a6"/>
      <w:framePr w:wrap="around" w:vAnchor="text" w:hAnchor="margin" w:xAlign="center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separate"/>
    </w:r>
    <w:r w:rsidR="0077755D">
      <w:rPr>
        <w:rStyle w:val="a5"/>
        <w:noProof/>
      </w:rPr>
      <w:t>40</w:t>
    </w:r>
    <w:r>
      <w:rPr>
        <w:rStyle w:val="a5"/>
      </w:rPr>
      <w:fldChar w:fldCharType="end"/>
    </w:r>
  </w:p>
  <w:p w:rsidR="00CB7928" w:rsidRDefault="00CB7928" w:rsidP="005A6BF2">
    <w:pPr>
      <w:pStyle w:val="a6"/>
      <w:ind w:right="36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984215"/>
    <w:multiLevelType w:val="multilevel"/>
    <w:tmpl w:val="1534C9D2"/>
    <w:lvl w:ilvl="0">
      <w:start w:val="1"/>
      <w:numFmt w:val="decimal"/>
      <w:lvlText w:val="%1."/>
      <w:lvlJc w:val="left"/>
      <w:pPr>
        <w:ind w:left="1428" w:hanging="360"/>
      </w:pPr>
    </w:lvl>
    <w:lvl w:ilvl="1">
      <w:start w:val="1"/>
      <w:numFmt w:val="decimal"/>
      <w:isLgl/>
      <w:lvlText w:val="%1.%2."/>
      <w:lvlJc w:val="left"/>
      <w:pPr>
        <w:ind w:left="1788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48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508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8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868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8" w:hanging="1800"/>
      </w:pPr>
      <w:rPr>
        <w:rFonts w:hint="default"/>
      </w:rPr>
    </w:lvl>
  </w:abstractNum>
  <w:abstractNum w:abstractNumId="1" w15:restartNumberingAfterBreak="0">
    <w:nsid w:val="01C92BE1"/>
    <w:multiLevelType w:val="multilevel"/>
    <w:tmpl w:val="681A21C8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  <w:rPr>
        <w:rFonts w:hint="default"/>
      </w:rPr>
    </w:lvl>
  </w:abstractNum>
  <w:abstractNum w:abstractNumId="2" w15:restartNumberingAfterBreak="0">
    <w:nsid w:val="0A6D19D7"/>
    <w:multiLevelType w:val="hybridMultilevel"/>
    <w:tmpl w:val="48A8C184"/>
    <w:lvl w:ilvl="0" w:tplc="2672362A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" w15:restartNumberingAfterBreak="0">
    <w:nsid w:val="0E2E3ECC"/>
    <w:multiLevelType w:val="hybridMultilevel"/>
    <w:tmpl w:val="44DC4074"/>
    <w:lvl w:ilvl="0" w:tplc="20E8ED9E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" w15:restartNumberingAfterBreak="0">
    <w:nsid w:val="16B84E52"/>
    <w:multiLevelType w:val="hybridMultilevel"/>
    <w:tmpl w:val="D830630C"/>
    <w:lvl w:ilvl="0" w:tplc="93442EDA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5" w15:restartNumberingAfterBreak="0">
    <w:nsid w:val="18C0458C"/>
    <w:multiLevelType w:val="hybridMultilevel"/>
    <w:tmpl w:val="BD46B182"/>
    <w:lvl w:ilvl="0" w:tplc="1DBAD41C">
      <w:start w:val="7"/>
      <w:numFmt w:val="upperRoman"/>
      <w:lvlText w:val="%1."/>
      <w:lvlJc w:val="left"/>
      <w:pPr>
        <w:ind w:left="1429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 w15:restartNumberingAfterBreak="0">
    <w:nsid w:val="1BFD5D28"/>
    <w:multiLevelType w:val="multilevel"/>
    <w:tmpl w:val="9308189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color w:val="000000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7" w15:restartNumberingAfterBreak="0">
    <w:nsid w:val="1D18570B"/>
    <w:multiLevelType w:val="hybridMultilevel"/>
    <w:tmpl w:val="2E582E16"/>
    <w:lvl w:ilvl="0" w:tplc="C9CE7ACA">
      <w:start w:val="1"/>
      <w:numFmt w:val="decimal"/>
      <w:suff w:val="space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 w15:restartNumberingAfterBreak="0">
    <w:nsid w:val="1F361663"/>
    <w:multiLevelType w:val="multilevel"/>
    <w:tmpl w:val="14EAC026"/>
    <w:lvl w:ilvl="0">
      <w:start w:val="4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855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99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485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6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711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825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745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880" w:hanging="1800"/>
      </w:pPr>
      <w:rPr>
        <w:rFonts w:hint="default"/>
      </w:rPr>
    </w:lvl>
  </w:abstractNum>
  <w:abstractNum w:abstractNumId="9" w15:restartNumberingAfterBreak="0">
    <w:nsid w:val="20AA48C6"/>
    <w:multiLevelType w:val="hybridMultilevel"/>
    <w:tmpl w:val="C1E88362"/>
    <w:lvl w:ilvl="0" w:tplc="107243A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0" w15:restartNumberingAfterBreak="0">
    <w:nsid w:val="218B17BC"/>
    <w:multiLevelType w:val="multilevel"/>
    <w:tmpl w:val="5F1630BE"/>
    <w:lvl w:ilvl="0">
      <w:start w:val="1"/>
      <w:numFmt w:val="decimal"/>
      <w:suff w:val="space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  <w:rPr>
        <w:rFonts w:hint="default"/>
      </w:rPr>
    </w:lvl>
  </w:abstractNum>
  <w:abstractNum w:abstractNumId="11" w15:restartNumberingAfterBreak="0">
    <w:nsid w:val="2AB9483C"/>
    <w:multiLevelType w:val="multilevel"/>
    <w:tmpl w:val="1534C9D2"/>
    <w:lvl w:ilvl="0">
      <w:start w:val="1"/>
      <w:numFmt w:val="decimal"/>
      <w:lvlText w:val="%1."/>
      <w:lvlJc w:val="left"/>
      <w:pPr>
        <w:ind w:left="1428" w:hanging="360"/>
      </w:pPr>
    </w:lvl>
    <w:lvl w:ilvl="1">
      <w:start w:val="1"/>
      <w:numFmt w:val="decimal"/>
      <w:isLgl/>
      <w:lvlText w:val="%1.%2."/>
      <w:lvlJc w:val="left"/>
      <w:pPr>
        <w:ind w:left="1788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48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508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8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868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8" w:hanging="1800"/>
      </w:pPr>
      <w:rPr>
        <w:rFonts w:hint="default"/>
      </w:rPr>
    </w:lvl>
  </w:abstractNum>
  <w:abstractNum w:abstractNumId="12" w15:restartNumberingAfterBreak="0">
    <w:nsid w:val="2B0178FE"/>
    <w:multiLevelType w:val="hybridMultilevel"/>
    <w:tmpl w:val="1C426FD8"/>
    <w:lvl w:ilvl="0" w:tplc="C9A8B1CA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 w15:restartNumberingAfterBreak="0">
    <w:nsid w:val="2FC71B33"/>
    <w:multiLevelType w:val="multilevel"/>
    <w:tmpl w:val="6BC24E14"/>
    <w:lvl w:ilvl="0">
      <w:start w:val="2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4" w15:restartNumberingAfterBreak="0">
    <w:nsid w:val="3217499E"/>
    <w:multiLevelType w:val="multilevel"/>
    <w:tmpl w:val="1534C9D2"/>
    <w:lvl w:ilvl="0">
      <w:start w:val="1"/>
      <w:numFmt w:val="decimal"/>
      <w:lvlText w:val="%1."/>
      <w:lvlJc w:val="left"/>
      <w:pPr>
        <w:ind w:left="1428" w:hanging="360"/>
      </w:pPr>
    </w:lvl>
    <w:lvl w:ilvl="1">
      <w:start w:val="1"/>
      <w:numFmt w:val="decimal"/>
      <w:isLgl/>
      <w:lvlText w:val="%1.%2."/>
      <w:lvlJc w:val="left"/>
      <w:pPr>
        <w:ind w:left="1788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48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508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8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868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8" w:hanging="1800"/>
      </w:pPr>
      <w:rPr>
        <w:rFonts w:hint="default"/>
      </w:rPr>
    </w:lvl>
  </w:abstractNum>
  <w:abstractNum w:abstractNumId="15" w15:restartNumberingAfterBreak="0">
    <w:nsid w:val="349B65AF"/>
    <w:multiLevelType w:val="hybridMultilevel"/>
    <w:tmpl w:val="58E0E84A"/>
    <w:lvl w:ilvl="0" w:tplc="0644A54C">
      <w:start w:val="1"/>
      <w:numFmt w:val="decimal"/>
      <w:lvlText w:val="%1."/>
      <w:lvlJc w:val="left"/>
      <w:pPr>
        <w:ind w:left="1069" w:hanging="360"/>
      </w:pPr>
      <w:rPr>
        <w:rFonts w:hint="default"/>
        <w:sz w:val="26"/>
        <w:szCs w:val="26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 w15:restartNumberingAfterBreak="0">
    <w:nsid w:val="394D77A0"/>
    <w:multiLevelType w:val="hybridMultilevel"/>
    <w:tmpl w:val="D5026934"/>
    <w:lvl w:ilvl="0" w:tplc="47B094D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 w15:restartNumberingAfterBreak="0">
    <w:nsid w:val="3DDD1AFA"/>
    <w:multiLevelType w:val="hybridMultilevel"/>
    <w:tmpl w:val="AE884B0C"/>
    <w:lvl w:ilvl="0" w:tplc="EFAAFC04">
      <w:start w:val="8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8" w15:restartNumberingAfterBreak="0">
    <w:nsid w:val="3F9D30C0"/>
    <w:multiLevelType w:val="hybridMultilevel"/>
    <w:tmpl w:val="35BCF6AE"/>
    <w:lvl w:ilvl="0" w:tplc="D33ACF5A">
      <w:start w:val="1"/>
      <w:numFmt w:val="decimal"/>
      <w:suff w:val="space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9" w15:restartNumberingAfterBreak="0">
    <w:nsid w:val="3FE91C61"/>
    <w:multiLevelType w:val="multilevel"/>
    <w:tmpl w:val="C5B8E0D4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8"/>
      <w:numFmt w:val="decimal"/>
      <w:lvlText w:val="%1.%2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63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72" w:hanging="1800"/>
      </w:pPr>
      <w:rPr>
        <w:rFonts w:hint="default"/>
      </w:rPr>
    </w:lvl>
  </w:abstractNum>
  <w:abstractNum w:abstractNumId="20" w15:restartNumberingAfterBreak="0">
    <w:nsid w:val="426B52FC"/>
    <w:multiLevelType w:val="multilevel"/>
    <w:tmpl w:val="898C29BA"/>
    <w:lvl w:ilvl="0">
      <w:start w:val="3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63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21" w15:restartNumberingAfterBreak="0">
    <w:nsid w:val="466D141E"/>
    <w:multiLevelType w:val="hybridMultilevel"/>
    <w:tmpl w:val="B2422CCC"/>
    <w:lvl w:ilvl="0" w:tplc="B64E76BE">
      <w:start w:val="1"/>
      <w:numFmt w:val="decimal"/>
      <w:lvlText w:val="%1."/>
      <w:lvlJc w:val="left"/>
      <w:pPr>
        <w:ind w:left="1069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2" w15:restartNumberingAfterBreak="0">
    <w:nsid w:val="4ABF3E6F"/>
    <w:multiLevelType w:val="hybridMultilevel"/>
    <w:tmpl w:val="E7A6515E"/>
    <w:lvl w:ilvl="0" w:tplc="26A86C86">
      <w:start w:val="5"/>
      <w:numFmt w:val="upperRoman"/>
      <w:lvlText w:val="%1."/>
      <w:lvlJc w:val="left"/>
      <w:pPr>
        <w:ind w:left="1428" w:hanging="72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3" w15:restartNumberingAfterBreak="0">
    <w:nsid w:val="4AE16CB4"/>
    <w:multiLevelType w:val="hybridMultilevel"/>
    <w:tmpl w:val="D5628D28"/>
    <w:lvl w:ilvl="0" w:tplc="F9140C8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4" w15:restartNumberingAfterBreak="0">
    <w:nsid w:val="4DF73C34"/>
    <w:multiLevelType w:val="multilevel"/>
    <w:tmpl w:val="CC380CE2"/>
    <w:lvl w:ilvl="0">
      <w:start w:val="1"/>
      <w:numFmt w:val="decimal"/>
      <w:lvlText w:val="%1."/>
      <w:lvlJc w:val="left"/>
      <w:pPr>
        <w:ind w:left="2890" w:hanging="480"/>
      </w:pPr>
      <w:rPr>
        <w:rFonts w:ascii="Times New Roman" w:eastAsia="Calibri" w:hAnsi="Times New Roman" w:cs="Times New Roman"/>
      </w:rPr>
    </w:lvl>
    <w:lvl w:ilvl="1">
      <w:start w:val="1"/>
      <w:numFmt w:val="decimal"/>
      <w:lvlText w:val="%1.%2."/>
      <w:lvlJc w:val="left"/>
      <w:pPr>
        <w:ind w:left="10360" w:hanging="720"/>
      </w:pPr>
      <w:rPr>
        <w:rFonts w:ascii="Times New Roman" w:eastAsia="Times New Roman" w:hAnsi="Times New Roman" w:cs="Times New Roman" w:hint="default"/>
      </w:rPr>
    </w:lvl>
    <w:lvl w:ilvl="2">
      <w:start w:val="1"/>
      <w:numFmt w:val="decimal"/>
      <w:lvlText w:val="%1.%2.%3."/>
      <w:lvlJc w:val="left"/>
      <w:pPr>
        <w:ind w:left="4548" w:hanging="720"/>
      </w:pPr>
      <w:rPr>
        <w:rFonts w:ascii="Times New Roman" w:eastAsia="Times New Roman" w:hAnsi="Times New Roman" w:cs="Times New Roman" w:hint="default"/>
      </w:rPr>
    </w:lvl>
    <w:lvl w:ilvl="3">
      <w:start w:val="1"/>
      <w:numFmt w:val="decimal"/>
      <w:lvlText w:val="%1.%2.%3.%4."/>
      <w:lvlJc w:val="left"/>
      <w:pPr>
        <w:ind w:left="5617" w:hanging="1080"/>
      </w:pPr>
      <w:rPr>
        <w:rFonts w:ascii="Times New Roman" w:eastAsia="Times New Roman" w:hAnsi="Times New Roman" w:cs="Times New Roman" w:hint="default"/>
      </w:rPr>
    </w:lvl>
    <w:lvl w:ilvl="4">
      <w:start w:val="1"/>
      <w:numFmt w:val="decimal"/>
      <w:lvlText w:val="%1.%2.%3.%4.%5."/>
      <w:lvlJc w:val="left"/>
      <w:pPr>
        <w:ind w:left="6326" w:hanging="1080"/>
      </w:pPr>
      <w:rPr>
        <w:rFonts w:ascii="Times New Roman" w:eastAsia="Times New Roman" w:hAnsi="Times New Roman" w:cs="Times New Roman" w:hint="default"/>
      </w:rPr>
    </w:lvl>
    <w:lvl w:ilvl="5">
      <w:start w:val="1"/>
      <w:numFmt w:val="decimal"/>
      <w:lvlText w:val="%1.%2.%3.%4.%5.%6."/>
      <w:lvlJc w:val="left"/>
      <w:pPr>
        <w:ind w:left="7395" w:hanging="1440"/>
      </w:pPr>
      <w:rPr>
        <w:rFonts w:ascii="Times New Roman" w:eastAsia="Times New Roman" w:hAnsi="Times New Roman" w:cs="Times New Roman" w:hint="default"/>
      </w:rPr>
    </w:lvl>
    <w:lvl w:ilvl="6">
      <w:start w:val="1"/>
      <w:numFmt w:val="decimal"/>
      <w:lvlText w:val="%1.%2.%3.%4.%5.%6.%7."/>
      <w:lvlJc w:val="left"/>
      <w:pPr>
        <w:ind w:left="8104" w:hanging="1440"/>
      </w:pPr>
      <w:rPr>
        <w:rFonts w:ascii="Times New Roman" w:eastAsia="Times New Roman" w:hAnsi="Times New Roman" w:cs="Times New Roman" w:hint="default"/>
      </w:rPr>
    </w:lvl>
    <w:lvl w:ilvl="7">
      <w:start w:val="1"/>
      <w:numFmt w:val="decimal"/>
      <w:lvlText w:val="%1.%2.%3.%4.%5.%6.%7.%8."/>
      <w:lvlJc w:val="left"/>
      <w:pPr>
        <w:ind w:left="9173" w:hanging="1800"/>
      </w:pPr>
      <w:rPr>
        <w:rFonts w:ascii="Times New Roman" w:eastAsia="Times New Roman" w:hAnsi="Times New Roman" w:cs="Times New Roman" w:hint="default"/>
      </w:rPr>
    </w:lvl>
    <w:lvl w:ilvl="8">
      <w:start w:val="1"/>
      <w:numFmt w:val="decimal"/>
      <w:lvlText w:val="%1.%2.%3.%4.%5.%6.%7.%8.%9."/>
      <w:lvlJc w:val="left"/>
      <w:pPr>
        <w:ind w:left="9882" w:hanging="1800"/>
      </w:pPr>
      <w:rPr>
        <w:rFonts w:ascii="Times New Roman" w:eastAsia="Times New Roman" w:hAnsi="Times New Roman" w:cs="Times New Roman" w:hint="default"/>
      </w:rPr>
    </w:lvl>
  </w:abstractNum>
  <w:abstractNum w:abstractNumId="25" w15:restartNumberingAfterBreak="0">
    <w:nsid w:val="52A9607F"/>
    <w:multiLevelType w:val="hybridMultilevel"/>
    <w:tmpl w:val="2D5219B0"/>
    <w:lvl w:ilvl="0" w:tplc="D4A0B296">
      <w:start w:val="1"/>
      <w:numFmt w:val="decimal"/>
      <w:lvlText w:val="%1."/>
      <w:lvlJc w:val="left"/>
      <w:pPr>
        <w:ind w:left="502" w:hanging="360"/>
      </w:pPr>
      <w:rPr>
        <w:rFonts w:hint="default"/>
        <w:b w:val="0"/>
      </w:r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6" w15:restartNumberingAfterBreak="0">
    <w:nsid w:val="55C11218"/>
    <w:multiLevelType w:val="multilevel"/>
    <w:tmpl w:val="1534C9D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."/>
      <w:lvlJc w:val="left"/>
      <w:pPr>
        <w:ind w:left="3131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48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508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8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868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8" w:hanging="1800"/>
      </w:pPr>
      <w:rPr>
        <w:rFonts w:hint="default"/>
      </w:rPr>
    </w:lvl>
  </w:abstractNum>
  <w:abstractNum w:abstractNumId="27" w15:restartNumberingAfterBreak="0">
    <w:nsid w:val="58155469"/>
    <w:multiLevelType w:val="multilevel"/>
    <w:tmpl w:val="F1420FFE"/>
    <w:lvl w:ilvl="0">
      <w:start w:val="3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63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28" w15:restartNumberingAfterBreak="0">
    <w:nsid w:val="5D263E6B"/>
    <w:multiLevelType w:val="hybridMultilevel"/>
    <w:tmpl w:val="C0749FE8"/>
    <w:lvl w:ilvl="0" w:tplc="68248B6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19A165D"/>
    <w:multiLevelType w:val="hybridMultilevel"/>
    <w:tmpl w:val="BD46B182"/>
    <w:lvl w:ilvl="0" w:tplc="1DBAD41C">
      <w:start w:val="7"/>
      <w:numFmt w:val="upperRoman"/>
      <w:lvlText w:val="%1."/>
      <w:lvlJc w:val="left"/>
      <w:pPr>
        <w:ind w:left="1429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0" w15:restartNumberingAfterBreak="0">
    <w:nsid w:val="61FF37DF"/>
    <w:multiLevelType w:val="hybridMultilevel"/>
    <w:tmpl w:val="A85C461C"/>
    <w:lvl w:ilvl="0" w:tplc="6CAA3932">
      <w:start w:val="2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1" w15:restartNumberingAfterBreak="0">
    <w:nsid w:val="6B4D2A27"/>
    <w:multiLevelType w:val="hybridMultilevel"/>
    <w:tmpl w:val="EC2AA8CC"/>
    <w:lvl w:ilvl="0" w:tplc="2BB8BD62">
      <w:start w:val="6"/>
      <w:numFmt w:val="upperRoman"/>
      <w:lvlText w:val="%1."/>
      <w:lvlJc w:val="left"/>
      <w:pPr>
        <w:ind w:left="1429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2" w15:restartNumberingAfterBreak="0">
    <w:nsid w:val="738876B0"/>
    <w:multiLevelType w:val="hybridMultilevel"/>
    <w:tmpl w:val="DD5E23F8"/>
    <w:lvl w:ilvl="0" w:tplc="3C62FF7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3" w15:restartNumberingAfterBreak="0">
    <w:nsid w:val="7944671C"/>
    <w:multiLevelType w:val="hybridMultilevel"/>
    <w:tmpl w:val="AFBC3106"/>
    <w:lvl w:ilvl="0" w:tplc="1DBAD41C">
      <w:start w:val="4"/>
      <w:numFmt w:val="upperRoman"/>
      <w:lvlText w:val="%1."/>
      <w:lvlJc w:val="left"/>
      <w:pPr>
        <w:ind w:left="1429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4" w15:restartNumberingAfterBreak="0">
    <w:nsid w:val="7991147A"/>
    <w:multiLevelType w:val="hybridMultilevel"/>
    <w:tmpl w:val="EF18313A"/>
    <w:lvl w:ilvl="0" w:tplc="35C0975A">
      <w:start w:val="2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5" w15:restartNumberingAfterBreak="0">
    <w:nsid w:val="79B01E96"/>
    <w:multiLevelType w:val="hybridMultilevel"/>
    <w:tmpl w:val="F54034D6"/>
    <w:lvl w:ilvl="0" w:tplc="8ACE74D8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6" w15:restartNumberingAfterBreak="0">
    <w:nsid w:val="7CFC1757"/>
    <w:multiLevelType w:val="hybridMultilevel"/>
    <w:tmpl w:val="DAA6B3E4"/>
    <w:lvl w:ilvl="0" w:tplc="68248B6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4"/>
  </w:num>
  <w:num w:numId="2">
    <w:abstractNumId w:val="22"/>
  </w:num>
  <w:num w:numId="3">
    <w:abstractNumId w:val="25"/>
  </w:num>
  <w:num w:numId="4">
    <w:abstractNumId w:val="2"/>
  </w:num>
  <w:num w:numId="5">
    <w:abstractNumId w:val="13"/>
  </w:num>
  <w:num w:numId="6">
    <w:abstractNumId w:val="15"/>
  </w:num>
  <w:num w:numId="7">
    <w:abstractNumId w:val="18"/>
  </w:num>
  <w:num w:numId="8">
    <w:abstractNumId w:val="10"/>
  </w:num>
  <w:num w:numId="9">
    <w:abstractNumId w:val="26"/>
  </w:num>
  <w:num w:numId="10">
    <w:abstractNumId w:val="11"/>
  </w:num>
  <w:num w:numId="11">
    <w:abstractNumId w:val="23"/>
  </w:num>
  <w:num w:numId="12">
    <w:abstractNumId w:val="32"/>
  </w:num>
  <w:num w:numId="13">
    <w:abstractNumId w:val="16"/>
  </w:num>
  <w:num w:numId="14">
    <w:abstractNumId w:val="31"/>
  </w:num>
  <w:num w:numId="15">
    <w:abstractNumId w:val="21"/>
  </w:num>
  <w:num w:numId="16">
    <w:abstractNumId w:val="0"/>
  </w:num>
  <w:num w:numId="17">
    <w:abstractNumId w:val="12"/>
  </w:num>
  <w:num w:numId="18">
    <w:abstractNumId w:val="14"/>
  </w:num>
  <w:num w:numId="19">
    <w:abstractNumId w:val="5"/>
  </w:num>
  <w:num w:numId="20">
    <w:abstractNumId w:val="7"/>
  </w:num>
  <w:num w:numId="21">
    <w:abstractNumId w:val="17"/>
  </w:num>
  <w:num w:numId="22">
    <w:abstractNumId w:val="20"/>
  </w:num>
  <w:num w:numId="23">
    <w:abstractNumId w:val="27"/>
  </w:num>
  <w:num w:numId="24">
    <w:abstractNumId w:val="34"/>
  </w:num>
  <w:num w:numId="25">
    <w:abstractNumId w:val="30"/>
  </w:num>
  <w:num w:numId="26">
    <w:abstractNumId w:val="3"/>
  </w:num>
  <w:num w:numId="27">
    <w:abstractNumId w:val="29"/>
  </w:num>
  <w:num w:numId="28">
    <w:abstractNumId w:val="9"/>
  </w:num>
  <w:num w:numId="29">
    <w:abstractNumId w:val="1"/>
  </w:num>
  <w:num w:numId="30">
    <w:abstractNumId w:val="6"/>
  </w:num>
  <w:num w:numId="31">
    <w:abstractNumId w:val="36"/>
  </w:num>
  <w:num w:numId="32">
    <w:abstractNumId w:val="28"/>
  </w:num>
  <w:num w:numId="33">
    <w:abstractNumId w:val="4"/>
  </w:num>
  <w:num w:numId="34">
    <w:abstractNumId w:val="8"/>
  </w:num>
  <w:num w:numId="35">
    <w:abstractNumId w:val="33"/>
  </w:num>
  <w:num w:numId="36">
    <w:abstractNumId w:val="19"/>
  </w:num>
  <w:num w:numId="37">
    <w:abstractNumId w:val="35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6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34509"/>
    <w:rsid w:val="000000A2"/>
    <w:rsid w:val="00000F41"/>
    <w:rsid w:val="0000202F"/>
    <w:rsid w:val="00005FC9"/>
    <w:rsid w:val="00007071"/>
    <w:rsid w:val="00007CAB"/>
    <w:rsid w:val="00011063"/>
    <w:rsid w:val="0001214B"/>
    <w:rsid w:val="000166B9"/>
    <w:rsid w:val="00016962"/>
    <w:rsid w:val="00017147"/>
    <w:rsid w:val="00017EF1"/>
    <w:rsid w:val="00020E8E"/>
    <w:rsid w:val="00021AFB"/>
    <w:rsid w:val="000226D0"/>
    <w:rsid w:val="00026207"/>
    <w:rsid w:val="000306F5"/>
    <w:rsid w:val="0003088A"/>
    <w:rsid w:val="000327BE"/>
    <w:rsid w:val="000368AC"/>
    <w:rsid w:val="000400C0"/>
    <w:rsid w:val="0004227C"/>
    <w:rsid w:val="000425C9"/>
    <w:rsid w:val="00042C20"/>
    <w:rsid w:val="0004430C"/>
    <w:rsid w:val="0004492E"/>
    <w:rsid w:val="000476A1"/>
    <w:rsid w:val="000500E2"/>
    <w:rsid w:val="00050797"/>
    <w:rsid w:val="00051BE4"/>
    <w:rsid w:val="000535B1"/>
    <w:rsid w:val="00053ECA"/>
    <w:rsid w:val="0005428B"/>
    <w:rsid w:val="0005602D"/>
    <w:rsid w:val="00060593"/>
    <w:rsid w:val="00060FF3"/>
    <w:rsid w:val="000639A3"/>
    <w:rsid w:val="00064A72"/>
    <w:rsid w:val="00065964"/>
    <w:rsid w:val="00067B6C"/>
    <w:rsid w:val="00067E2E"/>
    <w:rsid w:val="00070264"/>
    <w:rsid w:val="000706AA"/>
    <w:rsid w:val="00072285"/>
    <w:rsid w:val="000751FE"/>
    <w:rsid w:val="00075632"/>
    <w:rsid w:val="00076445"/>
    <w:rsid w:val="0007657B"/>
    <w:rsid w:val="00077570"/>
    <w:rsid w:val="00081E87"/>
    <w:rsid w:val="00081F7E"/>
    <w:rsid w:val="00084009"/>
    <w:rsid w:val="00084322"/>
    <w:rsid w:val="000875EF"/>
    <w:rsid w:val="0009141A"/>
    <w:rsid w:val="00092315"/>
    <w:rsid w:val="00092D9C"/>
    <w:rsid w:val="00093CC1"/>
    <w:rsid w:val="000953E5"/>
    <w:rsid w:val="00095FE9"/>
    <w:rsid w:val="00097979"/>
    <w:rsid w:val="000A1407"/>
    <w:rsid w:val="000A1C77"/>
    <w:rsid w:val="000A2E00"/>
    <w:rsid w:val="000A3157"/>
    <w:rsid w:val="000A3F6B"/>
    <w:rsid w:val="000A48B0"/>
    <w:rsid w:val="000A5722"/>
    <w:rsid w:val="000A60A8"/>
    <w:rsid w:val="000A61A8"/>
    <w:rsid w:val="000A6A42"/>
    <w:rsid w:val="000A6D17"/>
    <w:rsid w:val="000B1AEE"/>
    <w:rsid w:val="000B2331"/>
    <w:rsid w:val="000B298A"/>
    <w:rsid w:val="000B448E"/>
    <w:rsid w:val="000B4615"/>
    <w:rsid w:val="000B6AD3"/>
    <w:rsid w:val="000C0305"/>
    <w:rsid w:val="000C13F3"/>
    <w:rsid w:val="000C1C51"/>
    <w:rsid w:val="000C1D9F"/>
    <w:rsid w:val="000C4101"/>
    <w:rsid w:val="000C44D9"/>
    <w:rsid w:val="000C5B93"/>
    <w:rsid w:val="000C5BCA"/>
    <w:rsid w:val="000C6883"/>
    <w:rsid w:val="000D02C9"/>
    <w:rsid w:val="000D1132"/>
    <w:rsid w:val="000D2BF6"/>
    <w:rsid w:val="000D307B"/>
    <w:rsid w:val="000D3918"/>
    <w:rsid w:val="000D4110"/>
    <w:rsid w:val="000D424C"/>
    <w:rsid w:val="000D6018"/>
    <w:rsid w:val="000D6137"/>
    <w:rsid w:val="000D7710"/>
    <w:rsid w:val="000E02AE"/>
    <w:rsid w:val="000E14F0"/>
    <w:rsid w:val="000E1870"/>
    <w:rsid w:val="000E2B3C"/>
    <w:rsid w:val="000E3440"/>
    <w:rsid w:val="000E36DE"/>
    <w:rsid w:val="000E4A5F"/>
    <w:rsid w:val="000E532E"/>
    <w:rsid w:val="000E567B"/>
    <w:rsid w:val="000E5C2D"/>
    <w:rsid w:val="000F16F9"/>
    <w:rsid w:val="000F171C"/>
    <w:rsid w:val="000F386D"/>
    <w:rsid w:val="000F41EB"/>
    <w:rsid w:val="000F455E"/>
    <w:rsid w:val="000F4BEC"/>
    <w:rsid w:val="000F5755"/>
    <w:rsid w:val="000F5877"/>
    <w:rsid w:val="00101E1F"/>
    <w:rsid w:val="0010347D"/>
    <w:rsid w:val="0010354E"/>
    <w:rsid w:val="00104878"/>
    <w:rsid w:val="00104DF6"/>
    <w:rsid w:val="00104EF6"/>
    <w:rsid w:val="00104F41"/>
    <w:rsid w:val="00105992"/>
    <w:rsid w:val="00106878"/>
    <w:rsid w:val="00107DC5"/>
    <w:rsid w:val="00107EDA"/>
    <w:rsid w:val="00111C26"/>
    <w:rsid w:val="0011349F"/>
    <w:rsid w:val="00115CE5"/>
    <w:rsid w:val="001163B2"/>
    <w:rsid w:val="001221B2"/>
    <w:rsid w:val="001235D8"/>
    <w:rsid w:val="00124457"/>
    <w:rsid w:val="001249A2"/>
    <w:rsid w:val="00124D7E"/>
    <w:rsid w:val="00126745"/>
    <w:rsid w:val="00130A24"/>
    <w:rsid w:val="00132619"/>
    <w:rsid w:val="00134509"/>
    <w:rsid w:val="00134DD4"/>
    <w:rsid w:val="001359CB"/>
    <w:rsid w:val="00136A69"/>
    <w:rsid w:val="00142F78"/>
    <w:rsid w:val="001440FC"/>
    <w:rsid w:val="001441AA"/>
    <w:rsid w:val="0014568E"/>
    <w:rsid w:val="0014574F"/>
    <w:rsid w:val="00145FE6"/>
    <w:rsid w:val="0015091E"/>
    <w:rsid w:val="0015407B"/>
    <w:rsid w:val="0015525D"/>
    <w:rsid w:val="00155F5E"/>
    <w:rsid w:val="001606FC"/>
    <w:rsid w:val="00160EC7"/>
    <w:rsid w:val="00160F7A"/>
    <w:rsid w:val="00161382"/>
    <w:rsid w:val="001620B5"/>
    <w:rsid w:val="0016269D"/>
    <w:rsid w:val="00162BBE"/>
    <w:rsid w:val="00162D2B"/>
    <w:rsid w:val="00165D78"/>
    <w:rsid w:val="00166CBE"/>
    <w:rsid w:val="001670EE"/>
    <w:rsid w:val="001702BD"/>
    <w:rsid w:val="001742F6"/>
    <w:rsid w:val="00174C91"/>
    <w:rsid w:val="00175774"/>
    <w:rsid w:val="00181591"/>
    <w:rsid w:val="00182086"/>
    <w:rsid w:val="00182739"/>
    <w:rsid w:val="00183F73"/>
    <w:rsid w:val="00184180"/>
    <w:rsid w:val="0018577C"/>
    <w:rsid w:val="00187B60"/>
    <w:rsid w:val="00190CCD"/>
    <w:rsid w:val="00192482"/>
    <w:rsid w:val="00192EC2"/>
    <w:rsid w:val="00197C9D"/>
    <w:rsid w:val="001A0A6D"/>
    <w:rsid w:val="001A200E"/>
    <w:rsid w:val="001A4192"/>
    <w:rsid w:val="001A48CE"/>
    <w:rsid w:val="001A553E"/>
    <w:rsid w:val="001A66FE"/>
    <w:rsid w:val="001A6B49"/>
    <w:rsid w:val="001B1276"/>
    <w:rsid w:val="001B14C4"/>
    <w:rsid w:val="001B1864"/>
    <w:rsid w:val="001B1DD6"/>
    <w:rsid w:val="001B237A"/>
    <w:rsid w:val="001B27E5"/>
    <w:rsid w:val="001B2E98"/>
    <w:rsid w:val="001B34B9"/>
    <w:rsid w:val="001B3910"/>
    <w:rsid w:val="001B451E"/>
    <w:rsid w:val="001B590F"/>
    <w:rsid w:val="001B762D"/>
    <w:rsid w:val="001B7B5A"/>
    <w:rsid w:val="001B7EA0"/>
    <w:rsid w:val="001C007F"/>
    <w:rsid w:val="001C009D"/>
    <w:rsid w:val="001C14D8"/>
    <w:rsid w:val="001C2CC4"/>
    <w:rsid w:val="001C3A2C"/>
    <w:rsid w:val="001C3EC6"/>
    <w:rsid w:val="001D0DCC"/>
    <w:rsid w:val="001D0EF9"/>
    <w:rsid w:val="001D2330"/>
    <w:rsid w:val="001D292F"/>
    <w:rsid w:val="001D3F17"/>
    <w:rsid w:val="001D5B3A"/>
    <w:rsid w:val="001D70AB"/>
    <w:rsid w:val="001D7951"/>
    <w:rsid w:val="001D7A2F"/>
    <w:rsid w:val="001E10DE"/>
    <w:rsid w:val="001E141A"/>
    <w:rsid w:val="001E2286"/>
    <w:rsid w:val="001E26C6"/>
    <w:rsid w:val="001E59B9"/>
    <w:rsid w:val="001F02A4"/>
    <w:rsid w:val="001F0755"/>
    <w:rsid w:val="001F40F6"/>
    <w:rsid w:val="001F4DB3"/>
    <w:rsid w:val="001F56CC"/>
    <w:rsid w:val="001F71E1"/>
    <w:rsid w:val="001F794E"/>
    <w:rsid w:val="00200F60"/>
    <w:rsid w:val="002010DF"/>
    <w:rsid w:val="00202390"/>
    <w:rsid w:val="00203864"/>
    <w:rsid w:val="0020400E"/>
    <w:rsid w:val="00204684"/>
    <w:rsid w:val="00204E2F"/>
    <w:rsid w:val="00205294"/>
    <w:rsid w:val="00205900"/>
    <w:rsid w:val="00205BDD"/>
    <w:rsid w:val="00210B19"/>
    <w:rsid w:val="002111A7"/>
    <w:rsid w:val="0021159E"/>
    <w:rsid w:val="0021212E"/>
    <w:rsid w:val="0021369F"/>
    <w:rsid w:val="00215BF0"/>
    <w:rsid w:val="00216138"/>
    <w:rsid w:val="00216985"/>
    <w:rsid w:val="00220433"/>
    <w:rsid w:val="00222D9C"/>
    <w:rsid w:val="00225513"/>
    <w:rsid w:val="00225F6E"/>
    <w:rsid w:val="00226607"/>
    <w:rsid w:val="00226CCB"/>
    <w:rsid w:val="00227377"/>
    <w:rsid w:val="00227401"/>
    <w:rsid w:val="002303B4"/>
    <w:rsid w:val="00231280"/>
    <w:rsid w:val="0023254C"/>
    <w:rsid w:val="002330E7"/>
    <w:rsid w:val="00233839"/>
    <w:rsid w:val="00235617"/>
    <w:rsid w:val="00237257"/>
    <w:rsid w:val="002408FC"/>
    <w:rsid w:val="00240C57"/>
    <w:rsid w:val="00241429"/>
    <w:rsid w:val="0024142F"/>
    <w:rsid w:val="002418E9"/>
    <w:rsid w:val="002455A5"/>
    <w:rsid w:val="0024642C"/>
    <w:rsid w:val="00246A3B"/>
    <w:rsid w:val="00246FF6"/>
    <w:rsid w:val="0025018E"/>
    <w:rsid w:val="002513EF"/>
    <w:rsid w:val="0025239F"/>
    <w:rsid w:val="002559AD"/>
    <w:rsid w:val="00256327"/>
    <w:rsid w:val="00256AC6"/>
    <w:rsid w:val="0025790E"/>
    <w:rsid w:val="00257ED3"/>
    <w:rsid w:val="00261FAE"/>
    <w:rsid w:val="00262421"/>
    <w:rsid w:val="002627E6"/>
    <w:rsid w:val="00262923"/>
    <w:rsid w:val="00262AA7"/>
    <w:rsid w:val="0026508B"/>
    <w:rsid w:val="00266718"/>
    <w:rsid w:val="002670C1"/>
    <w:rsid w:val="00267962"/>
    <w:rsid w:val="00270793"/>
    <w:rsid w:val="0027108B"/>
    <w:rsid w:val="00271904"/>
    <w:rsid w:val="00271FBC"/>
    <w:rsid w:val="00273981"/>
    <w:rsid w:val="00274204"/>
    <w:rsid w:val="002818DE"/>
    <w:rsid w:val="002847D4"/>
    <w:rsid w:val="00285109"/>
    <w:rsid w:val="00285A58"/>
    <w:rsid w:val="00285BEF"/>
    <w:rsid w:val="00285F1F"/>
    <w:rsid w:val="0028638C"/>
    <w:rsid w:val="00287DFC"/>
    <w:rsid w:val="00290150"/>
    <w:rsid w:val="00291647"/>
    <w:rsid w:val="0029394E"/>
    <w:rsid w:val="00294317"/>
    <w:rsid w:val="00295914"/>
    <w:rsid w:val="002959D3"/>
    <w:rsid w:val="00296C69"/>
    <w:rsid w:val="00297251"/>
    <w:rsid w:val="00297C8C"/>
    <w:rsid w:val="00297CD0"/>
    <w:rsid w:val="002A069D"/>
    <w:rsid w:val="002A1564"/>
    <w:rsid w:val="002A1A16"/>
    <w:rsid w:val="002A5650"/>
    <w:rsid w:val="002A6C94"/>
    <w:rsid w:val="002A6E0C"/>
    <w:rsid w:val="002A6FFC"/>
    <w:rsid w:val="002A7E45"/>
    <w:rsid w:val="002B089A"/>
    <w:rsid w:val="002B10FD"/>
    <w:rsid w:val="002B267D"/>
    <w:rsid w:val="002B3222"/>
    <w:rsid w:val="002B49BB"/>
    <w:rsid w:val="002B52D4"/>
    <w:rsid w:val="002B5AE0"/>
    <w:rsid w:val="002B5CD2"/>
    <w:rsid w:val="002B5DBF"/>
    <w:rsid w:val="002B6449"/>
    <w:rsid w:val="002C35C1"/>
    <w:rsid w:val="002C5D24"/>
    <w:rsid w:val="002C7225"/>
    <w:rsid w:val="002C73D1"/>
    <w:rsid w:val="002D06AE"/>
    <w:rsid w:val="002D0AF9"/>
    <w:rsid w:val="002D0CCC"/>
    <w:rsid w:val="002D11B0"/>
    <w:rsid w:val="002D150C"/>
    <w:rsid w:val="002D18ED"/>
    <w:rsid w:val="002D316D"/>
    <w:rsid w:val="002D3BBC"/>
    <w:rsid w:val="002D55EB"/>
    <w:rsid w:val="002D6E2C"/>
    <w:rsid w:val="002D7ADB"/>
    <w:rsid w:val="002E0DEB"/>
    <w:rsid w:val="002E1371"/>
    <w:rsid w:val="002E1CE7"/>
    <w:rsid w:val="002E218C"/>
    <w:rsid w:val="002E261C"/>
    <w:rsid w:val="002E418A"/>
    <w:rsid w:val="002E538A"/>
    <w:rsid w:val="002E62F3"/>
    <w:rsid w:val="002E65B7"/>
    <w:rsid w:val="002F1115"/>
    <w:rsid w:val="002F1E96"/>
    <w:rsid w:val="002F4379"/>
    <w:rsid w:val="002F4F15"/>
    <w:rsid w:val="002F5A80"/>
    <w:rsid w:val="002F6279"/>
    <w:rsid w:val="002F6DBA"/>
    <w:rsid w:val="002F768B"/>
    <w:rsid w:val="00300DC5"/>
    <w:rsid w:val="0030290D"/>
    <w:rsid w:val="003029F0"/>
    <w:rsid w:val="003052D4"/>
    <w:rsid w:val="00305951"/>
    <w:rsid w:val="00305E53"/>
    <w:rsid w:val="00306426"/>
    <w:rsid w:val="00310FBD"/>
    <w:rsid w:val="00311261"/>
    <w:rsid w:val="00312465"/>
    <w:rsid w:val="0031435D"/>
    <w:rsid w:val="00315E70"/>
    <w:rsid w:val="00315F02"/>
    <w:rsid w:val="00316E96"/>
    <w:rsid w:val="00317AE7"/>
    <w:rsid w:val="00321C66"/>
    <w:rsid w:val="00323BF6"/>
    <w:rsid w:val="00324263"/>
    <w:rsid w:val="003250CE"/>
    <w:rsid w:val="003257BB"/>
    <w:rsid w:val="00330E3E"/>
    <w:rsid w:val="003316CA"/>
    <w:rsid w:val="00331D2E"/>
    <w:rsid w:val="00332D95"/>
    <w:rsid w:val="0033327E"/>
    <w:rsid w:val="00333BE7"/>
    <w:rsid w:val="003356F7"/>
    <w:rsid w:val="00335887"/>
    <w:rsid w:val="00335BFE"/>
    <w:rsid w:val="00337133"/>
    <w:rsid w:val="00340E5E"/>
    <w:rsid w:val="003427FA"/>
    <w:rsid w:val="00342F2D"/>
    <w:rsid w:val="003441C9"/>
    <w:rsid w:val="00345640"/>
    <w:rsid w:val="00345D08"/>
    <w:rsid w:val="003507AB"/>
    <w:rsid w:val="003516BF"/>
    <w:rsid w:val="0035270D"/>
    <w:rsid w:val="003545FD"/>
    <w:rsid w:val="00354A5F"/>
    <w:rsid w:val="00355463"/>
    <w:rsid w:val="00355A31"/>
    <w:rsid w:val="00355AB5"/>
    <w:rsid w:val="00356793"/>
    <w:rsid w:val="003570BD"/>
    <w:rsid w:val="003578E4"/>
    <w:rsid w:val="00363874"/>
    <w:rsid w:val="00364F50"/>
    <w:rsid w:val="0036513A"/>
    <w:rsid w:val="00365FD7"/>
    <w:rsid w:val="00371E12"/>
    <w:rsid w:val="00372E01"/>
    <w:rsid w:val="003755FE"/>
    <w:rsid w:val="0037620B"/>
    <w:rsid w:val="00376EE9"/>
    <w:rsid w:val="00380740"/>
    <w:rsid w:val="00381692"/>
    <w:rsid w:val="00381A87"/>
    <w:rsid w:val="003821DF"/>
    <w:rsid w:val="00382814"/>
    <w:rsid w:val="00382BF0"/>
    <w:rsid w:val="00383F1C"/>
    <w:rsid w:val="00384DF0"/>
    <w:rsid w:val="00385237"/>
    <w:rsid w:val="00387508"/>
    <w:rsid w:val="00391561"/>
    <w:rsid w:val="00391BC0"/>
    <w:rsid w:val="0039230B"/>
    <w:rsid w:val="00393124"/>
    <w:rsid w:val="00393FC1"/>
    <w:rsid w:val="003948B3"/>
    <w:rsid w:val="003951FA"/>
    <w:rsid w:val="00396A12"/>
    <w:rsid w:val="003A23A2"/>
    <w:rsid w:val="003A2DED"/>
    <w:rsid w:val="003A5DF2"/>
    <w:rsid w:val="003A76BC"/>
    <w:rsid w:val="003B1B82"/>
    <w:rsid w:val="003B3165"/>
    <w:rsid w:val="003B5492"/>
    <w:rsid w:val="003B5C32"/>
    <w:rsid w:val="003B7076"/>
    <w:rsid w:val="003B72B9"/>
    <w:rsid w:val="003B7392"/>
    <w:rsid w:val="003C0515"/>
    <w:rsid w:val="003C0DDF"/>
    <w:rsid w:val="003C14D2"/>
    <w:rsid w:val="003C187F"/>
    <w:rsid w:val="003C28B7"/>
    <w:rsid w:val="003C3709"/>
    <w:rsid w:val="003C378D"/>
    <w:rsid w:val="003C40E2"/>
    <w:rsid w:val="003C438D"/>
    <w:rsid w:val="003C453E"/>
    <w:rsid w:val="003C5D0B"/>
    <w:rsid w:val="003C6091"/>
    <w:rsid w:val="003C6D20"/>
    <w:rsid w:val="003C763D"/>
    <w:rsid w:val="003C7824"/>
    <w:rsid w:val="003D2018"/>
    <w:rsid w:val="003D2269"/>
    <w:rsid w:val="003D26FD"/>
    <w:rsid w:val="003D7AEC"/>
    <w:rsid w:val="003E1046"/>
    <w:rsid w:val="003E1D15"/>
    <w:rsid w:val="003E3C96"/>
    <w:rsid w:val="003E505E"/>
    <w:rsid w:val="003E554D"/>
    <w:rsid w:val="003F0016"/>
    <w:rsid w:val="003F09C7"/>
    <w:rsid w:val="003F0A7D"/>
    <w:rsid w:val="003F2687"/>
    <w:rsid w:val="003F50F5"/>
    <w:rsid w:val="003F5C4E"/>
    <w:rsid w:val="003F6AAD"/>
    <w:rsid w:val="003F6E37"/>
    <w:rsid w:val="003F6F07"/>
    <w:rsid w:val="003F7056"/>
    <w:rsid w:val="003F74E6"/>
    <w:rsid w:val="0040033C"/>
    <w:rsid w:val="00400B6E"/>
    <w:rsid w:val="0040101E"/>
    <w:rsid w:val="00402D34"/>
    <w:rsid w:val="00405135"/>
    <w:rsid w:val="00406C91"/>
    <w:rsid w:val="004071D4"/>
    <w:rsid w:val="00410AD6"/>
    <w:rsid w:val="00411683"/>
    <w:rsid w:val="004117E4"/>
    <w:rsid w:val="00411B09"/>
    <w:rsid w:val="00412B63"/>
    <w:rsid w:val="00412F27"/>
    <w:rsid w:val="00415F0B"/>
    <w:rsid w:val="00417BEA"/>
    <w:rsid w:val="00417ED6"/>
    <w:rsid w:val="00420F3A"/>
    <w:rsid w:val="00421C74"/>
    <w:rsid w:val="00421F99"/>
    <w:rsid w:val="004226D9"/>
    <w:rsid w:val="004228F4"/>
    <w:rsid w:val="0042353D"/>
    <w:rsid w:val="00424A94"/>
    <w:rsid w:val="00425B08"/>
    <w:rsid w:val="004265A4"/>
    <w:rsid w:val="00426629"/>
    <w:rsid w:val="004278DB"/>
    <w:rsid w:val="00432F5B"/>
    <w:rsid w:val="004353E3"/>
    <w:rsid w:val="004371A5"/>
    <w:rsid w:val="004405C8"/>
    <w:rsid w:val="0044316D"/>
    <w:rsid w:val="00443A90"/>
    <w:rsid w:val="00444625"/>
    <w:rsid w:val="004457F5"/>
    <w:rsid w:val="0044591C"/>
    <w:rsid w:val="00446398"/>
    <w:rsid w:val="00451960"/>
    <w:rsid w:val="0045375C"/>
    <w:rsid w:val="00453A3E"/>
    <w:rsid w:val="00453B20"/>
    <w:rsid w:val="00454F21"/>
    <w:rsid w:val="004550C4"/>
    <w:rsid w:val="004554C2"/>
    <w:rsid w:val="00457A80"/>
    <w:rsid w:val="004602AA"/>
    <w:rsid w:val="00462BA8"/>
    <w:rsid w:val="004635D4"/>
    <w:rsid w:val="004701F6"/>
    <w:rsid w:val="00470B4E"/>
    <w:rsid w:val="0047183E"/>
    <w:rsid w:val="00472C37"/>
    <w:rsid w:val="00473AFA"/>
    <w:rsid w:val="00474013"/>
    <w:rsid w:val="00474F47"/>
    <w:rsid w:val="0047772E"/>
    <w:rsid w:val="00481694"/>
    <w:rsid w:val="00481955"/>
    <w:rsid w:val="00481B2F"/>
    <w:rsid w:val="0048376F"/>
    <w:rsid w:val="00483CA0"/>
    <w:rsid w:val="00484683"/>
    <w:rsid w:val="004901FC"/>
    <w:rsid w:val="00491EAD"/>
    <w:rsid w:val="00491F08"/>
    <w:rsid w:val="004925B0"/>
    <w:rsid w:val="0049261B"/>
    <w:rsid w:val="00495915"/>
    <w:rsid w:val="00496052"/>
    <w:rsid w:val="0049650E"/>
    <w:rsid w:val="00497537"/>
    <w:rsid w:val="004A0F7C"/>
    <w:rsid w:val="004A13B8"/>
    <w:rsid w:val="004A1D4F"/>
    <w:rsid w:val="004A3069"/>
    <w:rsid w:val="004A6CF6"/>
    <w:rsid w:val="004A6EEA"/>
    <w:rsid w:val="004A7A3E"/>
    <w:rsid w:val="004A7DBA"/>
    <w:rsid w:val="004B0735"/>
    <w:rsid w:val="004B188D"/>
    <w:rsid w:val="004B1C8D"/>
    <w:rsid w:val="004B2E17"/>
    <w:rsid w:val="004B4217"/>
    <w:rsid w:val="004B4294"/>
    <w:rsid w:val="004B544B"/>
    <w:rsid w:val="004C2955"/>
    <w:rsid w:val="004C31D6"/>
    <w:rsid w:val="004C31DF"/>
    <w:rsid w:val="004C47C3"/>
    <w:rsid w:val="004C6055"/>
    <w:rsid w:val="004C65B7"/>
    <w:rsid w:val="004C7132"/>
    <w:rsid w:val="004C7353"/>
    <w:rsid w:val="004C73A1"/>
    <w:rsid w:val="004D036F"/>
    <w:rsid w:val="004D183D"/>
    <w:rsid w:val="004D1C2D"/>
    <w:rsid w:val="004D3CC5"/>
    <w:rsid w:val="004D50B0"/>
    <w:rsid w:val="004D6962"/>
    <w:rsid w:val="004D6DB8"/>
    <w:rsid w:val="004E2CF1"/>
    <w:rsid w:val="004E45EF"/>
    <w:rsid w:val="004E695D"/>
    <w:rsid w:val="004E6B56"/>
    <w:rsid w:val="004E74F8"/>
    <w:rsid w:val="004F0A63"/>
    <w:rsid w:val="004F1385"/>
    <w:rsid w:val="004F3192"/>
    <w:rsid w:val="004F403C"/>
    <w:rsid w:val="004F55FF"/>
    <w:rsid w:val="004F58BA"/>
    <w:rsid w:val="00500433"/>
    <w:rsid w:val="005011D9"/>
    <w:rsid w:val="0050127E"/>
    <w:rsid w:val="005012D4"/>
    <w:rsid w:val="00503457"/>
    <w:rsid w:val="00503743"/>
    <w:rsid w:val="00504056"/>
    <w:rsid w:val="005047DD"/>
    <w:rsid w:val="00504C90"/>
    <w:rsid w:val="00506083"/>
    <w:rsid w:val="00507ED6"/>
    <w:rsid w:val="005103F7"/>
    <w:rsid w:val="00511CE6"/>
    <w:rsid w:val="0051461C"/>
    <w:rsid w:val="00514C35"/>
    <w:rsid w:val="00515FE4"/>
    <w:rsid w:val="00517486"/>
    <w:rsid w:val="00521BED"/>
    <w:rsid w:val="005230E7"/>
    <w:rsid w:val="00523273"/>
    <w:rsid w:val="00523CE2"/>
    <w:rsid w:val="00524A98"/>
    <w:rsid w:val="00527343"/>
    <w:rsid w:val="00527C1C"/>
    <w:rsid w:val="00530EB3"/>
    <w:rsid w:val="005318F3"/>
    <w:rsid w:val="005327C4"/>
    <w:rsid w:val="00533131"/>
    <w:rsid w:val="0053407F"/>
    <w:rsid w:val="005354EB"/>
    <w:rsid w:val="005355CB"/>
    <w:rsid w:val="0054004F"/>
    <w:rsid w:val="00540D66"/>
    <w:rsid w:val="00540EB0"/>
    <w:rsid w:val="00541427"/>
    <w:rsid w:val="00541AFC"/>
    <w:rsid w:val="005441BC"/>
    <w:rsid w:val="00544328"/>
    <w:rsid w:val="00544D1B"/>
    <w:rsid w:val="00544E6C"/>
    <w:rsid w:val="005452ED"/>
    <w:rsid w:val="00546160"/>
    <w:rsid w:val="005464C4"/>
    <w:rsid w:val="005471A3"/>
    <w:rsid w:val="005514D3"/>
    <w:rsid w:val="00552A61"/>
    <w:rsid w:val="005536A4"/>
    <w:rsid w:val="005557A3"/>
    <w:rsid w:val="00555EBF"/>
    <w:rsid w:val="00556367"/>
    <w:rsid w:val="00557370"/>
    <w:rsid w:val="005574B3"/>
    <w:rsid w:val="00560407"/>
    <w:rsid w:val="00560700"/>
    <w:rsid w:val="00563ECD"/>
    <w:rsid w:val="00564091"/>
    <w:rsid w:val="005643D0"/>
    <w:rsid w:val="005646E8"/>
    <w:rsid w:val="00567431"/>
    <w:rsid w:val="005676A4"/>
    <w:rsid w:val="00570162"/>
    <w:rsid w:val="00570CA5"/>
    <w:rsid w:val="00576ED9"/>
    <w:rsid w:val="005804F7"/>
    <w:rsid w:val="00581ACE"/>
    <w:rsid w:val="0058249F"/>
    <w:rsid w:val="00583D71"/>
    <w:rsid w:val="00583FCA"/>
    <w:rsid w:val="005843DA"/>
    <w:rsid w:val="005845B0"/>
    <w:rsid w:val="00590AFF"/>
    <w:rsid w:val="005937BD"/>
    <w:rsid w:val="005943EA"/>
    <w:rsid w:val="0059469E"/>
    <w:rsid w:val="0059730A"/>
    <w:rsid w:val="005A00FE"/>
    <w:rsid w:val="005A0C7B"/>
    <w:rsid w:val="005A0DA4"/>
    <w:rsid w:val="005A1650"/>
    <w:rsid w:val="005A2536"/>
    <w:rsid w:val="005A3C2C"/>
    <w:rsid w:val="005A4C67"/>
    <w:rsid w:val="005A6BF2"/>
    <w:rsid w:val="005B03A2"/>
    <w:rsid w:val="005B195F"/>
    <w:rsid w:val="005B235B"/>
    <w:rsid w:val="005B40A3"/>
    <w:rsid w:val="005C1857"/>
    <w:rsid w:val="005C2E7D"/>
    <w:rsid w:val="005C4C89"/>
    <w:rsid w:val="005C52DF"/>
    <w:rsid w:val="005C74F7"/>
    <w:rsid w:val="005D0741"/>
    <w:rsid w:val="005D2FD2"/>
    <w:rsid w:val="005D6A06"/>
    <w:rsid w:val="005D6AA7"/>
    <w:rsid w:val="005D75D0"/>
    <w:rsid w:val="005D7FB4"/>
    <w:rsid w:val="005E16F9"/>
    <w:rsid w:val="005E35F0"/>
    <w:rsid w:val="005E3A92"/>
    <w:rsid w:val="005E5FD9"/>
    <w:rsid w:val="005E6054"/>
    <w:rsid w:val="005E6B9A"/>
    <w:rsid w:val="005E6E45"/>
    <w:rsid w:val="005E7AE4"/>
    <w:rsid w:val="005E7BC2"/>
    <w:rsid w:val="005F3CD8"/>
    <w:rsid w:val="005F4A0E"/>
    <w:rsid w:val="005F55C0"/>
    <w:rsid w:val="005F5B27"/>
    <w:rsid w:val="005F6D9A"/>
    <w:rsid w:val="005F7D15"/>
    <w:rsid w:val="00602D1E"/>
    <w:rsid w:val="006040BF"/>
    <w:rsid w:val="006048C7"/>
    <w:rsid w:val="00606003"/>
    <w:rsid w:val="0060641D"/>
    <w:rsid w:val="00610656"/>
    <w:rsid w:val="00614950"/>
    <w:rsid w:val="00615478"/>
    <w:rsid w:val="00615B06"/>
    <w:rsid w:val="00615CBB"/>
    <w:rsid w:val="00616660"/>
    <w:rsid w:val="006167B4"/>
    <w:rsid w:val="00620D49"/>
    <w:rsid w:val="00622948"/>
    <w:rsid w:val="00622AA4"/>
    <w:rsid w:val="006243D9"/>
    <w:rsid w:val="00625DF3"/>
    <w:rsid w:val="006310D7"/>
    <w:rsid w:val="00632B03"/>
    <w:rsid w:val="00632EF7"/>
    <w:rsid w:val="00635625"/>
    <w:rsid w:val="00635F18"/>
    <w:rsid w:val="00636F8C"/>
    <w:rsid w:val="006375C2"/>
    <w:rsid w:val="00640455"/>
    <w:rsid w:val="006417F3"/>
    <w:rsid w:val="00641B39"/>
    <w:rsid w:val="00644D2C"/>
    <w:rsid w:val="00646BE8"/>
    <w:rsid w:val="0064751B"/>
    <w:rsid w:val="00650D08"/>
    <w:rsid w:val="00652903"/>
    <w:rsid w:val="00652A9A"/>
    <w:rsid w:val="006534C6"/>
    <w:rsid w:val="00653ED8"/>
    <w:rsid w:val="006551F5"/>
    <w:rsid w:val="0065698B"/>
    <w:rsid w:val="00657BC0"/>
    <w:rsid w:val="006601AF"/>
    <w:rsid w:val="0066031D"/>
    <w:rsid w:val="006607EC"/>
    <w:rsid w:val="00661C47"/>
    <w:rsid w:val="00663832"/>
    <w:rsid w:val="00663D7D"/>
    <w:rsid w:val="00663EF7"/>
    <w:rsid w:val="00664D5E"/>
    <w:rsid w:val="0066748A"/>
    <w:rsid w:val="00667A8C"/>
    <w:rsid w:val="00667D64"/>
    <w:rsid w:val="006714F4"/>
    <w:rsid w:val="00671E17"/>
    <w:rsid w:val="00671FBB"/>
    <w:rsid w:val="006735F1"/>
    <w:rsid w:val="00676895"/>
    <w:rsid w:val="006771D3"/>
    <w:rsid w:val="00683202"/>
    <w:rsid w:val="006843AB"/>
    <w:rsid w:val="006848DB"/>
    <w:rsid w:val="00685C8F"/>
    <w:rsid w:val="00686781"/>
    <w:rsid w:val="006905F1"/>
    <w:rsid w:val="00690706"/>
    <w:rsid w:val="006912F8"/>
    <w:rsid w:val="00691573"/>
    <w:rsid w:val="0069163D"/>
    <w:rsid w:val="00692238"/>
    <w:rsid w:val="00692572"/>
    <w:rsid w:val="00693629"/>
    <w:rsid w:val="00693B10"/>
    <w:rsid w:val="00694C43"/>
    <w:rsid w:val="006957C2"/>
    <w:rsid w:val="00695B84"/>
    <w:rsid w:val="00695BE9"/>
    <w:rsid w:val="0069748C"/>
    <w:rsid w:val="006A138B"/>
    <w:rsid w:val="006A1802"/>
    <w:rsid w:val="006A1DEB"/>
    <w:rsid w:val="006A2635"/>
    <w:rsid w:val="006A2AAB"/>
    <w:rsid w:val="006A5703"/>
    <w:rsid w:val="006B0B6F"/>
    <w:rsid w:val="006B0D3E"/>
    <w:rsid w:val="006B1D6E"/>
    <w:rsid w:val="006B1F75"/>
    <w:rsid w:val="006B2320"/>
    <w:rsid w:val="006B2454"/>
    <w:rsid w:val="006B3F05"/>
    <w:rsid w:val="006B43B6"/>
    <w:rsid w:val="006B5157"/>
    <w:rsid w:val="006B5DE9"/>
    <w:rsid w:val="006B622E"/>
    <w:rsid w:val="006C2411"/>
    <w:rsid w:val="006C2BF0"/>
    <w:rsid w:val="006C5ACE"/>
    <w:rsid w:val="006C63BA"/>
    <w:rsid w:val="006C650C"/>
    <w:rsid w:val="006D1085"/>
    <w:rsid w:val="006D15C1"/>
    <w:rsid w:val="006D15F6"/>
    <w:rsid w:val="006D314E"/>
    <w:rsid w:val="006D3BC0"/>
    <w:rsid w:val="006D3FB0"/>
    <w:rsid w:val="006D54CD"/>
    <w:rsid w:val="006D740B"/>
    <w:rsid w:val="006E0C83"/>
    <w:rsid w:val="006E1DD4"/>
    <w:rsid w:val="006E224B"/>
    <w:rsid w:val="006E34FA"/>
    <w:rsid w:val="006E3A6F"/>
    <w:rsid w:val="006E6583"/>
    <w:rsid w:val="006E6963"/>
    <w:rsid w:val="006F189D"/>
    <w:rsid w:val="006F23C1"/>
    <w:rsid w:val="006F354F"/>
    <w:rsid w:val="006F3ACD"/>
    <w:rsid w:val="006F4035"/>
    <w:rsid w:val="006F44EF"/>
    <w:rsid w:val="006F4BBC"/>
    <w:rsid w:val="006F65CD"/>
    <w:rsid w:val="006F6B25"/>
    <w:rsid w:val="006F77DC"/>
    <w:rsid w:val="00700CB8"/>
    <w:rsid w:val="00700DF2"/>
    <w:rsid w:val="00701214"/>
    <w:rsid w:val="007013E5"/>
    <w:rsid w:val="00701894"/>
    <w:rsid w:val="007033D3"/>
    <w:rsid w:val="007037BE"/>
    <w:rsid w:val="0070380C"/>
    <w:rsid w:val="00704452"/>
    <w:rsid w:val="007048B3"/>
    <w:rsid w:val="007052BA"/>
    <w:rsid w:val="00706196"/>
    <w:rsid w:val="00710568"/>
    <w:rsid w:val="00710D90"/>
    <w:rsid w:val="00711ED5"/>
    <w:rsid w:val="00711F9C"/>
    <w:rsid w:val="0071390F"/>
    <w:rsid w:val="00713C5C"/>
    <w:rsid w:val="00715556"/>
    <w:rsid w:val="00715EE3"/>
    <w:rsid w:val="00716347"/>
    <w:rsid w:val="00716A0C"/>
    <w:rsid w:val="007175A6"/>
    <w:rsid w:val="0072386B"/>
    <w:rsid w:val="00723897"/>
    <w:rsid w:val="007242AE"/>
    <w:rsid w:val="00725094"/>
    <w:rsid w:val="007264C6"/>
    <w:rsid w:val="00727179"/>
    <w:rsid w:val="00730876"/>
    <w:rsid w:val="00731F80"/>
    <w:rsid w:val="00732F21"/>
    <w:rsid w:val="0073522F"/>
    <w:rsid w:val="00736099"/>
    <w:rsid w:val="00740442"/>
    <w:rsid w:val="0074145A"/>
    <w:rsid w:val="007418EC"/>
    <w:rsid w:val="007444CC"/>
    <w:rsid w:val="00745822"/>
    <w:rsid w:val="00745E66"/>
    <w:rsid w:val="007462C9"/>
    <w:rsid w:val="0074784E"/>
    <w:rsid w:val="00747DD6"/>
    <w:rsid w:val="00750931"/>
    <w:rsid w:val="00750C89"/>
    <w:rsid w:val="0075284E"/>
    <w:rsid w:val="00753318"/>
    <w:rsid w:val="007539F8"/>
    <w:rsid w:val="00756413"/>
    <w:rsid w:val="00757AF4"/>
    <w:rsid w:val="00761AE0"/>
    <w:rsid w:val="00762B9A"/>
    <w:rsid w:val="007641BF"/>
    <w:rsid w:val="007641DA"/>
    <w:rsid w:val="007641ED"/>
    <w:rsid w:val="00765CB1"/>
    <w:rsid w:val="00766AA2"/>
    <w:rsid w:val="00766E28"/>
    <w:rsid w:val="00772C3B"/>
    <w:rsid w:val="00772E53"/>
    <w:rsid w:val="00775348"/>
    <w:rsid w:val="00775E51"/>
    <w:rsid w:val="00776A57"/>
    <w:rsid w:val="00776AB8"/>
    <w:rsid w:val="007772D7"/>
    <w:rsid w:val="00777367"/>
    <w:rsid w:val="0077755D"/>
    <w:rsid w:val="00780D1C"/>
    <w:rsid w:val="00785B75"/>
    <w:rsid w:val="00787CD4"/>
    <w:rsid w:val="0079072C"/>
    <w:rsid w:val="00791B8E"/>
    <w:rsid w:val="00792F77"/>
    <w:rsid w:val="00793903"/>
    <w:rsid w:val="007953DF"/>
    <w:rsid w:val="00795D60"/>
    <w:rsid w:val="007A0DF8"/>
    <w:rsid w:val="007A11FE"/>
    <w:rsid w:val="007A1220"/>
    <w:rsid w:val="007A1F3A"/>
    <w:rsid w:val="007A24E5"/>
    <w:rsid w:val="007A3FE2"/>
    <w:rsid w:val="007A4CC3"/>
    <w:rsid w:val="007A52BE"/>
    <w:rsid w:val="007B0DD2"/>
    <w:rsid w:val="007B507E"/>
    <w:rsid w:val="007B6843"/>
    <w:rsid w:val="007C0EC1"/>
    <w:rsid w:val="007C376E"/>
    <w:rsid w:val="007C3856"/>
    <w:rsid w:val="007C3ED9"/>
    <w:rsid w:val="007D104F"/>
    <w:rsid w:val="007D151A"/>
    <w:rsid w:val="007D1DA5"/>
    <w:rsid w:val="007D32DF"/>
    <w:rsid w:val="007D5025"/>
    <w:rsid w:val="007D56F8"/>
    <w:rsid w:val="007D655E"/>
    <w:rsid w:val="007D74E8"/>
    <w:rsid w:val="007E14C8"/>
    <w:rsid w:val="007E2F98"/>
    <w:rsid w:val="007E379D"/>
    <w:rsid w:val="007E4E81"/>
    <w:rsid w:val="007E59D5"/>
    <w:rsid w:val="007E59DA"/>
    <w:rsid w:val="007E5B28"/>
    <w:rsid w:val="007F05E8"/>
    <w:rsid w:val="007F23E8"/>
    <w:rsid w:val="007F2A5F"/>
    <w:rsid w:val="007F314F"/>
    <w:rsid w:val="007F3572"/>
    <w:rsid w:val="007F3F36"/>
    <w:rsid w:val="007F3F96"/>
    <w:rsid w:val="007F5DD0"/>
    <w:rsid w:val="007F7111"/>
    <w:rsid w:val="007F7BC5"/>
    <w:rsid w:val="00800329"/>
    <w:rsid w:val="0080309F"/>
    <w:rsid w:val="008030B3"/>
    <w:rsid w:val="00805666"/>
    <w:rsid w:val="0080594E"/>
    <w:rsid w:val="00806740"/>
    <w:rsid w:val="0080748A"/>
    <w:rsid w:val="00812925"/>
    <w:rsid w:val="008133C3"/>
    <w:rsid w:val="00815E61"/>
    <w:rsid w:val="00822A76"/>
    <w:rsid w:val="00823CD8"/>
    <w:rsid w:val="008243D7"/>
    <w:rsid w:val="008244CA"/>
    <w:rsid w:val="008253CC"/>
    <w:rsid w:val="008312D5"/>
    <w:rsid w:val="00831863"/>
    <w:rsid w:val="008324FF"/>
    <w:rsid w:val="00832C66"/>
    <w:rsid w:val="00832FF9"/>
    <w:rsid w:val="008335F4"/>
    <w:rsid w:val="00833DD6"/>
    <w:rsid w:val="00833F76"/>
    <w:rsid w:val="0083529E"/>
    <w:rsid w:val="008352C8"/>
    <w:rsid w:val="0083639A"/>
    <w:rsid w:val="008377DE"/>
    <w:rsid w:val="008406CC"/>
    <w:rsid w:val="00841917"/>
    <w:rsid w:val="00841D99"/>
    <w:rsid w:val="008421AE"/>
    <w:rsid w:val="00843991"/>
    <w:rsid w:val="00843E7C"/>
    <w:rsid w:val="008443A0"/>
    <w:rsid w:val="00844657"/>
    <w:rsid w:val="008455CD"/>
    <w:rsid w:val="00846202"/>
    <w:rsid w:val="00850798"/>
    <w:rsid w:val="0085211D"/>
    <w:rsid w:val="008522B9"/>
    <w:rsid w:val="00853CD8"/>
    <w:rsid w:val="00853F9D"/>
    <w:rsid w:val="00856435"/>
    <w:rsid w:val="00856D24"/>
    <w:rsid w:val="00856F0D"/>
    <w:rsid w:val="008573DE"/>
    <w:rsid w:val="008634B1"/>
    <w:rsid w:val="0086637E"/>
    <w:rsid w:val="00866B8E"/>
    <w:rsid w:val="00867E36"/>
    <w:rsid w:val="00870F7C"/>
    <w:rsid w:val="008713DC"/>
    <w:rsid w:val="008732BE"/>
    <w:rsid w:val="00873CDF"/>
    <w:rsid w:val="0087448D"/>
    <w:rsid w:val="00874767"/>
    <w:rsid w:val="00874DAC"/>
    <w:rsid w:val="00876016"/>
    <w:rsid w:val="0087654C"/>
    <w:rsid w:val="00877DA3"/>
    <w:rsid w:val="00881A9A"/>
    <w:rsid w:val="00882CE9"/>
    <w:rsid w:val="00883172"/>
    <w:rsid w:val="00884394"/>
    <w:rsid w:val="00885100"/>
    <w:rsid w:val="00891988"/>
    <w:rsid w:val="00895116"/>
    <w:rsid w:val="00895EF4"/>
    <w:rsid w:val="00897CD7"/>
    <w:rsid w:val="008A019F"/>
    <w:rsid w:val="008A09D1"/>
    <w:rsid w:val="008A0BDD"/>
    <w:rsid w:val="008A3A90"/>
    <w:rsid w:val="008A5E9B"/>
    <w:rsid w:val="008A7101"/>
    <w:rsid w:val="008A73D9"/>
    <w:rsid w:val="008A775F"/>
    <w:rsid w:val="008A7A7A"/>
    <w:rsid w:val="008B1A46"/>
    <w:rsid w:val="008B2EED"/>
    <w:rsid w:val="008B3DF0"/>
    <w:rsid w:val="008B5137"/>
    <w:rsid w:val="008B7136"/>
    <w:rsid w:val="008C3EF7"/>
    <w:rsid w:val="008C5BFA"/>
    <w:rsid w:val="008C7175"/>
    <w:rsid w:val="008D0EAD"/>
    <w:rsid w:val="008D335A"/>
    <w:rsid w:val="008D390F"/>
    <w:rsid w:val="008D403C"/>
    <w:rsid w:val="008D40E1"/>
    <w:rsid w:val="008D50A8"/>
    <w:rsid w:val="008D66D1"/>
    <w:rsid w:val="008D69BF"/>
    <w:rsid w:val="008E0323"/>
    <w:rsid w:val="008E0C67"/>
    <w:rsid w:val="008E191F"/>
    <w:rsid w:val="008E31D6"/>
    <w:rsid w:val="008E40C5"/>
    <w:rsid w:val="008E4883"/>
    <w:rsid w:val="008E4DE2"/>
    <w:rsid w:val="008E545E"/>
    <w:rsid w:val="008E6150"/>
    <w:rsid w:val="008E7BBC"/>
    <w:rsid w:val="008F00D6"/>
    <w:rsid w:val="008F0B52"/>
    <w:rsid w:val="008F1B16"/>
    <w:rsid w:val="008F2399"/>
    <w:rsid w:val="008F2785"/>
    <w:rsid w:val="008F34D0"/>
    <w:rsid w:val="008F66AD"/>
    <w:rsid w:val="008F703A"/>
    <w:rsid w:val="009000FE"/>
    <w:rsid w:val="009008F4"/>
    <w:rsid w:val="0090270D"/>
    <w:rsid w:val="00902F45"/>
    <w:rsid w:val="00903423"/>
    <w:rsid w:val="009045B8"/>
    <w:rsid w:val="00905B72"/>
    <w:rsid w:val="0090737A"/>
    <w:rsid w:val="009122B1"/>
    <w:rsid w:val="00912C85"/>
    <w:rsid w:val="00913D80"/>
    <w:rsid w:val="00913F05"/>
    <w:rsid w:val="00916063"/>
    <w:rsid w:val="00916A8A"/>
    <w:rsid w:val="009205C8"/>
    <w:rsid w:val="009207DD"/>
    <w:rsid w:val="00920A40"/>
    <w:rsid w:val="00920CE1"/>
    <w:rsid w:val="009218DD"/>
    <w:rsid w:val="009246F7"/>
    <w:rsid w:val="009317E2"/>
    <w:rsid w:val="009318FD"/>
    <w:rsid w:val="00933D15"/>
    <w:rsid w:val="00934CD1"/>
    <w:rsid w:val="009355DA"/>
    <w:rsid w:val="00935966"/>
    <w:rsid w:val="0093663F"/>
    <w:rsid w:val="00936A65"/>
    <w:rsid w:val="0093769C"/>
    <w:rsid w:val="00940D1E"/>
    <w:rsid w:val="00942A28"/>
    <w:rsid w:val="00944B4A"/>
    <w:rsid w:val="00944B60"/>
    <w:rsid w:val="00944D5F"/>
    <w:rsid w:val="009475B9"/>
    <w:rsid w:val="00951AFE"/>
    <w:rsid w:val="00952C0F"/>
    <w:rsid w:val="00954C12"/>
    <w:rsid w:val="00957D9A"/>
    <w:rsid w:val="00960702"/>
    <w:rsid w:val="00961C3B"/>
    <w:rsid w:val="00962811"/>
    <w:rsid w:val="00962A18"/>
    <w:rsid w:val="00962B52"/>
    <w:rsid w:val="00962FDC"/>
    <w:rsid w:val="00965880"/>
    <w:rsid w:val="00965AA1"/>
    <w:rsid w:val="009665AE"/>
    <w:rsid w:val="00966733"/>
    <w:rsid w:val="00970224"/>
    <w:rsid w:val="00970672"/>
    <w:rsid w:val="009708DD"/>
    <w:rsid w:val="00972296"/>
    <w:rsid w:val="00974C3A"/>
    <w:rsid w:val="009761B0"/>
    <w:rsid w:val="00976348"/>
    <w:rsid w:val="009806AF"/>
    <w:rsid w:val="009811CD"/>
    <w:rsid w:val="00983BF5"/>
    <w:rsid w:val="00983CA6"/>
    <w:rsid w:val="00983F62"/>
    <w:rsid w:val="009840EB"/>
    <w:rsid w:val="00984C6C"/>
    <w:rsid w:val="0098786A"/>
    <w:rsid w:val="009923EE"/>
    <w:rsid w:val="00993359"/>
    <w:rsid w:val="00994F51"/>
    <w:rsid w:val="00995EBA"/>
    <w:rsid w:val="009967DC"/>
    <w:rsid w:val="009A0C77"/>
    <w:rsid w:val="009A1108"/>
    <w:rsid w:val="009A20E7"/>
    <w:rsid w:val="009A2107"/>
    <w:rsid w:val="009A2B9A"/>
    <w:rsid w:val="009A2C0B"/>
    <w:rsid w:val="009A4013"/>
    <w:rsid w:val="009A4A96"/>
    <w:rsid w:val="009A5D7C"/>
    <w:rsid w:val="009A5D7E"/>
    <w:rsid w:val="009A7CE9"/>
    <w:rsid w:val="009A7FE5"/>
    <w:rsid w:val="009B0404"/>
    <w:rsid w:val="009B15FC"/>
    <w:rsid w:val="009B2370"/>
    <w:rsid w:val="009B3924"/>
    <w:rsid w:val="009B3BFD"/>
    <w:rsid w:val="009B5AEF"/>
    <w:rsid w:val="009B5F4A"/>
    <w:rsid w:val="009B68C1"/>
    <w:rsid w:val="009B6D02"/>
    <w:rsid w:val="009C03C8"/>
    <w:rsid w:val="009C0732"/>
    <w:rsid w:val="009C274F"/>
    <w:rsid w:val="009C38B8"/>
    <w:rsid w:val="009C4035"/>
    <w:rsid w:val="009C5FE1"/>
    <w:rsid w:val="009C6430"/>
    <w:rsid w:val="009D018D"/>
    <w:rsid w:val="009D2264"/>
    <w:rsid w:val="009D2595"/>
    <w:rsid w:val="009D41E5"/>
    <w:rsid w:val="009D49E7"/>
    <w:rsid w:val="009D6602"/>
    <w:rsid w:val="009D6C14"/>
    <w:rsid w:val="009D7D10"/>
    <w:rsid w:val="009E0594"/>
    <w:rsid w:val="009E2010"/>
    <w:rsid w:val="009E4172"/>
    <w:rsid w:val="009E5B67"/>
    <w:rsid w:val="009F0641"/>
    <w:rsid w:val="009F08A7"/>
    <w:rsid w:val="009F0FBC"/>
    <w:rsid w:val="009F1017"/>
    <w:rsid w:val="009F1B00"/>
    <w:rsid w:val="009F2215"/>
    <w:rsid w:val="009F38F3"/>
    <w:rsid w:val="009F47B8"/>
    <w:rsid w:val="009F620C"/>
    <w:rsid w:val="009F6ABF"/>
    <w:rsid w:val="00A0018C"/>
    <w:rsid w:val="00A010B9"/>
    <w:rsid w:val="00A02F7D"/>
    <w:rsid w:val="00A0458A"/>
    <w:rsid w:val="00A056FD"/>
    <w:rsid w:val="00A06BEE"/>
    <w:rsid w:val="00A12488"/>
    <w:rsid w:val="00A12DF2"/>
    <w:rsid w:val="00A139F7"/>
    <w:rsid w:val="00A13AF4"/>
    <w:rsid w:val="00A13F44"/>
    <w:rsid w:val="00A148BB"/>
    <w:rsid w:val="00A154CA"/>
    <w:rsid w:val="00A15A22"/>
    <w:rsid w:val="00A168B3"/>
    <w:rsid w:val="00A17167"/>
    <w:rsid w:val="00A201B0"/>
    <w:rsid w:val="00A20C2D"/>
    <w:rsid w:val="00A213BC"/>
    <w:rsid w:val="00A23A9A"/>
    <w:rsid w:val="00A26FF8"/>
    <w:rsid w:val="00A27634"/>
    <w:rsid w:val="00A27D4C"/>
    <w:rsid w:val="00A27F3A"/>
    <w:rsid w:val="00A30401"/>
    <w:rsid w:val="00A30C85"/>
    <w:rsid w:val="00A31027"/>
    <w:rsid w:val="00A32A82"/>
    <w:rsid w:val="00A34709"/>
    <w:rsid w:val="00A34791"/>
    <w:rsid w:val="00A34D3C"/>
    <w:rsid w:val="00A34EE9"/>
    <w:rsid w:val="00A36B0E"/>
    <w:rsid w:val="00A37FF6"/>
    <w:rsid w:val="00A412A1"/>
    <w:rsid w:val="00A41966"/>
    <w:rsid w:val="00A41BCC"/>
    <w:rsid w:val="00A42004"/>
    <w:rsid w:val="00A44174"/>
    <w:rsid w:val="00A45D88"/>
    <w:rsid w:val="00A460F9"/>
    <w:rsid w:val="00A46AE4"/>
    <w:rsid w:val="00A4753A"/>
    <w:rsid w:val="00A5292B"/>
    <w:rsid w:val="00A52989"/>
    <w:rsid w:val="00A54F27"/>
    <w:rsid w:val="00A555CB"/>
    <w:rsid w:val="00A5722C"/>
    <w:rsid w:val="00A57862"/>
    <w:rsid w:val="00A61883"/>
    <w:rsid w:val="00A620A2"/>
    <w:rsid w:val="00A62961"/>
    <w:rsid w:val="00A62AB0"/>
    <w:rsid w:val="00A6322A"/>
    <w:rsid w:val="00A63327"/>
    <w:rsid w:val="00A637E8"/>
    <w:rsid w:val="00A64389"/>
    <w:rsid w:val="00A644FB"/>
    <w:rsid w:val="00A65E8F"/>
    <w:rsid w:val="00A662B7"/>
    <w:rsid w:val="00A67800"/>
    <w:rsid w:val="00A70CF7"/>
    <w:rsid w:val="00A71347"/>
    <w:rsid w:val="00A718FD"/>
    <w:rsid w:val="00A72601"/>
    <w:rsid w:val="00A753C3"/>
    <w:rsid w:val="00A776C3"/>
    <w:rsid w:val="00A80C42"/>
    <w:rsid w:val="00A811AA"/>
    <w:rsid w:val="00A81D3E"/>
    <w:rsid w:val="00A823DD"/>
    <w:rsid w:val="00A82E51"/>
    <w:rsid w:val="00A82F38"/>
    <w:rsid w:val="00A8564A"/>
    <w:rsid w:val="00A90887"/>
    <w:rsid w:val="00A92BA4"/>
    <w:rsid w:val="00A94EA0"/>
    <w:rsid w:val="00AA0AE9"/>
    <w:rsid w:val="00AA2B13"/>
    <w:rsid w:val="00AA58DF"/>
    <w:rsid w:val="00AA5997"/>
    <w:rsid w:val="00AA777A"/>
    <w:rsid w:val="00AA7982"/>
    <w:rsid w:val="00AA7DA8"/>
    <w:rsid w:val="00AB005C"/>
    <w:rsid w:val="00AB05F1"/>
    <w:rsid w:val="00AB1858"/>
    <w:rsid w:val="00AB2EDE"/>
    <w:rsid w:val="00AB30F3"/>
    <w:rsid w:val="00AB37B5"/>
    <w:rsid w:val="00AB47D3"/>
    <w:rsid w:val="00AB68C7"/>
    <w:rsid w:val="00AB7295"/>
    <w:rsid w:val="00AC07A7"/>
    <w:rsid w:val="00AC2D13"/>
    <w:rsid w:val="00AC3D0A"/>
    <w:rsid w:val="00AC4DCD"/>
    <w:rsid w:val="00AC60D4"/>
    <w:rsid w:val="00AC69C0"/>
    <w:rsid w:val="00AC7CA7"/>
    <w:rsid w:val="00AD0189"/>
    <w:rsid w:val="00AD40BD"/>
    <w:rsid w:val="00AD426D"/>
    <w:rsid w:val="00AD4574"/>
    <w:rsid w:val="00AD4A3A"/>
    <w:rsid w:val="00AD4F9E"/>
    <w:rsid w:val="00AD52DF"/>
    <w:rsid w:val="00AD6178"/>
    <w:rsid w:val="00AE2740"/>
    <w:rsid w:val="00AE50C4"/>
    <w:rsid w:val="00AE52AF"/>
    <w:rsid w:val="00AE67AA"/>
    <w:rsid w:val="00AE69AC"/>
    <w:rsid w:val="00AE7B34"/>
    <w:rsid w:val="00AF1D48"/>
    <w:rsid w:val="00AF476F"/>
    <w:rsid w:val="00AF5948"/>
    <w:rsid w:val="00AF5C50"/>
    <w:rsid w:val="00AF688D"/>
    <w:rsid w:val="00AF70EC"/>
    <w:rsid w:val="00AF755F"/>
    <w:rsid w:val="00AF7B92"/>
    <w:rsid w:val="00B00C04"/>
    <w:rsid w:val="00B012B7"/>
    <w:rsid w:val="00B02A6D"/>
    <w:rsid w:val="00B032EB"/>
    <w:rsid w:val="00B03FC3"/>
    <w:rsid w:val="00B043FC"/>
    <w:rsid w:val="00B04EA2"/>
    <w:rsid w:val="00B055C1"/>
    <w:rsid w:val="00B05A58"/>
    <w:rsid w:val="00B07695"/>
    <w:rsid w:val="00B1004C"/>
    <w:rsid w:val="00B100A2"/>
    <w:rsid w:val="00B10691"/>
    <w:rsid w:val="00B11B6A"/>
    <w:rsid w:val="00B15414"/>
    <w:rsid w:val="00B2177A"/>
    <w:rsid w:val="00B21983"/>
    <w:rsid w:val="00B21996"/>
    <w:rsid w:val="00B22B58"/>
    <w:rsid w:val="00B23D2F"/>
    <w:rsid w:val="00B25048"/>
    <w:rsid w:val="00B25EBC"/>
    <w:rsid w:val="00B2612B"/>
    <w:rsid w:val="00B2627E"/>
    <w:rsid w:val="00B300BB"/>
    <w:rsid w:val="00B30A59"/>
    <w:rsid w:val="00B33292"/>
    <w:rsid w:val="00B34B07"/>
    <w:rsid w:val="00B41E85"/>
    <w:rsid w:val="00B45230"/>
    <w:rsid w:val="00B45AC9"/>
    <w:rsid w:val="00B4696B"/>
    <w:rsid w:val="00B47276"/>
    <w:rsid w:val="00B478E1"/>
    <w:rsid w:val="00B47FD3"/>
    <w:rsid w:val="00B50448"/>
    <w:rsid w:val="00B50A21"/>
    <w:rsid w:val="00B539A4"/>
    <w:rsid w:val="00B54C6E"/>
    <w:rsid w:val="00B55061"/>
    <w:rsid w:val="00B55E3D"/>
    <w:rsid w:val="00B55FFA"/>
    <w:rsid w:val="00B56701"/>
    <w:rsid w:val="00B56E36"/>
    <w:rsid w:val="00B5760B"/>
    <w:rsid w:val="00B57942"/>
    <w:rsid w:val="00B60A0B"/>
    <w:rsid w:val="00B6191A"/>
    <w:rsid w:val="00B61F4D"/>
    <w:rsid w:val="00B63A22"/>
    <w:rsid w:val="00B640E8"/>
    <w:rsid w:val="00B64B2E"/>
    <w:rsid w:val="00B64E2F"/>
    <w:rsid w:val="00B71141"/>
    <w:rsid w:val="00B715FC"/>
    <w:rsid w:val="00B73457"/>
    <w:rsid w:val="00B7408B"/>
    <w:rsid w:val="00B75211"/>
    <w:rsid w:val="00B8090F"/>
    <w:rsid w:val="00B81934"/>
    <w:rsid w:val="00B81CFC"/>
    <w:rsid w:val="00B83074"/>
    <w:rsid w:val="00B83359"/>
    <w:rsid w:val="00B83C99"/>
    <w:rsid w:val="00B8420F"/>
    <w:rsid w:val="00B90AD7"/>
    <w:rsid w:val="00B90CE3"/>
    <w:rsid w:val="00B91FFE"/>
    <w:rsid w:val="00B93005"/>
    <w:rsid w:val="00B9426A"/>
    <w:rsid w:val="00B94EEB"/>
    <w:rsid w:val="00BA306A"/>
    <w:rsid w:val="00BA30BA"/>
    <w:rsid w:val="00BA3192"/>
    <w:rsid w:val="00BA6793"/>
    <w:rsid w:val="00BA69F1"/>
    <w:rsid w:val="00BA6D10"/>
    <w:rsid w:val="00BA72D4"/>
    <w:rsid w:val="00BA7667"/>
    <w:rsid w:val="00BA7900"/>
    <w:rsid w:val="00BA7E76"/>
    <w:rsid w:val="00BB1461"/>
    <w:rsid w:val="00BB3240"/>
    <w:rsid w:val="00BB3411"/>
    <w:rsid w:val="00BB7B47"/>
    <w:rsid w:val="00BC0DD5"/>
    <w:rsid w:val="00BC1173"/>
    <w:rsid w:val="00BC11DC"/>
    <w:rsid w:val="00BC322D"/>
    <w:rsid w:val="00BC4044"/>
    <w:rsid w:val="00BC48C4"/>
    <w:rsid w:val="00BC4D77"/>
    <w:rsid w:val="00BC5401"/>
    <w:rsid w:val="00BC7B30"/>
    <w:rsid w:val="00BD060F"/>
    <w:rsid w:val="00BD155B"/>
    <w:rsid w:val="00BD1BCB"/>
    <w:rsid w:val="00BD51B4"/>
    <w:rsid w:val="00BD598F"/>
    <w:rsid w:val="00BD5F48"/>
    <w:rsid w:val="00BD749F"/>
    <w:rsid w:val="00BE00B4"/>
    <w:rsid w:val="00BE1C66"/>
    <w:rsid w:val="00BE3887"/>
    <w:rsid w:val="00BE40EB"/>
    <w:rsid w:val="00BE5025"/>
    <w:rsid w:val="00BE5DAC"/>
    <w:rsid w:val="00BF13C0"/>
    <w:rsid w:val="00BF17F1"/>
    <w:rsid w:val="00BF2AB2"/>
    <w:rsid w:val="00BF52B2"/>
    <w:rsid w:val="00BF60B1"/>
    <w:rsid w:val="00C002F3"/>
    <w:rsid w:val="00C0269B"/>
    <w:rsid w:val="00C03CB8"/>
    <w:rsid w:val="00C0469E"/>
    <w:rsid w:val="00C059F9"/>
    <w:rsid w:val="00C05C1E"/>
    <w:rsid w:val="00C11721"/>
    <w:rsid w:val="00C125C5"/>
    <w:rsid w:val="00C139AE"/>
    <w:rsid w:val="00C139F8"/>
    <w:rsid w:val="00C145C3"/>
    <w:rsid w:val="00C165F1"/>
    <w:rsid w:val="00C1774E"/>
    <w:rsid w:val="00C20988"/>
    <w:rsid w:val="00C22DA8"/>
    <w:rsid w:val="00C22E2D"/>
    <w:rsid w:val="00C2510F"/>
    <w:rsid w:val="00C25B46"/>
    <w:rsid w:val="00C26392"/>
    <w:rsid w:val="00C2651F"/>
    <w:rsid w:val="00C279C7"/>
    <w:rsid w:val="00C27BDC"/>
    <w:rsid w:val="00C31A26"/>
    <w:rsid w:val="00C3293B"/>
    <w:rsid w:val="00C32F71"/>
    <w:rsid w:val="00C33969"/>
    <w:rsid w:val="00C33E11"/>
    <w:rsid w:val="00C341CA"/>
    <w:rsid w:val="00C345BB"/>
    <w:rsid w:val="00C35A74"/>
    <w:rsid w:val="00C36859"/>
    <w:rsid w:val="00C37CE3"/>
    <w:rsid w:val="00C40630"/>
    <w:rsid w:val="00C40DDD"/>
    <w:rsid w:val="00C418E5"/>
    <w:rsid w:val="00C41BDA"/>
    <w:rsid w:val="00C43124"/>
    <w:rsid w:val="00C43857"/>
    <w:rsid w:val="00C43FF1"/>
    <w:rsid w:val="00C4434A"/>
    <w:rsid w:val="00C44A2E"/>
    <w:rsid w:val="00C44C93"/>
    <w:rsid w:val="00C450E1"/>
    <w:rsid w:val="00C461B2"/>
    <w:rsid w:val="00C46550"/>
    <w:rsid w:val="00C47793"/>
    <w:rsid w:val="00C479FA"/>
    <w:rsid w:val="00C47EFE"/>
    <w:rsid w:val="00C519BC"/>
    <w:rsid w:val="00C5303E"/>
    <w:rsid w:val="00C53E03"/>
    <w:rsid w:val="00C55EAA"/>
    <w:rsid w:val="00C561F7"/>
    <w:rsid w:val="00C607A0"/>
    <w:rsid w:val="00C60CBA"/>
    <w:rsid w:val="00C6101F"/>
    <w:rsid w:val="00C63C50"/>
    <w:rsid w:val="00C65507"/>
    <w:rsid w:val="00C66825"/>
    <w:rsid w:val="00C67160"/>
    <w:rsid w:val="00C677E8"/>
    <w:rsid w:val="00C67CA4"/>
    <w:rsid w:val="00C7185C"/>
    <w:rsid w:val="00C71D88"/>
    <w:rsid w:val="00C72402"/>
    <w:rsid w:val="00C72A1C"/>
    <w:rsid w:val="00C747CD"/>
    <w:rsid w:val="00C74D26"/>
    <w:rsid w:val="00C759C4"/>
    <w:rsid w:val="00C75BB4"/>
    <w:rsid w:val="00C76185"/>
    <w:rsid w:val="00C773F7"/>
    <w:rsid w:val="00C803E9"/>
    <w:rsid w:val="00C808CF"/>
    <w:rsid w:val="00C81C7C"/>
    <w:rsid w:val="00C81D45"/>
    <w:rsid w:val="00C83904"/>
    <w:rsid w:val="00C83E29"/>
    <w:rsid w:val="00C84A8D"/>
    <w:rsid w:val="00C86955"/>
    <w:rsid w:val="00C86D70"/>
    <w:rsid w:val="00C87581"/>
    <w:rsid w:val="00C90C11"/>
    <w:rsid w:val="00C92248"/>
    <w:rsid w:val="00C925EB"/>
    <w:rsid w:val="00C927C2"/>
    <w:rsid w:val="00C933A6"/>
    <w:rsid w:val="00C95E99"/>
    <w:rsid w:val="00CA0296"/>
    <w:rsid w:val="00CA1265"/>
    <w:rsid w:val="00CA17D2"/>
    <w:rsid w:val="00CA1C69"/>
    <w:rsid w:val="00CA2592"/>
    <w:rsid w:val="00CA2F1D"/>
    <w:rsid w:val="00CA37C8"/>
    <w:rsid w:val="00CA77A5"/>
    <w:rsid w:val="00CB0A65"/>
    <w:rsid w:val="00CB0F31"/>
    <w:rsid w:val="00CB177A"/>
    <w:rsid w:val="00CB1E8D"/>
    <w:rsid w:val="00CB212A"/>
    <w:rsid w:val="00CB2CEB"/>
    <w:rsid w:val="00CB3AB2"/>
    <w:rsid w:val="00CB5309"/>
    <w:rsid w:val="00CB54D2"/>
    <w:rsid w:val="00CB57AD"/>
    <w:rsid w:val="00CB68C1"/>
    <w:rsid w:val="00CB7928"/>
    <w:rsid w:val="00CC0417"/>
    <w:rsid w:val="00CC05BA"/>
    <w:rsid w:val="00CC1412"/>
    <w:rsid w:val="00CC2C4C"/>
    <w:rsid w:val="00CC2FC8"/>
    <w:rsid w:val="00CC43B4"/>
    <w:rsid w:val="00CC440A"/>
    <w:rsid w:val="00CC4A3B"/>
    <w:rsid w:val="00CD0D94"/>
    <w:rsid w:val="00CD4281"/>
    <w:rsid w:val="00CD4665"/>
    <w:rsid w:val="00CD5404"/>
    <w:rsid w:val="00CE4845"/>
    <w:rsid w:val="00CE4CD9"/>
    <w:rsid w:val="00CE4F38"/>
    <w:rsid w:val="00CE6133"/>
    <w:rsid w:val="00CE648D"/>
    <w:rsid w:val="00CE74DB"/>
    <w:rsid w:val="00CF05B8"/>
    <w:rsid w:val="00CF09DF"/>
    <w:rsid w:val="00CF0D68"/>
    <w:rsid w:val="00CF3E32"/>
    <w:rsid w:val="00CF45B7"/>
    <w:rsid w:val="00CF60DF"/>
    <w:rsid w:val="00CF6B30"/>
    <w:rsid w:val="00CF6F1F"/>
    <w:rsid w:val="00CF6FDA"/>
    <w:rsid w:val="00D04013"/>
    <w:rsid w:val="00D05F5E"/>
    <w:rsid w:val="00D0604B"/>
    <w:rsid w:val="00D06230"/>
    <w:rsid w:val="00D06AAE"/>
    <w:rsid w:val="00D07A77"/>
    <w:rsid w:val="00D07E9E"/>
    <w:rsid w:val="00D11553"/>
    <w:rsid w:val="00D11638"/>
    <w:rsid w:val="00D11A88"/>
    <w:rsid w:val="00D11AE8"/>
    <w:rsid w:val="00D11E87"/>
    <w:rsid w:val="00D12813"/>
    <w:rsid w:val="00D1356A"/>
    <w:rsid w:val="00D13883"/>
    <w:rsid w:val="00D14847"/>
    <w:rsid w:val="00D17F59"/>
    <w:rsid w:val="00D216E2"/>
    <w:rsid w:val="00D23637"/>
    <w:rsid w:val="00D2392D"/>
    <w:rsid w:val="00D253E6"/>
    <w:rsid w:val="00D26002"/>
    <w:rsid w:val="00D26BFC"/>
    <w:rsid w:val="00D26F99"/>
    <w:rsid w:val="00D30B95"/>
    <w:rsid w:val="00D3168B"/>
    <w:rsid w:val="00D322AD"/>
    <w:rsid w:val="00D343A3"/>
    <w:rsid w:val="00D34A42"/>
    <w:rsid w:val="00D34B96"/>
    <w:rsid w:val="00D355C8"/>
    <w:rsid w:val="00D36440"/>
    <w:rsid w:val="00D375C4"/>
    <w:rsid w:val="00D4009B"/>
    <w:rsid w:val="00D4063B"/>
    <w:rsid w:val="00D40E14"/>
    <w:rsid w:val="00D41CCC"/>
    <w:rsid w:val="00D42654"/>
    <w:rsid w:val="00D42DA8"/>
    <w:rsid w:val="00D448F7"/>
    <w:rsid w:val="00D46D5B"/>
    <w:rsid w:val="00D46E35"/>
    <w:rsid w:val="00D46FE5"/>
    <w:rsid w:val="00D5098A"/>
    <w:rsid w:val="00D51012"/>
    <w:rsid w:val="00D51887"/>
    <w:rsid w:val="00D525B2"/>
    <w:rsid w:val="00D52A3D"/>
    <w:rsid w:val="00D559AC"/>
    <w:rsid w:val="00D578F7"/>
    <w:rsid w:val="00D625A6"/>
    <w:rsid w:val="00D62DA9"/>
    <w:rsid w:val="00D638ED"/>
    <w:rsid w:val="00D646BF"/>
    <w:rsid w:val="00D649BA"/>
    <w:rsid w:val="00D67807"/>
    <w:rsid w:val="00D678E0"/>
    <w:rsid w:val="00D67DD4"/>
    <w:rsid w:val="00D7376A"/>
    <w:rsid w:val="00D74EB7"/>
    <w:rsid w:val="00D756BB"/>
    <w:rsid w:val="00D76568"/>
    <w:rsid w:val="00D768A8"/>
    <w:rsid w:val="00D80855"/>
    <w:rsid w:val="00D81063"/>
    <w:rsid w:val="00D810F3"/>
    <w:rsid w:val="00D813E4"/>
    <w:rsid w:val="00D82639"/>
    <w:rsid w:val="00D8493B"/>
    <w:rsid w:val="00D84AD3"/>
    <w:rsid w:val="00D86799"/>
    <w:rsid w:val="00D8728E"/>
    <w:rsid w:val="00D95BED"/>
    <w:rsid w:val="00D96982"/>
    <w:rsid w:val="00D96A8D"/>
    <w:rsid w:val="00DA0D99"/>
    <w:rsid w:val="00DA1182"/>
    <w:rsid w:val="00DA16D2"/>
    <w:rsid w:val="00DA18DF"/>
    <w:rsid w:val="00DA2E9E"/>
    <w:rsid w:val="00DA35EF"/>
    <w:rsid w:val="00DA3BE5"/>
    <w:rsid w:val="00DA559B"/>
    <w:rsid w:val="00DA646F"/>
    <w:rsid w:val="00DB0383"/>
    <w:rsid w:val="00DB36AE"/>
    <w:rsid w:val="00DB51A2"/>
    <w:rsid w:val="00DB5902"/>
    <w:rsid w:val="00DC0249"/>
    <w:rsid w:val="00DC30BF"/>
    <w:rsid w:val="00DC3580"/>
    <w:rsid w:val="00DC63B1"/>
    <w:rsid w:val="00DC6952"/>
    <w:rsid w:val="00DC7803"/>
    <w:rsid w:val="00DC78EB"/>
    <w:rsid w:val="00DC7DB8"/>
    <w:rsid w:val="00DD05C8"/>
    <w:rsid w:val="00DD0DDA"/>
    <w:rsid w:val="00DD1ACA"/>
    <w:rsid w:val="00DD1F69"/>
    <w:rsid w:val="00DD398B"/>
    <w:rsid w:val="00DD4068"/>
    <w:rsid w:val="00DD4388"/>
    <w:rsid w:val="00DD4B74"/>
    <w:rsid w:val="00DD4CE7"/>
    <w:rsid w:val="00DD56A0"/>
    <w:rsid w:val="00DE0470"/>
    <w:rsid w:val="00DE06F7"/>
    <w:rsid w:val="00DE0863"/>
    <w:rsid w:val="00DE1A83"/>
    <w:rsid w:val="00DE22D3"/>
    <w:rsid w:val="00DE3E49"/>
    <w:rsid w:val="00DE4D22"/>
    <w:rsid w:val="00DE70F2"/>
    <w:rsid w:val="00DE7D4A"/>
    <w:rsid w:val="00DF03B1"/>
    <w:rsid w:val="00DF14FB"/>
    <w:rsid w:val="00DF1FDC"/>
    <w:rsid w:val="00DF2A54"/>
    <w:rsid w:val="00DF34B4"/>
    <w:rsid w:val="00DF4812"/>
    <w:rsid w:val="00DF4F22"/>
    <w:rsid w:val="00E00957"/>
    <w:rsid w:val="00E009B3"/>
    <w:rsid w:val="00E00B30"/>
    <w:rsid w:val="00E015E8"/>
    <w:rsid w:val="00E03662"/>
    <w:rsid w:val="00E05203"/>
    <w:rsid w:val="00E05866"/>
    <w:rsid w:val="00E071C5"/>
    <w:rsid w:val="00E11B0A"/>
    <w:rsid w:val="00E11C47"/>
    <w:rsid w:val="00E131C1"/>
    <w:rsid w:val="00E1321D"/>
    <w:rsid w:val="00E1376D"/>
    <w:rsid w:val="00E17281"/>
    <w:rsid w:val="00E202D3"/>
    <w:rsid w:val="00E205E1"/>
    <w:rsid w:val="00E20AFC"/>
    <w:rsid w:val="00E21D78"/>
    <w:rsid w:val="00E2252E"/>
    <w:rsid w:val="00E2348A"/>
    <w:rsid w:val="00E25003"/>
    <w:rsid w:val="00E25F62"/>
    <w:rsid w:val="00E2755E"/>
    <w:rsid w:val="00E27E58"/>
    <w:rsid w:val="00E3062B"/>
    <w:rsid w:val="00E30685"/>
    <w:rsid w:val="00E30DAB"/>
    <w:rsid w:val="00E31F7F"/>
    <w:rsid w:val="00E32E40"/>
    <w:rsid w:val="00E336D3"/>
    <w:rsid w:val="00E33703"/>
    <w:rsid w:val="00E3393E"/>
    <w:rsid w:val="00E3531D"/>
    <w:rsid w:val="00E35A9A"/>
    <w:rsid w:val="00E36196"/>
    <w:rsid w:val="00E40051"/>
    <w:rsid w:val="00E40E59"/>
    <w:rsid w:val="00E42948"/>
    <w:rsid w:val="00E434D0"/>
    <w:rsid w:val="00E43C31"/>
    <w:rsid w:val="00E45995"/>
    <w:rsid w:val="00E46DEB"/>
    <w:rsid w:val="00E51522"/>
    <w:rsid w:val="00E5270F"/>
    <w:rsid w:val="00E532F9"/>
    <w:rsid w:val="00E53B95"/>
    <w:rsid w:val="00E54027"/>
    <w:rsid w:val="00E54A25"/>
    <w:rsid w:val="00E55F2C"/>
    <w:rsid w:val="00E60155"/>
    <w:rsid w:val="00E61093"/>
    <w:rsid w:val="00E61DD1"/>
    <w:rsid w:val="00E629E7"/>
    <w:rsid w:val="00E6333C"/>
    <w:rsid w:val="00E6399C"/>
    <w:rsid w:val="00E6402B"/>
    <w:rsid w:val="00E64E34"/>
    <w:rsid w:val="00E666B9"/>
    <w:rsid w:val="00E6688D"/>
    <w:rsid w:val="00E67299"/>
    <w:rsid w:val="00E67421"/>
    <w:rsid w:val="00E71326"/>
    <w:rsid w:val="00E72CCB"/>
    <w:rsid w:val="00E7389B"/>
    <w:rsid w:val="00E738EA"/>
    <w:rsid w:val="00E74539"/>
    <w:rsid w:val="00E7491E"/>
    <w:rsid w:val="00E809C4"/>
    <w:rsid w:val="00E80BB6"/>
    <w:rsid w:val="00E81B8F"/>
    <w:rsid w:val="00E856FC"/>
    <w:rsid w:val="00E8575C"/>
    <w:rsid w:val="00E8585B"/>
    <w:rsid w:val="00E8592A"/>
    <w:rsid w:val="00E86DB1"/>
    <w:rsid w:val="00E87EF2"/>
    <w:rsid w:val="00E87FDA"/>
    <w:rsid w:val="00E90078"/>
    <w:rsid w:val="00E90124"/>
    <w:rsid w:val="00E92710"/>
    <w:rsid w:val="00E95EC3"/>
    <w:rsid w:val="00E96166"/>
    <w:rsid w:val="00E97AF1"/>
    <w:rsid w:val="00EA2525"/>
    <w:rsid w:val="00EA2782"/>
    <w:rsid w:val="00EA3933"/>
    <w:rsid w:val="00EA3D72"/>
    <w:rsid w:val="00EA6264"/>
    <w:rsid w:val="00EB31C3"/>
    <w:rsid w:val="00EB4423"/>
    <w:rsid w:val="00EB45EF"/>
    <w:rsid w:val="00EB465A"/>
    <w:rsid w:val="00EB4E7B"/>
    <w:rsid w:val="00EB56C5"/>
    <w:rsid w:val="00EB580A"/>
    <w:rsid w:val="00EC0BF9"/>
    <w:rsid w:val="00EC0DEC"/>
    <w:rsid w:val="00EC4F33"/>
    <w:rsid w:val="00EC5040"/>
    <w:rsid w:val="00EC7221"/>
    <w:rsid w:val="00ED3337"/>
    <w:rsid w:val="00EE12AF"/>
    <w:rsid w:val="00EE16AE"/>
    <w:rsid w:val="00EE25BD"/>
    <w:rsid w:val="00EE4FD4"/>
    <w:rsid w:val="00EF0AF7"/>
    <w:rsid w:val="00EF0E93"/>
    <w:rsid w:val="00EF31BC"/>
    <w:rsid w:val="00EF32F9"/>
    <w:rsid w:val="00EF35B9"/>
    <w:rsid w:val="00EF4B81"/>
    <w:rsid w:val="00EF7017"/>
    <w:rsid w:val="00F00C66"/>
    <w:rsid w:val="00F016B3"/>
    <w:rsid w:val="00F03DF3"/>
    <w:rsid w:val="00F056FD"/>
    <w:rsid w:val="00F05FEF"/>
    <w:rsid w:val="00F07636"/>
    <w:rsid w:val="00F07C10"/>
    <w:rsid w:val="00F102A2"/>
    <w:rsid w:val="00F10805"/>
    <w:rsid w:val="00F14589"/>
    <w:rsid w:val="00F152A2"/>
    <w:rsid w:val="00F15559"/>
    <w:rsid w:val="00F16CE1"/>
    <w:rsid w:val="00F1730D"/>
    <w:rsid w:val="00F2102B"/>
    <w:rsid w:val="00F214CE"/>
    <w:rsid w:val="00F21689"/>
    <w:rsid w:val="00F21B8C"/>
    <w:rsid w:val="00F22BF0"/>
    <w:rsid w:val="00F244A7"/>
    <w:rsid w:val="00F31D5A"/>
    <w:rsid w:val="00F33F12"/>
    <w:rsid w:val="00F3418D"/>
    <w:rsid w:val="00F346F2"/>
    <w:rsid w:val="00F363FD"/>
    <w:rsid w:val="00F36779"/>
    <w:rsid w:val="00F36FF5"/>
    <w:rsid w:val="00F42D41"/>
    <w:rsid w:val="00F42EE2"/>
    <w:rsid w:val="00F46BD9"/>
    <w:rsid w:val="00F47977"/>
    <w:rsid w:val="00F50561"/>
    <w:rsid w:val="00F512D5"/>
    <w:rsid w:val="00F51375"/>
    <w:rsid w:val="00F51FE0"/>
    <w:rsid w:val="00F53DC2"/>
    <w:rsid w:val="00F542E0"/>
    <w:rsid w:val="00F54664"/>
    <w:rsid w:val="00F54CFA"/>
    <w:rsid w:val="00F55CA3"/>
    <w:rsid w:val="00F56E59"/>
    <w:rsid w:val="00F574F6"/>
    <w:rsid w:val="00F57BBE"/>
    <w:rsid w:val="00F60DED"/>
    <w:rsid w:val="00F62091"/>
    <w:rsid w:val="00F621C9"/>
    <w:rsid w:val="00F6230B"/>
    <w:rsid w:val="00F634EE"/>
    <w:rsid w:val="00F63E73"/>
    <w:rsid w:val="00F6427F"/>
    <w:rsid w:val="00F6514E"/>
    <w:rsid w:val="00F6627D"/>
    <w:rsid w:val="00F66599"/>
    <w:rsid w:val="00F66761"/>
    <w:rsid w:val="00F70FE4"/>
    <w:rsid w:val="00F71F2B"/>
    <w:rsid w:val="00F729D6"/>
    <w:rsid w:val="00F761BE"/>
    <w:rsid w:val="00F767B3"/>
    <w:rsid w:val="00F770FC"/>
    <w:rsid w:val="00F7725A"/>
    <w:rsid w:val="00F77B73"/>
    <w:rsid w:val="00F81246"/>
    <w:rsid w:val="00F8187C"/>
    <w:rsid w:val="00F81D3C"/>
    <w:rsid w:val="00F827C3"/>
    <w:rsid w:val="00F82909"/>
    <w:rsid w:val="00F832B6"/>
    <w:rsid w:val="00F8520D"/>
    <w:rsid w:val="00F87360"/>
    <w:rsid w:val="00F90BC6"/>
    <w:rsid w:val="00F91110"/>
    <w:rsid w:val="00F91C42"/>
    <w:rsid w:val="00F92BC4"/>
    <w:rsid w:val="00F93A57"/>
    <w:rsid w:val="00F93FB7"/>
    <w:rsid w:val="00F96BB7"/>
    <w:rsid w:val="00F96E0F"/>
    <w:rsid w:val="00FA1524"/>
    <w:rsid w:val="00FA2B9F"/>
    <w:rsid w:val="00FA2BD6"/>
    <w:rsid w:val="00FA2C55"/>
    <w:rsid w:val="00FA4301"/>
    <w:rsid w:val="00FA5E1A"/>
    <w:rsid w:val="00FA66AE"/>
    <w:rsid w:val="00FA71A1"/>
    <w:rsid w:val="00FA7EA3"/>
    <w:rsid w:val="00FB1381"/>
    <w:rsid w:val="00FB1FCD"/>
    <w:rsid w:val="00FB2C61"/>
    <w:rsid w:val="00FB42C0"/>
    <w:rsid w:val="00FB562B"/>
    <w:rsid w:val="00FB5ED1"/>
    <w:rsid w:val="00FB76C7"/>
    <w:rsid w:val="00FB7DF4"/>
    <w:rsid w:val="00FC071E"/>
    <w:rsid w:val="00FC1A33"/>
    <w:rsid w:val="00FC1C3D"/>
    <w:rsid w:val="00FC398E"/>
    <w:rsid w:val="00FC46EF"/>
    <w:rsid w:val="00FC4A6D"/>
    <w:rsid w:val="00FC50F3"/>
    <w:rsid w:val="00FC6DCA"/>
    <w:rsid w:val="00FC778F"/>
    <w:rsid w:val="00FC79D7"/>
    <w:rsid w:val="00FC7A09"/>
    <w:rsid w:val="00FD058A"/>
    <w:rsid w:val="00FD16C5"/>
    <w:rsid w:val="00FD1F83"/>
    <w:rsid w:val="00FD4BE7"/>
    <w:rsid w:val="00FD5A92"/>
    <w:rsid w:val="00FD5F6C"/>
    <w:rsid w:val="00FE0819"/>
    <w:rsid w:val="00FE204B"/>
    <w:rsid w:val="00FE2EA8"/>
    <w:rsid w:val="00FE68B7"/>
    <w:rsid w:val="00FF0567"/>
    <w:rsid w:val="00FF0F4F"/>
    <w:rsid w:val="00FF2A16"/>
    <w:rsid w:val="00FF44C7"/>
    <w:rsid w:val="00FF5670"/>
    <w:rsid w:val="00FF6E22"/>
    <w:rsid w:val="00FF7803"/>
    <w:rsid w:val="00FF7AC1"/>
    <w:rsid w:val="00FF7D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1140A367"/>
  <w15:docId w15:val="{F532F63F-C0B7-477E-83F8-0652A5630B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1716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9"/>
    <w:qFormat/>
    <w:rsid w:val="00B56E36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semiHidden/>
    <w:unhideWhenUsed/>
    <w:qFormat/>
    <w:rsid w:val="00D14847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417BEA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rsid w:val="00134509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uiPriority w:val="99"/>
    <w:rsid w:val="00134509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page number"/>
    <w:basedOn w:val="a0"/>
    <w:rsid w:val="00134509"/>
  </w:style>
  <w:style w:type="paragraph" w:styleId="a6">
    <w:name w:val="header"/>
    <w:basedOn w:val="a"/>
    <w:link w:val="a7"/>
    <w:uiPriority w:val="99"/>
    <w:rsid w:val="00134509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13450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List Paragraph"/>
    <w:basedOn w:val="a"/>
    <w:link w:val="a9"/>
    <w:uiPriority w:val="34"/>
    <w:qFormat/>
    <w:rsid w:val="00134509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a">
    <w:name w:val="footnote text"/>
    <w:aliases w:val="Знак3"/>
    <w:basedOn w:val="a"/>
    <w:link w:val="ab"/>
    <w:uiPriority w:val="99"/>
    <w:unhideWhenUsed/>
    <w:rsid w:val="00134509"/>
    <w:rPr>
      <w:sz w:val="20"/>
      <w:szCs w:val="20"/>
    </w:rPr>
  </w:style>
  <w:style w:type="character" w:customStyle="1" w:styleId="ab">
    <w:name w:val="Текст сноски Знак"/>
    <w:aliases w:val="Знак3 Знак"/>
    <w:basedOn w:val="a0"/>
    <w:link w:val="aa"/>
    <w:uiPriority w:val="99"/>
    <w:rsid w:val="00134509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c">
    <w:name w:val="footnote reference"/>
    <w:aliases w:val="текст сноски,анкета сноска,Знак сноски-FN,Ciae niinee-FN,Знак сноски 1,Ciae niinee 1"/>
    <w:uiPriority w:val="99"/>
    <w:unhideWhenUsed/>
    <w:rsid w:val="00134509"/>
    <w:rPr>
      <w:vertAlign w:val="superscript"/>
    </w:rPr>
  </w:style>
  <w:style w:type="paragraph" w:styleId="ad">
    <w:name w:val="Balloon Text"/>
    <w:basedOn w:val="a"/>
    <w:link w:val="ae"/>
    <w:uiPriority w:val="99"/>
    <w:unhideWhenUsed/>
    <w:rsid w:val="00E17281"/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rsid w:val="00E17281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">
    <w:name w:val="Заголовок 1 Знак"/>
    <w:basedOn w:val="a0"/>
    <w:link w:val="1"/>
    <w:uiPriority w:val="99"/>
    <w:rsid w:val="00B56E36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eastAsia="ru-RU"/>
    </w:rPr>
  </w:style>
  <w:style w:type="paragraph" w:styleId="af">
    <w:name w:val="TOC Heading"/>
    <w:basedOn w:val="1"/>
    <w:next w:val="a"/>
    <w:uiPriority w:val="39"/>
    <w:unhideWhenUsed/>
    <w:qFormat/>
    <w:rsid w:val="00B56E36"/>
    <w:pPr>
      <w:spacing w:line="259" w:lineRule="auto"/>
      <w:outlineLvl w:val="9"/>
    </w:pPr>
  </w:style>
  <w:style w:type="paragraph" w:styleId="11">
    <w:name w:val="toc 1"/>
    <w:basedOn w:val="a"/>
    <w:next w:val="a"/>
    <w:autoRedefine/>
    <w:uiPriority w:val="39"/>
    <w:unhideWhenUsed/>
    <w:rsid w:val="00B56E36"/>
    <w:pPr>
      <w:spacing w:after="100"/>
    </w:pPr>
  </w:style>
  <w:style w:type="paragraph" w:styleId="31">
    <w:name w:val="toc 3"/>
    <w:basedOn w:val="a"/>
    <w:next w:val="a"/>
    <w:autoRedefine/>
    <w:uiPriority w:val="39"/>
    <w:unhideWhenUsed/>
    <w:rsid w:val="00B56E36"/>
    <w:pPr>
      <w:spacing w:after="100"/>
      <w:ind w:left="480"/>
    </w:pPr>
  </w:style>
  <w:style w:type="character" w:styleId="af0">
    <w:name w:val="Hyperlink"/>
    <w:basedOn w:val="a0"/>
    <w:uiPriority w:val="99"/>
    <w:unhideWhenUsed/>
    <w:rsid w:val="00B56E36"/>
    <w:rPr>
      <w:color w:val="0000FF" w:themeColor="hyperlink"/>
      <w:u w:val="single"/>
    </w:rPr>
  </w:style>
  <w:style w:type="paragraph" w:customStyle="1" w:styleId="ConsPlusNormal">
    <w:name w:val="ConsPlusNormal"/>
    <w:rsid w:val="004278DB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20">
    <w:name w:val="Заголовок 2 Знак"/>
    <w:basedOn w:val="a0"/>
    <w:link w:val="2"/>
    <w:semiHidden/>
    <w:rsid w:val="00D14847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eastAsia="ru-RU"/>
    </w:rPr>
  </w:style>
  <w:style w:type="character" w:customStyle="1" w:styleId="a9">
    <w:name w:val="Абзац списка Знак"/>
    <w:link w:val="a8"/>
    <w:uiPriority w:val="34"/>
    <w:locked/>
    <w:rsid w:val="006E6963"/>
    <w:rPr>
      <w:rFonts w:ascii="Calibri" w:eastAsia="Calibri" w:hAnsi="Calibri" w:cs="Times New Roman"/>
    </w:rPr>
  </w:style>
  <w:style w:type="paragraph" w:customStyle="1" w:styleId="ConsPlusTitle">
    <w:name w:val="ConsPlusTitle"/>
    <w:rsid w:val="00B043FC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b/>
      <w:szCs w:val="20"/>
      <w:lang w:eastAsia="zh-TW"/>
    </w:rPr>
  </w:style>
  <w:style w:type="paragraph" w:styleId="af1">
    <w:name w:val="Body Text"/>
    <w:basedOn w:val="a"/>
    <w:link w:val="af2"/>
    <w:uiPriority w:val="99"/>
    <w:unhideWhenUsed/>
    <w:rsid w:val="00B043FC"/>
    <w:pPr>
      <w:spacing w:after="120" w:line="259" w:lineRule="auto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f2">
    <w:name w:val="Основной текст Знак"/>
    <w:basedOn w:val="a0"/>
    <w:link w:val="af1"/>
    <w:uiPriority w:val="99"/>
    <w:rsid w:val="00B043FC"/>
  </w:style>
  <w:style w:type="numbering" w:customStyle="1" w:styleId="12">
    <w:name w:val="Нет списка1"/>
    <w:next w:val="a2"/>
    <w:uiPriority w:val="99"/>
    <w:semiHidden/>
    <w:rsid w:val="00B043FC"/>
  </w:style>
  <w:style w:type="table" w:styleId="af3">
    <w:name w:val="Table Grid"/>
    <w:basedOn w:val="a1"/>
    <w:uiPriority w:val="39"/>
    <w:rsid w:val="00B043F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3">
    <w:name w:val="Обычный1"/>
    <w:basedOn w:val="a"/>
    <w:rsid w:val="00B043FC"/>
    <w:pPr>
      <w:spacing w:before="100" w:beforeAutospacing="1" w:after="100" w:afterAutospacing="1"/>
      <w:ind w:left="480" w:right="240"/>
      <w:jc w:val="both"/>
    </w:pPr>
    <w:rPr>
      <w:rFonts w:ascii="Verdana" w:hAnsi="Verdana"/>
      <w:color w:val="000000"/>
      <w:sz w:val="16"/>
      <w:szCs w:val="16"/>
    </w:rPr>
  </w:style>
  <w:style w:type="paragraph" w:customStyle="1" w:styleId="21">
    <w:name w:val="Обычный2"/>
    <w:rsid w:val="00B043FC"/>
    <w:pPr>
      <w:widowControl w:val="0"/>
      <w:spacing w:before="100" w:after="100" w:line="240" w:lineRule="auto"/>
    </w:pPr>
    <w:rPr>
      <w:rFonts w:ascii="Times New Roman" w:eastAsia="Times New Roman" w:hAnsi="Times New Roman" w:cs="Times New Roman"/>
      <w:snapToGrid w:val="0"/>
      <w:sz w:val="24"/>
      <w:szCs w:val="20"/>
      <w:lang w:eastAsia="ru-RU"/>
    </w:rPr>
  </w:style>
  <w:style w:type="character" w:styleId="af4">
    <w:name w:val="Strong"/>
    <w:uiPriority w:val="22"/>
    <w:qFormat/>
    <w:rsid w:val="00B043FC"/>
    <w:rPr>
      <w:rFonts w:ascii="Verdana" w:hAnsi="Verdana" w:hint="default"/>
      <w:b/>
      <w:bCs/>
    </w:rPr>
  </w:style>
  <w:style w:type="paragraph" w:styleId="af5">
    <w:name w:val="Normal (Web)"/>
    <w:basedOn w:val="a"/>
    <w:uiPriority w:val="99"/>
    <w:rsid w:val="00B043FC"/>
    <w:pPr>
      <w:spacing w:after="75"/>
    </w:pPr>
    <w:rPr>
      <w:rFonts w:ascii="Verdana" w:hAnsi="Verdana"/>
      <w:color w:val="000000"/>
      <w:sz w:val="18"/>
      <w:szCs w:val="18"/>
    </w:rPr>
  </w:style>
  <w:style w:type="paragraph" w:customStyle="1" w:styleId="pagettl">
    <w:name w:val="pagettl"/>
    <w:basedOn w:val="a"/>
    <w:rsid w:val="00B043FC"/>
    <w:pPr>
      <w:spacing w:before="150" w:after="60"/>
    </w:pPr>
    <w:rPr>
      <w:rFonts w:ascii="Verdana" w:hAnsi="Verdana"/>
      <w:b/>
      <w:bCs/>
      <w:color w:val="983F0C"/>
      <w:sz w:val="18"/>
      <w:szCs w:val="18"/>
    </w:rPr>
  </w:style>
  <w:style w:type="paragraph" w:customStyle="1" w:styleId="af6">
    <w:name w:val="Знак Знак Знак Знак Знак Знак"/>
    <w:basedOn w:val="a"/>
    <w:rsid w:val="00B043FC"/>
    <w:pPr>
      <w:tabs>
        <w:tab w:val="num" w:pos="432"/>
      </w:tabs>
      <w:spacing w:before="120" w:after="160"/>
      <w:ind w:left="432" w:hanging="432"/>
      <w:jc w:val="both"/>
    </w:pPr>
    <w:rPr>
      <w:b/>
      <w:bCs/>
      <w:caps/>
      <w:sz w:val="32"/>
      <w:szCs w:val="32"/>
      <w:lang w:val="en-US" w:eastAsia="en-US"/>
    </w:rPr>
  </w:style>
  <w:style w:type="paragraph" w:customStyle="1" w:styleId="af7">
    <w:name w:val="Таблицы (моноширинный)"/>
    <w:basedOn w:val="a"/>
    <w:next w:val="a"/>
    <w:rsid w:val="00B043FC"/>
    <w:pPr>
      <w:autoSpaceDE w:val="0"/>
      <w:autoSpaceDN w:val="0"/>
      <w:adjustRightInd w:val="0"/>
      <w:jc w:val="both"/>
    </w:pPr>
    <w:rPr>
      <w:rFonts w:ascii="Courier New" w:hAnsi="Courier New" w:cs="Courier New"/>
      <w:sz w:val="20"/>
      <w:szCs w:val="20"/>
    </w:rPr>
  </w:style>
  <w:style w:type="paragraph" w:customStyle="1" w:styleId="af8">
    <w:name w:val="Комментарий"/>
    <w:basedOn w:val="a"/>
    <w:next w:val="a"/>
    <w:rsid w:val="00B043FC"/>
    <w:pPr>
      <w:autoSpaceDE w:val="0"/>
      <w:autoSpaceDN w:val="0"/>
      <w:adjustRightInd w:val="0"/>
      <w:ind w:left="170"/>
      <w:jc w:val="both"/>
    </w:pPr>
    <w:rPr>
      <w:rFonts w:ascii="Arial" w:hAnsi="Arial"/>
      <w:i/>
      <w:iCs/>
      <w:color w:val="800080"/>
      <w:sz w:val="20"/>
      <w:szCs w:val="20"/>
    </w:rPr>
  </w:style>
  <w:style w:type="paragraph" w:styleId="HTML">
    <w:name w:val="HTML Preformatted"/>
    <w:basedOn w:val="a"/>
    <w:link w:val="HTML0"/>
    <w:unhideWhenUsed/>
    <w:rsid w:val="00B043FC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rsid w:val="00B043FC"/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lnormal">
    <w:name w:val="hlnormal"/>
    <w:basedOn w:val="a0"/>
    <w:rsid w:val="00B043FC"/>
  </w:style>
  <w:style w:type="paragraph" w:customStyle="1" w:styleId="af9">
    <w:name w:val="Прижатый влево"/>
    <w:basedOn w:val="a"/>
    <w:next w:val="a"/>
    <w:uiPriority w:val="99"/>
    <w:rsid w:val="00B043FC"/>
    <w:pPr>
      <w:autoSpaceDE w:val="0"/>
      <w:autoSpaceDN w:val="0"/>
      <w:adjustRightInd w:val="0"/>
    </w:pPr>
    <w:rPr>
      <w:rFonts w:ascii="Arial" w:hAnsi="Arial" w:cs="Arial"/>
    </w:rPr>
  </w:style>
  <w:style w:type="character" w:customStyle="1" w:styleId="afa">
    <w:name w:val="Гипертекстовая ссылка"/>
    <w:uiPriority w:val="99"/>
    <w:rsid w:val="00B043FC"/>
    <w:rPr>
      <w:color w:val="008000"/>
    </w:rPr>
  </w:style>
  <w:style w:type="paragraph" w:customStyle="1" w:styleId="afb">
    <w:name w:val="Информация об изменениях документа"/>
    <w:basedOn w:val="af8"/>
    <w:next w:val="a"/>
    <w:uiPriority w:val="99"/>
    <w:rsid w:val="00B043FC"/>
    <w:pPr>
      <w:ind w:left="0"/>
    </w:pPr>
    <w:rPr>
      <w:rFonts w:cs="Arial"/>
      <w:sz w:val="24"/>
      <w:szCs w:val="24"/>
    </w:rPr>
  </w:style>
  <w:style w:type="paragraph" w:customStyle="1" w:styleId="Default">
    <w:name w:val="Default"/>
    <w:rsid w:val="00B043FC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character" w:customStyle="1" w:styleId="FontStyle11">
    <w:name w:val="Font Style11"/>
    <w:rsid w:val="00B043FC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12">
    <w:name w:val="Font Style12"/>
    <w:rsid w:val="00B043FC"/>
    <w:rPr>
      <w:rFonts w:ascii="Times New Roman" w:hAnsi="Times New Roman" w:cs="Times New Roman"/>
      <w:sz w:val="22"/>
      <w:szCs w:val="22"/>
    </w:rPr>
  </w:style>
  <w:style w:type="paragraph" w:styleId="afc">
    <w:name w:val="Body Text Indent"/>
    <w:basedOn w:val="a"/>
    <w:link w:val="afd"/>
    <w:rsid w:val="00B043FC"/>
    <w:pPr>
      <w:spacing w:after="120"/>
      <w:ind w:left="283"/>
    </w:pPr>
    <w:rPr>
      <w:lang w:val="x-none" w:eastAsia="x-none"/>
    </w:rPr>
  </w:style>
  <w:style w:type="character" w:customStyle="1" w:styleId="afd">
    <w:name w:val="Основной текст с отступом Знак"/>
    <w:basedOn w:val="a0"/>
    <w:link w:val="afc"/>
    <w:rsid w:val="00B043FC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character" w:styleId="afe">
    <w:name w:val="Emphasis"/>
    <w:uiPriority w:val="20"/>
    <w:qFormat/>
    <w:rsid w:val="00B043FC"/>
    <w:rPr>
      <w:i/>
      <w:iCs/>
    </w:rPr>
  </w:style>
  <w:style w:type="paragraph" w:styleId="22">
    <w:name w:val="Body Text 2"/>
    <w:basedOn w:val="a"/>
    <w:link w:val="23"/>
    <w:rsid w:val="00B043FC"/>
    <w:pPr>
      <w:spacing w:after="120" w:line="480" w:lineRule="auto"/>
    </w:pPr>
    <w:rPr>
      <w:lang w:val="x-none" w:eastAsia="x-none"/>
    </w:rPr>
  </w:style>
  <w:style w:type="character" w:customStyle="1" w:styleId="23">
    <w:name w:val="Основной текст 2 Знак"/>
    <w:basedOn w:val="a0"/>
    <w:link w:val="22"/>
    <w:rsid w:val="00B043FC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character" w:styleId="aff">
    <w:name w:val="annotation reference"/>
    <w:rsid w:val="00B043FC"/>
    <w:rPr>
      <w:sz w:val="16"/>
      <w:szCs w:val="16"/>
    </w:rPr>
  </w:style>
  <w:style w:type="paragraph" w:styleId="aff0">
    <w:name w:val="annotation text"/>
    <w:basedOn w:val="a"/>
    <w:link w:val="aff1"/>
    <w:rsid w:val="00B043FC"/>
    <w:rPr>
      <w:sz w:val="20"/>
      <w:szCs w:val="20"/>
    </w:rPr>
  </w:style>
  <w:style w:type="character" w:customStyle="1" w:styleId="aff1">
    <w:name w:val="Текст примечания Знак"/>
    <w:basedOn w:val="a0"/>
    <w:link w:val="aff0"/>
    <w:rsid w:val="00B043FC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2">
    <w:name w:val="annotation subject"/>
    <w:basedOn w:val="aff0"/>
    <w:next w:val="aff0"/>
    <w:link w:val="aff3"/>
    <w:rsid w:val="00B043FC"/>
    <w:rPr>
      <w:b/>
      <w:bCs/>
      <w:lang w:val="x-none" w:eastAsia="x-none"/>
    </w:rPr>
  </w:style>
  <w:style w:type="character" w:customStyle="1" w:styleId="aff3">
    <w:name w:val="Тема примечания Знак"/>
    <w:basedOn w:val="aff1"/>
    <w:link w:val="aff2"/>
    <w:rsid w:val="00B043FC"/>
    <w:rPr>
      <w:rFonts w:ascii="Times New Roman" w:eastAsia="Times New Roman" w:hAnsi="Times New Roman" w:cs="Times New Roman"/>
      <w:b/>
      <w:bCs/>
      <w:sz w:val="20"/>
      <w:szCs w:val="20"/>
      <w:lang w:val="x-none" w:eastAsia="x-none"/>
    </w:rPr>
  </w:style>
  <w:style w:type="table" w:customStyle="1" w:styleId="14">
    <w:name w:val="Сетка таблицы1"/>
    <w:basedOn w:val="a1"/>
    <w:next w:val="af3"/>
    <w:uiPriority w:val="59"/>
    <w:rsid w:val="00B043FC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">
    <w:name w:val="Сетка таблицы2"/>
    <w:basedOn w:val="a1"/>
    <w:next w:val="af3"/>
    <w:uiPriority w:val="59"/>
    <w:rsid w:val="00B043F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">
    <w:name w:val="Сетка таблицы3"/>
    <w:basedOn w:val="a1"/>
    <w:next w:val="af3"/>
    <w:uiPriority w:val="59"/>
    <w:rsid w:val="00B043FC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4">
    <w:name w:val="Subtitle"/>
    <w:basedOn w:val="a"/>
    <w:next w:val="a"/>
    <w:link w:val="aff5"/>
    <w:qFormat/>
    <w:rsid w:val="00B043FC"/>
    <w:pPr>
      <w:spacing w:after="60"/>
      <w:jc w:val="center"/>
      <w:outlineLvl w:val="1"/>
    </w:pPr>
    <w:rPr>
      <w:rFonts w:ascii="Cambria" w:hAnsi="Cambria"/>
      <w:lang w:val="x-none" w:eastAsia="x-none"/>
    </w:rPr>
  </w:style>
  <w:style w:type="character" w:customStyle="1" w:styleId="aff5">
    <w:name w:val="Подзаголовок Знак"/>
    <w:basedOn w:val="a0"/>
    <w:link w:val="aff4"/>
    <w:rsid w:val="00B043FC"/>
    <w:rPr>
      <w:rFonts w:ascii="Cambria" w:eastAsia="Times New Roman" w:hAnsi="Cambria" w:cs="Times New Roman"/>
      <w:sz w:val="24"/>
      <w:szCs w:val="24"/>
      <w:lang w:val="x-none" w:eastAsia="x-none"/>
    </w:rPr>
  </w:style>
  <w:style w:type="paragraph" w:styleId="aff6">
    <w:name w:val="Title"/>
    <w:basedOn w:val="a"/>
    <w:link w:val="aff7"/>
    <w:qFormat/>
    <w:rsid w:val="00B043FC"/>
    <w:pPr>
      <w:autoSpaceDE w:val="0"/>
      <w:autoSpaceDN w:val="0"/>
      <w:adjustRightInd w:val="0"/>
      <w:jc w:val="center"/>
    </w:pPr>
    <w:rPr>
      <w:b/>
      <w:bCs/>
      <w:sz w:val="28"/>
    </w:rPr>
  </w:style>
  <w:style w:type="character" w:customStyle="1" w:styleId="aff7">
    <w:name w:val="Заголовок Знак"/>
    <w:basedOn w:val="a0"/>
    <w:link w:val="aff6"/>
    <w:rsid w:val="00B043FC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paragraph" w:customStyle="1" w:styleId="aff8">
    <w:name w:val="Заголовок статьи"/>
    <w:basedOn w:val="a"/>
    <w:next w:val="a"/>
    <w:uiPriority w:val="99"/>
    <w:rsid w:val="00B043FC"/>
    <w:pPr>
      <w:autoSpaceDE w:val="0"/>
      <w:autoSpaceDN w:val="0"/>
      <w:adjustRightInd w:val="0"/>
      <w:ind w:left="1612" w:hanging="892"/>
      <w:jc w:val="both"/>
    </w:pPr>
    <w:rPr>
      <w:rFonts w:ascii="Arial" w:hAnsi="Arial" w:cs="Arial"/>
    </w:rPr>
  </w:style>
  <w:style w:type="paragraph" w:customStyle="1" w:styleId="S">
    <w:name w:val="S_Титульный"/>
    <w:basedOn w:val="a"/>
    <w:rsid w:val="00B043FC"/>
    <w:pPr>
      <w:spacing w:line="360" w:lineRule="auto"/>
      <w:ind w:left="3240"/>
      <w:jc w:val="right"/>
    </w:pPr>
    <w:rPr>
      <w:b/>
      <w:sz w:val="32"/>
      <w:szCs w:val="32"/>
    </w:rPr>
  </w:style>
  <w:style w:type="character" w:customStyle="1" w:styleId="forumtext">
    <w:name w:val="forum__text"/>
    <w:rsid w:val="00B043FC"/>
  </w:style>
  <w:style w:type="table" w:customStyle="1" w:styleId="4">
    <w:name w:val="Сетка таблицы4"/>
    <w:basedOn w:val="a1"/>
    <w:next w:val="af3"/>
    <w:uiPriority w:val="39"/>
    <w:rsid w:val="00B043FC"/>
    <w:pPr>
      <w:spacing w:after="0" w:line="240" w:lineRule="auto"/>
    </w:pPr>
    <w:rPr>
      <w:rFonts w:ascii="Calibri" w:eastAsia="PMingLiU" w:hAnsi="Calibri" w:cs="Arial"/>
      <w:lang w:eastAsia="zh-T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">
    <w:name w:val="Сетка таблицы5"/>
    <w:basedOn w:val="a1"/>
    <w:next w:val="af3"/>
    <w:uiPriority w:val="39"/>
    <w:rsid w:val="00B043FC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nsNormal">
    <w:name w:val="ConsNormal"/>
    <w:rsid w:val="00B043FC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110">
    <w:name w:val="Заголовок 11"/>
    <w:basedOn w:val="a"/>
    <w:next w:val="a"/>
    <w:uiPriority w:val="99"/>
    <w:qFormat/>
    <w:rsid w:val="00F46BD9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  <w:lang w:eastAsia="en-US"/>
    </w:rPr>
  </w:style>
  <w:style w:type="paragraph" w:customStyle="1" w:styleId="210">
    <w:name w:val="Заголовок 21"/>
    <w:basedOn w:val="a"/>
    <w:next w:val="a"/>
    <w:semiHidden/>
    <w:unhideWhenUsed/>
    <w:qFormat/>
    <w:rsid w:val="00F46BD9"/>
    <w:pPr>
      <w:keepNext/>
      <w:keepLines/>
      <w:spacing w:before="40"/>
      <w:outlineLvl w:val="1"/>
    </w:pPr>
    <w:rPr>
      <w:rFonts w:ascii="Cambria" w:hAnsi="Cambria"/>
      <w:color w:val="365F91"/>
      <w:sz w:val="26"/>
      <w:szCs w:val="26"/>
    </w:rPr>
  </w:style>
  <w:style w:type="character" w:customStyle="1" w:styleId="111">
    <w:name w:val="Заголовок 1 Знак1"/>
    <w:basedOn w:val="a0"/>
    <w:uiPriority w:val="9"/>
    <w:rsid w:val="00F46BD9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customStyle="1" w:styleId="15">
    <w:name w:val="Гиперссылка1"/>
    <w:basedOn w:val="a0"/>
    <w:uiPriority w:val="99"/>
    <w:unhideWhenUsed/>
    <w:rsid w:val="00F46BD9"/>
    <w:rPr>
      <w:color w:val="0000FF"/>
      <w:u w:val="single"/>
    </w:rPr>
  </w:style>
  <w:style w:type="paragraph" w:customStyle="1" w:styleId="16">
    <w:name w:val="Основной текст1"/>
    <w:basedOn w:val="a"/>
    <w:next w:val="af1"/>
    <w:uiPriority w:val="99"/>
    <w:unhideWhenUsed/>
    <w:rsid w:val="00F46BD9"/>
    <w:pPr>
      <w:spacing w:after="120" w:line="259" w:lineRule="auto"/>
    </w:pPr>
    <w:rPr>
      <w:rFonts w:eastAsiaTheme="minorHAnsi"/>
      <w:sz w:val="26"/>
      <w:szCs w:val="26"/>
      <w:lang w:eastAsia="en-US"/>
    </w:rPr>
  </w:style>
  <w:style w:type="numbering" w:customStyle="1" w:styleId="112">
    <w:name w:val="Нет списка11"/>
    <w:next w:val="a2"/>
    <w:uiPriority w:val="99"/>
    <w:semiHidden/>
    <w:rsid w:val="00F46BD9"/>
  </w:style>
  <w:style w:type="character" w:customStyle="1" w:styleId="211">
    <w:name w:val="Заголовок 2 Знак1"/>
    <w:basedOn w:val="a0"/>
    <w:uiPriority w:val="9"/>
    <w:semiHidden/>
    <w:rsid w:val="00F46BD9"/>
    <w:rPr>
      <w:rFonts w:asciiTheme="majorHAnsi" w:eastAsiaTheme="majorEastAsia" w:hAnsiTheme="majorHAnsi" w:cstheme="majorBidi"/>
      <w:color w:val="365F91" w:themeColor="accent1" w:themeShade="BF"/>
    </w:rPr>
  </w:style>
  <w:style w:type="character" w:customStyle="1" w:styleId="17">
    <w:name w:val="Основной текст Знак1"/>
    <w:basedOn w:val="a0"/>
    <w:uiPriority w:val="99"/>
    <w:semiHidden/>
    <w:rsid w:val="00F46BD9"/>
  </w:style>
  <w:style w:type="character" w:customStyle="1" w:styleId="30">
    <w:name w:val="Заголовок 3 Знак"/>
    <w:basedOn w:val="a0"/>
    <w:link w:val="3"/>
    <w:uiPriority w:val="9"/>
    <w:semiHidden/>
    <w:rsid w:val="00417BEA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ru-RU"/>
    </w:rPr>
  </w:style>
  <w:style w:type="paragraph" w:styleId="aff9">
    <w:name w:val="Plain Text"/>
    <w:basedOn w:val="a"/>
    <w:link w:val="affa"/>
    <w:rsid w:val="00F63E73"/>
    <w:rPr>
      <w:rFonts w:ascii="Courier New" w:hAnsi="Courier New"/>
      <w:sz w:val="20"/>
      <w:szCs w:val="20"/>
      <w:lang w:val="x-none" w:eastAsia="x-none"/>
    </w:rPr>
  </w:style>
  <w:style w:type="character" w:customStyle="1" w:styleId="affa">
    <w:name w:val="Текст Знак"/>
    <w:basedOn w:val="a0"/>
    <w:link w:val="aff9"/>
    <w:rsid w:val="00F63E73"/>
    <w:rPr>
      <w:rFonts w:ascii="Courier New" w:eastAsia="Times New Roman" w:hAnsi="Courier New" w:cs="Times New Roman"/>
      <w:sz w:val="20"/>
      <w:szCs w:val="20"/>
      <w:lang w:val="x-none" w:eastAsia="x-none"/>
    </w:rPr>
  </w:style>
  <w:style w:type="paragraph" w:customStyle="1" w:styleId="310">
    <w:name w:val="Заголовок 31"/>
    <w:basedOn w:val="a"/>
    <w:next w:val="a"/>
    <w:uiPriority w:val="9"/>
    <w:semiHidden/>
    <w:unhideWhenUsed/>
    <w:qFormat/>
    <w:rsid w:val="00FB5ED1"/>
    <w:pPr>
      <w:keepNext/>
      <w:keepLines/>
      <w:spacing w:before="40"/>
      <w:outlineLvl w:val="2"/>
    </w:pPr>
    <w:rPr>
      <w:rFonts w:ascii="Cambria" w:hAnsi="Cambria"/>
      <w:color w:val="243F60"/>
    </w:rPr>
  </w:style>
  <w:style w:type="paragraph" w:customStyle="1" w:styleId="18">
    <w:name w:val="Заголовок оглавления1"/>
    <w:basedOn w:val="1"/>
    <w:next w:val="a"/>
    <w:uiPriority w:val="39"/>
    <w:unhideWhenUsed/>
    <w:qFormat/>
    <w:rsid w:val="00FB5ED1"/>
    <w:pPr>
      <w:spacing w:line="259" w:lineRule="auto"/>
    </w:pPr>
    <w:rPr>
      <w:rFonts w:ascii="Cambria" w:eastAsia="Times New Roman" w:hAnsi="Cambria" w:cs="Times New Roman"/>
      <w:color w:val="365F91"/>
    </w:rPr>
  </w:style>
  <w:style w:type="numbering" w:customStyle="1" w:styleId="1110">
    <w:name w:val="Нет списка111"/>
    <w:next w:val="a2"/>
    <w:uiPriority w:val="99"/>
    <w:semiHidden/>
    <w:rsid w:val="00FB5ED1"/>
  </w:style>
  <w:style w:type="character" w:customStyle="1" w:styleId="120">
    <w:name w:val="Заголовок 1 Знак2"/>
    <w:basedOn w:val="a0"/>
    <w:uiPriority w:val="9"/>
    <w:rsid w:val="00FB5ED1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customStyle="1" w:styleId="220">
    <w:name w:val="Заголовок 2 Знак2"/>
    <w:basedOn w:val="a0"/>
    <w:uiPriority w:val="9"/>
    <w:semiHidden/>
    <w:rsid w:val="00FB5ED1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customStyle="1" w:styleId="311">
    <w:name w:val="Заголовок 3 Знак1"/>
    <w:basedOn w:val="a0"/>
    <w:uiPriority w:val="9"/>
    <w:semiHidden/>
    <w:rsid w:val="00FB5ED1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customStyle="1" w:styleId="25">
    <w:name w:val="Основной текст Знак2"/>
    <w:basedOn w:val="a0"/>
    <w:uiPriority w:val="99"/>
    <w:semiHidden/>
    <w:rsid w:val="00FB5ED1"/>
  </w:style>
  <w:style w:type="table" w:customStyle="1" w:styleId="6">
    <w:name w:val="Сетка таблицы6"/>
    <w:basedOn w:val="a1"/>
    <w:next w:val="af3"/>
    <w:uiPriority w:val="39"/>
    <w:rsid w:val="00FB5ED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0">
    <w:name w:val="Сетка таблицы10"/>
    <w:basedOn w:val="a1"/>
    <w:next w:val="af3"/>
    <w:uiPriority w:val="39"/>
    <w:rsid w:val="00C22E2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0935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23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73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20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86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519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668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553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263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767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421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102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316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410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336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424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547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104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067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672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689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23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482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768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787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750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263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229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563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189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753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524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34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084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499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999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532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chart" Target="charts/chart4.xml"/><Relationship Id="rId18" Type="http://schemas.openxmlformats.org/officeDocument/2006/relationships/header" Target="header2.xml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2.png"/><Relationship Id="rId7" Type="http://schemas.openxmlformats.org/officeDocument/2006/relationships/endnotes" Target="endnotes.xml"/><Relationship Id="rId12" Type="http://schemas.openxmlformats.org/officeDocument/2006/relationships/chart" Target="charts/chart3.xml"/><Relationship Id="rId17" Type="http://schemas.openxmlformats.org/officeDocument/2006/relationships/header" Target="header1.xml"/><Relationship Id="rId25" Type="http://schemas.openxmlformats.org/officeDocument/2006/relationships/image" Target="media/image6.png"/><Relationship Id="rId2" Type="http://schemas.openxmlformats.org/officeDocument/2006/relationships/numbering" Target="numbering.xml"/><Relationship Id="rId16" Type="http://schemas.openxmlformats.org/officeDocument/2006/relationships/chart" Target="charts/chart7.xml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chart" Target="charts/chart2.xml"/><Relationship Id="rId24" Type="http://schemas.openxmlformats.org/officeDocument/2006/relationships/image" Target="media/image5.png"/><Relationship Id="rId5" Type="http://schemas.openxmlformats.org/officeDocument/2006/relationships/webSettings" Target="webSettings.xml"/><Relationship Id="rId15" Type="http://schemas.openxmlformats.org/officeDocument/2006/relationships/chart" Target="charts/chart6.xml"/><Relationship Id="rId23" Type="http://schemas.openxmlformats.org/officeDocument/2006/relationships/image" Target="media/image4.png"/><Relationship Id="rId10" Type="http://schemas.openxmlformats.org/officeDocument/2006/relationships/chart" Target="charts/chart1.xml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chart" Target="charts/chart5.xml"/><Relationship Id="rId22" Type="http://schemas.openxmlformats.org/officeDocument/2006/relationships/image" Target="media/image3.png"/><Relationship Id="rId27" Type="http://schemas.openxmlformats.org/officeDocument/2006/relationships/theme" Target="theme/theme1.xml"/></Relationships>
</file>

<file path=word/_rels/footnotes.xml.rels><?xml version="1.0" encoding="UTF-8" standalone="yes"?>
<Relationships xmlns="http://schemas.openxmlformats.org/package/2006/relationships"><Relationship Id="rId2" Type="http://schemas.openxmlformats.org/officeDocument/2006/relationships/hyperlink" Target="consultantplus://offline/ref=99A6D42FB3D3AE665F87302A3A3407F41BA5226B46605614909913740E92A847A591F9F67696B7C7FE77F09B0406515B2CADA05EBB79O1q1L" TargetMode="External"/><Relationship Id="rId1" Type="http://schemas.openxmlformats.org/officeDocument/2006/relationships/hyperlink" Target="consultantplus://offline/ref=2B36B8F4DCF5BBE1E2AA622E93E86A83ABF4697418B9926443817881A614B88F18B4A789914B7161F38575A4F1AC30570F4243D9A3C2NBq5L" TargetMode="Externa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berezhnaya_la\Documents\&#1041;&#1102;&#1076;&#1078;&#1077;&#1090;\2021%20&#1075;&#1086;&#1076;\&#1055;&#1072;&#1088;&#1072;&#1084;&#1077;&#1090;&#1088;&#1099;_&#1086;&#1089;&#1085;&#1086;&#1074;&#1085;&#1099;&#1077;.xlsx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berezhnaya_la\Documents\&#1041;&#1102;&#1076;&#1078;&#1077;&#1090;\2021%20&#1075;&#1086;&#1076;\&#1055;&#1072;&#1088;&#1072;&#1084;&#1077;&#1090;&#1088;&#1099;_&#1086;&#1089;&#1085;&#1086;&#1074;&#1085;&#1099;&#1077;.xlsx" TargetMode="External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berezhnaya_la\Documents\&#1041;&#1102;&#1076;&#1078;&#1077;&#1090;\2021%20&#1075;&#1086;&#1076;\&#1055;&#1072;&#1088;&#1072;&#1084;&#1077;&#1090;&#1088;&#1099;_&#1086;&#1089;&#1085;&#1086;&#1074;&#1085;&#1099;&#1077;.xlsx" TargetMode="External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1\Desktop\&#1044;&#1080;&#1072;&#1075;&#1088;&#1072;&#1084;&#1084;&#1072;%20&#1074;%20Microsoft%20Word.xlsx" TargetMode="External"/></Relationships>
</file>

<file path=word/charts/_rels/chart5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.xml"/><Relationship Id="rId2" Type="http://schemas.microsoft.com/office/2011/relationships/chartColorStyle" Target="colors4.xml"/><Relationship Id="rId1" Type="http://schemas.microsoft.com/office/2011/relationships/chartStyle" Target="style4.xml"/><Relationship Id="rId5" Type="http://schemas.openxmlformats.org/officeDocument/2006/relationships/chartUserShapes" Target="../drawings/drawing1.xml"/><Relationship Id="rId4" Type="http://schemas.openxmlformats.org/officeDocument/2006/relationships/oleObject" Target="file:///\\hyper-v-voshod2\&#1082;&#1089;&#1087;2\&#1053;&#1054;&#1042;&#1067;&#1049;%20&#1057;&#1045;&#1056;&#1042;&#1045;&#1056;\03%20&#1069;&#1082;&#1089;&#1087;&#1077;&#1088;&#1090;&#1085;&#1086;-&#1072;&#1085;&#1072;&#1083;&#1080;&#1090;&#1080;&#1095;&#1077;&#1089;&#1082;&#1080;&#1077;%20&#1084;&#1077;&#1088;&#1086;&#1087;&#1088;&#1080;&#1103;&#1090;&#1080;&#1103;\3_&#1047;&#1072;&#1082;&#1083;&#1102;&#1095;&#1077;&#1085;&#1080;&#1103;%20&#1087;&#1086;%20&#1073;&#1102;&#1076;&#1078;&#1077;&#1090;&#1091;\3_&#1055;&#1088;&#1086;&#1077;&#1082;&#1090;%20&#1073;&#1102;&#1076;&#1078;&#1077;&#1090;&#1072;\2021-2023\&#1056;&#1072;&#1073;&#1086;&#1095;&#1080;&#1077;%20&#1084;&#1072;&#1090;&#1077;&#1088;&#1080;&#1072;&#1083;&#1099;\&#1044;&#1086;&#1093;&#1086;&#1076;&#1099;\&#1044;&#1080;&#1072;&#1075;&#1088;&#1072;&#1084;&#1084;&#1099;_.xlsx" TargetMode="External"/></Relationships>
</file>

<file path=word/charts/_rels/chart6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1\Desktop\&#1055;&#1072;&#1088;&#1072;&#1084;&#1077;&#1090;&#1088;&#1099;_&#1086;&#1089;&#1085;&#1086;&#1074;&#1085;&#1099;&#1077;.xlsx" TargetMode="External"/><Relationship Id="rId2" Type="http://schemas.microsoft.com/office/2011/relationships/chartColorStyle" Target="colors5.xml"/><Relationship Id="rId1" Type="http://schemas.microsoft.com/office/2011/relationships/chartStyle" Target="style5.xml"/></Relationships>
</file>

<file path=word/charts/_rels/chart7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berezhnaya_la\Desktop\&#1047;&#1072;&#1082;&#1083;&#1102;&#1095;&#1077;&#1085;&#1080;&#1077;%20&#1089;%20&#1087;&#1088;&#1080;&#1083;&#1086;&#1078;&#1077;&#1085;&#1080;&#1103;&#1084;&#1080;\&#1055;&#1072;&#1088;&#1072;&#1084;&#1077;&#1090;&#1088;&#1099;_&#1086;&#1089;&#1085;&#1086;&#1074;&#1085;&#1099;&#1077;.xlsx" TargetMode="External"/><Relationship Id="rId2" Type="http://schemas.microsoft.com/office/2011/relationships/chartColorStyle" Target="colors6.xml"/><Relationship Id="rId1" Type="http://schemas.microsoft.com/office/2011/relationships/chartStyle" Target="style6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lineChart>
        <c:grouping val="standard"/>
        <c:varyColors val="0"/>
        <c:ser>
          <c:idx val="0"/>
          <c:order val="0"/>
          <c:tx>
            <c:strRef>
              <c:f>Свод!$B$31</c:f>
              <c:strCache>
                <c:ptCount val="1"/>
                <c:pt idx="0">
                  <c:v>Доходы бюджета 2020-2022 г.г.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dLbls>
            <c:dLbl>
              <c:idx val="1"/>
              <c:layout>
                <c:manualLayout>
                  <c:x val="-0.12621131163493654"/>
                  <c:y val="-0.1195262890525781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AF92-4E67-96EF-F071B3A07737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Свод!$C$30:$N$30</c:f>
              <c:strCache>
                <c:ptCount val="4"/>
                <c:pt idx="0">
                  <c:v>2020 год</c:v>
                </c:pt>
                <c:pt idx="1">
                  <c:v>2021 год</c:v>
                </c:pt>
                <c:pt idx="2">
                  <c:v>2022 год</c:v>
                </c:pt>
                <c:pt idx="3">
                  <c:v>2023 год</c:v>
                </c:pt>
              </c:strCache>
            </c:strRef>
          </c:cat>
          <c:val>
            <c:numRef>
              <c:f>Свод!$C$31:$N$31</c:f>
              <c:numCache>
                <c:formatCode>#\ ##0.0</c:formatCode>
                <c:ptCount val="4"/>
                <c:pt idx="0">
                  <c:v>31227.599999999999</c:v>
                </c:pt>
                <c:pt idx="1">
                  <c:v>30061.9</c:v>
                </c:pt>
                <c:pt idx="2">
                  <c:v>31014.400000000001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AF92-4E67-96EF-F071B3A07737}"/>
            </c:ext>
          </c:extLst>
        </c:ser>
        <c:ser>
          <c:idx val="1"/>
          <c:order val="1"/>
          <c:tx>
            <c:strRef>
              <c:f>Свод!$B$32</c:f>
              <c:strCache>
                <c:ptCount val="1"/>
                <c:pt idx="0">
                  <c:v>Доходы бюджета 2021-2023 г.г.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dLbls>
            <c:dLbl>
              <c:idx val="1"/>
              <c:layout>
                <c:manualLayout>
                  <c:x val="-0.16776429994688868"/>
                  <c:y val="7.179409025484712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AF92-4E67-96EF-F071B3A07737}"/>
                </c:ext>
              </c:extLst>
            </c:dLbl>
            <c:dLbl>
              <c:idx val="2"/>
              <c:layout>
                <c:manualLayout>
                  <c:x val="1.30949622695986E-2"/>
                  <c:y val="4.4004318008636016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AF92-4E67-96EF-F071B3A07737}"/>
                </c:ext>
              </c:extLst>
            </c:dLbl>
            <c:dLbl>
              <c:idx val="3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6="http://schemas.microsoft.com/office/drawing/2014/chart" uri="{C3380CC4-5D6E-409C-BE32-E72D297353CC}">
                  <c16:uniqueId val="{00000004-AF92-4E67-96EF-F071B3A07737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Свод!$C$30:$N$30</c:f>
              <c:strCache>
                <c:ptCount val="4"/>
                <c:pt idx="0">
                  <c:v>2020 год</c:v>
                </c:pt>
                <c:pt idx="1">
                  <c:v>2021 год</c:v>
                </c:pt>
                <c:pt idx="2">
                  <c:v>2022 год</c:v>
                </c:pt>
                <c:pt idx="3">
                  <c:v>2023 год</c:v>
                </c:pt>
              </c:strCache>
            </c:strRef>
          </c:cat>
          <c:val>
            <c:numRef>
              <c:f>Свод!$C$32:$N$32</c:f>
              <c:numCache>
                <c:formatCode>#\ ##0.0</c:formatCode>
                <c:ptCount val="4"/>
                <c:pt idx="1">
                  <c:v>29911.5</c:v>
                </c:pt>
                <c:pt idx="2">
                  <c:v>28858.9</c:v>
                </c:pt>
                <c:pt idx="3">
                  <c:v>30472.5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5-AF92-4E67-96EF-F071B3A07737}"/>
            </c:ext>
          </c:extLst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368142816"/>
        <c:axId val="368139072"/>
      </c:lineChart>
      <c:catAx>
        <c:axId val="36814281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368139072"/>
        <c:crosses val="autoZero"/>
        <c:auto val="1"/>
        <c:lblAlgn val="ctr"/>
        <c:lblOffset val="100"/>
        <c:noMultiLvlLbl val="0"/>
      </c:catAx>
      <c:valAx>
        <c:axId val="368139072"/>
        <c:scaling>
          <c:orientation val="minMax"/>
        </c:scaling>
        <c:delete val="0"/>
        <c:axPos val="l"/>
        <c:majorGridlines>
          <c:spPr>
            <a:ln w="9525" cap="flat" cmpd="sng" algn="ctr">
              <a:gradFill>
                <a:gsLst>
                  <a:gs pos="0">
                    <a:schemeClr val="accent1">
                      <a:lumMod val="5000"/>
                      <a:lumOff val="95000"/>
                    </a:schemeClr>
                  </a:gs>
                  <a:gs pos="19000">
                    <a:schemeClr val="accent1">
                      <a:lumMod val="45000"/>
                      <a:lumOff val="55000"/>
                    </a:schemeClr>
                  </a:gs>
                  <a:gs pos="83000">
                    <a:schemeClr val="accent1">
                      <a:lumMod val="45000"/>
                      <a:lumOff val="55000"/>
                    </a:schemeClr>
                  </a:gs>
                  <a:gs pos="100000">
                    <a:schemeClr val="accent1">
                      <a:lumMod val="30000"/>
                      <a:lumOff val="70000"/>
                    </a:schemeClr>
                  </a:gs>
                </a:gsLst>
                <a:lin ang="5400000" scaled="1"/>
              </a:gradFill>
              <a:round/>
            </a:ln>
            <a:effectLst/>
          </c:spPr>
        </c:majorGridlines>
        <c:numFmt formatCode="#\ ##0.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368142816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gradFill>
      <a:gsLst>
        <a:gs pos="0">
          <a:schemeClr val="accent1">
            <a:lumMod val="5000"/>
            <a:lumOff val="95000"/>
          </a:schemeClr>
        </a:gs>
        <a:gs pos="66000">
          <a:schemeClr val="accent6">
            <a:lumMod val="40000"/>
            <a:lumOff val="60000"/>
          </a:schemeClr>
        </a:gs>
        <a:gs pos="83000">
          <a:schemeClr val="accent1">
            <a:lumMod val="45000"/>
            <a:lumOff val="55000"/>
          </a:schemeClr>
        </a:gs>
        <a:gs pos="100000">
          <a:schemeClr val="accent1">
            <a:lumMod val="30000"/>
            <a:lumOff val="70000"/>
          </a:schemeClr>
        </a:gs>
      </a:gsLst>
      <a:lin ang="5400000" scaled="1"/>
    </a:gradFill>
    <a:ln w="9525" cap="flat" cmpd="sng" algn="ctr">
      <a:solidFill>
        <a:schemeClr val="tx1">
          <a:lumMod val="15000"/>
          <a:lumOff val="85000"/>
        </a:schemeClr>
      </a:solidFill>
      <a:round/>
    </a:ln>
    <a:effectLst>
      <a:glow>
        <a:schemeClr val="accent1">
          <a:alpha val="40000"/>
        </a:schemeClr>
      </a:glow>
    </a:effectLst>
    <a:scene3d>
      <a:camera prst="orthographicFront"/>
      <a:lightRig rig="threePt" dir="t"/>
    </a:scene3d>
    <a:sp3d>
      <a:bevelT/>
    </a:sp3d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lineChart>
        <c:grouping val="standard"/>
        <c:varyColors val="0"/>
        <c:ser>
          <c:idx val="0"/>
          <c:order val="0"/>
          <c:tx>
            <c:strRef>
              <c:f>Свод!$B$37:$J$37</c:f>
              <c:strCache>
                <c:ptCount val="9"/>
                <c:pt idx="0">
                  <c:v>Расходы 2020-2022 г.г.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dLbls>
            <c:dLbl>
              <c:idx val="1"/>
              <c:layout>
                <c:manualLayout>
                  <c:x val="-0.1423611111111111"/>
                  <c:y val="3.623833479148439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FCDA-4A01-B580-74FC7CDAA491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Свод!$K$36:$N$36</c:f>
              <c:strCache>
                <c:ptCount val="4"/>
                <c:pt idx="0">
                  <c:v>2020 год</c:v>
                </c:pt>
                <c:pt idx="1">
                  <c:v>2021 год</c:v>
                </c:pt>
                <c:pt idx="2">
                  <c:v>2022 год</c:v>
                </c:pt>
                <c:pt idx="3">
                  <c:v>2023 год</c:v>
                </c:pt>
              </c:strCache>
            </c:strRef>
          </c:cat>
          <c:val>
            <c:numRef>
              <c:f>Свод!$K$37:$N$37</c:f>
              <c:numCache>
                <c:formatCode>#\ ##0.0</c:formatCode>
                <c:ptCount val="4"/>
                <c:pt idx="0">
                  <c:v>32742.1</c:v>
                </c:pt>
                <c:pt idx="1">
                  <c:v>30541.4</c:v>
                </c:pt>
                <c:pt idx="2">
                  <c:v>30858.3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FCDA-4A01-B580-74FC7CDAA491}"/>
            </c:ext>
          </c:extLst>
        </c:ser>
        <c:ser>
          <c:idx val="1"/>
          <c:order val="1"/>
          <c:tx>
            <c:strRef>
              <c:f>Свод!$B$38:$J$38</c:f>
              <c:strCache>
                <c:ptCount val="9"/>
                <c:pt idx="0">
                  <c:v>Расходы 2021-2023 г.г.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dLbls>
            <c:dLbl>
              <c:idx val="2"/>
              <c:layout>
                <c:manualLayout>
                  <c:x val="-7.0333333333333442E-2"/>
                  <c:y val="7.179389034703986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FCDA-4A01-B580-74FC7CDAA491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Свод!$K$36:$N$36</c:f>
              <c:strCache>
                <c:ptCount val="4"/>
                <c:pt idx="0">
                  <c:v>2020 год</c:v>
                </c:pt>
                <c:pt idx="1">
                  <c:v>2021 год</c:v>
                </c:pt>
                <c:pt idx="2">
                  <c:v>2022 год</c:v>
                </c:pt>
                <c:pt idx="3">
                  <c:v>2023 год</c:v>
                </c:pt>
              </c:strCache>
            </c:strRef>
          </c:cat>
          <c:val>
            <c:numRef>
              <c:f>Свод!$K$38:$N$38</c:f>
              <c:numCache>
                <c:formatCode>#\ ##0.0</c:formatCode>
                <c:ptCount val="4"/>
                <c:pt idx="1">
                  <c:v>31276.6</c:v>
                </c:pt>
                <c:pt idx="2">
                  <c:v>29973.3</c:v>
                </c:pt>
                <c:pt idx="3">
                  <c:v>30781.5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3-FCDA-4A01-B580-74FC7CDAA491}"/>
            </c:ext>
          </c:extLst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252142912"/>
        <c:axId val="252144992"/>
      </c:lineChart>
      <c:catAx>
        <c:axId val="25214291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252144992"/>
        <c:crosses val="autoZero"/>
        <c:auto val="1"/>
        <c:lblAlgn val="ctr"/>
        <c:lblOffset val="100"/>
        <c:noMultiLvlLbl val="0"/>
      </c:catAx>
      <c:valAx>
        <c:axId val="25214499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\ ##0.0" sourceLinked="1"/>
        <c:majorTickMark val="none"/>
        <c:minorTickMark val="none"/>
        <c:tickLblPos val="nextTo"/>
        <c:spPr>
          <a:noFill/>
          <a:ln>
            <a:noFill/>
          </a:ln>
          <a:effectLst>
            <a:softEdge rad="0"/>
          </a:effectLst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252142912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gradFill>
      <a:gsLst>
        <a:gs pos="0">
          <a:schemeClr val="accent1">
            <a:lumMod val="5000"/>
            <a:lumOff val="95000"/>
          </a:schemeClr>
        </a:gs>
        <a:gs pos="66000">
          <a:schemeClr val="accent6">
            <a:lumMod val="40000"/>
            <a:lumOff val="60000"/>
          </a:schemeClr>
        </a:gs>
        <a:gs pos="83000">
          <a:schemeClr val="accent1">
            <a:lumMod val="45000"/>
            <a:lumOff val="55000"/>
          </a:schemeClr>
        </a:gs>
        <a:gs pos="100000">
          <a:schemeClr val="accent1">
            <a:lumMod val="30000"/>
            <a:lumOff val="70000"/>
          </a:schemeClr>
        </a:gs>
      </a:gsLst>
      <a:lin ang="5400000" scaled="1"/>
    </a:gradFill>
    <a:ln w="9525" cap="flat" cmpd="sng" algn="ctr">
      <a:solidFill>
        <a:schemeClr val="tx1">
          <a:lumMod val="15000"/>
          <a:lumOff val="85000"/>
        </a:schemeClr>
      </a:solidFill>
      <a:round/>
    </a:ln>
    <a:effectLst/>
    <a:scene3d>
      <a:camera prst="orthographicFront"/>
      <a:lightRig rig="threePt" dir="t"/>
    </a:scene3d>
    <a:sp3d>
      <a:bevelT/>
    </a:sp3d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lineChart>
        <c:grouping val="standard"/>
        <c:varyColors val="0"/>
        <c:ser>
          <c:idx val="0"/>
          <c:order val="0"/>
          <c:tx>
            <c:strRef>
              <c:f>Свод!$B$49:$J$49</c:f>
              <c:strCache>
                <c:ptCount val="9"/>
                <c:pt idx="0">
                  <c:v>Дефицит 2020-2022 г.г.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dLbls>
            <c:dLbl>
              <c:idx val="1"/>
              <c:layout>
                <c:manualLayout>
                  <c:x val="-1.0069553805774279E-2"/>
                  <c:y val="-7.487277631962679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F0D6-41F7-9A84-B3DB67AD4DC9}"/>
                </c:ext>
              </c:extLst>
            </c:dLbl>
            <c:dLbl>
              <c:idx val="2"/>
              <c:layout>
                <c:manualLayout>
                  <c:x val="-5.311811023622047E-2"/>
                  <c:y val="-0.12116907261592301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F0D6-41F7-9A84-B3DB67AD4DC9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Свод!$K$48:$N$48</c:f>
              <c:strCache>
                <c:ptCount val="4"/>
                <c:pt idx="0">
                  <c:v>2020 год</c:v>
                </c:pt>
                <c:pt idx="1">
                  <c:v>2021 год</c:v>
                </c:pt>
                <c:pt idx="2">
                  <c:v>2022 год</c:v>
                </c:pt>
                <c:pt idx="3">
                  <c:v>2023 год</c:v>
                </c:pt>
              </c:strCache>
            </c:strRef>
          </c:cat>
          <c:val>
            <c:numRef>
              <c:f>Свод!$K$49:$N$49</c:f>
              <c:numCache>
                <c:formatCode>General</c:formatCode>
                <c:ptCount val="4"/>
                <c:pt idx="0">
                  <c:v>1514.5</c:v>
                </c:pt>
                <c:pt idx="1">
                  <c:v>479.5</c:v>
                </c:pt>
                <c:pt idx="2">
                  <c:v>-156.10000000000201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2-F0D6-41F7-9A84-B3DB67AD4DC9}"/>
            </c:ext>
          </c:extLst>
        </c:ser>
        <c:ser>
          <c:idx val="1"/>
          <c:order val="1"/>
          <c:tx>
            <c:strRef>
              <c:f>Свод!$B$50:$J$50</c:f>
              <c:strCache>
                <c:ptCount val="9"/>
                <c:pt idx="0">
                  <c:v>Дефицит 2021-2023 г.г.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Свод!$K$48:$N$48</c:f>
              <c:strCache>
                <c:ptCount val="4"/>
                <c:pt idx="0">
                  <c:v>2020 год</c:v>
                </c:pt>
                <c:pt idx="1">
                  <c:v>2021 год</c:v>
                </c:pt>
                <c:pt idx="2">
                  <c:v>2022 год</c:v>
                </c:pt>
                <c:pt idx="3">
                  <c:v>2023 год</c:v>
                </c:pt>
              </c:strCache>
            </c:strRef>
          </c:cat>
          <c:val>
            <c:numRef>
              <c:f>Свод!$K$50:$N$50</c:f>
              <c:numCache>
                <c:formatCode>General</c:formatCode>
                <c:ptCount val="4"/>
                <c:pt idx="1">
                  <c:v>1365.1</c:v>
                </c:pt>
                <c:pt idx="2">
                  <c:v>1114.4000000000001</c:v>
                </c:pt>
                <c:pt idx="3">
                  <c:v>309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3-F0D6-41F7-9A84-B3DB67AD4DC9}"/>
            </c:ext>
          </c:extLst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368139904"/>
        <c:axId val="368140320"/>
      </c:lineChart>
      <c:catAx>
        <c:axId val="36813990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368140320"/>
        <c:crosses val="autoZero"/>
        <c:auto val="1"/>
        <c:lblAlgn val="ctr"/>
        <c:lblOffset val="100"/>
        <c:noMultiLvlLbl val="0"/>
      </c:catAx>
      <c:valAx>
        <c:axId val="36814032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36813990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gradFill>
      <a:gsLst>
        <a:gs pos="0">
          <a:schemeClr val="accent1">
            <a:lumMod val="5000"/>
            <a:lumOff val="95000"/>
          </a:schemeClr>
        </a:gs>
        <a:gs pos="66000">
          <a:schemeClr val="accent6">
            <a:lumMod val="40000"/>
            <a:lumOff val="60000"/>
          </a:schemeClr>
        </a:gs>
        <a:gs pos="83000">
          <a:schemeClr val="accent1">
            <a:lumMod val="45000"/>
            <a:lumOff val="55000"/>
          </a:schemeClr>
        </a:gs>
        <a:gs pos="100000">
          <a:schemeClr val="accent1">
            <a:lumMod val="30000"/>
            <a:lumOff val="70000"/>
          </a:schemeClr>
        </a:gs>
      </a:gsLst>
      <a:lin ang="5400000" scaled="1"/>
    </a:gradFill>
    <a:ln w="9525" cap="flat" cmpd="sng" algn="ctr">
      <a:solidFill>
        <a:schemeClr val="tx1">
          <a:lumMod val="15000"/>
          <a:lumOff val="85000"/>
        </a:schemeClr>
      </a:solidFill>
      <a:round/>
    </a:ln>
    <a:effectLst/>
    <a:scene3d>
      <a:camera prst="orthographicFront"/>
      <a:lightRig rig="threePt" dir="t"/>
    </a:scene3d>
    <a:sp3d>
      <a:bevelT/>
    </a:sp3d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rAngAx val="1"/>
    </c:view3D>
    <c:floor>
      <c:thickness val="0"/>
    </c:floor>
    <c:sideWall>
      <c:thickness val="0"/>
      <c:spPr>
        <a:noFill/>
      </c:spPr>
    </c:sideWall>
    <c:backWall>
      <c:thickness val="0"/>
      <c:spPr>
        <a:noFill/>
      </c:spPr>
    </c:backWall>
    <c:plotArea>
      <c:layout/>
      <c:bar3DChart>
        <c:barDir val="col"/>
        <c:grouping val="stacked"/>
        <c:varyColors val="0"/>
        <c:ser>
          <c:idx val="0"/>
          <c:order val="0"/>
          <c:tx>
            <c:strRef>
              <c:f>Лист1!$A$97</c:f>
              <c:strCache>
                <c:ptCount val="1"/>
                <c:pt idx="0">
                  <c:v>субвенции бюджетам субъектов и муниципальных образований (млн.руб.)</c:v>
                </c:pt>
              </c:strCache>
            </c:strRef>
          </c:tx>
          <c:spPr>
            <a:solidFill>
              <a:srgbClr val="3788FF"/>
            </a:solidFill>
          </c:spPr>
          <c:invertIfNegative val="0"/>
          <c:dLbls>
            <c:spPr>
              <a:noFill/>
              <a:ln>
                <a:noFill/>
              </a:ln>
            </c:spPr>
            <c:txPr>
              <a:bodyPr rot="-5400000" vert="horz"/>
              <a:lstStyle/>
              <a:p>
                <a:pPr>
                  <a:defRPr sz="800" b="0" i="0" baseline="0">
                    <a:latin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Лист1!$B$94:$Q$94</c:f>
              <c:strCache>
                <c:ptCount val="16"/>
                <c:pt idx="0">
                  <c:v>2008</c:v>
                </c:pt>
                <c:pt idx="1">
                  <c:v>2009</c:v>
                </c:pt>
                <c:pt idx="2">
                  <c:v>2010</c:v>
                </c:pt>
                <c:pt idx="3">
                  <c:v>2011</c:v>
                </c:pt>
                <c:pt idx="4">
                  <c:v>2012</c:v>
                </c:pt>
                <c:pt idx="5">
                  <c:v>2013</c:v>
                </c:pt>
                <c:pt idx="6">
                  <c:v>2014</c:v>
                </c:pt>
                <c:pt idx="7">
                  <c:v>2015</c:v>
                </c:pt>
                <c:pt idx="8">
                  <c:v>2016</c:v>
                </c:pt>
                <c:pt idx="9">
                  <c:v>2017</c:v>
                </c:pt>
                <c:pt idx="10">
                  <c:v>2018</c:v>
                </c:pt>
                <c:pt idx="11">
                  <c:v>2019</c:v>
                </c:pt>
                <c:pt idx="12">
                  <c:v>2020 оценка*</c:v>
                </c:pt>
                <c:pt idx="13">
                  <c:v>2021 проект**</c:v>
                </c:pt>
                <c:pt idx="14">
                  <c:v>2022 проект**</c:v>
                </c:pt>
                <c:pt idx="15">
                  <c:v>2023 проект**</c:v>
                </c:pt>
              </c:strCache>
            </c:strRef>
          </c:cat>
          <c:val>
            <c:numRef>
              <c:f>Лист1!$B$97:$Q$97</c:f>
              <c:numCache>
                <c:formatCode>#,##0</c:formatCode>
                <c:ptCount val="16"/>
                <c:pt idx="0">
                  <c:v>2794.4360000000001</c:v>
                </c:pt>
                <c:pt idx="1">
                  <c:v>2862.5189999999998</c:v>
                </c:pt>
                <c:pt idx="2">
                  <c:v>3069.12</c:v>
                </c:pt>
                <c:pt idx="3">
                  <c:v>3831.415</c:v>
                </c:pt>
                <c:pt idx="4">
                  <c:v>5415</c:v>
                </c:pt>
                <c:pt idx="5">
                  <c:v>5858</c:v>
                </c:pt>
                <c:pt idx="6">
                  <c:v>7108</c:v>
                </c:pt>
                <c:pt idx="7">
                  <c:v>8216</c:v>
                </c:pt>
                <c:pt idx="8">
                  <c:v>8518</c:v>
                </c:pt>
                <c:pt idx="9">
                  <c:v>9153</c:v>
                </c:pt>
                <c:pt idx="10">
                  <c:v>10391</c:v>
                </c:pt>
                <c:pt idx="11">
                  <c:v>12002</c:v>
                </c:pt>
                <c:pt idx="12">
                  <c:v>13466</c:v>
                </c:pt>
                <c:pt idx="13">
                  <c:v>13660</c:v>
                </c:pt>
                <c:pt idx="14">
                  <c:v>13539</c:v>
                </c:pt>
                <c:pt idx="15">
                  <c:v>13662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6743-4F91-A7AB-52E184D6D21D}"/>
            </c:ext>
          </c:extLst>
        </c:ser>
        <c:ser>
          <c:idx val="1"/>
          <c:order val="1"/>
          <c:tx>
            <c:strRef>
              <c:f>Лист1!$A$95</c:f>
              <c:strCache>
                <c:ptCount val="1"/>
                <c:pt idx="0">
                  <c:v>собственные доходы (млн.руб.), в том числе:</c:v>
                </c:pt>
              </c:strCache>
            </c:strRef>
          </c:tx>
          <c:spPr>
            <a:solidFill>
              <a:srgbClr val="FFC000">
                <a:alpha val="89000"/>
              </a:srgbClr>
            </a:solidFill>
            <a:scene3d>
              <a:camera prst="orthographicFront"/>
              <a:lightRig rig="threePt" dir="t"/>
            </a:scene3d>
            <a:sp3d>
              <a:bevelT/>
            </a:sp3d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vert="horz" wrap="square" lIns="38100" tIns="19050" rIns="38100" bIns="19050" anchor="ctr">
                <a:spAutoFit/>
              </a:bodyPr>
              <a:lstStyle/>
              <a:p>
                <a:pPr>
                  <a:defRPr sz="800" baseline="0">
                    <a:latin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</c:ext>
            </c:extLst>
          </c:dLbls>
          <c:val>
            <c:numRef>
              <c:f>Лист1!$B$95:$Q$95</c:f>
              <c:numCache>
                <c:formatCode>#,##0</c:formatCode>
                <c:ptCount val="16"/>
                <c:pt idx="0">
                  <c:v>15309.552000000001</c:v>
                </c:pt>
                <c:pt idx="1">
                  <c:v>13110.645</c:v>
                </c:pt>
                <c:pt idx="2">
                  <c:v>12834.754000000001</c:v>
                </c:pt>
                <c:pt idx="3">
                  <c:v>15033.011999999999</c:v>
                </c:pt>
                <c:pt idx="4">
                  <c:v>13458</c:v>
                </c:pt>
                <c:pt idx="5">
                  <c:v>12261</c:v>
                </c:pt>
                <c:pt idx="6">
                  <c:v>14734</c:v>
                </c:pt>
                <c:pt idx="7">
                  <c:v>15055</c:v>
                </c:pt>
                <c:pt idx="8">
                  <c:v>13100</c:v>
                </c:pt>
                <c:pt idx="9">
                  <c:v>11717</c:v>
                </c:pt>
                <c:pt idx="10">
                  <c:v>13867</c:v>
                </c:pt>
                <c:pt idx="11">
                  <c:v>15369</c:v>
                </c:pt>
                <c:pt idx="12">
                  <c:v>17497</c:v>
                </c:pt>
                <c:pt idx="13">
                  <c:v>16252</c:v>
                </c:pt>
                <c:pt idx="14">
                  <c:v>15320</c:v>
                </c:pt>
                <c:pt idx="15">
                  <c:v>16810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6743-4F91-A7AB-52E184D6D21D}"/>
            </c:ext>
          </c:extLst>
        </c:ser>
        <c:ser>
          <c:idx val="2"/>
          <c:order val="2"/>
          <c:tx>
            <c:strRef>
              <c:f>Лист1!$A$96</c:f>
              <c:strCache>
                <c:ptCount val="1"/>
                <c:pt idx="0">
                  <c:v>межбюджетные субсидии(млн.руб.)</c:v>
                </c:pt>
              </c:strCache>
            </c:strRef>
          </c:tx>
          <c:spPr>
            <a:pattFill prst="narVert">
              <a:fgClr>
                <a:srgbClr val="FFC000"/>
              </a:fgClr>
              <a:bgClr>
                <a:schemeClr val="bg1"/>
              </a:bgClr>
            </a:pattFill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vert="horz" wrap="square" lIns="38100" tIns="19050" rIns="38100" bIns="19050" anchor="ctr">
                <a:spAutoFit/>
              </a:bodyPr>
              <a:lstStyle/>
              <a:p>
                <a:pPr>
                  <a:defRPr sz="800" baseline="0">
                    <a:latin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</c:ext>
            </c:extLst>
          </c:dLbls>
          <c:val>
            <c:numRef>
              <c:f>Лист1!$B$96:$Q$96</c:f>
              <c:numCache>
                <c:formatCode>#,##0</c:formatCode>
                <c:ptCount val="16"/>
                <c:pt idx="0">
                  <c:v>2674.3</c:v>
                </c:pt>
                <c:pt idx="1">
                  <c:v>2786.7</c:v>
                </c:pt>
                <c:pt idx="2">
                  <c:v>1464.2</c:v>
                </c:pt>
                <c:pt idx="3">
                  <c:v>3357.9</c:v>
                </c:pt>
                <c:pt idx="4">
                  <c:v>2332</c:v>
                </c:pt>
                <c:pt idx="5">
                  <c:v>1175.9000000000001</c:v>
                </c:pt>
                <c:pt idx="6">
                  <c:v>4363.6000000000004</c:v>
                </c:pt>
                <c:pt idx="7">
                  <c:v>4870</c:v>
                </c:pt>
                <c:pt idx="8">
                  <c:v>2843.2</c:v>
                </c:pt>
                <c:pt idx="9">
                  <c:v>1704.7</c:v>
                </c:pt>
                <c:pt idx="10">
                  <c:v>3151</c:v>
                </c:pt>
                <c:pt idx="11">
                  <c:v>2495</c:v>
                </c:pt>
                <c:pt idx="12">
                  <c:v>3910</c:v>
                </c:pt>
                <c:pt idx="13">
                  <c:v>3661</c:v>
                </c:pt>
                <c:pt idx="14">
                  <c:v>2470</c:v>
                </c:pt>
                <c:pt idx="15">
                  <c:v>3114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6743-4F91-A7AB-52E184D6D21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cylinder"/>
        <c:axId val="242263080"/>
        <c:axId val="242263464"/>
        <c:axId val="0"/>
      </c:bar3DChart>
      <c:catAx>
        <c:axId val="242263080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txPr>
          <a:bodyPr/>
          <a:lstStyle/>
          <a:p>
            <a:pPr>
              <a:defRPr sz="800" baseline="0">
                <a:latin typeface="Times New Roman" panose="02020603050405020304" pitchFamily="18" charset="0"/>
              </a:defRPr>
            </a:pPr>
            <a:endParaRPr lang="ru-RU"/>
          </a:p>
        </c:txPr>
        <c:crossAx val="242263464"/>
        <c:crosses val="autoZero"/>
        <c:auto val="1"/>
        <c:lblAlgn val="ctr"/>
        <c:lblOffset val="100"/>
        <c:noMultiLvlLbl val="0"/>
      </c:catAx>
      <c:valAx>
        <c:axId val="242263464"/>
        <c:scaling>
          <c:orientation val="minMax"/>
        </c:scaling>
        <c:delete val="0"/>
        <c:axPos val="l"/>
        <c:majorGridlines/>
        <c:numFmt formatCode="#,##0" sourceLinked="1"/>
        <c:majorTickMark val="out"/>
        <c:minorTickMark val="none"/>
        <c:tickLblPos val="nextTo"/>
        <c:txPr>
          <a:bodyPr/>
          <a:lstStyle/>
          <a:p>
            <a:pPr>
              <a:defRPr sz="800" baseline="0">
                <a:latin typeface="Times New Roman" panose="02020603050405020304" pitchFamily="18" charset="0"/>
              </a:defRPr>
            </a:pPr>
            <a:endParaRPr lang="ru-RU"/>
          </a:p>
        </c:txPr>
        <c:crossAx val="242263080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3.8419965865634308E-2"/>
          <c:y val="0.84062635958080389"/>
          <c:w val="0.87362062523027173"/>
          <c:h val="0.12722700744571258"/>
        </c:manualLayout>
      </c:layout>
      <c:overlay val="0"/>
      <c:txPr>
        <a:bodyPr/>
        <a:lstStyle/>
        <a:p>
          <a:pPr>
            <a:defRPr sz="800" kern="900" spc="0" baseline="0">
              <a:latin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gradFill>
      <a:gsLst>
        <a:gs pos="0">
          <a:schemeClr val="accent6">
            <a:lumMod val="20000"/>
            <a:lumOff val="80000"/>
          </a:schemeClr>
        </a:gs>
        <a:gs pos="50000">
          <a:schemeClr val="tx2">
            <a:lumMod val="20000"/>
            <a:lumOff val="80000"/>
          </a:schemeClr>
        </a:gs>
        <a:gs pos="1000">
          <a:schemeClr val="accent1">
            <a:lumMod val="20000"/>
            <a:lumOff val="80000"/>
          </a:schemeClr>
        </a:gs>
        <a:gs pos="100000">
          <a:schemeClr val="tx2">
            <a:lumMod val="20000"/>
            <a:lumOff val="80000"/>
          </a:schemeClr>
        </a:gs>
      </a:gsLst>
      <a:lin ang="5400000" scaled="0"/>
    </a:gradFill>
    <a:scene3d>
      <a:camera prst="orthographicFront"/>
      <a:lightRig rig="threePt" dir="t"/>
    </a:scene3d>
    <a:sp3d prstMaterial="dkEdge">
      <a:bevelT w="114300" prst="hardEdge"/>
    </a:sp3d>
  </c:spPr>
  <c:externalData r:id="rId1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600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+mn-cs"/>
              </a:defRPr>
            </a:pPr>
            <a:r>
              <a:rPr lang="ru-RU" sz="1300" b="0" baseline="0">
                <a:latin typeface="Times New Roman" panose="02020603050405020304" pitchFamily="18" charset="0"/>
              </a:rPr>
              <a:t>Динамика и структура доходов бюджета города на 2019-2023 годы, млн. рублей</a:t>
            </a:r>
          </a:p>
        </c:rich>
      </c:tx>
      <c:layout>
        <c:manualLayout>
          <c:xMode val="edge"/>
          <c:yMode val="edge"/>
          <c:x val="0.12436130411544628"/>
          <c:y val="2.0006668889629875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600" b="1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+mn-cs"/>
            </a:defRPr>
          </a:pPr>
          <a:endParaRPr lang="ru-RU"/>
        </a:p>
      </c:txPr>
    </c:title>
    <c:autoTitleDeleted val="0"/>
    <c:plotArea>
      <c:layout/>
      <c:barChart>
        <c:barDir val="col"/>
        <c:grouping val="stacked"/>
        <c:varyColors val="0"/>
        <c:ser>
          <c:idx val="0"/>
          <c:order val="0"/>
          <c:tx>
            <c:strRef>
              <c:f>'Лист1 (2)'!$C$1</c:f>
              <c:strCache>
                <c:ptCount val="1"/>
                <c:pt idx="0">
                  <c:v>Налоговые доходы</c:v>
                </c:pt>
              </c:strCache>
            </c:strRef>
          </c:tx>
          <c:spPr>
            <a:pattFill prst="pct60">
              <a:fgClr>
                <a:schemeClr val="tx2">
                  <a:lumMod val="40000"/>
                  <a:lumOff val="60000"/>
                </a:schemeClr>
              </a:fgClr>
              <a:bgClr>
                <a:schemeClr val="bg1"/>
              </a:bgClr>
            </a:patt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  <a:scene3d>
              <a:camera prst="orthographicFront">
                <a:rot lat="0" lon="0" rev="0"/>
              </a:camera>
              <a:lightRig rig="threePt" dir="t">
                <a:rot lat="0" lon="0" rev="1200000"/>
              </a:lightRig>
            </a:scene3d>
            <a:sp3d>
              <a:bevelT w="63500" h="25400"/>
            </a:sp3d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imes New Roman" panose="02020603050405020304" pitchFamily="18" charset="0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'Лист1 (2)'!$B$2:$B$6</c:f>
              <c:strCache>
                <c:ptCount val="5"/>
                <c:pt idx="0">
                  <c:v>2019 год</c:v>
                </c:pt>
                <c:pt idx="1">
                  <c:v>2020 год</c:v>
                </c:pt>
                <c:pt idx="2">
                  <c:v>2021 год</c:v>
                </c:pt>
                <c:pt idx="3">
                  <c:v>2022 год</c:v>
                </c:pt>
                <c:pt idx="4">
                  <c:v>2023 год</c:v>
                </c:pt>
              </c:strCache>
            </c:strRef>
          </c:cat>
          <c:val>
            <c:numRef>
              <c:f>'Лист1 (2)'!$C$2:$C$6</c:f>
              <c:numCache>
                <c:formatCode>#\ ##0.0</c:formatCode>
                <c:ptCount val="5"/>
                <c:pt idx="0">
                  <c:v>11006.2</c:v>
                </c:pt>
                <c:pt idx="1">
                  <c:v>10846.1</c:v>
                </c:pt>
                <c:pt idx="2">
                  <c:v>9737.2000000000007</c:v>
                </c:pt>
                <c:pt idx="3">
                  <c:v>10621.7</c:v>
                </c:pt>
                <c:pt idx="4">
                  <c:v>11267.9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38F0-420E-ABB9-33F6BDCB29C5}"/>
            </c:ext>
          </c:extLst>
        </c:ser>
        <c:ser>
          <c:idx val="1"/>
          <c:order val="1"/>
          <c:tx>
            <c:strRef>
              <c:f>'Лист1 (2)'!$D$1</c:f>
              <c:strCache>
                <c:ptCount val="1"/>
                <c:pt idx="0">
                  <c:v>Неналоговые доходы</c:v>
                </c:pt>
              </c:strCache>
            </c:strRef>
          </c:tx>
          <c:spPr>
            <a:solidFill>
              <a:schemeClr val="accent6">
                <a:lumMod val="60000"/>
                <a:lumOff val="40000"/>
              </a:schemeClr>
            </a:soli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  <a:scene3d>
              <a:camera prst="orthographicFront">
                <a:rot lat="0" lon="0" rev="0"/>
              </a:camera>
              <a:lightRig rig="threePt" dir="t">
                <a:rot lat="0" lon="0" rev="1200000"/>
              </a:lightRig>
            </a:scene3d>
            <a:sp3d>
              <a:bevelT w="63500" h="25400"/>
            </a:sp3d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imes New Roman" panose="02020603050405020304" pitchFamily="18" charset="0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'Лист1 (2)'!$B$2:$B$6</c:f>
              <c:strCache>
                <c:ptCount val="5"/>
                <c:pt idx="0">
                  <c:v>2019 год</c:v>
                </c:pt>
                <c:pt idx="1">
                  <c:v>2020 год</c:v>
                </c:pt>
                <c:pt idx="2">
                  <c:v>2021 год</c:v>
                </c:pt>
                <c:pt idx="3">
                  <c:v>2022 год</c:v>
                </c:pt>
                <c:pt idx="4">
                  <c:v>2023 год</c:v>
                </c:pt>
              </c:strCache>
            </c:strRef>
          </c:cat>
          <c:val>
            <c:numRef>
              <c:f>'Лист1 (2)'!$D$2:$D$6</c:f>
              <c:numCache>
                <c:formatCode>#\ ##0.0</c:formatCode>
                <c:ptCount val="5"/>
                <c:pt idx="0">
                  <c:v>1082.0999999999999</c:v>
                </c:pt>
                <c:pt idx="1">
                  <c:v>1043.9000000000001</c:v>
                </c:pt>
                <c:pt idx="2">
                  <c:v>1047.2</c:v>
                </c:pt>
                <c:pt idx="3">
                  <c:v>1036.8</c:v>
                </c:pt>
                <c:pt idx="4">
                  <c:v>1033.5999999999999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38F0-420E-ABB9-33F6BDCB29C5}"/>
            </c:ext>
          </c:extLst>
        </c:ser>
        <c:ser>
          <c:idx val="2"/>
          <c:order val="2"/>
          <c:tx>
            <c:strRef>
              <c:f>'Лист1 (2)'!$E$1</c:f>
              <c:strCache>
                <c:ptCount val="1"/>
                <c:pt idx="0">
                  <c:v>Субвенции</c:v>
                </c:pt>
              </c:strCache>
            </c:strRef>
          </c:tx>
          <c:spPr>
            <a:pattFill prst="pct80">
              <a:fgClr>
                <a:srgbClr val="92D050"/>
              </a:fgClr>
              <a:bgClr>
                <a:schemeClr val="bg1"/>
              </a:bgClr>
            </a:patt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  <a:scene3d>
              <a:camera prst="orthographicFront">
                <a:rot lat="0" lon="0" rev="0"/>
              </a:camera>
              <a:lightRig rig="threePt" dir="t">
                <a:rot lat="0" lon="0" rev="1200000"/>
              </a:lightRig>
            </a:scene3d>
            <a:sp3d>
              <a:bevelT w="63500" h="25400"/>
            </a:sp3d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imes New Roman" panose="02020603050405020304" pitchFamily="18" charset="0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'Лист1 (2)'!$B$2:$B$6</c:f>
              <c:strCache>
                <c:ptCount val="5"/>
                <c:pt idx="0">
                  <c:v>2019 год</c:v>
                </c:pt>
                <c:pt idx="1">
                  <c:v>2020 год</c:v>
                </c:pt>
                <c:pt idx="2">
                  <c:v>2021 год</c:v>
                </c:pt>
                <c:pt idx="3">
                  <c:v>2022 год</c:v>
                </c:pt>
                <c:pt idx="4">
                  <c:v>2023 год</c:v>
                </c:pt>
              </c:strCache>
            </c:strRef>
          </c:cat>
          <c:val>
            <c:numRef>
              <c:f>'Лист1 (2)'!$E$2:$E$6</c:f>
              <c:numCache>
                <c:formatCode>#\ ##0.0</c:formatCode>
                <c:ptCount val="5"/>
                <c:pt idx="0">
                  <c:v>12002</c:v>
                </c:pt>
                <c:pt idx="1">
                  <c:v>13465.9</c:v>
                </c:pt>
                <c:pt idx="2">
                  <c:v>13659.5</c:v>
                </c:pt>
                <c:pt idx="3">
                  <c:v>13539.4</c:v>
                </c:pt>
                <c:pt idx="4">
                  <c:v>13661.6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38F0-420E-ABB9-33F6BDCB29C5}"/>
            </c:ext>
          </c:extLst>
        </c:ser>
        <c:ser>
          <c:idx val="3"/>
          <c:order val="3"/>
          <c:tx>
            <c:strRef>
              <c:f>'Лист1 (2)'!$F$1</c:f>
              <c:strCache>
                <c:ptCount val="1"/>
                <c:pt idx="0">
                  <c:v>Прочие безвозмездные поступления</c:v>
                </c:pt>
              </c:strCache>
            </c:strRef>
          </c:tx>
          <c:spPr>
            <a:solidFill>
              <a:schemeClr val="accent4">
                <a:lumMod val="40000"/>
                <a:lumOff val="60000"/>
              </a:schemeClr>
            </a:soli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  <a:scene3d>
              <a:camera prst="orthographicFront">
                <a:rot lat="0" lon="0" rev="0"/>
              </a:camera>
              <a:lightRig rig="threePt" dir="t">
                <a:rot lat="0" lon="0" rev="1200000"/>
              </a:lightRig>
            </a:scene3d>
            <a:sp3d>
              <a:bevelT w="63500" h="25400"/>
            </a:sp3d>
          </c:spPr>
          <c:invertIfNegative val="0"/>
          <c:dLbls>
            <c:dLbl>
              <c:idx val="2"/>
              <c:layout>
                <c:manualLayout>
                  <c:x val="-2.137894174238383E-2"/>
                  <c:y val="-1.851851851851855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38F0-420E-ABB9-33F6BDCB29C5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imes New Roman" panose="02020603050405020304" pitchFamily="18" charset="0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'Лист1 (2)'!$B$2:$B$6</c:f>
              <c:strCache>
                <c:ptCount val="5"/>
                <c:pt idx="0">
                  <c:v>2019 год</c:v>
                </c:pt>
                <c:pt idx="1">
                  <c:v>2020 год</c:v>
                </c:pt>
                <c:pt idx="2">
                  <c:v>2021 год</c:v>
                </c:pt>
                <c:pt idx="3">
                  <c:v>2022 год</c:v>
                </c:pt>
                <c:pt idx="4">
                  <c:v>2023 год</c:v>
                </c:pt>
              </c:strCache>
            </c:strRef>
          </c:cat>
          <c:val>
            <c:numRef>
              <c:f>'Лист1 (2)'!$F$2:$F$6</c:f>
              <c:numCache>
                <c:formatCode>#\ ##0.0</c:formatCode>
                <c:ptCount val="5"/>
                <c:pt idx="0">
                  <c:v>3281</c:v>
                </c:pt>
                <c:pt idx="1">
                  <c:v>5606.9999999999982</c:v>
                </c:pt>
                <c:pt idx="2">
                  <c:v>5467.5999999999985</c:v>
                </c:pt>
                <c:pt idx="3">
                  <c:v>3661.0000000000018</c:v>
                </c:pt>
                <c:pt idx="4">
                  <c:v>4509.4000000000015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38F0-420E-ABB9-33F6BDCB29C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overlap val="100"/>
        <c:axId val="346363440"/>
        <c:axId val="346364272"/>
      </c:barChart>
      <c:lineChart>
        <c:grouping val="standard"/>
        <c:varyColors val="0"/>
        <c:ser>
          <c:idx val="4"/>
          <c:order val="4"/>
          <c:tx>
            <c:strRef>
              <c:f>'Лист1 (2)'!$G$1</c:f>
              <c:strCache>
                <c:ptCount val="1"/>
                <c:pt idx="0">
                  <c:v>Всего доходов</c:v>
                </c:pt>
              </c:strCache>
            </c:strRef>
          </c:tx>
          <c:spPr>
            <a:ln w="34925" cap="rnd">
              <a:solidFill>
                <a:srgbClr val="FF0000"/>
              </a:solidFill>
              <a:round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</c:spPr>
          <c:marker>
            <c:symbol val="none"/>
          </c:marker>
          <c:dLbls>
            <c:dLbl>
              <c:idx val="0"/>
              <c:layout>
                <c:manualLayout>
                  <c:x val="-1.7376192235961575E-2"/>
                  <c:y val="-4.336043360433604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38F0-420E-ABB9-33F6BDCB29C5}"/>
                </c:ext>
              </c:extLst>
            </c:dLbl>
            <c:dLbl>
              <c:idx val="1"/>
              <c:layout>
                <c:manualLayout>
                  <c:x val="-1.5638573012365417E-2"/>
                  <c:y val="-4.878048780487809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38F0-420E-ABB9-33F6BDCB29C5}"/>
                </c:ext>
              </c:extLst>
            </c:dLbl>
            <c:dLbl>
              <c:idx val="2"/>
              <c:layout>
                <c:manualLayout>
                  <c:x val="-1.5638573012365417E-2"/>
                  <c:y val="-5.691056910569105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38F0-420E-ABB9-33F6BDCB29C5}"/>
                </c:ext>
              </c:extLst>
            </c:dLbl>
            <c:dLbl>
              <c:idx val="3"/>
              <c:layout>
                <c:manualLayout>
                  <c:x val="1.5638573012365417E-2"/>
                  <c:y val="-2.981029810298102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8-38F0-420E-ABB9-33F6BDCB29C5}"/>
                </c:ext>
              </c:extLst>
            </c:dLbl>
            <c:dLbl>
              <c:idx val="4"/>
              <c:layout>
                <c:manualLayout>
                  <c:x val="5.2128576707883454E-3"/>
                  <c:y val="-2.981029810298105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9-38F0-420E-ABB9-33F6BDCB29C5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50" b="1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imes New Roman" panose="02020603050405020304" pitchFamily="18" charset="0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'Лист1 (2)'!$B$2:$B$6</c:f>
              <c:strCache>
                <c:ptCount val="5"/>
                <c:pt idx="0">
                  <c:v>2019 год</c:v>
                </c:pt>
                <c:pt idx="1">
                  <c:v>2020 год</c:v>
                </c:pt>
                <c:pt idx="2">
                  <c:v>2021 год</c:v>
                </c:pt>
                <c:pt idx="3">
                  <c:v>2022 год</c:v>
                </c:pt>
                <c:pt idx="4">
                  <c:v>2023 год</c:v>
                </c:pt>
              </c:strCache>
            </c:strRef>
          </c:cat>
          <c:val>
            <c:numRef>
              <c:f>'Лист1 (2)'!$G$2:$G$6</c:f>
              <c:numCache>
                <c:formatCode>#\ ##0.0</c:formatCode>
                <c:ptCount val="5"/>
                <c:pt idx="0">
                  <c:v>27371.300000000003</c:v>
                </c:pt>
                <c:pt idx="1">
                  <c:v>30962.9</c:v>
                </c:pt>
                <c:pt idx="2">
                  <c:v>29911.5</c:v>
                </c:pt>
                <c:pt idx="3">
                  <c:v>28858.9</c:v>
                </c:pt>
                <c:pt idx="4">
                  <c:v>30472.5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A-38F0-420E-ABB9-33F6BDCB29C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346363440"/>
        <c:axId val="346364272"/>
      </c:lineChart>
      <c:catAx>
        <c:axId val="34636344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12700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+mn-cs"/>
              </a:defRPr>
            </a:pPr>
            <a:endParaRPr lang="ru-RU"/>
          </a:p>
        </c:txPr>
        <c:crossAx val="346364272"/>
        <c:crosses val="autoZero"/>
        <c:auto val="1"/>
        <c:lblAlgn val="ctr"/>
        <c:lblOffset val="100"/>
        <c:noMultiLvlLbl val="0"/>
      </c:catAx>
      <c:valAx>
        <c:axId val="34636427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\ ##0.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+mn-cs"/>
              </a:defRPr>
            </a:pPr>
            <a:endParaRPr lang="ru-RU"/>
          </a:p>
        </c:txPr>
        <c:crossAx val="346363440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4">
    <c:autoUpdate val="0"/>
  </c:externalData>
  <c:userShapes r:id="rId5"/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stacked"/>
        <c:varyColors val="0"/>
        <c:ser>
          <c:idx val="0"/>
          <c:order val="0"/>
          <c:tx>
            <c:strRef>
              <c:f>Дефицит!$D$52</c:f>
              <c:strCache>
                <c:ptCount val="1"/>
                <c:pt idx="0">
                  <c:v>Кредиты кредитных организаций </c:v>
                </c:pt>
              </c:strCache>
            </c:strRef>
          </c:tx>
          <c:spPr>
            <a:solidFill>
              <a:schemeClr val="accent2">
                <a:lumMod val="60000"/>
                <a:lumOff val="40000"/>
              </a:schemeClr>
            </a:soli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  <a:scene3d>
              <a:camera prst="orthographicFront">
                <a:rot lat="0" lon="0" rev="0"/>
              </a:camera>
              <a:lightRig rig="threePt" dir="t">
                <a:rot lat="0" lon="0" rev="1200000"/>
              </a:lightRig>
            </a:scene3d>
            <a:sp3d>
              <a:bevelT w="63500" h="25400"/>
            </a:sp3d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Дефицит!$E$51:$G$51</c:f>
              <c:strCache>
                <c:ptCount val="3"/>
                <c:pt idx="0">
                  <c:v>2021 год</c:v>
                </c:pt>
                <c:pt idx="1">
                  <c:v>2022 год</c:v>
                </c:pt>
                <c:pt idx="2">
                  <c:v>2023 год</c:v>
                </c:pt>
              </c:strCache>
            </c:strRef>
          </c:cat>
          <c:val>
            <c:numRef>
              <c:f>Дефицит!$E$52:$G$52</c:f>
              <c:numCache>
                <c:formatCode>0.0</c:formatCode>
                <c:ptCount val="3"/>
                <c:pt idx="0">
                  <c:v>1030.3</c:v>
                </c:pt>
                <c:pt idx="1">
                  <c:v>622.79999999999995</c:v>
                </c:pt>
                <c:pt idx="2">
                  <c:v>264.8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1402-4968-8AC3-8FAEFD53AFAC}"/>
            </c:ext>
          </c:extLst>
        </c:ser>
        <c:ser>
          <c:idx val="1"/>
          <c:order val="1"/>
          <c:tx>
            <c:strRef>
              <c:f>Дефицит!$D$53</c:f>
              <c:strCache>
                <c:ptCount val="1"/>
                <c:pt idx="0">
                  <c:v>Бюджетный кредит</c:v>
                </c:pt>
              </c:strCache>
            </c:strRef>
          </c:tx>
          <c:spPr>
            <a:gradFill rotWithShape="1">
              <a:gsLst>
                <a:gs pos="0">
                  <a:schemeClr val="accent2">
                    <a:shade val="51000"/>
                    <a:satMod val="130000"/>
                  </a:schemeClr>
                </a:gs>
                <a:gs pos="80000">
                  <a:schemeClr val="accent2">
                    <a:shade val="93000"/>
                    <a:satMod val="130000"/>
                  </a:schemeClr>
                </a:gs>
                <a:gs pos="100000">
                  <a:schemeClr val="accent2"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  <a:scene3d>
              <a:camera prst="orthographicFront">
                <a:rot lat="0" lon="0" rev="0"/>
              </a:camera>
              <a:lightRig rig="threePt" dir="t">
                <a:rot lat="0" lon="0" rev="1200000"/>
              </a:lightRig>
            </a:scene3d>
            <a:sp3d>
              <a:bevelT w="63500" h="25400"/>
            </a:sp3d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Дефицит!$E$51:$G$51</c:f>
              <c:strCache>
                <c:ptCount val="3"/>
                <c:pt idx="0">
                  <c:v>2021 год</c:v>
                </c:pt>
                <c:pt idx="1">
                  <c:v>2022 год</c:v>
                </c:pt>
                <c:pt idx="2">
                  <c:v>2023 год</c:v>
                </c:pt>
              </c:strCache>
            </c:strRef>
          </c:cat>
          <c:val>
            <c:numRef>
              <c:f>Дефицит!$E$53:$G$53</c:f>
            </c:numRef>
          </c:val>
          <c:extLst>
            <c:ext xmlns:c16="http://schemas.microsoft.com/office/drawing/2014/chart" uri="{C3380CC4-5D6E-409C-BE32-E72D297353CC}">
              <c16:uniqueId val="{00000001-1402-4968-8AC3-8FAEFD53AFAC}"/>
            </c:ext>
          </c:extLst>
        </c:ser>
        <c:ser>
          <c:idx val="2"/>
          <c:order val="2"/>
          <c:tx>
            <c:strRef>
              <c:f>Дефицит!$D$54</c:f>
              <c:strCache>
                <c:ptCount val="1"/>
                <c:pt idx="0">
                  <c:v>Остатки средств на счетах</c:v>
                </c:pt>
              </c:strCache>
            </c:strRef>
          </c:tx>
          <c:spPr>
            <a:gradFill rotWithShape="1">
              <a:gsLst>
                <a:gs pos="0">
                  <a:schemeClr val="accent3">
                    <a:shade val="51000"/>
                    <a:satMod val="130000"/>
                  </a:schemeClr>
                </a:gs>
                <a:gs pos="80000">
                  <a:schemeClr val="accent3">
                    <a:shade val="93000"/>
                    <a:satMod val="130000"/>
                  </a:schemeClr>
                </a:gs>
                <a:gs pos="100000">
                  <a:schemeClr val="accent3"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  <a:scene3d>
              <a:camera prst="orthographicFront">
                <a:rot lat="0" lon="0" rev="0"/>
              </a:camera>
              <a:lightRig rig="threePt" dir="t">
                <a:rot lat="0" lon="0" rev="1200000"/>
              </a:lightRig>
            </a:scene3d>
            <a:sp3d>
              <a:bevelT w="63500" h="25400"/>
            </a:sp3d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Дефицит!$E$51:$G$51</c:f>
              <c:strCache>
                <c:ptCount val="3"/>
                <c:pt idx="0">
                  <c:v>2021 год</c:v>
                </c:pt>
                <c:pt idx="1">
                  <c:v>2022 год</c:v>
                </c:pt>
                <c:pt idx="2">
                  <c:v>2023 год</c:v>
                </c:pt>
              </c:strCache>
            </c:strRef>
          </c:cat>
          <c:val>
            <c:numRef>
              <c:f>Дефицит!$E$54:$G$54</c:f>
            </c:numRef>
          </c:val>
          <c:extLst>
            <c:ext xmlns:c16="http://schemas.microsoft.com/office/drawing/2014/chart" uri="{C3380CC4-5D6E-409C-BE32-E72D297353CC}">
              <c16:uniqueId val="{00000002-1402-4968-8AC3-8FAEFD53AFAC}"/>
            </c:ext>
          </c:extLst>
        </c:ser>
        <c:ser>
          <c:idx val="3"/>
          <c:order val="3"/>
          <c:tx>
            <c:strRef>
              <c:f>Дефицит!$D$55</c:f>
              <c:strCache>
                <c:ptCount val="1"/>
                <c:pt idx="0">
                  <c:v>Продажа акций</c:v>
                </c:pt>
              </c:strCache>
            </c:strRef>
          </c:tx>
          <c:spPr>
            <a:gradFill rotWithShape="1">
              <a:gsLst>
                <a:gs pos="0">
                  <a:schemeClr val="accent4">
                    <a:shade val="51000"/>
                    <a:satMod val="130000"/>
                  </a:schemeClr>
                </a:gs>
                <a:gs pos="80000">
                  <a:schemeClr val="accent4">
                    <a:shade val="93000"/>
                    <a:satMod val="130000"/>
                  </a:schemeClr>
                </a:gs>
                <a:gs pos="100000">
                  <a:schemeClr val="accent4"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  <a:scene3d>
              <a:camera prst="orthographicFront">
                <a:rot lat="0" lon="0" rev="0"/>
              </a:camera>
              <a:lightRig rig="threePt" dir="t">
                <a:rot lat="0" lon="0" rev="1200000"/>
              </a:lightRig>
            </a:scene3d>
            <a:sp3d>
              <a:bevelT w="63500" h="25400"/>
            </a:sp3d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Дефицит!$E$51:$G$51</c:f>
              <c:strCache>
                <c:ptCount val="3"/>
                <c:pt idx="0">
                  <c:v>2021 год</c:v>
                </c:pt>
                <c:pt idx="1">
                  <c:v>2022 год</c:v>
                </c:pt>
                <c:pt idx="2">
                  <c:v>2023 год</c:v>
                </c:pt>
              </c:strCache>
            </c:strRef>
          </c:cat>
          <c:val>
            <c:numRef>
              <c:f>Дефицит!$E$55:$G$55</c:f>
              <c:numCache>
                <c:formatCode>0.0</c:formatCode>
                <c:ptCount val="3"/>
                <c:pt idx="0">
                  <c:v>288.7</c:v>
                </c:pt>
                <c:pt idx="1">
                  <c:v>447.3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1402-4968-8AC3-8FAEFD53AFAC}"/>
            </c:ext>
          </c:extLst>
        </c:ser>
        <c:ser>
          <c:idx val="4"/>
          <c:order val="4"/>
          <c:tx>
            <c:strRef>
              <c:f>Дефицит!$D$56</c:f>
              <c:strCache>
                <c:ptCount val="1"/>
                <c:pt idx="0">
                  <c:v>Возврат бюджетных кредитов</c:v>
                </c:pt>
              </c:strCache>
            </c:strRef>
          </c:tx>
          <c:spPr>
            <a:solidFill>
              <a:srgbClr val="FFFF00"/>
            </a:soli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  <a:scene3d>
              <a:camera prst="orthographicFront">
                <a:rot lat="0" lon="0" rev="0"/>
              </a:camera>
              <a:lightRig rig="threePt" dir="t">
                <a:rot lat="0" lon="0" rev="1200000"/>
              </a:lightRig>
            </a:scene3d>
            <a:sp3d>
              <a:bevelT w="63500" h="25400"/>
            </a:sp3d>
          </c:spPr>
          <c:invertIfNegative val="0"/>
          <c:dLbls>
            <c:dLbl>
              <c:idx val="0"/>
              <c:layout>
                <c:manualLayout>
                  <c:x val="6.3888888888888884E-2"/>
                  <c:y val="-6.0185185185185182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1402-4968-8AC3-8FAEFD53AFAC}"/>
                </c:ext>
              </c:extLst>
            </c:dLbl>
            <c:dLbl>
              <c:idx val="1"/>
              <c:layout>
                <c:manualLayout>
                  <c:x val="8.3333333333333329E-2"/>
                  <c:y val="-6.4814814814814811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1402-4968-8AC3-8FAEFD53AFAC}"/>
                </c:ext>
              </c:extLst>
            </c:dLbl>
            <c:dLbl>
              <c:idx val="2"/>
              <c:layout>
                <c:manualLayout>
                  <c:x val="3.3333442694663269E-2"/>
                  <c:y val="-8.3333151064450273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6.0902668416447932E-2"/>
                      <c:h val="7.4004811898512671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6-1402-4968-8AC3-8FAEFD53AFAC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Дефицит!$E$51:$G$51</c:f>
              <c:strCache>
                <c:ptCount val="3"/>
                <c:pt idx="0">
                  <c:v>2021 год</c:v>
                </c:pt>
                <c:pt idx="1">
                  <c:v>2022 год</c:v>
                </c:pt>
                <c:pt idx="2">
                  <c:v>2023 год</c:v>
                </c:pt>
              </c:strCache>
            </c:strRef>
          </c:cat>
          <c:val>
            <c:numRef>
              <c:f>Дефицит!$E$56:$G$56</c:f>
              <c:numCache>
                <c:formatCode>0.0</c:formatCode>
                <c:ptCount val="3"/>
                <c:pt idx="0">
                  <c:v>46.1</c:v>
                </c:pt>
                <c:pt idx="1">
                  <c:v>44.2</c:v>
                </c:pt>
                <c:pt idx="2">
                  <c:v>44.2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7-1402-4968-8AC3-8FAEFD53AFAC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1241931728"/>
        <c:axId val="1241933392"/>
      </c:barChart>
      <c:catAx>
        <c:axId val="1241931728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12700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1241933392"/>
        <c:crosses val="autoZero"/>
        <c:auto val="1"/>
        <c:lblAlgn val="ctr"/>
        <c:lblOffset val="100"/>
        <c:noMultiLvlLbl val="0"/>
      </c:catAx>
      <c:valAx>
        <c:axId val="124193339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1241931728"/>
        <c:crosses val="autoZero"/>
        <c:crossBetween val="between"/>
      </c:valAx>
      <c:spPr>
        <a:noFill/>
        <a:ln>
          <a:gradFill>
            <a:gsLst>
              <a:gs pos="0">
                <a:schemeClr val="accent1">
                  <a:lumMod val="5000"/>
                  <a:lumOff val="95000"/>
                </a:schemeClr>
              </a:gs>
              <a:gs pos="74000">
                <a:schemeClr val="accent1">
                  <a:lumMod val="45000"/>
                  <a:lumOff val="55000"/>
                </a:schemeClr>
              </a:gs>
              <a:gs pos="83000">
                <a:schemeClr val="accent1">
                  <a:lumMod val="45000"/>
                  <a:lumOff val="55000"/>
                </a:schemeClr>
              </a:gs>
              <a:gs pos="100000">
                <a:schemeClr val="accent1">
                  <a:lumMod val="30000"/>
                  <a:lumOff val="70000"/>
                </a:schemeClr>
              </a:gs>
            </a:gsLst>
            <a:lin ang="5400000" scaled="1"/>
          </a:gradFill>
        </a:ln>
        <a:effectLst/>
      </c:spPr>
    </c:plotArea>
    <c:legend>
      <c:legendPos val="b"/>
      <c:layout/>
      <c:overlay val="0"/>
      <c:spPr>
        <a:solidFill>
          <a:schemeClr val="accent5">
            <a:lumMod val="20000"/>
            <a:lumOff val="80000"/>
          </a:schemeClr>
        </a:solidFill>
        <a:ln>
          <a:solidFill>
            <a:schemeClr val="accent1"/>
          </a:solidFill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accent5">
        <a:lumMod val="20000"/>
        <a:lumOff val="80000"/>
      </a:schemeClr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Долг!$E$35</c:f>
              <c:strCache>
                <c:ptCount val="1"/>
                <c:pt idx="0">
                  <c:v>Объём муниципального долга</c:v>
                </c:pt>
              </c:strCache>
            </c:strRef>
          </c:tx>
          <c:spPr>
            <a:solidFill>
              <a:srgbClr val="C00000"/>
            </a:solidFill>
            <a:ln>
              <a:solidFill>
                <a:srgbClr val="FF0000"/>
              </a:solidFill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Долг!$D$36:$D$44</c:f>
              <c:numCache>
                <c:formatCode>m/d/yyyy</c:formatCode>
                <c:ptCount val="9"/>
                <c:pt idx="0">
                  <c:v>42370</c:v>
                </c:pt>
                <c:pt idx="1">
                  <c:v>42736</c:v>
                </c:pt>
                <c:pt idx="2">
                  <c:v>43101</c:v>
                </c:pt>
                <c:pt idx="3">
                  <c:v>43466</c:v>
                </c:pt>
                <c:pt idx="4">
                  <c:v>43831</c:v>
                </c:pt>
                <c:pt idx="5">
                  <c:v>44197</c:v>
                </c:pt>
                <c:pt idx="6">
                  <c:v>44562</c:v>
                </c:pt>
                <c:pt idx="7">
                  <c:v>44927</c:v>
                </c:pt>
                <c:pt idx="8">
                  <c:v>45292</c:v>
                </c:pt>
              </c:numCache>
            </c:numRef>
          </c:cat>
          <c:val>
            <c:numRef>
              <c:f>Долг!$E$36:$E$44</c:f>
              <c:numCache>
                <c:formatCode>General</c:formatCode>
                <c:ptCount val="9"/>
                <c:pt idx="0">
                  <c:v>815.7</c:v>
                </c:pt>
                <c:pt idx="1">
                  <c:v>883.9</c:v>
                </c:pt>
                <c:pt idx="2">
                  <c:v>864.4</c:v>
                </c:pt>
                <c:pt idx="3" formatCode="0.0">
                  <c:v>1288</c:v>
                </c:pt>
                <c:pt idx="4">
                  <c:v>1523.2</c:v>
                </c:pt>
                <c:pt idx="5">
                  <c:v>2503.1</c:v>
                </c:pt>
                <c:pt idx="6">
                  <c:v>3533.4</c:v>
                </c:pt>
                <c:pt idx="7">
                  <c:v>4156.2</c:v>
                </c:pt>
                <c:pt idx="8" formatCode="0.0">
                  <c:v>4421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397A-421D-A500-370B0A6B0BF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axId val="513915104"/>
        <c:axId val="513911776"/>
      </c:barChart>
      <c:dateAx>
        <c:axId val="513915104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ru-RU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Объём</a:t>
                </a:r>
                <a:r>
                  <a:rPr lang="ru-RU" baseline="0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 муниципального долга</a:t>
                </a:r>
                <a:endParaRPr lang="ru-RU">
                  <a:latin typeface="Times New Roman" panose="02020603050405020304" pitchFamily="18" charset="0"/>
                  <a:cs typeface="Times New Roman" panose="02020603050405020304" pitchFamily="18" charset="0"/>
                </a:endParaRPr>
              </a:p>
            </c:rich>
          </c:tx>
          <c:layout/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ru-RU"/>
            </a:p>
          </c:txPr>
        </c:title>
        <c:numFmt formatCode="m/d/yyyy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513911776"/>
        <c:crosses val="autoZero"/>
        <c:auto val="1"/>
        <c:lblOffset val="100"/>
        <c:baseTimeUnit val="years"/>
      </c:dateAx>
      <c:valAx>
        <c:axId val="51391177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ru-RU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млн. рублей</a:t>
                </a:r>
              </a:p>
            </c:rich>
          </c:tx>
          <c:layout>
            <c:manualLayout>
              <c:xMode val="edge"/>
              <c:yMode val="edge"/>
              <c:x val="2.2222222222222223E-2"/>
              <c:y val="0.29217264508603091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513915104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accent6">
        <a:lumMod val="20000"/>
        <a:lumOff val="80000"/>
      </a:schemeClr>
    </a:solidFill>
    <a:ln w="9525" cap="flat" cmpd="sng" algn="ctr">
      <a:solidFill>
        <a:schemeClr val="tx2">
          <a:lumMod val="60000"/>
          <a:lumOff val="40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.xml><?xml version="1.0" encoding="utf-8"?>
<cs:chartStyle xmlns:cs="http://schemas.microsoft.com/office/drawing/2012/chartStyle" xmlns:a="http://schemas.openxmlformats.org/drawingml/2006/main" id="35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3"/>
    <cs:fontRef idx="minor">
      <a:schemeClr val="tx1"/>
    </cs:fontRef>
  </cs:dataPoint>
  <cs:dataPoint3D>
    <cs:lnRef idx="0"/>
    <cs:fillRef idx="3">
      <cs:styleClr val="auto"/>
    </cs:fillRef>
    <cs:effectRef idx="3"/>
    <cs:fontRef idx="minor">
      <a:schemeClr val="tx1"/>
    </cs:fontRef>
  </cs:dataPoint3D>
  <cs:dataPointLine>
    <cs:lnRef idx="0">
      <cs:styleClr val="auto"/>
    </cs:lnRef>
    <cs:fillRef idx="3"/>
    <cs:effectRef idx="3"/>
    <cs:fontRef idx="minor">
      <a:schemeClr val="tx1"/>
    </cs:fontRef>
    <cs:spPr>
      <a:ln w="349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3">
      <cs:styleClr val="auto"/>
    </cs:fillRef>
    <cs:effectRef idx="3"/>
    <cs:fontRef idx="minor">
      <a:schemeClr val="tx1"/>
    </cs:fontRef>
    <cs:spPr>
      <a:ln w="9525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3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lt1"/>
    </cs:fontRef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>
    <cs:lnRef idx="0"/>
    <cs:fillRef idx="0"/>
    <cs:effectRef idx="0"/>
    <cs:fontRef idx="minor">
      <a:schemeClr val="lt1"/>
    </cs:fontRef>
  </cs:plotArea>
  <cs:plotArea3D>
    <cs:lnRef idx="0"/>
    <cs:fillRef idx="0"/>
    <cs:effectRef idx="0"/>
    <cs:fontRef idx="minor">
      <a:schemeClr val="lt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baseline="0"/>
  </cs:title>
  <cs:trendline>
    <cs:lnRef idx="0">
      <cs:styleClr val="auto"/>
    </cs:lnRef>
    <cs:fillRef idx="0"/>
    <cs:effectRef idx="0"/>
    <cs:fontRef idx="minor">
      <a:schemeClr val="lt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lt1"/>
    </cs:fontRef>
  </cs:wall>
</cs:chartStyle>
</file>

<file path=word/charts/style5.xml><?xml version="1.0" encoding="utf-8"?>
<cs:chartStyle xmlns:cs="http://schemas.microsoft.com/office/drawing/2012/chartStyle" xmlns:a="http://schemas.openxmlformats.org/drawingml/2006/main" id="348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3"/>
    <cs:fontRef idx="minor">
      <a:schemeClr val="tx1"/>
    </cs:fontRef>
  </cs:dataPoint>
  <cs:dataPoint3D>
    <cs:lnRef idx="0"/>
    <cs:fillRef idx="3">
      <cs:styleClr val="auto"/>
    </cs:fillRef>
    <cs:effectRef idx="3"/>
    <cs:fontRef idx="minor">
      <a:schemeClr val="tx1"/>
    </cs:fontRef>
  </cs:dataPoint3D>
  <cs:dataPointLine>
    <cs:lnRef idx="0">
      <cs:styleClr val="auto"/>
    </cs:lnRef>
    <cs:fillRef idx="3"/>
    <cs:effectRef idx="3"/>
    <cs:fontRef idx="minor">
      <a:schemeClr val="tx1"/>
    </cs:fontRef>
    <cs:spPr>
      <a:ln w="349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3">
      <cs:styleClr val="auto"/>
    </cs:fillRef>
    <cs:effectRef idx="3"/>
    <cs:fontRef idx="minor">
      <a:schemeClr val="tx1"/>
    </cs:fontRef>
    <cs:spPr>
      <a:ln w="9525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3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lt1"/>
    </cs:fontRef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>
    <cs:lnRef idx="0"/>
    <cs:fillRef idx="0"/>
    <cs:effectRef idx="0"/>
    <cs:fontRef idx="minor">
      <a:schemeClr val="lt1"/>
    </cs:fontRef>
  </cs:plotArea>
  <cs:plotArea3D>
    <cs:lnRef idx="0"/>
    <cs:fillRef idx="0"/>
    <cs:effectRef idx="0"/>
    <cs:fontRef idx="minor">
      <a:schemeClr val="lt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baseline="0"/>
  </cs:title>
  <cs:trendline>
    <cs:lnRef idx="0">
      <cs:styleClr val="auto"/>
    </cs:lnRef>
    <cs:fillRef idx="0"/>
    <cs:effectRef idx="0"/>
    <cs:fontRef idx="minor">
      <a:schemeClr val="lt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lt1"/>
    </cs:fontRef>
  </cs:wall>
</cs:chartStyle>
</file>

<file path=word/charts/style6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0.1876</cdr:x>
      <cdr:y>0.45437</cdr:y>
    </cdr:from>
    <cdr:to>
      <cdr:x>0.89952</cdr:x>
      <cdr:y>0.52939</cdr:y>
    </cdr:to>
    <cdr:cxnSp macro="">
      <cdr:nvCxnSpPr>
        <cdr:cNvPr id="18" name="Прямая со стрелкой 17"/>
        <cdr:cNvCxnSpPr/>
      </cdr:nvCxnSpPr>
      <cdr:spPr>
        <a:xfrm xmlns:a="http://schemas.openxmlformats.org/drawingml/2006/main" flipV="1">
          <a:off x="1114425" y="1566681"/>
          <a:ext cx="4229100" cy="258689"/>
        </a:xfrm>
        <a:prstGeom xmlns:a="http://schemas.openxmlformats.org/drawingml/2006/main" prst="straightConnector1">
          <a:avLst/>
        </a:prstGeom>
        <a:ln xmlns:a="http://schemas.openxmlformats.org/drawingml/2006/main">
          <a:tailEnd type="triangle"/>
        </a:ln>
      </cdr:spPr>
      <cdr:style>
        <a:lnRef xmlns:a="http://schemas.openxmlformats.org/drawingml/2006/main" idx="1">
          <a:schemeClr val="dk1"/>
        </a:lnRef>
        <a:fillRef xmlns:a="http://schemas.openxmlformats.org/drawingml/2006/main" idx="0">
          <a:schemeClr val="dk1"/>
        </a:fillRef>
        <a:effectRef xmlns:a="http://schemas.openxmlformats.org/drawingml/2006/main" idx="0">
          <a:schemeClr val="dk1"/>
        </a:effectRef>
        <a:fontRef xmlns:a="http://schemas.openxmlformats.org/drawingml/2006/main" idx="minor">
          <a:schemeClr val="tx1"/>
        </a:fontRef>
      </cdr:style>
    </cdr:cxnSp>
  </cdr:relSizeAnchor>
  <cdr:relSizeAnchor xmlns:cdr="http://schemas.openxmlformats.org/drawingml/2006/chartDrawing">
    <cdr:from>
      <cdr:x>0.21807</cdr:x>
      <cdr:y>0.27348</cdr:y>
    </cdr:from>
    <cdr:to>
      <cdr:x>0.87867</cdr:x>
      <cdr:y>0.34254</cdr:y>
    </cdr:to>
    <cdr:cxnSp macro="">
      <cdr:nvCxnSpPr>
        <cdr:cNvPr id="21" name="Прямая со стрелкой 20"/>
        <cdr:cNvCxnSpPr/>
      </cdr:nvCxnSpPr>
      <cdr:spPr>
        <a:xfrm xmlns:a="http://schemas.openxmlformats.org/drawingml/2006/main" flipV="1">
          <a:off x="1295400" y="942975"/>
          <a:ext cx="3924300" cy="238126"/>
        </a:xfrm>
        <a:prstGeom xmlns:a="http://schemas.openxmlformats.org/drawingml/2006/main" prst="straightConnector1">
          <a:avLst/>
        </a:prstGeom>
        <a:ln xmlns:a="http://schemas.openxmlformats.org/drawingml/2006/main">
          <a:tailEnd type="triangle"/>
        </a:ln>
      </cdr:spPr>
      <cdr:style>
        <a:lnRef xmlns:a="http://schemas.openxmlformats.org/drawingml/2006/main" idx="1">
          <a:schemeClr val="dk1"/>
        </a:lnRef>
        <a:fillRef xmlns:a="http://schemas.openxmlformats.org/drawingml/2006/main" idx="0">
          <a:schemeClr val="dk1"/>
        </a:fillRef>
        <a:effectRef xmlns:a="http://schemas.openxmlformats.org/drawingml/2006/main" idx="0">
          <a:schemeClr val="dk1"/>
        </a:effectRef>
        <a:fontRef xmlns:a="http://schemas.openxmlformats.org/drawingml/2006/main" idx="minor">
          <a:schemeClr val="tx1"/>
        </a:fontRef>
      </cdr:style>
    </cdr:cxnSp>
  </cdr:relSizeAnchor>
</c:userShape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3FB3E4C-16B9-4A91-B17A-449CE54C331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40</Pages>
  <Words>15272</Words>
  <Characters>87053</Characters>
  <Application>Microsoft Office Word</Application>
  <DocSecurity>0</DocSecurity>
  <Lines>725</Lines>
  <Paragraphs>204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102121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Лариса Александровна Бережная</dc:creator>
  <cp:lastModifiedBy>Лариса Александровна Бережная</cp:lastModifiedBy>
  <cp:revision>2</cp:revision>
  <cp:lastPrinted>2020-12-15T16:16:00Z</cp:lastPrinted>
  <dcterms:created xsi:type="dcterms:W3CDTF">2020-12-15T16:29:00Z</dcterms:created>
  <dcterms:modified xsi:type="dcterms:W3CDTF">2020-12-15T16:29:00Z</dcterms:modified>
</cp:coreProperties>
</file>