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527" w:rsidRDefault="006051D5" w:rsidP="00EE75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58257F" w:rsidRPr="000B0FFB">
        <w:rPr>
          <w:sz w:val="28"/>
          <w:szCs w:val="28"/>
        </w:rPr>
        <w:t xml:space="preserve">Проект </w:t>
      </w:r>
    </w:p>
    <w:p w:rsidR="006051D5" w:rsidRDefault="006051D5" w:rsidP="00EE7527">
      <w:pPr>
        <w:rPr>
          <w:sz w:val="28"/>
          <w:szCs w:val="28"/>
        </w:rPr>
      </w:pPr>
    </w:p>
    <w:p w:rsidR="0098646B" w:rsidRDefault="0058257F" w:rsidP="00EE7527">
      <w:pPr>
        <w:jc w:val="right"/>
        <w:rPr>
          <w:sz w:val="28"/>
          <w:szCs w:val="28"/>
        </w:rPr>
      </w:pPr>
      <w:r w:rsidRPr="000B0FFB">
        <w:rPr>
          <w:sz w:val="28"/>
          <w:szCs w:val="28"/>
        </w:rPr>
        <w:t xml:space="preserve">подготовлен департаментом </w:t>
      </w:r>
    </w:p>
    <w:p w:rsidR="0058257F" w:rsidRPr="000B0FFB" w:rsidRDefault="00EE7527" w:rsidP="005F07DD">
      <w:pPr>
        <w:jc w:val="right"/>
        <w:rPr>
          <w:sz w:val="28"/>
          <w:szCs w:val="28"/>
        </w:rPr>
      </w:pPr>
      <w:r w:rsidRPr="000B0FF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58257F" w:rsidRPr="000B0FFB">
        <w:rPr>
          <w:sz w:val="28"/>
          <w:szCs w:val="28"/>
        </w:rPr>
        <w:t>экономической политике</w:t>
      </w:r>
    </w:p>
    <w:p w:rsidR="0058257F" w:rsidRPr="000B0FFB" w:rsidRDefault="0022479B" w:rsidP="005825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4886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58257F" w:rsidRPr="000B0FFB">
        <w:rPr>
          <w:sz w:val="28"/>
          <w:szCs w:val="28"/>
        </w:rPr>
        <w:t xml:space="preserve">МУНИЦИПАЛЬНОЕ ОБРАЗОВАНИЕ </w:t>
      </w:r>
      <w:r w:rsidR="0058257F" w:rsidRPr="000B0FFB">
        <w:rPr>
          <w:sz w:val="28"/>
          <w:szCs w:val="28"/>
        </w:rPr>
        <w:br/>
        <w:t>ГОРОДСКОЙ ОКРУГ ГОРОД СУРГУТ</w:t>
      </w:r>
      <w:r w:rsidR="0058257F" w:rsidRPr="000B0FFB">
        <w:rPr>
          <w:sz w:val="28"/>
          <w:szCs w:val="28"/>
        </w:rPr>
        <w:br/>
      </w:r>
    </w:p>
    <w:p w:rsidR="0058257F" w:rsidRPr="000B0FFB" w:rsidRDefault="0058257F" w:rsidP="0058257F">
      <w:pPr>
        <w:jc w:val="center"/>
        <w:rPr>
          <w:sz w:val="28"/>
          <w:szCs w:val="28"/>
        </w:rPr>
      </w:pPr>
      <w:r w:rsidRPr="000B0FFB">
        <w:rPr>
          <w:sz w:val="28"/>
          <w:szCs w:val="28"/>
        </w:rPr>
        <w:t>АДМИНИСТРАЦИЯ ГОРОДА</w:t>
      </w:r>
      <w:r w:rsidRPr="000B0FFB">
        <w:rPr>
          <w:sz w:val="28"/>
          <w:szCs w:val="28"/>
        </w:rPr>
        <w:br/>
      </w:r>
    </w:p>
    <w:p w:rsidR="00C366B2" w:rsidRPr="000B0FFB" w:rsidRDefault="0058257F" w:rsidP="0058257F">
      <w:pPr>
        <w:jc w:val="center"/>
        <w:rPr>
          <w:sz w:val="28"/>
          <w:szCs w:val="28"/>
        </w:rPr>
      </w:pPr>
      <w:r w:rsidRPr="000B0FFB">
        <w:rPr>
          <w:sz w:val="28"/>
          <w:szCs w:val="28"/>
        </w:rPr>
        <w:t>ПОСТАНОВЛЕНИЕ</w:t>
      </w:r>
    </w:p>
    <w:p w:rsidR="0058257F" w:rsidRPr="005F07DD" w:rsidRDefault="0058257F" w:rsidP="0058257F">
      <w:pPr>
        <w:jc w:val="center"/>
        <w:rPr>
          <w:sz w:val="26"/>
          <w:szCs w:val="26"/>
        </w:rPr>
      </w:pPr>
    </w:p>
    <w:p w:rsidR="00C366B2" w:rsidRPr="004C3799" w:rsidRDefault="00C366B2" w:rsidP="00C366B2">
      <w:pPr>
        <w:jc w:val="both"/>
        <w:rPr>
          <w:sz w:val="28"/>
          <w:szCs w:val="28"/>
        </w:rPr>
      </w:pPr>
      <w:r w:rsidRPr="004C3799">
        <w:rPr>
          <w:sz w:val="28"/>
          <w:szCs w:val="28"/>
        </w:rPr>
        <w:t>О</w:t>
      </w:r>
      <w:r w:rsidR="00512BF9" w:rsidRPr="004C3799">
        <w:rPr>
          <w:sz w:val="28"/>
          <w:szCs w:val="28"/>
        </w:rPr>
        <w:t xml:space="preserve"> внесении из</w:t>
      </w:r>
      <w:r w:rsidR="00D83607" w:rsidRPr="004C3799">
        <w:rPr>
          <w:sz w:val="28"/>
          <w:szCs w:val="28"/>
        </w:rPr>
        <w:t>менени</w:t>
      </w:r>
      <w:r w:rsidR="004128C7" w:rsidRPr="004C3799">
        <w:rPr>
          <w:sz w:val="28"/>
          <w:szCs w:val="28"/>
        </w:rPr>
        <w:t>й</w:t>
      </w:r>
      <w:r w:rsidRPr="004C3799">
        <w:rPr>
          <w:sz w:val="28"/>
          <w:szCs w:val="28"/>
        </w:rPr>
        <w:t xml:space="preserve"> в постановление</w:t>
      </w:r>
    </w:p>
    <w:p w:rsidR="004F077C" w:rsidRPr="004C3799" w:rsidRDefault="00C366B2" w:rsidP="00C366B2">
      <w:pPr>
        <w:jc w:val="both"/>
        <w:rPr>
          <w:sz w:val="28"/>
          <w:szCs w:val="28"/>
        </w:rPr>
      </w:pPr>
      <w:r w:rsidRPr="004C3799">
        <w:rPr>
          <w:sz w:val="28"/>
          <w:szCs w:val="28"/>
        </w:rPr>
        <w:t xml:space="preserve">Администрации города от </w:t>
      </w:r>
      <w:r w:rsidR="00995C00" w:rsidRPr="004C3799">
        <w:rPr>
          <w:sz w:val="28"/>
          <w:szCs w:val="28"/>
        </w:rPr>
        <w:t>13</w:t>
      </w:r>
      <w:r w:rsidRPr="004C3799">
        <w:rPr>
          <w:sz w:val="28"/>
          <w:szCs w:val="28"/>
        </w:rPr>
        <w:t>.</w:t>
      </w:r>
      <w:r w:rsidR="0020062D" w:rsidRPr="004C3799">
        <w:rPr>
          <w:sz w:val="28"/>
          <w:szCs w:val="28"/>
        </w:rPr>
        <w:t>12</w:t>
      </w:r>
      <w:r w:rsidRPr="004C3799">
        <w:rPr>
          <w:sz w:val="28"/>
          <w:szCs w:val="28"/>
        </w:rPr>
        <w:t>.20</w:t>
      </w:r>
      <w:r w:rsidR="0020062D" w:rsidRPr="004C3799">
        <w:rPr>
          <w:sz w:val="28"/>
          <w:szCs w:val="28"/>
        </w:rPr>
        <w:t>13</w:t>
      </w:r>
      <w:r w:rsidRPr="004C3799">
        <w:rPr>
          <w:sz w:val="28"/>
          <w:szCs w:val="28"/>
        </w:rPr>
        <w:t xml:space="preserve"> </w:t>
      </w:r>
    </w:p>
    <w:p w:rsidR="0020062D" w:rsidRPr="004C3799" w:rsidRDefault="00C366B2" w:rsidP="0020062D">
      <w:pPr>
        <w:ind w:right="5078"/>
        <w:rPr>
          <w:sz w:val="28"/>
          <w:szCs w:val="28"/>
        </w:rPr>
      </w:pPr>
      <w:r w:rsidRPr="004C3799">
        <w:rPr>
          <w:sz w:val="28"/>
          <w:szCs w:val="28"/>
        </w:rPr>
        <w:t xml:space="preserve">№ </w:t>
      </w:r>
      <w:r w:rsidR="0020062D" w:rsidRPr="004C3799">
        <w:rPr>
          <w:sz w:val="28"/>
          <w:szCs w:val="28"/>
        </w:rPr>
        <w:t>8982</w:t>
      </w:r>
      <w:r w:rsidR="004F077C" w:rsidRPr="004C3799">
        <w:rPr>
          <w:sz w:val="28"/>
          <w:szCs w:val="28"/>
        </w:rPr>
        <w:t xml:space="preserve"> </w:t>
      </w:r>
      <w:r w:rsidRPr="004C3799">
        <w:rPr>
          <w:sz w:val="28"/>
          <w:szCs w:val="28"/>
        </w:rPr>
        <w:t>«</w:t>
      </w:r>
      <w:r w:rsidR="0020062D" w:rsidRPr="004C3799">
        <w:rPr>
          <w:sz w:val="28"/>
          <w:szCs w:val="28"/>
        </w:rPr>
        <w:t>Об утверждении муниципальной программы «Создание условий</w:t>
      </w:r>
      <w:r w:rsidR="000E63B3" w:rsidRPr="004C3799">
        <w:rPr>
          <w:sz w:val="28"/>
          <w:szCs w:val="28"/>
        </w:rPr>
        <w:t xml:space="preserve"> </w:t>
      </w:r>
      <w:r w:rsidR="0020062D" w:rsidRPr="004C3799">
        <w:rPr>
          <w:sz w:val="28"/>
          <w:szCs w:val="28"/>
        </w:rPr>
        <w:t>для развития муниципальной политики в отдельных секторах экономики города Сургута на 2014 – 2016 годы»</w:t>
      </w:r>
    </w:p>
    <w:p w:rsidR="00C366B2" w:rsidRPr="005F07DD" w:rsidRDefault="00C366B2" w:rsidP="00C366B2">
      <w:pPr>
        <w:ind w:firstLine="567"/>
        <w:jc w:val="both"/>
        <w:rPr>
          <w:sz w:val="26"/>
          <w:szCs w:val="26"/>
        </w:rPr>
      </w:pPr>
    </w:p>
    <w:p w:rsidR="00EE7527" w:rsidRPr="008323F3" w:rsidRDefault="00EE7527" w:rsidP="00EE752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323F3">
        <w:rPr>
          <w:sz w:val="28"/>
          <w:szCs w:val="28"/>
        </w:rPr>
        <w:t>В соответствии с</w:t>
      </w:r>
      <w:r w:rsidR="006051D5">
        <w:rPr>
          <w:sz w:val="28"/>
          <w:szCs w:val="28"/>
        </w:rPr>
        <w:t xml:space="preserve"> п</w:t>
      </w:r>
      <w:r>
        <w:rPr>
          <w:sz w:val="28"/>
          <w:szCs w:val="28"/>
        </w:rPr>
        <w:t>остановлением А</w:t>
      </w:r>
      <w:r w:rsidRPr="008323F3">
        <w:rPr>
          <w:sz w:val="28"/>
          <w:szCs w:val="28"/>
        </w:rPr>
        <w:t xml:space="preserve">дминистрации города от 17.07.2013 </w:t>
      </w:r>
      <w:r w:rsidR="006051D5">
        <w:rPr>
          <w:sz w:val="28"/>
          <w:szCs w:val="28"/>
        </w:rPr>
        <w:t xml:space="preserve">          </w:t>
      </w:r>
      <w:r w:rsidRPr="008323F3">
        <w:rPr>
          <w:sz w:val="28"/>
          <w:szCs w:val="28"/>
        </w:rPr>
        <w:t>№ 5159</w:t>
      </w:r>
      <w:r w:rsidR="006051D5">
        <w:rPr>
          <w:sz w:val="28"/>
          <w:szCs w:val="28"/>
        </w:rPr>
        <w:t xml:space="preserve"> </w:t>
      </w:r>
      <w:r w:rsidRPr="008323F3">
        <w:rPr>
          <w:sz w:val="28"/>
          <w:szCs w:val="28"/>
        </w:rPr>
        <w:t>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6051D5">
        <w:rPr>
          <w:sz w:val="28"/>
          <w:szCs w:val="28"/>
        </w:rPr>
        <w:t xml:space="preserve"> </w:t>
      </w:r>
      <w:r w:rsidRPr="008323F3">
        <w:rPr>
          <w:sz w:val="28"/>
          <w:szCs w:val="28"/>
        </w:rPr>
        <w:t>(с последующими изменениями)</w:t>
      </w:r>
      <w:r>
        <w:rPr>
          <w:sz w:val="28"/>
          <w:szCs w:val="28"/>
        </w:rPr>
        <w:t xml:space="preserve">, </w:t>
      </w:r>
      <w:r w:rsidR="00CD1883" w:rsidRPr="00166A0F">
        <w:rPr>
          <w:sz w:val="28"/>
          <w:szCs w:val="28"/>
        </w:rPr>
        <w:t xml:space="preserve">решением Думы города </w:t>
      </w:r>
      <w:r w:rsidR="00CD1883">
        <w:rPr>
          <w:sz w:val="28"/>
          <w:szCs w:val="28"/>
        </w:rPr>
        <w:t xml:space="preserve">                      </w:t>
      </w:r>
      <w:r w:rsidR="00CD1883" w:rsidRPr="00166A0F">
        <w:rPr>
          <w:sz w:val="28"/>
          <w:szCs w:val="28"/>
        </w:rPr>
        <w:t>от 27.12.2013 № 455-</w:t>
      </w:r>
      <w:r w:rsidR="00CD1883" w:rsidRPr="00166A0F">
        <w:rPr>
          <w:sz w:val="28"/>
          <w:szCs w:val="28"/>
          <w:lang w:val="en-US"/>
        </w:rPr>
        <w:t>V</w:t>
      </w:r>
      <w:r w:rsidR="00CD1883" w:rsidRPr="00166A0F">
        <w:rPr>
          <w:sz w:val="28"/>
          <w:szCs w:val="28"/>
        </w:rPr>
        <w:t xml:space="preserve"> ДГ «О бюджете городского округа город Сургут                    на 2014 год и плановый период 2015-2016 годов» (с изменениями от </w:t>
      </w:r>
      <w:r>
        <w:rPr>
          <w:sz w:val="28"/>
          <w:szCs w:val="28"/>
        </w:rPr>
        <w:t xml:space="preserve"> </w:t>
      </w:r>
      <w:r w:rsidR="006051D5">
        <w:rPr>
          <w:sz w:val="28"/>
          <w:szCs w:val="28"/>
        </w:rPr>
        <w:t>26</w:t>
      </w:r>
      <w:r>
        <w:rPr>
          <w:sz w:val="28"/>
          <w:szCs w:val="28"/>
        </w:rPr>
        <w:t>.0</w:t>
      </w:r>
      <w:r w:rsidR="006051D5">
        <w:rPr>
          <w:sz w:val="28"/>
          <w:szCs w:val="28"/>
        </w:rPr>
        <w:t>6</w:t>
      </w:r>
      <w:r>
        <w:rPr>
          <w:sz w:val="28"/>
          <w:szCs w:val="28"/>
        </w:rPr>
        <w:t>.2014</w:t>
      </w:r>
      <w:r w:rsidR="004128C7">
        <w:rPr>
          <w:sz w:val="28"/>
          <w:szCs w:val="28"/>
        </w:rPr>
        <w:t xml:space="preserve"> </w:t>
      </w:r>
      <w:r>
        <w:rPr>
          <w:sz w:val="28"/>
          <w:szCs w:val="28"/>
        </w:rPr>
        <w:t>№ 5</w:t>
      </w:r>
      <w:r w:rsidR="006051D5">
        <w:rPr>
          <w:sz w:val="28"/>
          <w:szCs w:val="28"/>
        </w:rPr>
        <w:t>41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ДГ</w:t>
      </w:r>
      <w:r w:rsidR="00CD1883">
        <w:rPr>
          <w:sz w:val="28"/>
          <w:szCs w:val="28"/>
        </w:rPr>
        <w:t>):</w:t>
      </w:r>
    </w:p>
    <w:p w:rsidR="00EE7527" w:rsidRPr="00D319D5" w:rsidRDefault="00EE7527" w:rsidP="00986E72">
      <w:pPr>
        <w:pStyle w:val="af1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3F3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13.12.2013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323F3">
        <w:rPr>
          <w:rFonts w:ascii="Times New Roman" w:hAnsi="Times New Roman" w:cs="Times New Roman"/>
          <w:sz w:val="28"/>
          <w:szCs w:val="28"/>
        </w:rPr>
        <w:t xml:space="preserve">  № 8982 «Об утверждении муниципальной программы «Создание условий для развития муниципальной политики в отдельных секторах экономики города Сургута на 2014 – 2016 годы» (с изменениями </w:t>
      </w:r>
      <w:r w:rsidR="00D83607">
        <w:rPr>
          <w:rFonts w:ascii="Times New Roman" w:hAnsi="Times New Roman" w:cs="Times New Roman"/>
          <w:sz w:val="28"/>
          <w:szCs w:val="28"/>
        </w:rPr>
        <w:t xml:space="preserve">от 24.03.2014 </w:t>
      </w:r>
      <w:r w:rsidR="00D83607" w:rsidRPr="00D319D5">
        <w:rPr>
          <w:rFonts w:ascii="Times New Roman" w:hAnsi="Times New Roman" w:cs="Times New Roman"/>
          <w:sz w:val="28"/>
          <w:szCs w:val="28"/>
        </w:rPr>
        <w:t>№ 1942</w:t>
      </w:r>
      <w:r w:rsidR="00654F3A" w:rsidRPr="00D319D5">
        <w:rPr>
          <w:rFonts w:ascii="Times New Roman" w:hAnsi="Times New Roman" w:cs="Times New Roman"/>
          <w:sz w:val="28"/>
          <w:szCs w:val="28"/>
        </w:rPr>
        <w:t>, 1</w:t>
      </w:r>
      <w:r w:rsidR="008A36D8" w:rsidRPr="00D319D5">
        <w:rPr>
          <w:rFonts w:ascii="Times New Roman" w:hAnsi="Times New Roman" w:cs="Times New Roman"/>
          <w:sz w:val="28"/>
          <w:szCs w:val="28"/>
        </w:rPr>
        <w:t>6</w:t>
      </w:r>
      <w:r w:rsidR="00654F3A" w:rsidRPr="00D319D5">
        <w:rPr>
          <w:rFonts w:ascii="Times New Roman" w:hAnsi="Times New Roman" w:cs="Times New Roman"/>
          <w:sz w:val="28"/>
          <w:szCs w:val="28"/>
        </w:rPr>
        <w:t xml:space="preserve">.07.2014 № </w:t>
      </w:r>
      <w:r w:rsidR="008A36D8" w:rsidRPr="00D319D5">
        <w:rPr>
          <w:rFonts w:ascii="Times New Roman" w:hAnsi="Times New Roman" w:cs="Times New Roman"/>
          <w:sz w:val="28"/>
          <w:szCs w:val="28"/>
        </w:rPr>
        <w:t>494</w:t>
      </w:r>
      <w:r w:rsidR="00722CAB" w:rsidRPr="00D319D5">
        <w:rPr>
          <w:rFonts w:ascii="Times New Roman" w:hAnsi="Times New Roman" w:cs="Times New Roman"/>
          <w:sz w:val="28"/>
          <w:szCs w:val="28"/>
        </w:rPr>
        <w:t>4</w:t>
      </w:r>
      <w:r w:rsidR="00D83607" w:rsidRPr="00D319D5">
        <w:rPr>
          <w:rFonts w:ascii="Times New Roman" w:hAnsi="Times New Roman" w:cs="Times New Roman"/>
          <w:sz w:val="28"/>
          <w:szCs w:val="28"/>
        </w:rPr>
        <w:t xml:space="preserve">)  </w:t>
      </w:r>
      <w:r w:rsidR="004128C7" w:rsidRPr="00D319D5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C3799" w:rsidRPr="00D319D5">
        <w:rPr>
          <w:rFonts w:ascii="Times New Roman" w:hAnsi="Times New Roman" w:cs="Times New Roman"/>
          <w:sz w:val="28"/>
          <w:szCs w:val="28"/>
        </w:rPr>
        <w:t>:</w:t>
      </w:r>
    </w:p>
    <w:p w:rsidR="005E11CD" w:rsidRDefault="005E11CD" w:rsidP="005E11CD">
      <w:pPr>
        <w:pStyle w:val="af1"/>
        <w:tabs>
          <w:tab w:val="left" w:pos="0"/>
        </w:tabs>
        <w:spacing w:after="0" w:line="240" w:lineRule="auto"/>
        <w:ind w:left="71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4128C7" w:rsidRPr="004128C7" w:rsidRDefault="004128C7" w:rsidP="004128C7">
      <w:pPr>
        <w:pStyle w:val="af1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8C7">
        <w:rPr>
          <w:rFonts w:ascii="Times New Roman" w:hAnsi="Times New Roman" w:cs="Times New Roman"/>
          <w:sz w:val="28"/>
          <w:szCs w:val="28"/>
        </w:rPr>
        <w:t xml:space="preserve">В Разделе 1 «Характеристика текущего состояния» </w:t>
      </w:r>
      <w:r w:rsidR="00D43F8C">
        <w:rPr>
          <w:rFonts w:ascii="Times New Roman" w:hAnsi="Times New Roman" w:cs="Times New Roman"/>
          <w:sz w:val="28"/>
          <w:szCs w:val="28"/>
        </w:rPr>
        <w:t>пункт 1.1. изложить в следующей</w:t>
      </w:r>
      <w:r w:rsidRPr="004128C7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D43F8C" w:rsidRDefault="004128C7" w:rsidP="00D43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43F8C">
        <w:rPr>
          <w:sz w:val="28"/>
          <w:szCs w:val="28"/>
        </w:rPr>
        <w:t xml:space="preserve">1.1.  До 01.01.2014 года реализация направления деятельности, связанного с созданием условий для развития муниципальной политики в отдельных секторах  экономики города осуществлялась в рамках непрограммных расходов за исключением направления деятельности по развитию малого и среднего предпринимательства, расходы которого формировались в рамках долгосрочной целевой программы, утвержденной постановлением Администрации города от 22.09.2009 № 3673 «Об утверждении долгосрочной целевой программы «Развитие малого и среднего </w:t>
      </w:r>
      <w:r w:rsidR="00D43F8C">
        <w:rPr>
          <w:sz w:val="28"/>
          <w:szCs w:val="28"/>
        </w:rPr>
        <w:lastRenderedPageBreak/>
        <w:t xml:space="preserve">предпринимательства в городе Сургуте на 2010 - 2012 годы и на период до 2015 года». </w:t>
      </w:r>
    </w:p>
    <w:p w:rsidR="00D43F8C" w:rsidRDefault="00D43F8C" w:rsidP="00D43F8C">
      <w:pPr>
        <w:ind w:firstLine="708"/>
        <w:jc w:val="both"/>
        <w:rPr>
          <w:sz w:val="28"/>
          <w:szCs w:val="28"/>
        </w:rPr>
      </w:pPr>
    </w:p>
    <w:p w:rsidR="00D43F8C" w:rsidRDefault="00D43F8C" w:rsidP="00D43F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муниципальная программа разработана в соответствии с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на основании  паспорта муниципальной программы, утвержденного распоряжением Администрации города от 27.08.2013 № 3007 «О разработке муниципальной программы «Создание условий для развития муниципальной политики в отдельных секторах экономики  города Сургута   на 2014 – 2016 годы», содержащего перечень правовых оснований для ее формирования                            </w:t>
      </w:r>
      <w:r w:rsidRPr="00D43F8C">
        <w:rPr>
          <w:sz w:val="28"/>
          <w:szCs w:val="28"/>
        </w:rPr>
        <w:t>и 4 подпрограммы:</w:t>
      </w:r>
    </w:p>
    <w:p w:rsidR="00D43F8C" w:rsidRDefault="00D43F8C" w:rsidP="00D43F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подпрограмма функционирования «Обеспечение деятельности Администрации города»;</w:t>
      </w:r>
    </w:p>
    <w:p w:rsidR="00D43F8C" w:rsidRDefault="00D43F8C" w:rsidP="00D43F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подпрограмма «Развитие малого и среднего предпринимательства»;</w:t>
      </w:r>
    </w:p>
    <w:p w:rsidR="00D43F8C" w:rsidRDefault="00D43F8C" w:rsidP="00D43F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подпрограмма «Улучшение условий и охраны труда в городе Сургуте»;</w:t>
      </w:r>
    </w:p>
    <w:p w:rsidR="00D43F8C" w:rsidRDefault="00D43F8C" w:rsidP="00D43F8C">
      <w:pPr>
        <w:tabs>
          <w:tab w:val="left" w:pos="0"/>
          <w:tab w:val="left" w:pos="567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3F8C">
        <w:rPr>
          <w:sz w:val="28"/>
          <w:szCs w:val="28"/>
        </w:rPr>
        <w:t>подпрограмма «Строительство объектов муниципальной собственности».</w:t>
      </w:r>
    </w:p>
    <w:p w:rsidR="00D43F8C" w:rsidRDefault="00D43F8C" w:rsidP="00D43F8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мероприятий настоящей программы нацелена  на улучшение показателей в области социального и экономического развития города, что соответствует приоритетному направлению Стратегии социально-экономического развития муниципального образования городской округ город Сургут на период до 2020 года  по инновационному развитию экономики города.</w:t>
      </w:r>
    </w:p>
    <w:p w:rsidR="00D43F8C" w:rsidRDefault="00D43F8C" w:rsidP="00D43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 Сургут  является важнейшим экономическим, индустриальным, административным  и культурным  центром  на территории  Ханты-Мансийского автономного округа – Югры. Одной  из характерных черт города является многоплановость его  хозяйства. В городе успешно развиваются нефтегазовая</w:t>
      </w:r>
    </w:p>
    <w:p w:rsidR="00D43F8C" w:rsidRDefault="00D43F8C" w:rsidP="00D43F8C">
      <w:pPr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промышленность,  энергетика, геологоразведка, строительство, функционирует развитая городская инфраструктура и широкая сеть муниципальных учреждений, позволяющая оказывать услуги социальной направленности.</w:t>
      </w:r>
    </w:p>
    <w:p w:rsidR="00D43F8C" w:rsidRDefault="00D43F8C" w:rsidP="00D43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Важным фактором активного социально-экономического развития муниципального образования городской округ город Сургут, повышения конкурентоспособности и  инвестиционной привлекательности города  является  проведение сбалансированной экономической политики  и наличие  эффективно функционирующей системы муниципального управления.</w:t>
      </w:r>
    </w:p>
    <w:p w:rsidR="00D43F8C" w:rsidRDefault="00D43F8C" w:rsidP="00D43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Успешная реализация  взвешенной экономической  политики на среднесрочную перспективу в сочетании со стабильной экономической ситуацией в регионе и стране в целом в предшествующий период позволили обеспечить   высокий уровень инвестиционной привлекательности города. Международным рейтинговым агентством Standard&amp;Poor’s в 2013 году городу Сургуту подтвержден, установленный  в 2011 году, долгосрочный кредитный </w:t>
      </w:r>
      <w:r>
        <w:rPr>
          <w:sz w:val="28"/>
          <w:szCs w:val="28"/>
        </w:rPr>
        <w:lastRenderedPageBreak/>
        <w:t>рейтинг "ВВ+" и рейтинг по национальной шкале "ruAA+" с прогнозом изменения «стабильный».</w:t>
      </w:r>
    </w:p>
    <w:p w:rsidR="00D43F8C" w:rsidRDefault="00D43F8C" w:rsidP="00D43F8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и темпы  социально-экономического развития муниципального образования, в том числе,  определяются  формированием системы стратегического  муниципального управления, что в свою очередь, является одним из приоритетных направлений деятельности органов исполнительной власти муниципального образования. </w:t>
      </w:r>
    </w:p>
    <w:p w:rsidR="00D43F8C" w:rsidRDefault="00D43F8C" w:rsidP="00D43F8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 Администрацией города  в настоящей муниципальной программе понимается  деятельность Главы города, осуществляющего полномочия согласно ст. 34, 36 Устава города, заместителей Главы Администрации города, курирующих определенные отрасли (сферы) деятельности, советников и консультанта Главы города, а также структурных подразделений и муниципальных учреждений:</w:t>
      </w:r>
    </w:p>
    <w:p w:rsidR="00D43F8C" w:rsidRDefault="00D43F8C" w:rsidP="00D43F8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Департамент по экономической политике;</w:t>
      </w:r>
    </w:p>
    <w:p w:rsidR="00D43F8C" w:rsidRDefault="00D43F8C" w:rsidP="00D43F8C">
      <w:pPr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Служба помощников;</w:t>
      </w:r>
    </w:p>
    <w:p w:rsidR="00D43F8C" w:rsidRDefault="00D43F8C" w:rsidP="00D43F8C">
      <w:pPr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Управление кадров и муниципальной службы;</w:t>
      </w:r>
    </w:p>
    <w:p w:rsidR="00D43F8C" w:rsidRDefault="00D43F8C" w:rsidP="00D43F8C">
      <w:pPr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Управление общественных связей;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информационной политики;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Управление учета и распределение жилья;</w:t>
      </w:r>
    </w:p>
    <w:p w:rsidR="00D43F8C" w:rsidRDefault="00D43F8C" w:rsidP="00D43F8C">
      <w:pPr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Управление  записи актов гражданского состояния;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Правовое управление;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Управление бюджетного учета и отчетности;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Управление общего обеспечение деятельности Администрации города</w:t>
      </w:r>
      <w:r w:rsidRPr="00874A77">
        <w:rPr>
          <w:color w:val="000000"/>
          <w:sz w:val="28"/>
          <w:szCs w:val="28"/>
          <w:shd w:val="clear" w:color="auto" w:fill="FFFFFF"/>
        </w:rPr>
        <w:t>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Архивный отдел;</w:t>
      </w:r>
    </w:p>
    <w:p w:rsidR="00D43F8C" w:rsidRDefault="00D43F8C" w:rsidP="00D43F8C">
      <w:pPr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Контрольно-ревизионное управление;</w:t>
      </w:r>
    </w:p>
    <w:p w:rsidR="00D43F8C" w:rsidRDefault="00D43F8C" w:rsidP="00D43F8C">
      <w:pPr>
        <w:tabs>
          <w:tab w:val="left" w:pos="0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казенное учреждение «Хозяйственно-эксплуатационное управление»;</w:t>
      </w:r>
    </w:p>
    <w:p w:rsidR="00D43F8C" w:rsidRDefault="00D43F8C" w:rsidP="00D43F8C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казенное учреждение «Многофункциональный  центр предоставления государственных и муниципальных услуг города Сургута».</w:t>
      </w:r>
    </w:p>
    <w:p w:rsidR="004128C7" w:rsidRDefault="004128C7" w:rsidP="004128C7">
      <w:pPr>
        <w:pStyle w:val="af1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8C7">
        <w:rPr>
          <w:rFonts w:ascii="Times New Roman" w:hAnsi="Times New Roman" w:cs="Times New Roman"/>
          <w:sz w:val="28"/>
          <w:szCs w:val="28"/>
        </w:rPr>
        <w:t xml:space="preserve">Раздел 1 «Характеристика текущего состояния»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43F8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пунктом 1.5.</w:t>
      </w:r>
      <w:r w:rsidR="00D43F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A63901" w:rsidRDefault="004128C7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«1.5. Подпрограмма «Строительство объектов  муниципальной собственности</w:t>
      </w:r>
      <w:r w:rsidR="00D43F8C">
        <w:rPr>
          <w:sz w:val="28"/>
          <w:szCs w:val="28"/>
        </w:rPr>
        <w:t>»</w:t>
      </w:r>
    </w:p>
    <w:p w:rsidR="00A63901" w:rsidRPr="00A63901" w:rsidRDefault="00A63901" w:rsidP="00A63901">
      <w:pPr>
        <w:ind w:firstLine="567"/>
        <w:jc w:val="both"/>
        <w:rPr>
          <w:bCs/>
          <w:strike/>
          <w:sz w:val="28"/>
          <w:szCs w:val="28"/>
        </w:rPr>
      </w:pPr>
      <w:r w:rsidRPr="00A63901">
        <w:rPr>
          <w:sz w:val="28"/>
          <w:szCs w:val="28"/>
        </w:rPr>
        <w:t xml:space="preserve">Согласно </w:t>
      </w:r>
      <w:r w:rsidR="005E5110">
        <w:rPr>
          <w:sz w:val="28"/>
          <w:szCs w:val="28"/>
        </w:rPr>
        <w:t xml:space="preserve">Своду правил СП 118.13330.2012 </w:t>
      </w:r>
      <w:r w:rsidRPr="00A63901">
        <w:rPr>
          <w:sz w:val="28"/>
          <w:szCs w:val="28"/>
        </w:rPr>
        <w:t>«</w:t>
      </w:r>
      <w:r w:rsidR="005E5110">
        <w:rPr>
          <w:sz w:val="28"/>
          <w:szCs w:val="28"/>
        </w:rPr>
        <w:t xml:space="preserve">СНиП 31-06-2009. </w:t>
      </w:r>
      <w:r w:rsidRPr="00A63901">
        <w:rPr>
          <w:sz w:val="28"/>
          <w:szCs w:val="28"/>
        </w:rPr>
        <w:t>Общественные здания и сооружения»</w:t>
      </w:r>
      <w:r w:rsidR="005E5110">
        <w:rPr>
          <w:sz w:val="28"/>
          <w:szCs w:val="28"/>
        </w:rPr>
        <w:t>, утвержденному</w:t>
      </w:r>
      <w:r w:rsidRPr="00A63901">
        <w:rPr>
          <w:sz w:val="28"/>
          <w:szCs w:val="28"/>
        </w:rPr>
        <w:t xml:space="preserve"> приказом Министерства регионального развития РФ от </w:t>
      </w:r>
      <w:r w:rsidR="005E5110">
        <w:rPr>
          <w:sz w:val="28"/>
          <w:szCs w:val="28"/>
        </w:rPr>
        <w:t>29.12.2011 №</w:t>
      </w:r>
      <w:r w:rsidRPr="00A63901">
        <w:rPr>
          <w:sz w:val="28"/>
          <w:szCs w:val="28"/>
        </w:rPr>
        <w:t xml:space="preserve"> </w:t>
      </w:r>
      <w:r w:rsidR="005E5110">
        <w:rPr>
          <w:sz w:val="28"/>
          <w:szCs w:val="28"/>
        </w:rPr>
        <w:t>635/10,</w:t>
      </w:r>
      <w:r w:rsidRPr="00A63901">
        <w:rPr>
          <w:sz w:val="28"/>
          <w:szCs w:val="28"/>
        </w:rPr>
        <w:t xml:space="preserve"> площадь помещений архивных документов следует принимать не менее 2,5 кв. м. на 1000 единиц хранения. На 01.01.2014 в архивном отделе хранится 124 412 единиц хранения.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Ежегодно в архив поступает до 1500 дел постоянного хранения и до 2500 дел по личному составу сроком хранения 75 лет. С учетом тенденции последних лет эта цифра будет расти. По причине отсутствия свободных площадей в 2013 году ликвидированные организации получали мотивированный отказ от архива на просьбу в приеме документов по личному </w:t>
      </w:r>
      <w:r w:rsidRPr="00A63901">
        <w:rPr>
          <w:sz w:val="28"/>
          <w:szCs w:val="28"/>
        </w:rPr>
        <w:lastRenderedPageBreak/>
        <w:t xml:space="preserve">составу. В дальнейшем  местонахождение документов неизвестно. Важно отметить, что эти документы служат социальной защитой для граждан, оформляющих пенсию. Архивные справки о трудовом стаже, заработной плате, приказы о приеме на работу, выписки из коллективных договоров являются основанием для подтверждения льгот при вредных условиях труда, северного стажа, увеличения размера пенсии. 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В настоящее время архивный отдел  занимает четыре приспособленных помещения общей площадью 940 кв. м., при этом площадь архивохранилищ  составляет 544,4 кв. м.  Укомплектованность архивохранилищ составляет:</w:t>
      </w:r>
    </w:p>
    <w:p w:rsidR="00A63901" w:rsidRPr="00A63901" w:rsidRDefault="00A63901" w:rsidP="00A6390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3901">
        <w:rPr>
          <w:sz w:val="28"/>
          <w:szCs w:val="28"/>
        </w:rPr>
        <w:t>ул. Декабристов, 1(103,9 кв. м.) – 100%,</w:t>
      </w:r>
    </w:p>
    <w:p w:rsidR="00A63901" w:rsidRPr="00A63901" w:rsidRDefault="00A63901" w:rsidP="00A6390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3901">
        <w:rPr>
          <w:sz w:val="28"/>
          <w:szCs w:val="28"/>
        </w:rPr>
        <w:t>пр. Мира, 8 (135,8 кв. м.) – 95%,</w:t>
      </w:r>
    </w:p>
    <w:p w:rsidR="00A63901" w:rsidRPr="00A63901" w:rsidRDefault="00A63901" w:rsidP="00A6390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3901">
        <w:rPr>
          <w:sz w:val="28"/>
          <w:szCs w:val="28"/>
        </w:rPr>
        <w:t>ул. Лермонтова, 5/2(89,1 кв. м.) – 100%,</w:t>
      </w:r>
    </w:p>
    <w:p w:rsidR="00A63901" w:rsidRPr="00A63901" w:rsidRDefault="00A63901" w:rsidP="00A6390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3901">
        <w:rPr>
          <w:sz w:val="28"/>
          <w:szCs w:val="28"/>
        </w:rPr>
        <w:t xml:space="preserve">ул. Магистральная, 28 (215,6 кв. м.) – 95%.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Разобщенность архивохранилищ создает трудности не только в работе сотрудников, но и в организации полноценного приема граждан. Расположение архива на первых этажах жилых домов ставит под угрозу сохранность документов. Существующие помещения не соответствуют требованиям </w:t>
      </w:r>
      <w:r>
        <w:rPr>
          <w:sz w:val="28"/>
          <w:szCs w:val="28"/>
        </w:rPr>
        <w:t xml:space="preserve">                        </w:t>
      </w:r>
      <w:r w:rsidRPr="00A63901">
        <w:rPr>
          <w:sz w:val="28"/>
          <w:szCs w:val="28"/>
        </w:rPr>
        <w:t xml:space="preserve">к зданиям архивов. Отсутствует специальное помещение (лаборатория) </w:t>
      </w:r>
      <w:r>
        <w:rPr>
          <w:sz w:val="28"/>
          <w:szCs w:val="28"/>
        </w:rPr>
        <w:t xml:space="preserve">                     </w:t>
      </w:r>
      <w:r w:rsidRPr="00A63901">
        <w:rPr>
          <w:sz w:val="28"/>
          <w:szCs w:val="28"/>
        </w:rPr>
        <w:t xml:space="preserve">для реставрации документов и восстановления «затухающих» текстов. 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bCs/>
          <w:sz w:val="28"/>
          <w:szCs w:val="28"/>
        </w:rPr>
        <w:t>Существующие мощности городского архива не отвечают сложившейся потребности в архивных площадях, что обуславливает н</w:t>
      </w:r>
      <w:r w:rsidRPr="00A63901">
        <w:rPr>
          <w:sz w:val="28"/>
          <w:szCs w:val="28"/>
        </w:rPr>
        <w:t xml:space="preserve">еобходимость строительства  нового здания архива. Для обеспечения   реализации задач архивного отдела по организации хранения, комплектования,  учета, </w:t>
      </w:r>
      <w:r>
        <w:rPr>
          <w:sz w:val="28"/>
          <w:szCs w:val="28"/>
        </w:rPr>
        <w:t xml:space="preserve">                             </w:t>
      </w:r>
      <w:r w:rsidRPr="00A63901">
        <w:rPr>
          <w:sz w:val="28"/>
          <w:szCs w:val="28"/>
        </w:rPr>
        <w:t xml:space="preserve">и использования  документов  необходимо резервирование площадей  </w:t>
      </w:r>
      <w:r>
        <w:rPr>
          <w:sz w:val="28"/>
          <w:szCs w:val="28"/>
        </w:rPr>
        <w:t xml:space="preserve">                        </w:t>
      </w:r>
      <w:r w:rsidRPr="00A63901">
        <w:rPr>
          <w:sz w:val="28"/>
          <w:szCs w:val="28"/>
        </w:rPr>
        <w:t xml:space="preserve">для планового приема документов постоянного (вечного)  срока хранения </w:t>
      </w:r>
      <w:r>
        <w:rPr>
          <w:sz w:val="28"/>
          <w:szCs w:val="28"/>
        </w:rPr>
        <w:t xml:space="preserve">                   </w:t>
      </w:r>
      <w:r w:rsidRPr="00A63901">
        <w:rPr>
          <w:sz w:val="28"/>
          <w:szCs w:val="28"/>
        </w:rPr>
        <w:t xml:space="preserve">от организаций, являющихся источником комплектования архива, и для приема документов по личному составу со сроком хранения 75 лет </w:t>
      </w:r>
      <w:r>
        <w:rPr>
          <w:sz w:val="28"/>
          <w:szCs w:val="28"/>
        </w:rPr>
        <w:t xml:space="preserve">                                             </w:t>
      </w:r>
      <w:r w:rsidRPr="00A63901">
        <w:rPr>
          <w:sz w:val="28"/>
          <w:szCs w:val="28"/>
        </w:rPr>
        <w:t>от ликвидированных предприятий.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 </w:t>
      </w:r>
      <w:r w:rsidRPr="00A63901">
        <w:rPr>
          <w:sz w:val="28"/>
          <w:szCs w:val="28"/>
        </w:rPr>
        <w:tab/>
        <w:t xml:space="preserve">В целях создания надлежащих условий для обеспечения сохранности </w:t>
      </w:r>
      <w:r w:rsidR="004C3799">
        <w:rPr>
          <w:sz w:val="28"/>
          <w:szCs w:val="28"/>
        </w:rPr>
        <w:t xml:space="preserve">                  </w:t>
      </w:r>
      <w:r w:rsidRPr="00A63901">
        <w:rPr>
          <w:sz w:val="28"/>
          <w:szCs w:val="28"/>
        </w:rPr>
        <w:t>и учета архивных фондов и документов  в рамках настоящей программы  будет осуществлено строительство Сургутского городского государственного архива со следующими характеристиками: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общая полезная площадь – 3</w:t>
      </w:r>
      <w:r w:rsidR="004C3799">
        <w:rPr>
          <w:sz w:val="28"/>
          <w:szCs w:val="28"/>
        </w:rPr>
        <w:t xml:space="preserve"> </w:t>
      </w:r>
      <w:r w:rsidRPr="00A63901">
        <w:rPr>
          <w:sz w:val="28"/>
          <w:szCs w:val="28"/>
        </w:rPr>
        <w:t xml:space="preserve">316,16 кв. м.;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хранилища для документов постоянного хранения на  1000 кв. м. </w:t>
      </w:r>
      <w:r>
        <w:rPr>
          <w:sz w:val="28"/>
          <w:szCs w:val="28"/>
        </w:rPr>
        <w:t xml:space="preserve">                          </w:t>
      </w:r>
      <w:r w:rsidRPr="00A63901">
        <w:rPr>
          <w:sz w:val="28"/>
          <w:szCs w:val="28"/>
        </w:rPr>
        <w:t xml:space="preserve">на 150 тыс. ед. хр., оснащены  мобильными стеллажами и металлическими шкафами;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хранилища для документов по личному составу  на 1000 кв. м. </w:t>
      </w:r>
      <w:r>
        <w:rPr>
          <w:sz w:val="28"/>
          <w:szCs w:val="28"/>
        </w:rPr>
        <w:t xml:space="preserve">                             </w:t>
      </w:r>
      <w:r w:rsidRPr="00A63901">
        <w:rPr>
          <w:sz w:val="28"/>
          <w:szCs w:val="28"/>
        </w:rPr>
        <w:t>на 150 тыс. ед. хр., оснащены  мобильными стеллажами  и металлическими шкафами;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помещение для  приема  и временного хранения, акклиматизации архивных документов - 16,23 кв. м.;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помещение для сбора и упаковки макулатуры - 10,74 кв. м.;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помещение для изоляции, дезинфекции и дезинсекции пораженных архивных документов - 10,42 кв. м.;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lastRenderedPageBreak/>
        <w:t xml:space="preserve">- помещение для уничтожения  документов временного срока хранения-10,73 кв. м.;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помещение для обеспыливания, переплета и реставрации документов – 27,82 кв. м., оснащено специальным оборудованием;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буфет   для организации питания работающего персонала  и посетителей- 32,00 кв. м.;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методический кабинет - 30,51 кв. м.;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читальный и выставочный зал - 40,70 кв. м.; рабочие места исследователей оснащены   6    компьютерами,  также  в зале  находятся экспозиционные витрины;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научная библиотека – 21,61 кв. м., оснащена мобильными стеллажами;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читальный зал для работы с документами  фондов Сургутского района  </w:t>
      </w:r>
      <w:r>
        <w:rPr>
          <w:sz w:val="28"/>
          <w:szCs w:val="28"/>
        </w:rPr>
        <w:t xml:space="preserve">                  </w:t>
      </w:r>
      <w:r w:rsidRPr="00A63901">
        <w:rPr>
          <w:sz w:val="28"/>
          <w:szCs w:val="28"/>
        </w:rPr>
        <w:t>и  обучающий класс  на 20 мест - 42,71 кв. м., оснащение компьютерами;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помещение для копирования и оцифровки  документов -</w:t>
      </w:r>
      <w:r>
        <w:rPr>
          <w:sz w:val="28"/>
          <w:szCs w:val="28"/>
        </w:rPr>
        <w:t xml:space="preserve"> </w:t>
      </w:r>
      <w:r w:rsidRPr="00A63901">
        <w:rPr>
          <w:sz w:val="28"/>
          <w:szCs w:val="28"/>
        </w:rPr>
        <w:t>25,80 кв. м., оснащено специальным оборудованием;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помещение для чтения и просмотра аудиовизуальных документов, оснащено специальным оборудованием  - 20,21 кв. м.;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 - рабочие кабинеты специалистов архива </w:t>
      </w:r>
      <w:r>
        <w:rPr>
          <w:sz w:val="28"/>
          <w:szCs w:val="28"/>
        </w:rPr>
        <w:t>–</w:t>
      </w:r>
      <w:r w:rsidRPr="00A63901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 кв. м.</w:t>
      </w:r>
      <w:r w:rsidRPr="00A63901">
        <w:rPr>
          <w:sz w:val="28"/>
          <w:szCs w:val="28"/>
        </w:rPr>
        <w:t>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 - помещения для хранения учетных документов </w:t>
      </w:r>
      <w:r>
        <w:rPr>
          <w:sz w:val="28"/>
          <w:szCs w:val="28"/>
        </w:rPr>
        <w:t>–</w:t>
      </w:r>
      <w:r w:rsidRPr="00A63901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кв. м.</w:t>
      </w:r>
      <w:r w:rsidRPr="00A63901">
        <w:rPr>
          <w:sz w:val="28"/>
          <w:szCs w:val="28"/>
        </w:rPr>
        <w:t>.</w:t>
      </w:r>
    </w:p>
    <w:p w:rsidR="00A63901" w:rsidRPr="00A63901" w:rsidRDefault="00A63901" w:rsidP="00A63901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Для реализации проекта разработана проектно-сметная документация,  имеется положительное заключение Бюджетного учреждения ХМАО-Югры «Управление государственной экспертизы проектной документации </w:t>
      </w:r>
      <w:r>
        <w:rPr>
          <w:sz w:val="28"/>
          <w:szCs w:val="28"/>
        </w:rPr>
        <w:t xml:space="preserve">                           </w:t>
      </w:r>
      <w:r w:rsidRPr="00A63901">
        <w:rPr>
          <w:sz w:val="28"/>
          <w:szCs w:val="28"/>
        </w:rPr>
        <w:t xml:space="preserve">и ценообразования в строительстве» от 06.09.2013 № 86-1-4-0270-13. </w:t>
      </w:r>
      <w:r w:rsidRPr="00A63901">
        <w:rPr>
          <w:sz w:val="28"/>
          <w:szCs w:val="28"/>
        </w:rPr>
        <w:tab/>
        <w:t xml:space="preserve">Земельный участок  был предоставлен в безвозмездное (срочное) пользование согласно распоряжению  Администрации города от 13.02.2007  </w:t>
      </w:r>
      <w:r>
        <w:rPr>
          <w:sz w:val="28"/>
          <w:szCs w:val="28"/>
        </w:rPr>
        <w:t xml:space="preserve">                   </w:t>
      </w:r>
      <w:r w:rsidRPr="00A63901">
        <w:rPr>
          <w:sz w:val="28"/>
          <w:szCs w:val="28"/>
        </w:rPr>
        <w:t xml:space="preserve">№ 255 «О предоставлении  земельного участка муниципальному учреждению «Управление комплексной застройки города». 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       Строительство объекта «Сургутский городской государственный архив» позволит: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улучшить условия хранения документов (соблюдение температурно-влажностного, охранного, светового, санитарно-гигиенического режимов); </w:t>
      </w:r>
    </w:p>
    <w:p w:rsidR="00A63901" w:rsidRPr="00A63901" w:rsidRDefault="00A63901" w:rsidP="00A639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облегчить эвакуацию документов в случае чрезвычайных ситуаций;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создать резерв на срок до 100 лет площадей для приема документов от организаций-источников комплектования архива, а также от ликвидированных организаций; 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>- обеспечить условия для развития профессионально-значимых умений специалистов, выпускников учебных заведений (прохождение архивной практики);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повысить  количество и качество предоставления муниципальных услуг    для   населения в соответствии с современными требованиями СанПиН </w:t>
      </w:r>
      <w:r w:rsidR="00714C21">
        <w:rPr>
          <w:sz w:val="28"/>
          <w:szCs w:val="28"/>
        </w:rPr>
        <w:t xml:space="preserve">                             </w:t>
      </w:r>
      <w:r w:rsidRPr="00A63901">
        <w:rPr>
          <w:sz w:val="28"/>
          <w:szCs w:val="28"/>
        </w:rPr>
        <w:t>и пожарной безопасности, создать комфортные условия для потребителей услуги;</w:t>
      </w:r>
    </w:p>
    <w:p w:rsidR="00A63901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в полном объеме осуществлять  полномочия по хранению, комплектованию, учёту и использованию архивных документов, относящихся </w:t>
      </w:r>
      <w:r w:rsidR="00714C21">
        <w:rPr>
          <w:sz w:val="28"/>
          <w:szCs w:val="28"/>
        </w:rPr>
        <w:t xml:space="preserve">             </w:t>
      </w:r>
      <w:r w:rsidRPr="00A63901">
        <w:rPr>
          <w:sz w:val="28"/>
          <w:szCs w:val="28"/>
        </w:rPr>
        <w:lastRenderedPageBreak/>
        <w:t>к государственной собственности Ханты-Мансийского автономного округа-Югры;</w:t>
      </w:r>
    </w:p>
    <w:p w:rsidR="004128C7" w:rsidRPr="00A63901" w:rsidRDefault="00A63901" w:rsidP="00A63901">
      <w:pPr>
        <w:ind w:firstLine="567"/>
        <w:jc w:val="both"/>
        <w:rPr>
          <w:sz w:val="28"/>
          <w:szCs w:val="28"/>
        </w:rPr>
      </w:pPr>
      <w:r w:rsidRPr="00A63901">
        <w:rPr>
          <w:sz w:val="28"/>
          <w:szCs w:val="28"/>
        </w:rPr>
        <w:t xml:space="preserve">- проводить систематические мероприятия по обеспыливанию </w:t>
      </w:r>
      <w:r w:rsidR="00714C21">
        <w:rPr>
          <w:sz w:val="28"/>
          <w:szCs w:val="28"/>
        </w:rPr>
        <w:t xml:space="preserve">                               </w:t>
      </w:r>
      <w:r w:rsidRPr="00A63901">
        <w:rPr>
          <w:sz w:val="28"/>
          <w:szCs w:val="28"/>
        </w:rPr>
        <w:t>и  реставрации документов</w:t>
      </w:r>
      <w:r w:rsidR="004128C7" w:rsidRPr="00A6390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E11CD" w:rsidRDefault="005E11CD" w:rsidP="005E11CD">
      <w:pPr>
        <w:pStyle w:val="af1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</w:t>
      </w:r>
      <w:r w:rsidRPr="004128C7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128C7">
        <w:rPr>
          <w:rFonts w:ascii="Times New Roman" w:hAnsi="Times New Roman" w:cs="Times New Roman"/>
          <w:sz w:val="28"/>
          <w:szCs w:val="28"/>
        </w:rPr>
        <w:t xml:space="preserve"> 1 «Характеристика текущего состояния» </w:t>
      </w:r>
      <w:r>
        <w:rPr>
          <w:rFonts w:ascii="Times New Roman" w:hAnsi="Times New Roman" w:cs="Times New Roman"/>
          <w:sz w:val="28"/>
          <w:szCs w:val="28"/>
        </w:rPr>
        <w:t>изложи</w:t>
      </w:r>
      <w:r w:rsidR="00714C21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111"/>
        <w:gridCol w:w="1136"/>
        <w:gridCol w:w="1126"/>
        <w:gridCol w:w="1126"/>
        <w:gridCol w:w="1227"/>
      </w:tblGrid>
      <w:tr w:rsidR="00714C21" w:rsidRPr="00C9642B" w:rsidTr="00066CDF">
        <w:tc>
          <w:tcPr>
            <w:tcW w:w="851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1227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</w:tr>
      <w:tr w:rsidR="00714C21" w:rsidRPr="00C9642B" w:rsidTr="00066CDF">
        <w:tc>
          <w:tcPr>
            <w:tcW w:w="9577" w:type="dxa"/>
            <w:gridSpan w:val="6"/>
          </w:tcPr>
          <w:p w:rsidR="00714C21" w:rsidRPr="00714C21" w:rsidRDefault="00714C21" w:rsidP="00066CDF">
            <w:pPr>
              <w:ind w:firstLine="709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14C21">
              <w:rPr>
                <w:color w:val="000000"/>
                <w:sz w:val="28"/>
                <w:szCs w:val="28"/>
                <w:shd w:val="clear" w:color="auto" w:fill="FFFFFF"/>
              </w:rPr>
              <w:t>Подпрограмма функционирования</w:t>
            </w:r>
          </w:p>
          <w:p w:rsidR="00714C21" w:rsidRPr="00C9642B" w:rsidRDefault="00714C21" w:rsidP="00066CDF">
            <w:pPr>
              <w:ind w:firstLine="709"/>
              <w:jc w:val="center"/>
              <w:rPr>
                <w:sz w:val="28"/>
                <w:szCs w:val="28"/>
              </w:rPr>
            </w:pPr>
            <w:r w:rsidRPr="00714C21">
              <w:rPr>
                <w:color w:val="000000"/>
                <w:sz w:val="28"/>
                <w:szCs w:val="28"/>
                <w:shd w:val="clear" w:color="auto" w:fill="FFFFFF"/>
              </w:rPr>
              <w:t>«Обеспечение деятельности Администрации города»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Наличие стратеги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социально-экономического развития </w:t>
            </w:r>
            <w:r w:rsidRPr="00C9642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городской округ город Сургут</w:t>
            </w:r>
          </w:p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(Стратегия социально-экономического развития города; Прогноз СЭР)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27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Доля реализованных  вопросов местного значения, отдельных государственных полномочий, переданных в установленном порядке от общего количества вопросов местного значения и  переданных отдельных государственных полномочий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27" w:type="dxa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14C21" w:rsidRPr="00C9642B" w:rsidTr="00066CDF">
        <w:tc>
          <w:tcPr>
            <w:tcW w:w="851" w:type="dxa"/>
            <w:shd w:val="clear" w:color="auto" w:fill="auto"/>
            <w:vAlign w:val="center"/>
          </w:tcPr>
          <w:p w:rsidR="00714C21" w:rsidRPr="00F13C46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14C21" w:rsidRPr="00F13C46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C46">
              <w:rPr>
                <w:rFonts w:ascii="Times New Roman" w:hAnsi="Times New Roman"/>
                <w:sz w:val="28"/>
                <w:szCs w:val="28"/>
              </w:rPr>
              <w:t>Уровень удовлетворенности населения деятельностью  Администрации города по отдельным вопросам  местного значения (части вопросов местного значения) и переданным в установленном порядке  отдельным  государственным полномочиям</w:t>
            </w:r>
          </w:p>
        </w:tc>
        <w:tc>
          <w:tcPr>
            <w:tcW w:w="1136" w:type="dxa"/>
            <w:shd w:val="clear" w:color="auto" w:fill="auto"/>
          </w:tcPr>
          <w:p w:rsidR="00714C21" w:rsidRPr="00F13C46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C4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26" w:type="dxa"/>
            <w:shd w:val="clear" w:color="auto" w:fill="auto"/>
          </w:tcPr>
          <w:p w:rsidR="00714C21" w:rsidRPr="00F13C46" w:rsidRDefault="00714C21" w:rsidP="00066CDF">
            <w:pPr>
              <w:pStyle w:val="af1"/>
              <w:tabs>
                <w:tab w:val="left" w:pos="42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C4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:rsidR="00714C21" w:rsidRPr="00F13C46" w:rsidRDefault="00714C21" w:rsidP="00066CDF">
            <w:pPr>
              <w:jc w:val="center"/>
              <w:rPr>
                <w:sz w:val="28"/>
                <w:szCs w:val="28"/>
              </w:rPr>
            </w:pPr>
            <w:r w:rsidRPr="00F13C46">
              <w:rPr>
                <w:sz w:val="28"/>
                <w:szCs w:val="28"/>
              </w:rPr>
              <w:t>78</w:t>
            </w:r>
          </w:p>
        </w:tc>
        <w:tc>
          <w:tcPr>
            <w:tcW w:w="1227" w:type="dxa"/>
            <w:shd w:val="clear" w:color="auto" w:fill="auto"/>
          </w:tcPr>
          <w:p w:rsidR="00714C21" w:rsidRPr="00414B9A" w:rsidRDefault="00714C21" w:rsidP="00066CDF">
            <w:pPr>
              <w:jc w:val="center"/>
              <w:rPr>
                <w:color w:val="FF0000"/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74</w:t>
            </w:r>
          </w:p>
        </w:tc>
      </w:tr>
      <w:tr w:rsidR="00714C21" w:rsidRPr="00714C21" w:rsidTr="00066CDF">
        <w:tc>
          <w:tcPr>
            <w:tcW w:w="9577" w:type="dxa"/>
            <w:gridSpan w:val="6"/>
            <w:shd w:val="clear" w:color="auto" w:fill="auto"/>
            <w:vAlign w:val="center"/>
          </w:tcPr>
          <w:p w:rsidR="00714C21" w:rsidRPr="00714C21" w:rsidRDefault="00714C21" w:rsidP="00066CDF">
            <w:pPr>
              <w:ind w:firstLine="709"/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Подпрограмма «Развитие малого и среднего предпринимательства»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Количество предпринимателей без образования юридического лица (индивидуальных предпринимателей) на конец года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11409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11600</w:t>
            </w:r>
          </w:p>
        </w:tc>
        <w:tc>
          <w:tcPr>
            <w:tcW w:w="1227" w:type="dxa"/>
          </w:tcPr>
          <w:p w:rsidR="00714C21" w:rsidRPr="00714C21" w:rsidRDefault="00714C21" w:rsidP="00066C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11 924</w:t>
            </w:r>
          </w:p>
        </w:tc>
      </w:tr>
      <w:tr w:rsidR="00714C21" w:rsidRPr="00C9642B" w:rsidTr="00066CDF">
        <w:trPr>
          <w:trHeight w:val="792"/>
        </w:trPr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Количество малых и средних предприятий (юридических лиц) на конец года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8927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9350</w:t>
            </w:r>
          </w:p>
        </w:tc>
        <w:tc>
          <w:tcPr>
            <w:tcW w:w="1227" w:type="dxa"/>
          </w:tcPr>
          <w:p w:rsidR="00714C21" w:rsidRPr="00714C21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9 066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 xml:space="preserve">Среднесписочная численность </w:t>
            </w:r>
            <w:r w:rsidRPr="00C9642B">
              <w:rPr>
                <w:rFonts w:ascii="Times New Roman" w:hAnsi="Times New Roman"/>
                <w:sz w:val="28"/>
                <w:szCs w:val="28"/>
              </w:rPr>
              <w:lastRenderedPageBreak/>
              <w:t>работников малых предприятий на конец года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lastRenderedPageBreak/>
              <w:t xml:space="preserve">тыс. </w:t>
            </w:r>
            <w:r w:rsidRPr="00C9642B">
              <w:rPr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lastRenderedPageBreak/>
              <w:t>26,5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27,3</w:t>
            </w:r>
          </w:p>
        </w:tc>
        <w:tc>
          <w:tcPr>
            <w:tcW w:w="1227" w:type="dxa"/>
          </w:tcPr>
          <w:p w:rsidR="00714C21" w:rsidRPr="00714C21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28,3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11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 xml:space="preserve"> Оборот (товаров, работ, услуг) субъектов малого предпринимательства</w:t>
            </w:r>
          </w:p>
        </w:tc>
        <w:tc>
          <w:tcPr>
            <w:tcW w:w="1136" w:type="dxa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млн. руб.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54528,4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58621,3</w:t>
            </w:r>
          </w:p>
        </w:tc>
        <w:tc>
          <w:tcPr>
            <w:tcW w:w="1227" w:type="dxa"/>
          </w:tcPr>
          <w:p w:rsidR="00714C21" w:rsidRPr="00714C21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118 099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  <w:vAlign w:val="center"/>
          </w:tcPr>
          <w:p w:rsidR="00714C21" w:rsidRPr="00C9642B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>Объем налоговых поступлений в бюджет муниципального образования от деятельности субъектов малого и среднего предпринимательства</w:t>
            </w:r>
          </w:p>
        </w:tc>
        <w:tc>
          <w:tcPr>
            <w:tcW w:w="1136" w:type="dxa"/>
          </w:tcPr>
          <w:p w:rsidR="00714C21" w:rsidRPr="00BA4933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4933">
              <w:rPr>
                <w:rFonts w:ascii="Times New Roman" w:hAnsi="Times New Roman" w:cs="Times New Roman"/>
                <w:sz w:val="28"/>
                <w:szCs w:val="28"/>
              </w:rPr>
              <w:t xml:space="preserve">млн.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A493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C9642B">
              <w:rPr>
                <w:sz w:val="28"/>
                <w:szCs w:val="28"/>
              </w:rPr>
              <w:t>921,5</w:t>
            </w:r>
          </w:p>
        </w:tc>
        <w:tc>
          <w:tcPr>
            <w:tcW w:w="1126" w:type="dxa"/>
          </w:tcPr>
          <w:p w:rsidR="00714C21" w:rsidRPr="00C9642B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1160,7</w:t>
            </w:r>
          </w:p>
        </w:tc>
        <w:tc>
          <w:tcPr>
            <w:tcW w:w="1227" w:type="dxa"/>
          </w:tcPr>
          <w:p w:rsidR="00714C21" w:rsidRPr="00714C21" w:rsidRDefault="00714C21" w:rsidP="00066CD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1 264,3</w:t>
            </w:r>
          </w:p>
        </w:tc>
      </w:tr>
      <w:tr w:rsidR="00714C21" w:rsidRPr="00C9642B" w:rsidTr="00066CDF">
        <w:tc>
          <w:tcPr>
            <w:tcW w:w="9577" w:type="dxa"/>
            <w:gridSpan w:val="6"/>
            <w:vAlign w:val="center"/>
          </w:tcPr>
          <w:p w:rsidR="00714C21" w:rsidRPr="00714C21" w:rsidRDefault="00714C21" w:rsidP="00066CDF">
            <w:pPr>
              <w:ind w:firstLine="709"/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Подпрограмма «Улучшение условий и охраны труда в городе Сургуте»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11" w:type="dxa"/>
            <w:vAlign w:val="center"/>
          </w:tcPr>
          <w:p w:rsidR="00714C21" w:rsidRPr="00035DB1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5059">
              <w:rPr>
                <w:rFonts w:ascii="Times New Roman" w:hAnsi="Times New Roman"/>
                <w:sz w:val="28"/>
                <w:szCs w:val="28"/>
              </w:rPr>
              <w:t>Количество муниципальных правовых актов по вопросам охраны труда, ед.</w:t>
            </w:r>
          </w:p>
        </w:tc>
        <w:tc>
          <w:tcPr>
            <w:tcW w:w="113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1</w:t>
            </w:r>
          </w:p>
        </w:tc>
        <w:tc>
          <w:tcPr>
            <w:tcW w:w="1227" w:type="dxa"/>
          </w:tcPr>
          <w:p w:rsidR="00714C21" w:rsidRPr="00611B12" w:rsidRDefault="00714C21" w:rsidP="00066CDF">
            <w:pPr>
              <w:jc w:val="center"/>
              <w:rPr>
                <w:sz w:val="28"/>
                <w:szCs w:val="28"/>
              </w:rPr>
            </w:pPr>
            <w:r w:rsidRPr="00611B12">
              <w:rPr>
                <w:sz w:val="28"/>
                <w:szCs w:val="28"/>
              </w:rPr>
              <w:t>1</w:t>
            </w:r>
          </w:p>
        </w:tc>
      </w:tr>
      <w:tr w:rsidR="00714C21" w:rsidRPr="00C9642B" w:rsidTr="00066CDF">
        <w:trPr>
          <w:trHeight w:val="1564"/>
        </w:trPr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714C21" w:rsidRPr="00035DB1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DB1">
              <w:rPr>
                <w:rFonts w:ascii="Times New Roman" w:hAnsi="Times New Roman"/>
                <w:sz w:val="28"/>
                <w:szCs w:val="28"/>
              </w:rPr>
              <w:t>Количество методических рекомендаций, подготовленных для работодателей города по вопросам организации работы в области охраны труда</w:t>
            </w:r>
          </w:p>
        </w:tc>
        <w:tc>
          <w:tcPr>
            <w:tcW w:w="113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10</w:t>
            </w:r>
          </w:p>
        </w:tc>
        <w:tc>
          <w:tcPr>
            <w:tcW w:w="1227" w:type="dxa"/>
          </w:tcPr>
          <w:p w:rsidR="00714C21" w:rsidRPr="00611B12" w:rsidRDefault="00714C21" w:rsidP="00066CDF">
            <w:pPr>
              <w:jc w:val="center"/>
              <w:rPr>
                <w:sz w:val="28"/>
                <w:szCs w:val="28"/>
              </w:rPr>
            </w:pPr>
            <w:r w:rsidRPr="00611B12">
              <w:rPr>
                <w:sz w:val="28"/>
                <w:szCs w:val="28"/>
              </w:rPr>
              <w:t>16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C9642B" w:rsidRDefault="00714C21" w:rsidP="00066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714C21" w:rsidRPr="00035DB1" w:rsidRDefault="00714C21" w:rsidP="00714C21">
            <w:pPr>
              <w:pStyle w:val="af1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35DB1">
              <w:rPr>
                <w:rFonts w:ascii="Times New Roman" w:hAnsi="Times New Roman"/>
                <w:sz w:val="28"/>
                <w:szCs w:val="28"/>
              </w:rPr>
              <w:t>Количество мероприятий по охране труда, проводимых на территории города (смотры-конкурсы, выставки, конференции, семинар - совещания, круглые столы и т.д.), в том числе участие в окружных, федеральных мероприятиях</w:t>
            </w:r>
          </w:p>
        </w:tc>
        <w:tc>
          <w:tcPr>
            <w:tcW w:w="113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:rsidR="00714C21" w:rsidRPr="00035DB1" w:rsidRDefault="00714C21" w:rsidP="00066CDF">
            <w:pPr>
              <w:jc w:val="center"/>
              <w:rPr>
                <w:sz w:val="28"/>
                <w:szCs w:val="28"/>
              </w:rPr>
            </w:pPr>
            <w:r w:rsidRPr="00035DB1">
              <w:rPr>
                <w:sz w:val="28"/>
                <w:szCs w:val="28"/>
              </w:rPr>
              <w:t>2</w:t>
            </w:r>
          </w:p>
        </w:tc>
        <w:tc>
          <w:tcPr>
            <w:tcW w:w="1227" w:type="dxa"/>
          </w:tcPr>
          <w:p w:rsidR="00714C21" w:rsidRPr="00611B12" w:rsidRDefault="00714C21" w:rsidP="00066CDF">
            <w:pPr>
              <w:jc w:val="center"/>
              <w:rPr>
                <w:sz w:val="28"/>
                <w:szCs w:val="28"/>
              </w:rPr>
            </w:pPr>
            <w:r w:rsidRPr="00611B12">
              <w:rPr>
                <w:sz w:val="28"/>
                <w:szCs w:val="28"/>
              </w:rPr>
              <w:t>4</w:t>
            </w:r>
          </w:p>
        </w:tc>
      </w:tr>
      <w:tr w:rsidR="00714C21" w:rsidRPr="00C9642B" w:rsidTr="00066CDF">
        <w:tc>
          <w:tcPr>
            <w:tcW w:w="9577" w:type="dxa"/>
            <w:gridSpan w:val="6"/>
            <w:vAlign w:val="center"/>
          </w:tcPr>
          <w:p w:rsidR="00714C21" w:rsidRPr="00714C21" w:rsidRDefault="00714C21" w:rsidP="00066CDF">
            <w:pPr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Подпрограмма «Строительство объектов муниципальной собственности»</w:t>
            </w:r>
          </w:p>
        </w:tc>
      </w:tr>
      <w:tr w:rsidR="00714C21" w:rsidRPr="00C9642B" w:rsidTr="00066CDF">
        <w:tc>
          <w:tcPr>
            <w:tcW w:w="851" w:type="dxa"/>
            <w:vAlign w:val="center"/>
          </w:tcPr>
          <w:p w:rsidR="00714C21" w:rsidRPr="00714C21" w:rsidRDefault="00714C21" w:rsidP="00066CDF">
            <w:pPr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12</w:t>
            </w:r>
          </w:p>
          <w:p w:rsidR="00714C21" w:rsidRPr="00FC7B93" w:rsidRDefault="00714C21" w:rsidP="00066CDF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1" w:type="dxa"/>
          </w:tcPr>
          <w:p w:rsidR="00714C21" w:rsidRPr="00714C21" w:rsidRDefault="00714C21" w:rsidP="00714C21">
            <w:pPr>
              <w:pStyle w:val="af1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14C21">
              <w:rPr>
                <w:rFonts w:ascii="Times New Roman" w:hAnsi="Times New Roman"/>
                <w:sz w:val="28"/>
                <w:szCs w:val="28"/>
              </w:rPr>
              <w:t>Количество введенных в эксплуатацию объектов</w:t>
            </w:r>
          </w:p>
          <w:p w:rsidR="00714C21" w:rsidRPr="00714C21" w:rsidRDefault="00714C21" w:rsidP="00066CDF">
            <w:pPr>
              <w:pStyle w:val="af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</w:tcPr>
          <w:p w:rsidR="00714C21" w:rsidRPr="00714C21" w:rsidRDefault="00714C21" w:rsidP="00066CDF">
            <w:pPr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ед.</w:t>
            </w:r>
          </w:p>
        </w:tc>
        <w:tc>
          <w:tcPr>
            <w:tcW w:w="1126" w:type="dxa"/>
          </w:tcPr>
          <w:p w:rsidR="00714C21" w:rsidRPr="00714C21" w:rsidRDefault="00714C21" w:rsidP="00066CDF">
            <w:pPr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714C21" w:rsidRPr="00714C21" w:rsidRDefault="00714C21" w:rsidP="00066CDF">
            <w:pPr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:rsidR="00714C21" w:rsidRPr="00714C21" w:rsidRDefault="00714C21" w:rsidP="00066CDF">
            <w:pPr>
              <w:jc w:val="center"/>
              <w:rPr>
                <w:sz w:val="28"/>
                <w:szCs w:val="28"/>
              </w:rPr>
            </w:pPr>
            <w:r w:rsidRPr="00714C21">
              <w:rPr>
                <w:sz w:val="28"/>
                <w:szCs w:val="28"/>
              </w:rPr>
              <w:t>-</w:t>
            </w:r>
          </w:p>
        </w:tc>
      </w:tr>
    </w:tbl>
    <w:p w:rsidR="005E11CD" w:rsidRPr="004128C7" w:rsidRDefault="005E11CD" w:rsidP="004128C7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5E11CD" w:rsidRDefault="00A66F47" w:rsidP="005E11CD">
      <w:pPr>
        <w:pStyle w:val="af1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E11CD" w:rsidRPr="005E11CD">
        <w:rPr>
          <w:rFonts w:ascii="Times New Roman" w:hAnsi="Times New Roman" w:cs="Times New Roman"/>
          <w:sz w:val="28"/>
          <w:szCs w:val="28"/>
        </w:rPr>
        <w:t>Р</w:t>
      </w:r>
      <w:r w:rsidR="004128C7" w:rsidRPr="005E11CD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28C7" w:rsidRPr="005E11CD">
        <w:rPr>
          <w:rFonts w:ascii="Times New Roman" w:hAnsi="Times New Roman" w:cs="Times New Roman"/>
          <w:sz w:val="28"/>
          <w:szCs w:val="28"/>
        </w:rPr>
        <w:t xml:space="preserve"> 2 «</w:t>
      </w:r>
      <w:r w:rsidR="005E11CD" w:rsidRPr="005E11CD">
        <w:rPr>
          <w:rFonts w:ascii="Times New Roman" w:hAnsi="Times New Roman" w:cs="Times New Roman"/>
          <w:sz w:val="28"/>
          <w:szCs w:val="28"/>
        </w:rPr>
        <w:t>Цели и задачи муниципальной программы»</w:t>
      </w:r>
      <w:r w:rsidR="005E11CD">
        <w:rPr>
          <w:rFonts w:ascii="Times New Roman" w:hAnsi="Times New Roman" w:cs="Times New Roman"/>
          <w:sz w:val="28"/>
          <w:szCs w:val="28"/>
        </w:rPr>
        <w:t xml:space="preserve"> изложи</w:t>
      </w:r>
      <w:r w:rsidR="00714C21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1CD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6"/>
      </w:tblGrid>
      <w:tr w:rsidR="00A66F47" w:rsidRPr="007D291F" w:rsidTr="00066CDF">
        <w:tc>
          <w:tcPr>
            <w:tcW w:w="4928" w:type="dxa"/>
            <w:vAlign w:val="center"/>
          </w:tcPr>
          <w:p w:rsidR="00A66F47" w:rsidRPr="007D291F" w:rsidRDefault="00A66F47" w:rsidP="00066CD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926" w:type="dxa"/>
            <w:vAlign w:val="center"/>
          </w:tcPr>
          <w:p w:rsidR="00A66F47" w:rsidRPr="007D291F" w:rsidRDefault="00A66F47" w:rsidP="00066CD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>Обоснование соответствия задач цели программы, сроков реализации программы</w:t>
            </w:r>
            <w:r>
              <w:rPr>
                <w:sz w:val="28"/>
                <w:szCs w:val="28"/>
              </w:rPr>
              <w:t xml:space="preserve"> (2014-2016 годы)</w:t>
            </w:r>
          </w:p>
        </w:tc>
      </w:tr>
      <w:tr w:rsidR="00A66F47" w:rsidRPr="007D291F" w:rsidTr="00066CDF">
        <w:tc>
          <w:tcPr>
            <w:tcW w:w="9854" w:type="dxa"/>
            <w:gridSpan w:val="2"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 xml:space="preserve">Комплексная цель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D291F">
              <w:rPr>
                <w:sz w:val="28"/>
                <w:szCs w:val="28"/>
              </w:rPr>
              <w:t>программы:</w:t>
            </w:r>
            <w:r>
              <w:rPr>
                <w:sz w:val="28"/>
                <w:szCs w:val="28"/>
              </w:rPr>
              <w:t xml:space="preserve"> </w:t>
            </w:r>
            <w:r w:rsidRPr="007D291F">
              <w:rPr>
                <w:sz w:val="28"/>
                <w:szCs w:val="28"/>
              </w:rPr>
              <w:t>Совершенствование  и реализация  муниципальной политики в отдельных секторах экономики</w:t>
            </w:r>
          </w:p>
        </w:tc>
      </w:tr>
      <w:tr w:rsidR="00A66F47" w:rsidRPr="007D291F" w:rsidTr="00066CDF">
        <w:tc>
          <w:tcPr>
            <w:tcW w:w="9854" w:type="dxa"/>
            <w:gridSpan w:val="2"/>
          </w:tcPr>
          <w:p w:rsidR="00A66F47" w:rsidRPr="00A66F47" w:rsidRDefault="00A66F47" w:rsidP="00A66F47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66F47">
              <w:rPr>
                <w:sz w:val="28"/>
                <w:szCs w:val="28"/>
              </w:rPr>
              <w:t>Подпрограмма функционирования</w:t>
            </w:r>
          </w:p>
          <w:p w:rsidR="00A66F47" w:rsidRPr="00CF0C83" w:rsidRDefault="00A66F47" w:rsidP="00A66F47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>«Обеспечение деятельности Администрации города»</w:t>
            </w:r>
          </w:p>
        </w:tc>
      </w:tr>
      <w:tr w:rsidR="00A66F47" w:rsidRPr="007D291F" w:rsidTr="00066CDF">
        <w:tc>
          <w:tcPr>
            <w:tcW w:w="9854" w:type="dxa"/>
            <w:gridSpan w:val="2"/>
          </w:tcPr>
          <w:p w:rsidR="00A66F47" w:rsidRDefault="00A66F47" w:rsidP="00066CDF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подпрограммы: Повышение качества функционирования  органов местного самоуправления</w:t>
            </w:r>
          </w:p>
        </w:tc>
      </w:tr>
      <w:tr w:rsidR="00A66F47" w:rsidRPr="007D291F" w:rsidTr="00066CDF">
        <w:tc>
          <w:tcPr>
            <w:tcW w:w="4928" w:type="dxa"/>
          </w:tcPr>
          <w:p w:rsid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lastRenderedPageBreak/>
              <w:t>Задача 1.</w:t>
            </w:r>
          </w:p>
          <w:p w:rsidR="00A66F47" w:rsidRPr="00F4580C" w:rsidRDefault="00A66F47" w:rsidP="00066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возложенных на А</w:t>
            </w:r>
            <w:r w:rsidRPr="007D291F">
              <w:rPr>
                <w:sz w:val="28"/>
                <w:szCs w:val="28"/>
              </w:rPr>
              <w:t xml:space="preserve">дминистрацию города отдельных вопросов местного значения (части вопросов местного значения)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7D291F">
              <w:rPr>
                <w:sz w:val="28"/>
                <w:szCs w:val="28"/>
              </w:rPr>
              <w:t xml:space="preserve">в соответствии </w:t>
            </w:r>
            <w:r w:rsidRPr="00F4580C">
              <w:rPr>
                <w:sz w:val="28"/>
                <w:szCs w:val="28"/>
              </w:rPr>
              <w:t xml:space="preserve">с Уставом </w:t>
            </w:r>
            <w:r>
              <w:rPr>
                <w:sz w:val="28"/>
                <w:szCs w:val="28"/>
              </w:rPr>
              <w:t>муниципального образования городской округ город Сургут</w:t>
            </w:r>
            <w:r w:rsidRPr="00F4580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положениями о структурных подразделениях </w:t>
            </w:r>
            <w:r w:rsidRPr="00F4580C">
              <w:rPr>
                <w:sz w:val="28"/>
                <w:szCs w:val="28"/>
              </w:rPr>
              <w:t>Администрации города и переданных в установленном порядке отдельных госу</w:t>
            </w:r>
            <w:r>
              <w:rPr>
                <w:sz w:val="28"/>
                <w:szCs w:val="28"/>
              </w:rPr>
              <w:t>дарственных полномочий.</w:t>
            </w:r>
          </w:p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26" w:type="dxa"/>
            <w:vMerge w:val="restart"/>
          </w:tcPr>
          <w:p w:rsidR="00A66F47" w:rsidRPr="008C6C29" w:rsidRDefault="00A66F47" w:rsidP="00066CDF">
            <w:pPr>
              <w:jc w:val="both"/>
              <w:rPr>
                <w:sz w:val="28"/>
                <w:szCs w:val="24"/>
              </w:rPr>
            </w:pPr>
            <w:r w:rsidRPr="008C6C29">
              <w:rPr>
                <w:sz w:val="28"/>
                <w:szCs w:val="28"/>
              </w:rPr>
              <w:t xml:space="preserve">Решение задач  в период реализации муниципальной программы </w:t>
            </w:r>
            <w:r>
              <w:rPr>
                <w:sz w:val="28"/>
                <w:szCs w:val="28"/>
              </w:rPr>
              <w:t>путем реализации</w:t>
            </w:r>
            <w:r w:rsidRPr="003433B6">
              <w:rPr>
                <w:sz w:val="28"/>
                <w:szCs w:val="28"/>
              </w:rPr>
              <w:t xml:space="preserve">  вопросов местного значения, отдельных государственных полномочий, переданных в установленном порядке</w:t>
            </w:r>
            <w:r>
              <w:rPr>
                <w:sz w:val="28"/>
                <w:szCs w:val="28"/>
              </w:rPr>
              <w:t>,</w:t>
            </w:r>
            <w:r w:rsidRPr="003433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полном объеме,  </w:t>
            </w:r>
            <w:r w:rsidRPr="008C6C29">
              <w:rPr>
                <w:sz w:val="28"/>
                <w:szCs w:val="28"/>
              </w:rPr>
              <w:t>соверш</w:t>
            </w:r>
            <w:r>
              <w:rPr>
                <w:sz w:val="28"/>
                <w:szCs w:val="28"/>
              </w:rPr>
              <w:t>енствование нормативно-правовой базы, включая разработку стратегии социально-экономического развития муниципального образования на период до 2030 года,</w:t>
            </w:r>
            <w:r w:rsidRPr="008C6C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 также </w:t>
            </w:r>
            <w:r w:rsidRPr="008C6C29">
              <w:rPr>
                <w:sz w:val="28"/>
                <w:szCs w:val="28"/>
              </w:rPr>
              <w:t xml:space="preserve"> методологической  базы в сфере  планирования, прогнозирования, мониторинга и анализа тенденций, складывающихся в муниципальном образовании</w:t>
            </w:r>
            <w:r>
              <w:rPr>
                <w:sz w:val="28"/>
                <w:szCs w:val="28"/>
              </w:rPr>
              <w:t xml:space="preserve">, позволит обеспечить повышение уровня удовлетворенности населения </w:t>
            </w:r>
            <w:r w:rsidRPr="003433B6">
              <w:rPr>
                <w:sz w:val="28"/>
                <w:szCs w:val="28"/>
              </w:rPr>
              <w:t>деятельностью  Администрации города</w:t>
            </w:r>
            <w:r>
              <w:rPr>
                <w:sz w:val="28"/>
                <w:szCs w:val="28"/>
              </w:rPr>
              <w:t>.</w:t>
            </w:r>
            <w:r w:rsidRPr="003433B6">
              <w:rPr>
                <w:sz w:val="28"/>
                <w:szCs w:val="28"/>
              </w:rPr>
              <w:t xml:space="preserve"> </w:t>
            </w:r>
          </w:p>
        </w:tc>
      </w:tr>
      <w:tr w:rsidR="00A66F47" w:rsidRPr="007D291F" w:rsidTr="00066CDF">
        <w:trPr>
          <w:trHeight w:val="1298"/>
        </w:trPr>
        <w:tc>
          <w:tcPr>
            <w:tcW w:w="4928" w:type="dxa"/>
          </w:tcPr>
          <w:p w:rsid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 xml:space="preserve">Задача 2. </w:t>
            </w:r>
          </w:p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>Развитие материально-технической базы органов местного самоуправления</w:t>
            </w:r>
          </w:p>
        </w:tc>
        <w:tc>
          <w:tcPr>
            <w:tcW w:w="4926" w:type="dxa"/>
            <w:vMerge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A66F47" w:rsidRPr="007D291F" w:rsidTr="00066CDF">
        <w:tc>
          <w:tcPr>
            <w:tcW w:w="9854" w:type="dxa"/>
            <w:gridSpan w:val="2"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подпрограммы: </w:t>
            </w:r>
            <w:r w:rsidRPr="007D291F">
              <w:rPr>
                <w:sz w:val="28"/>
                <w:szCs w:val="28"/>
              </w:rPr>
              <w:t xml:space="preserve">Повышение качества и доступности предоставления государственных и муниципальных услуг на территории муниципального образования городской округ город Сургут по принципу «одного окна» </w:t>
            </w:r>
          </w:p>
        </w:tc>
      </w:tr>
      <w:tr w:rsidR="00A66F47" w:rsidRPr="007D291F" w:rsidTr="00066CDF">
        <w:trPr>
          <w:trHeight w:val="2825"/>
        </w:trPr>
        <w:tc>
          <w:tcPr>
            <w:tcW w:w="4928" w:type="dxa"/>
          </w:tcPr>
          <w:p w:rsid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3. </w:t>
            </w:r>
          </w:p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Оптимизация предоставления государственных и муниципальных услуг,  в том числе путем организации их предоставления по принципу «</w:t>
            </w:r>
            <w:r w:rsidRPr="00422D10">
              <w:rPr>
                <w:sz w:val="28"/>
                <w:szCs w:val="28"/>
              </w:rPr>
              <w:t>одного окна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4926" w:type="dxa"/>
            <w:shd w:val="clear" w:color="auto" w:fill="auto"/>
          </w:tcPr>
          <w:p w:rsidR="00A66F47" w:rsidRPr="00F33FC7" w:rsidRDefault="00A66F47" w:rsidP="00066CDF">
            <w:pPr>
              <w:tabs>
                <w:tab w:val="left" w:pos="426"/>
              </w:tabs>
              <w:jc w:val="both"/>
              <w:rPr>
                <w:color w:val="FF0000"/>
                <w:sz w:val="28"/>
                <w:szCs w:val="28"/>
              </w:rPr>
            </w:pPr>
            <w:r w:rsidRPr="0027022A">
              <w:rPr>
                <w:sz w:val="28"/>
                <w:szCs w:val="28"/>
              </w:rPr>
              <w:t>Предоставление государственных и муниципальных у</w:t>
            </w:r>
            <w:r>
              <w:rPr>
                <w:sz w:val="28"/>
                <w:szCs w:val="28"/>
              </w:rPr>
              <w:t xml:space="preserve">слуг по принципу «одного окна» </w:t>
            </w:r>
            <w:r w:rsidRPr="0027022A">
              <w:rPr>
                <w:sz w:val="28"/>
                <w:szCs w:val="28"/>
              </w:rPr>
              <w:t xml:space="preserve"> в течение всего срока реализации муниципальной программы, способствует сокращению сроков их предоставления, снижению очередей и, в конечном итоге, повышению уровня удовлетворенности граждан работой органов власти.</w:t>
            </w:r>
          </w:p>
        </w:tc>
      </w:tr>
      <w:tr w:rsidR="00A66F47" w:rsidRPr="007D291F" w:rsidTr="00066CDF">
        <w:trPr>
          <w:trHeight w:val="295"/>
        </w:trPr>
        <w:tc>
          <w:tcPr>
            <w:tcW w:w="9854" w:type="dxa"/>
            <w:gridSpan w:val="2"/>
          </w:tcPr>
          <w:p w:rsidR="00A66F47" w:rsidRPr="007D291F" w:rsidRDefault="00A66F47" w:rsidP="00066CD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D291F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а</w:t>
            </w:r>
            <w:r w:rsidRPr="007D291F">
              <w:rPr>
                <w:sz w:val="28"/>
                <w:szCs w:val="28"/>
              </w:rPr>
              <w:t xml:space="preserve"> «Развитие малого и среднего предпринимательств</w:t>
            </w:r>
            <w:r>
              <w:rPr>
                <w:sz w:val="28"/>
                <w:szCs w:val="28"/>
              </w:rPr>
              <w:t>а»</w:t>
            </w:r>
          </w:p>
        </w:tc>
      </w:tr>
      <w:tr w:rsidR="00A66F47" w:rsidRPr="007D291F" w:rsidTr="00066CDF">
        <w:trPr>
          <w:trHeight w:val="540"/>
        </w:trPr>
        <w:tc>
          <w:tcPr>
            <w:tcW w:w="9854" w:type="dxa"/>
            <w:gridSpan w:val="2"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подпрограммы: П</w:t>
            </w:r>
            <w:r w:rsidRPr="00210E64">
              <w:rPr>
                <w:sz w:val="28"/>
                <w:szCs w:val="28"/>
              </w:rPr>
              <w:t>овышение роли малого и среднего предпринимательства в экономике муниципального образования городской округ город Сургут</w:t>
            </w:r>
          </w:p>
        </w:tc>
      </w:tr>
      <w:tr w:rsidR="00A66F47" w:rsidRPr="007D291F" w:rsidTr="00066CDF">
        <w:tc>
          <w:tcPr>
            <w:tcW w:w="4928" w:type="dxa"/>
          </w:tcPr>
          <w:p w:rsid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 xml:space="preserve">Задача </w:t>
            </w:r>
            <w:r>
              <w:rPr>
                <w:sz w:val="28"/>
                <w:szCs w:val="28"/>
              </w:rPr>
              <w:t xml:space="preserve">4. </w:t>
            </w:r>
          </w:p>
          <w:p w:rsid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>Совершенствование нормативной правовой базы, регулирующей предпринимательскую деятельность</w:t>
            </w:r>
          </w:p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26" w:type="dxa"/>
            <w:vMerge w:val="restart"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 xml:space="preserve">Решение  задач </w:t>
            </w:r>
            <w:r>
              <w:rPr>
                <w:sz w:val="28"/>
                <w:szCs w:val="28"/>
              </w:rPr>
              <w:t xml:space="preserve">в течение срока реализации муниципальной программы, путем реализации </w:t>
            </w:r>
            <w:r w:rsidRPr="007D291F">
              <w:rPr>
                <w:sz w:val="28"/>
                <w:szCs w:val="28"/>
              </w:rPr>
              <w:t xml:space="preserve"> программных мероприятий  способствует увеличению числа субъектов малого и среднего предпринимательства,  количества малых предприятий и предприятий без образования юридического лица, а так </w:t>
            </w:r>
            <w:r w:rsidRPr="007D291F">
              <w:rPr>
                <w:sz w:val="28"/>
                <w:szCs w:val="28"/>
              </w:rPr>
              <w:lastRenderedPageBreak/>
              <w:t>же увеличение налоговых поступлений  в бюджет города от деятельности субъектов малого и среднего  предпринимательства.</w:t>
            </w:r>
          </w:p>
        </w:tc>
      </w:tr>
      <w:tr w:rsidR="00A66F47" w:rsidRPr="007D291F" w:rsidTr="00066CDF">
        <w:tc>
          <w:tcPr>
            <w:tcW w:w="4928" w:type="dxa"/>
          </w:tcPr>
          <w:p w:rsidR="00A66F47" w:rsidRPr="00572E09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572E09">
              <w:rPr>
                <w:sz w:val="28"/>
                <w:szCs w:val="28"/>
              </w:rPr>
              <w:t xml:space="preserve">Задача 5. </w:t>
            </w:r>
          </w:p>
          <w:p w:rsidR="00A66F47" w:rsidRPr="00572E09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572E09">
              <w:rPr>
                <w:sz w:val="28"/>
                <w:szCs w:val="28"/>
              </w:rPr>
              <w:t xml:space="preserve">Мониторинг  и информационное сопровождение деятельности субъектов малого и среднего </w:t>
            </w:r>
            <w:r w:rsidRPr="00572E09">
              <w:rPr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4926" w:type="dxa"/>
            <w:vMerge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A66F47" w:rsidRPr="007D291F" w:rsidTr="00066CDF">
        <w:tc>
          <w:tcPr>
            <w:tcW w:w="4928" w:type="dxa"/>
          </w:tcPr>
          <w:p w:rsidR="00A66F47" w:rsidRPr="00572E09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572E09">
              <w:rPr>
                <w:sz w:val="28"/>
                <w:szCs w:val="28"/>
              </w:rPr>
              <w:lastRenderedPageBreak/>
              <w:t>Задача 6.</w:t>
            </w:r>
          </w:p>
          <w:p w:rsidR="00A66F47" w:rsidRPr="00572E09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572E09">
              <w:rPr>
                <w:sz w:val="28"/>
                <w:szCs w:val="28"/>
              </w:rPr>
              <w:t>Совершенствование механизмов финансовой и имущественной поддержки предпринимательства</w:t>
            </w:r>
          </w:p>
        </w:tc>
        <w:tc>
          <w:tcPr>
            <w:tcW w:w="4926" w:type="dxa"/>
            <w:vMerge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A66F47" w:rsidRPr="007D291F" w:rsidTr="00066CDF">
        <w:trPr>
          <w:trHeight w:val="189"/>
        </w:trPr>
        <w:tc>
          <w:tcPr>
            <w:tcW w:w="9854" w:type="dxa"/>
            <w:gridSpan w:val="2"/>
          </w:tcPr>
          <w:p w:rsidR="00A66F47" w:rsidRPr="007D291F" w:rsidRDefault="00A66F47" w:rsidP="00066CD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D291F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а</w:t>
            </w:r>
            <w:r w:rsidRPr="007D291F">
              <w:rPr>
                <w:sz w:val="28"/>
                <w:szCs w:val="28"/>
              </w:rPr>
              <w:t xml:space="preserve">  «Улучшение условий  и охраны труда в городе Сургуте»</w:t>
            </w:r>
          </w:p>
        </w:tc>
      </w:tr>
      <w:tr w:rsidR="00A66F47" w:rsidRPr="007D291F" w:rsidTr="00066CDF">
        <w:trPr>
          <w:trHeight w:val="577"/>
        </w:trPr>
        <w:tc>
          <w:tcPr>
            <w:tcW w:w="9854" w:type="dxa"/>
            <w:gridSpan w:val="2"/>
          </w:tcPr>
          <w:p w:rsidR="00A66F47" w:rsidRPr="007D291F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7D291F">
              <w:rPr>
                <w:sz w:val="28"/>
                <w:szCs w:val="28"/>
              </w:rPr>
              <w:t>Цель подпрограммы</w:t>
            </w:r>
            <w:r>
              <w:rPr>
                <w:sz w:val="28"/>
                <w:szCs w:val="28"/>
              </w:rPr>
              <w:t xml:space="preserve">: </w:t>
            </w:r>
            <w:r w:rsidRPr="007D291F">
              <w:rPr>
                <w:sz w:val="28"/>
                <w:szCs w:val="28"/>
              </w:rPr>
              <w:t xml:space="preserve">Создание условий труда, обеспечивающих сохранение жизни и здоровья  </w:t>
            </w:r>
            <w:r>
              <w:rPr>
                <w:sz w:val="28"/>
                <w:szCs w:val="28"/>
              </w:rPr>
              <w:t>р</w:t>
            </w:r>
            <w:r w:rsidRPr="007D291F">
              <w:rPr>
                <w:sz w:val="28"/>
                <w:szCs w:val="28"/>
              </w:rPr>
              <w:t>аботников в процессе трудовой деятельности</w:t>
            </w:r>
          </w:p>
        </w:tc>
      </w:tr>
      <w:tr w:rsidR="00A66F47" w:rsidRPr="007D291F" w:rsidTr="00066CDF">
        <w:trPr>
          <w:trHeight w:val="2177"/>
        </w:trPr>
        <w:tc>
          <w:tcPr>
            <w:tcW w:w="4928" w:type="dxa"/>
          </w:tcPr>
          <w:p w:rsidR="00A66F47" w:rsidRDefault="00A66F47" w:rsidP="00066C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7. </w:t>
            </w:r>
          </w:p>
          <w:p w:rsidR="00A66F47" w:rsidRPr="00D16AB6" w:rsidRDefault="00A66F47" w:rsidP="00066C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568AA">
              <w:rPr>
                <w:sz w:val="28"/>
                <w:szCs w:val="28"/>
              </w:rPr>
              <w:t>Совершенствование механизмов управления охраной труда на территории города, обеспечение методического руководства работой служб охр</w:t>
            </w:r>
            <w:r>
              <w:rPr>
                <w:sz w:val="28"/>
                <w:szCs w:val="28"/>
              </w:rPr>
              <w:t>аны труда в организациях города</w:t>
            </w:r>
          </w:p>
        </w:tc>
        <w:tc>
          <w:tcPr>
            <w:tcW w:w="4926" w:type="dxa"/>
          </w:tcPr>
          <w:p w:rsidR="00A66F47" w:rsidRPr="008C6C29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8C6C29">
              <w:rPr>
                <w:sz w:val="28"/>
                <w:szCs w:val="28"/>
              </w:rPr>
              <w:t xml:space="preserve">Решение  задачи обеспечивает увеличение объема    методических рекомендаций, подготовленных для работодателей города по вопросам организации работы в области охраны труда,  </w:t>
            </w:r>
            <w:r w:rsidRPr="003C29AC">
              <w:rPr>
                <w:sz w:val="28"/>
                <w:szCs w:val="28"/>
              </w:rPr>
              <w:t>более чем  в  2 раза к 2016 году.</w:t>
            </w:r>
          </w:p>
        </w:tc>
      </w:tr>
      <w:tr w:rsidR="00A66F47" w:rsidRPr="007D291F" w:rsidTr="00066CDF">
        <w:tc>
          <w:tcPr>
            <w:tcW w:w="4928" w:type="dxa"/>
          </w:tcPr>
          <w:p w:rsidR="00A66F47" w:rsidRDefault="00A66F47" w:rsidP="00066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8.</w:t>
            </w:r>
            <w:r w:rsidRPr="00CF0C83">
              <w:rPr>
                <w:sz w:val="28"/>
                <w:szCs w:val="28"/>
              </w:rPr>
              <w:t xml:space="preserve"> </w:t>
            </w:r>
          </w:p>
          <w:p w:rsidR="00A66F47" w:rsidRPr="007D291F" w:rsidRDefault="00A66F47" w:rsidP="00066CDF">
            <w:pPr>
              <w:jc w:val="both"/>
              <w:rPr>
                <w:color w:val="000000"/>
                <w:sz w:val="28"/>
                <w:szCs w:val="28"/>
              </w:rPr>
            </w:pPr>
            <w:r w:rsidRPr="007D291F">
              <w:rPr>
                <w:color w:val="000000"/>
                <w:sz w:val="28"/>
                <w:szCs w:val="28"/>
              </w:rPr>
              <w:t>Организация мероприятий, направленных на улучшение условий труда, профилактику производственного травматизма и профессиональной заболеваемости</w:t>
            </w:r>
          </w:p>
        </w:tc>
        <w:tc>
          <w:tcPr>
            <w:tcW w:w="4926" w:type="dxa"/>
          </w:tcPr>
          <w:p w:rsidR="00A66F47" w:rsidRPr="008C6C29" w:rsidRDefault="00A66F47" w:rsidP="00066C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6C29">
              <w:rPr>
                <w:sz w:val="28"/>
                <w:szCs w:val="28"/>
              </w:rPr>
              <w:t xml:space="preserve">Решение  задачи подпрограммы </w:t>
            </w:r>
            <w:r>
              <w:rPr>
                <w:sz w:val="28"/>
                <w:szCs w:val="28"/>
              </w:rPr>
              <w:t>путем увеличения количества проведенных</w:t>
            </w:r>
            <w:r w:rsidRPr="008C6C29">
              <w:rPr>
                <w:sz w:val="28"/>
                <w:szCs w:val="28"/>
              </w:rPr>
              <w:t xml:space="preserve"> мероприятий по охране труда, </w:t>
            </w:r>
            <w:r>
              <w:rPr>
                <w:sz w:val="28"/>
                <w:szCs w:val="28"/>
              </w:rPr>
              <w:t>в том числе смотров-конкурсов</w:t>
            </w:r>
            <w:r w:rsidRPr="00F64BF6">
              <w:rPr>
                <w:sz w:val="28"/>
                <w:szCs w:val="28"/>
              </w:rPr>
              <w:t>, выс</w:t>
            </w:r>
            <w:r>
              <w:rPr>
                <w:sz w:val="28"/>
                <w:szCs w:val="28"/>
              </w:rPr>
              <w:t>тавок, конференций</w:t>
            </w:r>
            <w:r w:rsidRPr="00F64BF6">
              <w:rPr>
                <w:sz w:val="28"/>
                <w:szCs w:val="28"/>
              </w:rPr>
              <w:t>, семинар</w:t>
            </w:r>
            <w:r>
              <w:rPr>
                <w:sz w:val="28"/>
                <w:szCs w:val="28"/>
              </w:rPr>
              <w:t>ов</w:t>
            </w:r>
            <w:r w:rsidRPr="00F64BF6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круглых столов</w:t>
            </w:r>
            <w:r w:rsidRPr="00F64BF6">
              <w:rPr>
                <w:sz w:val="28"/>
                <w:szCs w:val="28"/>
              </w:rPr>
              <w:t xml:space="preserve"> и т.д.), участие в окружных мероприятиях, </w:t>
            </w:r>
            <w:r>
              <w:rPr>
                <w:sz w:val="28"/>
                <w:szCs w:val="28"/>
              </w:rPr>
              <w:t xml:space="preserve">курсов по охране труда, а </w:t>
            </w:r>
            <w:r w:rsidRPr="00A66F47">
              <w:rPr>
                <w:sz w:val="28"/>
                <w:szCs w:val="28"/>
              </w:rPr>
              <w:t xml:space="preserve">также проведение специальной оценки  условий  труда </w:t>
            </w:r>
            <w:r>
              <w:rPr>
                <w:sz w:val="28"/>
                <w:szCs w:val="28"/>
              </w:rPr>
              <w:t>позволит</w:t>
            </w:r>
            <w:r w:rsidRPr="008C6C29">
              <w:rPr>
                <w:sz w:val="28"/>
                <w:szCs w:val="28"/>
              </w:rPr>
              <w:t xml:space="preserve"> обес</w:t>
            </w:r>
            <w:r>
              <w:rPr>
                <w:sz w:val="28"/>
                <w:szCs w:val="28"/>
              </w:rPr>
              <w:t xml:space="preserve">печить </w:t>
            </w:r>
            <w:r w:rsidRPr="003433B6">
              <w:rPr>
                <w:sz w:val="28"/>
                <w:szCs w:val="28"/>
              </w:rPr>
              <w:t>улучшение условий труда, профилактику производственного травматизма и профессиональной заболеваемости</w:t>
            </w:r>
          </w:p>
        </w:tc>
      </w:tr>
      <w:tr w:rsidR="00A66F47" w:rsidRPr="007D291F" w:rsidTr="00066CDF">
        <w:trPr>
          <w:trHeight w:val="189"/>
        </w:trPr>
        <w:tc>
          <w:tcPr>
            <w:tcW w:w="9854" w:type="dxa"/>
            <w:gridSpan w:val="2"/>
          </w:tcPr>
          <w:p w:rsidR="00A66F47" w:rsidRPr="00A66F47" w:rsidRDefault="00A66F47" w:rsidP="00066CD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A66F47">
              <w:rPr>
                <w:sz w:val="28"/>
                <w:szCs w:val="28"/>
              </w:rPr>
              <w:t>Подпрограмма  «Строительство объектов муниципальной собственности»</w:t>
            </w:r>
          </w:p>
        </w:tc>
      </w:tr>
      <w:tr w:rsidR="00A66F47" w:rsidRPr="007D291F" w:rsidTr="00066CDF">
        <w:trPr>
          <w:trHeight w:val="577"/>
        </w:trPr>
        <w:tc>
          <w:tcPr>
            <w:tcW w:w="9854" w:type="dxa"/>
            <w:gridSpan w:val="2"/>
          </w:tcPr>
          <w:p w:rsidR="00A66F47" w:rsidRP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A66F47">
              <w:rPr>
                <w:sz w:val="28"/>
                <w:szCs w:val="28"/>
              </w:rPr>
              <w:t xml:space="preserve">Цель подпрограммы: </w:t>
            </w:r>
            <w:r w:rsidRPr="00A66F47">
              <w:rPr>
                <w:bCs/>
                <w:sz w:val="28"/>
                <w:szCs w:val="28"/>
              </w:rPr>
              <w:t xml:space="preserve">Создание надлежащих условий для обеспечения сохранности и учета архивных фондов и документов </w:t>
            </w:r>
          </w:p>
        </w:tc>
      </w:tr>
      <w:tr w:rsidR="00A66F47" w:rsidRPr="007D291F" w:rsidTr="00066CDF">
        <w:tc>
          <w:tcPr>
            <w:tcW w:w="4928" w:type="dxa"/>
          </w:tcPr>
          <w:p w:rsidR="00A66F47" w:rsidRP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A66F47">
              <w:rPr>
                <w:sz w:val="28"/>
                <w:szCs w:val="28"/>
              </w:rPr>
              <w:t>Задача 9. Улучшение условий  хранения архивных фондов и документов</w:t>
            </w:r>
          </w:p>
        </w:tc>
        <w:tc>
          <w:tcPr>
            <w:tcW w:w="4926" w:type="dxa"/>
          </w:tcPr>
          <w:p w:rsidR="00A66F47" w:rsidRPr="00A66F47" w:rsidRDefault="00A66F47" w:rsidP="00066CD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A66F47">
              <w:rPr>
                <w:sz w:val="28"/>
                <w:szCs w:val="28"/>
              </w:rPr>
              <w:t>Инвестиционные вложения в строительство здания Сургутского городского архива  обеспечивают улучшение условий хранения архивных фондов и документов путем ввода в 2015 году в эксплуатацию нового здания архива, отвечающего установленным требованиям.</w:t>
            </w:r>
          </w:p>
        </w:tc>
      </w:tr>
    </w:tbl>
    <w:p w:rsidR="005E11CD" w:rsidRDefault="005E11CD" w:rsidP="00CD1883">
      <w:pPr>
        <w:tabs>
          <w:tab w:val="left" w:pos="0"/>
        </w:tabs>
        <w:jc w:val="both"/>
        <w:rPr>
          <w:sz w:val="28"/>
          <w:szCs w:val="28"/>
        </w:rPr>
      </w:pPr>
    </w:p>
    <w:p w:rsidR="00CD1883" w:rsidRPr="00CD1883" w:rsidRDefault="00CD1883" w:rsidP="00CD18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1.5. Приложение 1 к муниципальной программе изложить в новой редакции согласно приложению к настоящему постановлению.</w:t>
      </w:r>
    </w:p>
    <w:p w:rsidR="00EE7527" w:rsidRPr="008323F3" w:rsidRDefault="00EE7527" w:rsidP="00CD188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323F3">
        <w:rPr>
          <w:sz w:val="28"/>
          <w:szCs w:val="28"/>
        </w:rPr>
        <w:lastRenderedPageBreak/>
        <w:t>2. Управлению информационной политики  опубликовать настоящее постановление в средствах массовой информации и разместить                                      на официальном интернет-сайте Администрации города.</w:t>
      </w:r>
    </w:p>
    <w:p w:rsidR="00EE7527" w:rsidRPr="008323F3" w:rsidRDefault="00EE7527" w:rsidP="00CD188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323F3">
        <w:rPr>
          <w:sz w:val="28"/>
          <w:szCs w:val="28"/>
        </w:rPr>
        <w:t>3. Контроль за выполнением постановления  оставляю за собой.</w:t>
      </w:r>
    </w:p>
    <w:p w:rsidR="00EE7527" w:rsidRPr="008323F3" w:rsidRDefault="00EE7527" w:rsidP="00EE7527">
      <w:pPr>
        <w:jc w:val="both"/>
        <w:rPr>
          <w:sz w:val="28"/>
          <w:szCs w:val="28"/>
        </w:rPr>
      </w:pPr>
    </w:p>
    <w:p w:rsidR="00EE7527" w:rsidRPr="008323F3" w:rsidRDefault="00EE7527" w:rsidP="00EE7527">
      <w:pPr>
        <w:jc w:val="both"/>
        <w:rPr>
          <w:sz w:val="28"/>
          <w:szCs w:val="28"/>
        </w:rPr>
      </w:pPr>
    </w:p>
    <w:p w:rsidR="00B4015D" w:rsidRDefault="00EE7527" w:rsidP="00FC7B93">
      <w:pPr>
        <w:jc w:val="both"/>
        <w:rPr>
          <w:sz w:val="28"/>
          <w:szCs w:val="28"/>
        </w:rPr>
      </w:pPr>
      <w:r w:rsidRPr="008323F3">
        <w:rPr>
          <w:sz w:val="28"/>
          <w:szCs w:val="28"/>
        </w:rPr>
        <w:t>Глава города                                                                                             Д.В. Попов</w:t>
      </w:r>
    </w:p>
    <w:p w:rsidR="00AC058B" w:rsidRDefault="00AC058B" w:rsidP="00FC7B93">
      <w:pPr>
        <w:jc w:val="both"/>
        <w:rPr>
          <w:sz w:val="28"/>
          <w:szCs w:val="28"/>
        </w:rPr>
      </w:pPr>
    </w:p>
    <w:p w:rsidR="00CD1883" w:rsidRDefault="00CD1883" w:rsidP="003C5359">
      <w:pPr>
        <w:ind w:left="142"/>
        <w:jc w:val="both"/>
        <w:rPr>
          <w:sz w:val="28"/>
          <w:szCs w:val="28"/>
        </w:rPr>
      </w:pPr>
    </w:p>
    <w:p w:rsidR="00CD1883" w:rsidRDefault="00CD1883" w:rsidP="003C5359">
      <w:pPr>
        <w:ind w:left="142"/>
        <w:jc w:val="both"/>
        <w:rPr>
          <w:sz w:val="28"/>
          <w:szCs w:val="28"/>
        </w:rPr>
      </w:pPr>
    </w:p>
    <w:p w:rsidR="00CD1883" w:rsidRDefault="00CD1883" w:rsidP="003C5359">
      <w:pPr>
        <w:ind w:left="142"/>
        <w:jc w:val="both"/>
        <w:rPr>
          <w:sz w:val="28"/>
          <w:szCs w:val="28"/>
        </w:rPr>
      </w:pPr>
    </w:p>
    <w:p w:rsidR="007D6E87" w:rsidRDefault="007D6E87" w:rsidP="00A15B04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  <w:bookmarkStart w:id="0" w:name="_GoBack"/>
      <w:bookmarkEnd w:id="0"/>
    </w:p>
    <w:p w:rsidR="007D6E87" w:rsidRDefault="007D6E87" w:rsidP="00A15B04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</w:p>
    <w:p w:rsidR="007D6E87" w:rsidRDefault="007D6E87" w:rsidP="00A15B04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</w:p>
    <w:p w:rsidR="007D6E87" w:rsidRDefault="007D6E87" w:rsidP="00A15B04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</w:p>
    <w:p w:rsidR="007D6E87" w:rsidRDefault="007D6E87" w:rsidP="00A15B04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</w:p>
    <w:p w:rsidR="00A15B04" w:rsidRDefault="00A15B04" w:rsidP="00A15B04">
      <w:pPr>
        <w:ind w:firstLine="142"/>
        <w:jc w:val="both"/>
      </w:pPr>
      <w:r>
        <w:t>Ворошилова Юлия Павловна</w:t>
      </w:r>
    </w:p>
    <w:p w:rsidR="00A15B04" w:rsidRDefault="00A15B04" w:rsidP="00FD1386">
      <w:pPr>
        <w:ind w:firstLine="142"/>
        <w:jc w:val="both"/>
        <w:rPr>
          <w:sz w:val="24"/>
          <w:szCs w:val="24"/>
        </w:rPr>
      </w:pPr>
      <w:r w:rsidRPr="006362EE">
        <w:t>(3462)</w:t>
      </w:r>
      <w:r>
        <w:t>52-20-83</w:t>
      </w:r>
    </w:p>
    <w:sectPr w:rsidR="00A15B04" w:rsidSect="003955F1">
      <w:headerReference w:type="even" r:id="rId8"/>
      <w:footerReference w:type="even" r:id="rId9"/>
      <w:type w:val="nextColumn"/>
      <w:pgSz w:w="11906" w:h="16838"/>
      <w:pgMar w:top="1134" w:right="567" w:bottom="1134" w:left="1701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604" w:rsidRDefault="005C5604">
      <w:r>
        <w:separator/>
      </w:r>
    </w:p>
  </w:endnote>
  <w:endnote w:type="continuationSeparator" w:id="0">
    <w:p w:rsidR="005C5604" w:rsidRDefault="005C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1D5" w:rsidRDefault="006051D5" w:rsidP="009C1031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051D5" w:rsidRDefault="006051D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604" w:rsidRDefault="005C5604">
      <w:r>
        <w:separator/>
      </w:r>
    </w:p>
  </w:footnote>
  <w:footnote w:type="continuationSeparator" w:id="0">
    <w:p w:rsidR="005C5604" w:rsidRDefault="005C5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1D5" w:rsidRDefault="006051D5" w:rsidP="00C366B2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051D5" w:rsidRDefault="006051D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6D22E5"/>
    <w:multiLevelType w:val="hybridMultilevel"/>
    <w:tmpl w:val="7068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47C48"/>
    <w:multiLevelType w:val="multilevel"/>
    <w:tmpl w:val="6560714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8C24F4B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>
    <w:nsid w:val="59A14C68"/>
    <w:multiLevelType w:val="multilevel"/>
    <w:tmpl w:val="DD28F74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D2B61FD"/>
    <w:multiLevelType w:val="multilevel"/>
    <w:tmpl w:val="9BAA50F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773F7604"/>
    <w:multiLevelType w:val="multilevel"/>
    <w:tmpl w:val="5A4C71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3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1">
    <w:nsid w:val="78A92E2B"/>
    <w:multiLevelType w:val="hybridMultilevel"/>
    <w:tmpl w:val="CE564B5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7"/>
  </w:num>
  <w:num w:numId="10">
    <w:abstractNumId w:val="10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6B2"/>
    <w:rsid w:val="00003C27"/>
    <w:rsid w:val="00003C87"/>
    <w:rsid w:val="0000468C"/>
    <w:rsid w:val="00006291"/>
    <w:rsid w:val="00007575"/>
    <w:rsid w:val="000076B0"/>
    <w:rsid w:val="00007C1F"/>
    <w:rsid w:val="0001230F"/>
    <w:rsid w:val="00012CF9"/>
    <w:rsid w:val="00013577"/>
    <w:rsid w:val="00017219"/>
    <w:rsid w:val="000175E1"/>
    <w:rsid w:val="0002249D"/>
    <w:rsid w:val="0002495B"/>
    <w:rsid w:val="00024EF4"/>
    <w:rsid w:val="0002536F"/>
    <w:rsid w:val="00025F78"/>
    <w:rsid w:val="00032C80"/>
    <w:rsid w:val="000347F5"/>
    <w:rsid w:val="000357F2"/>
    <w:rsid w:val="000413B3"/>
    <w:rsid w:val="00041C9F"/>
    <w:rsid w:val="0004395A"/>
    <w:rsid w:val="0004420B"/>
    <w:rsid w:val="00045B16"/>
    <w:rsid w:val="00052150"/>
    <w:rsid w:val="000521B4"/>
    <w:rsid w:val="00054E69"/>
    <w:rsid w:val="00055C4C"/>
    <w:rsid w:val="00055D8D"/>
    <w:rsid w:val="000616D0"/>
    <w:rsid w:val="000618C0"/>
    <w:rsid w:val="00061E33"/>
    <w:rsid w:val="00063328"/>
    <w:rsid w:val="00070733"/>
    <w:rsid w:val="000725D8"/>
    <w:rsid w:val="00073CD8"/>
    <w:rsid w:val="00075568"/>
    <w:rsid w:val="00085BD1"/>
    <w:rsid w:val="000861CC"/>
    <w:rsid w:val="000906DD"/>
    <w:rsid w:val="00090B5E"/>
    <w:rsid w:val="00091F02"/>
    <w:rsid w:val="000965CA"/>
    <w:rsid w:val="00096931"/>
    <w:rsid w:val="000A1484"/>
    <w:rsid w:val="000A6107"/>
    <w:rsid w:val="000A768A"/>
    <w:rsid w:val="000B0A98"/>
    <w:rsid w:val="000B0FFB"/>
    <w:rsid w:val="000B3876"/>
    <w:rsid w:val="000B63AE"/>
    <w:rsid w:val="000C23AC"/>
    <w:rsid w:val="000C2D88"/>
    <w:rsid w:val="000C7259"/>
    <w:rsid w:val="000C7785"/>
    <w:rsid w:val="000C7BBD"/>
    <w:rsid w:val="000C7C56"/>
    <w:rsid w:val="000D07C4"/>
    <w:rsid w:val="000D0ACD"/>
    <w:rsid w:val="000D0BCE"/>
    <w:rsid w:val="000D116C"/>
    <w:rsid w:val="000D3185"/>
    <w:rsid w:val="000D45B7"/>
    <w:rsid w:val="000D77AF"/>
    <w:rsid w:val="000E1FA8"/>
    <w:rsid w:val="000E29D3"/>
    <w:rsid w:val="000E2EF2"/>
    <w:rsid w:val="000E3D2B"/>
    <w:rsid w:val="000E63B3"/>
    <w:rsid w:val="000E661F"/>
    <w:rsid w:val="000E701C"/>
    <w:rsid w:val="000E70DC"/>
    <w:rsid w:val="000F1BE9"/>
    <w:rsid w:val="000F243F"/>
    <w:rsid w:val="000F27DC"/>
    <w:rsid w:val="000F2FDB"/>
    <w:rsid w:val="000F405C"/>
    <w:rsid w:val="000F53BA"/>
    <w:rsid w:val="00101A64"/>
    <w:rsid w:val="001022FB"/>
    <w:rsid w:val="0010429D"/>
    <w:rsid w:val="001056A7"/>
    <w:rsid w:val="00106E23"/>
    <w:rsid w:val="00110F5F"/>
    <w:rsid w:val="0011104A"/>
    <w:rsid w:val="00111FE8"/>
    <w:rsid w:val="00113C26"/>
    <w:rsid w:val="00115EE8"/>
    <w:rsid w:val="00116AE2"/>
    <w:rsid w:val="0011721F"/>
    <w:rsid w:val="0011760B"/>
    <w:rsid w:val="00120DE5"/>
    <w:rsid w:val="0012113C"/>
    <w:rsid w:val="001243D2"/>
    <w:rsid w:val="00125629"/>
    <w:rsid w:val="0012622D"/>
    <w:rsid w:val="0012691E"/>
    <w:rsid w:val="00131689"/>
    <w:rsid w:val="00131A99"/>
    <w:rsid w:val="0013275E"/>
    <w:rsid w:val="00133507"/>
    <w:rsid w:val="001338B1"/>
    <w:rsid w:val="001339A7"/>
    <w:rsid w:val="0014156B"/>
    <w:rsid w:val="00142A9F"/>
    <w:rsid w:val="00142C50"/>
    <w:rsid w:val="001452EE"/>
    <w:rsid w:val="00146E9E"/>
    <w:rsid w:val="00151838"/>
    <w:rsid w:val="00151C7F"/>
    <w:rsid w:val="00153D01"/>
    <w:rsid w:val="0015497D"/>
    <w:rsid w:val="00154EB9"/>
    <w:rsid w:val="0016240C"/>
    <w:rsid w:val="00174E2F"/>
    <w:rsid w:val="00177C61"/>
    <w:rsid w:val="0018216F"/>
    <w:rsid w:val="0018332C"/>
    <w:rsid w:val="001903F5"/>
    <w:rsid w:val="00190610"/>
    <w:rsid w:val="001929CE"/>
    <w:rsid w:val="0019381F"/>
    <w:rsid w:val="00194350"/>
    <w:rsid w:val="0019557E"/>
    <w:rsid w:val="00197EAB"/>
    <w:rsid w:val="001A08B6"/>
    <w:rsid w:val="001A1A70"/>
    <w:rsid w:val="001A2257"/>
    <w:rsid w:val="001A2E94"/>
    <w:rsid w:val="001A761E"/>
    <w:rsid w:val="001B059A"/>
    <w:rsid w:val="001B2614"/>
    <w:rsid w:val="001B2BF6"/>
    <w:rsid w:val="001B2E85"/>
    <w:rsid w:val="001B31DA"/>
    <w:rsid w:val="001B71C0"/>
    <w:rsid w:val="001B7324"/>
    <w:rsid w:val="001B7F9D"/>
    <w:rsid w:val="001C0341"/>
    <w:rsid w:val="001C27B9"/>
    <w:rsid w:val="001C2CDA"/>
    <w:rsid w:val="001C5BAC"/>
    <w:rsid w:val="001C5D20"/>
    <w:rsid w:val="001C68F5"/>
    <w:rsid w:val="001D0547"/>
    <w:rsid w:val="001D1311"/>
    <w:rsid w:val="001D3B79"/>
    <w:rsid w:val="001D778B"/>
    <w:rsid w:val="001E19B4"/>
    <w:rsid w:val="001E23E4"/>
    <w:rsid w:val="001E323A"/>
    <w:rsid w:val="001E3DF4"/>
    <w:rsid w:val="001E7753"/>
    <w:rsid w:val="001F4C17"/>
    <w:rsid w:val="001F5717"/>
    <w:rsid w:val="0020062D"/>
    <w:rsid w:val="002010EB"/>
    <w:rsid w:val="00201659"/>
    <w:rsid w:val="00202392"/>
    <w:rsid w:val="0020330B"/>
    <w:rsid w:val="002106EF"/>
    <w:rsid w:val="00210F81"/>
    <w:rsid w:val="00212296"/>
    <w:rsid w:val="00213150"/>
    <w:rsid w:val="00214A06"/>
    <w:rsid w:val="002216BC"/>
    <w:rsid w:val="002242C1"/>
    <w:rsid w:val="0022479B"/>
    <w:rsid w:val="00224B37"/>
    <w:rsid w:val="00224D69"/>
    <w:rsid w:val="00224F7E"/>
    <w:rsid w:val="0022515A"/>
    <w:rsid w:val="0022649F"/>
    <w:rsid w:val="002264AE"/>
    <w:rsid w:val="0023044F"/>
    <w:rsid w:val="00233024"/>
    <w:rsid w:val="00233E63"/>
    <w:rsid w:val="00234EC0"/>
    <w:rsid w:val="00235DF7"/>
    <w:rsid w:val="002417B4"/>
    <w:rsid w:val="0024443A"/>
    <w:rsid w:val="00244757"/>
    <w:rsid w:val="00245BAE"/>
    <w:rsid w:val="00252348"/>
    <w:rsid w:val="002552D1"/>
    <w:rsid w:val="002610A3"/>
    <w:rsid w:val="00262EDE"/>
    <w:rsid w:val="00262F5D"/>
    <w:rsid w:val="002641BF"/>
    <w:rsid w:val="00267D71"/>
    <w:rsid w:val="002732CE"/>
    <w:rsid w:val="002750D0"/>
    <w:rsid w:val="00277351"/>
    <w:rsid w:val="00280505"/>
    <w:rsid w:val="0028092E"/>
    <w:rsid w:val="00280B4B"/>
    <w:rsid w:val="00281A8E"/>
    <w:rsid w:val="00284937"/>
    <w:rsid w:val="00284B74"/>
    <w:rsid w:val="00285D4B"/>
    <w:rsid w:val="00286685"/>
    <w:rsid w:val="002872F8"/>
    <w:rsid w:val="00290C62"/>
    <w:rsid w:val="0029265E"/>
    <w:rsid w:val="00293FE5"/>
    <w:rsid w:val="0029657F"/>
    <w:rsid w:val="00296F08"/>
    <w:rsid w:val="002A1762"/>
    <w:rsid w:val="002A1863"/>
    <w:rsid w:val="002A1DC4"/>
    <w:rsid w:val="002A1F6A"/>
    <w:rsid w:val="002A39DC"/>
    <w:rsid w:val="002B15FA"/>
    <w:rsid w:val="002B1D00"/>
    <w:rsid w:val="002B3657"/>
    <w:rsid w:val="002C01A8"/>
    <w:rsid w:val="002C1D99"/>
    <w:rsid w:val="002C62B5"/>
    <w:rsid w:val="002D23CB"/>
    <w:rsid w:val="002D404D"/>
    <w:rsid w:val="002D58D8"/>
    <w:rsid w:val="002D5925"/>
    <w:rsid w:val="002D6B3D"/>
    <w:rsid w:val="002E035E"/>
    <w:rsid w:val="002E1B7A"/>
    <w:rsid w:val="002E2F73"/>
    <w:rsid w:val="002F1808"/>
    <w:rsid w:val="002F3808"/>
    <w:rsid w:val="002F459B"/>
    <w:rsid w:val="002F461C"/>
    <w:rsid w:val="002F6411"/>
    <w:rsid w:val="002F6727"/>
    <w:rsid w:val="003005DA"/>
    <w:rsid w:val="00301962"/>
    <w:rsid w:val="00303E04"/>
    <w:rsid w:val="00304A52"/>
    <w:rsid w:val="00304FB4"/>
    <w:rsid w:val="00305B37"/>
    <w:rsid w:val="00305E53"/>
    <w:rsid w:val="00312868"/>
    <w:rsid w:val="00315236"/>
    <w:rsid w:val="00315594"/>
    <w:rsid w:val="00315F4D"/>
    <w:rsid w:val="00316A32"/>
    <w:rsid w:val="00316E4B"/>
    <w:rsid w:val="00323233"/>
    <w:rsid w:val="003234C7"/>
    <w:rsid w:val="0032480C"/>
    <w:rsid w:val="00334F12"/>
    <w:rsid w:val="00335283"/>
    <w:rsid w:val="00337B30"/>
    <w:rsid w:val="0034094F"/>
    <w:rsid w:val="00342EB1"/>
    <w:rsid w:val="00344598"/>
    <w:rsid w:val="00347586"/>
    <w:rsid w:val="00350891"/>
    <w:rsid w:val="003528E0"/>
    <w:rsid w:val="00355341"/>
    <w:rsid w:val="00355D72"/>
    <w:rsid w:val="00356889"/>
    <w:rsid w:val="00356899"/>
    <w:rsid w:val="00356EAA"/>
    <w:rsid w:val="00366825"/>
    <w:rsid w:val="00366B26"/>
    <w:rsid w:val="0036736F"/>
    <w:rsid w:val="00370058"/>
    <w:rsid w:val="00372A45"/>
    <w:rsid w:val="00373C48"/>
    <w:rsid w:val="00374604"/>
    <w:rsid w:val="00380019"/>
    <w:rsid w:val="003828BF"/>
    <w:rsid w:val="0038553F"/>
    <w:rsid w:val="0038626B"/>
    <w:rsid w:val="00391B05"/>
    <w:rsid w:val="003955F1"/>
    <w:rsid w:val="003A0496"/>
    <w:rsid w:val="003A62F7"/>
    <w:rsid w:val="003A632B"/>
    <w:rsid w:val="003A685A"/>
    <w:rsid w:val="003A7FEC"/>
    <w:rsid w:val="003B2836"/>
    <w:rsid w:val="003C129F"/>
    <w:rsid w:val="003C29AC"/>
    <w:rsid w:val="003C3FCC"/>
    <w:rsid w:val="003C510F"/>
    <w:rsid w:val="003C5359"/>
    <w:rsid w:val="003C55CA"/>
    <w:rsid w:val="003C5C1D"/>
    <w:rsid w:val="003C5E94"/>
    <w:rsid w:val="003C6A50"/>
    <w:rsid w:val="003D2520"/>
    <w:rsid w:val="003D2A27"/>
    <w:rsid w:val="003D3148"/>
    <w:rsid w:val="003D395C"/>
    <w:rsid w:val="003D44FF"/>
    <w:rsid w:val="003D4B67"/>
    <w:rsid w:val="003D4C8E"/>
    <w:rsid w:val="003D5629"/>
    <w:rsid w:val="003D63EB"/>
    <w:rsid w:val="003D6547"/>
    <w:rsid w:val="003E0CAA"/>
    <w:rsid w:val="003E1120"/>
    <w:rsid w:val="003E1465"/>
    <w:rsid w:val="003E28E4"/>
    <w:rsid w:val="003E339D"/>
    <w:rsid w:val="003E59BE"/>
    <w:rsid w:val="003E6BC5"/>
    <w:rsid w:val="003E7D47"/>
    <w:rsid w:val="003F01E2"/>
    <w:rsid w:val="003F02B6"/>
    <w:rsid w:val="003F0C42"/>
    <w:rsid w:val="003F17E9"/>
    <w:rsid w:val="003F2904"/>
    <w:rsid w:val="003F3E76"/>
    <w:rsid w:val="003F49C6"/>
    <w:rsid w:val="003F6FB7"/>
    <w:rsid w:val="003F76C8"/>
    <w:rsid w:val="004018C0"/>
    <w:rsid w:val="00402804"/>
    <w:rsid w:val="004055EE"/>
    <w:rsid w:val="004068BB"/>
    <w:rsid w:val="004128C7"/>
    <w:rsid w:val="00415930"/>
    <w:rsid w:val="0041755E"/>
    <w:rsid w:val="00423E39"/>
    <w:rsid w:val="004264DE"/>
    <w:rsid w:val="00426899"/>
    <w:rsid w:val="0043042B"/>
    <w:rsid w:val="00430B8F"/>
    <w:rsid w:val="00433E50"/>
    <w:rsid w:val="004346BC"/>
    <w:rsid w:val="0043561E"/>
    <w:rsid w:val="004402E5"/>
    <w:rsid w:val="00442AB5"/>
    <w:rsid w:val="00442D62"/>
    <w:rsid w:val="00444721"/>
    <w:rsid w:val="0044622E"/>
    <w:rsid w:val="00451802"/>
    <w:rsid w:val="0045442B"/>
    <w:rsid w:val="004550F1"/>
    <w:rsid w:val="00455265"/>
    <w:rsid w:val="004554E9"/>
    <w:rsid w:val="00455E79"/>
    <w:rsid w:val="0046100A"/>
    <w:rsid w:val="00462848"/>
    <w:rsid w:val="004635A5"/>
    <w:rsid w:val="00463C95"/>
    <w:rsid w:val="00466A82"/>
    <w:rsid w:val="004676CC"/>
    <w:rsid w:val="00473DF3"/>
    <w:rsid w:val="00474786"/>
    <w:rsid w:val="00474C98"/>
    <w:rsid w:val="00476976"/>
    <w:rsid w:val="0047777E"/>
    <w:rsid w:val="00480EE0"/>
    <w:rsid w:val="00481A86"/>
    <w:rsid w:val="0048231C"/>
    <w:rsid w:val="00482769"/>
    <w:rsid w:val="00484E13"/>
    <w:rsid w:val="004863F6"/>
    <w:rsid w:val="00490999"/>
    <w:rsid w:val="00490DA0"/>
    <w:rsid w:val="00491029"/>
    <w:rsid w:val="00491641"/>
    <w:rsid w:val="004926E5"/>
    <w:rsid w:val="00492F82"/>
    <w:rsid w:val="00493274"/>
    <w:rsid w:val="004936C4"/>
    <w:rsid w:val="00494699"/>
    <w:rsid w:val="00496D4F"/>
    <w:rsid w:val="004A1B00"/>
    <w:rsid w:val="004A2AD8"/>
    <w:rsid w:val="004A3642"/>
    <w:rsid w:val="004A466B"/>
    <w:rsid w:val="004A6C0B"/>
    <w:rsid w:val="004B1C34"/>
    <w:rsid w:val="004B23C2"/>
    <w:rsid w:val="004B4EEA"/>
    <w:rsid w:val="004B5583"/>
    <w:rsid w:val="004B5C6D"/>
    <w:rsid w:val="004B5CFF"/>
    <w:rsid w:val="004B6284"/>
    <w:rsid w:val="004B6290"/>
    <w:rsid w:val="004B7485"/>
    <w:rsid w:val="004C04C9"/>
    <w:rsid w:val="004C090D"/>
    <w:rsid w:val="004C197C"/>
    <w:rsid w:val="004C2B89"/>
    <w:rsid w:val="004C3799"/>
    <w:rsid w:val="004D085E"/>
    <w:rsid w:val="004D212D"/>
    <w:rsid w:val="004D547E"/>
    <w:rsid w:val="004D6145"/>
    <w:rsid w:val="004E2C57"/>
    <w:rsid w:val="004E65E7"/>
    <w:rsid w:val="004E6E84"/>
    <w:rsid w:val="004F077C"/>
    <w:rsid w:val="004F078F"/>
    <w:rsid w:val="004F38E5"/>
    <w:rsid w:val="004F4086"/>
    <w:rsid w:val="00500E68"/>
    <w:rsid w:val="00502777"/>
    <w:rsid w:val="00506D01"/>
    <w:rsid w:val="00510CAC"/>
    <w:rsid w:val="00511893"/>
    <w:rsid w:val="005128FD"/>
    <w:rsid w:val="00512BF9"/>
    <w:rsid w:val="00512EE4"/>
    <w:rsid w:val="00514516"/>
    <w:rsid w:val="0051492F"/>
    <w:rsid w:val="005150F6"/>
    <w:rsid w:val="00515BAD"/>
    <w:rsid w:val="00515D61"/>
    <w:rsid w:val="0051709D"/>
    <w:rsid w:val="00517FF0"/>
    <w:rsid w:val="00520F46"/>
    <w:rsid w:val="0052203B"/>
    <w:rsid w:val="005229EC"/>
    <w:rsid w:val="005235F2"/>
    <w:rsid w:val="0052450E"/>
    <w:rsid w:val="00530A91"/>
    <w:rsid w:val="00530D34"/>
    <w:rsid w:val="0053593C"/>
    <w:rsid w:val="00535E4A"/>
    <w:rsid w:val="00540C87"/>
    <w:rsid w:val="00541A11"/>
    <w:rsid w:val="00541C87"/>
    <w:rsid w:val="005432C3"/>
    <w:rsid w:val="005449E1"/>
    <w:rsid w:val="00545126"/>
    <w:rsid w:val="0054693A"/>
    <w:rsid w:val="00557CFE"/>
    <w:rsid w:val="00562B65"/>
    <w:rsid w:val="00562D45"/>
    <w:rsid w:val="005641A5"/>
    <w:rsid w:val="0057147C"/>
    <w:rsid w:val="005728FE"/>
    <w:rsid w:val="00574836"/>
    <w:rsid w:val="00574907"/>
    <w:rsid w:val="005762AE"/>
    <w:rsid w:val="00577A4F"/>
    <w:rsid w:val="00580331"/>
    <w:rsid w:val="0058044D"/>
    <w:rsid w:val="0058257F"/>
    <w:rsid w:val="00582CA5"/>
    <w:rsid w:val="00586550"/>
    <w:rsid w:val="00586A7D"/>
    <w:rsid w:val="00587CDA"/>
    <w:rsid w:val="00595504"/>
    <w:rsid w:val="005A0B62"/>
    <w:rsid w:val="005A1347"/>
    <w:rsid w:val="005A7D7D"/>
    <w:rsid w:val="005A7F9A"/>
    <w:rsid w:val="005B295C"/>
    <w:rsid w:val="005B5CEB"/>
    <w:rsid w:val="005B6BE5"/>
    <w:rsid w:val="005C0E2C"/>
    <w:rsid w:val="005C14F5"/>
    <w:rsid w:val="005C1C37"/>
    <w:rsid w:val="005C5569"/>
    <w:rsid w:val="005C5604"/>
    <w:rsid w:val="005C5FF8"/>
    <w:rsid w:val="005C6B67"/>
    <w:rsid w:val="005C6F3E"/>
    <w:rsid w:val="005D300B"/>
    <w:rsid w:val="005D3CE0"/>
    <w:rsid w:val="005E0ACB"/>
    <w:rsid w:val="005E0ACC"/>
    <w:rsid w:val="005E11CD"/>
    <w:rsid w:val="005E3212"/>
    <w:rsid w:val="005E3EF1"/>
    <w:rsid w:val="005E5110"/>
    <w:rsid w:val="005E69E4"/>
    <w:rsid w:val="005E7EDF"/>
    <w:rsid w:val="005F07DD"/>
    <w:rsid w:val="005F08B9"/>
    <w:rsid w:val="005F15BD"/>
    <w:rsid w:val="005F391E"/>
    <w:rsid w:val="005F42E7"/>
    <w:rsid w:val="005F4873"/>
    <w:rsid w:val="005F6B69"/>
    <w:rsid w:val="006051D5"/>
    <w:rsid w:val="00607645"/>
    <w:rsid w:val="00610766"/>
    <w:rsid w:val="00611B12"/>
    <w:rsid w:val="00614BC7"/>
    <w:rsid w:val="00616108"/>
    <w:rsid w:val="00616405"/>
    <w:rsid w:val="006169D5"/>
    <w:rsid w:val="00620DF8"/>
    <w:rsid w:val="00622616"/>
    <w:rsid w:val="0062459F"/>
    <w:rsid w:val="006268CB"/>
    <w:rsid w:val="006310EC"/>
    <w:rsid w:val="00631E65"/>
    <w:rsid w:val="00633DBA"/>
    <w:rsid w:val="00635885"/>
    <w:rsid w:val="0063623E"/>
    <w:rsid w:val="006362EE"/>
    <w:rsid w:val="0063651F"/>
    <w:rsid w:val="006374EE"/>
    <w:rsid w:val="00637F0C"/>
    <w:rsid w:val="0064142C"/>
    <w:rsid w:val="00643A26"/>
    <w:rsid w:val="0064494F"/>
    <w:rsid w:val="006450D0"/>
    <w:rsid w:val="00645587"/>
    <w:rsid w:val="00645F47"/>
    <w:rsid w:val="006466AE"/>
    <w:rsid w:val="00646C9C"/>
    <w:rsid w:val="006539C8"/>
    <w:rsid w:val="00654151"/>
    <w:rsid w:val="0065477D"/>
    <w:rsid w:val="00654F3A"/>
    <w:rsid w:val="006550BF"/>
    <w:rsid w:val="006573A8"/>
    <w:rsid w:val="00660DBC"/>
    <w:rsid w:val="0066134E"/>
    <w:rsid w:val="006617C0"/>
    <w:rsid w:val="00663C77"/>
    <w:rsid w:val="006652E7"/>
    <w:rsid w:val="006673EB"/>
    <w:rsid w:val="00667F5A"/>
    <w:rsid w:val="00670EE7"/>
    <w:rsid w:val="006737A0"/>
    <w:rsid w:val="006767B6"/>
    <w:rsid w:val="00676C06"/>
    <w:rsid w:val="00677215"/>
    <w:rsid w:val="0068022C"/>
    <w:rsid w:val="00683CBA"/>
    <w:rsid w:val="00685E2B"/>
    <w:rsid w:val="00686279"/>
    <w:rsid w:val="00686AB4"/>
    <w:rsid w:val="00687506"/>
    <w:rsid w:val="006900BA"/>
    <w:rsid w:val="00691127"/>
    <w:rsid w:val="00691422"/>
    <w:rsid w:val="00691F76"/>
    <w:rsid w:val="0069463C"/>
    <w:rsid w:val="006948D2"/>
    <w:rsid w:val="006A2BD7"/>
    <w:rsid w:val="006B2083"/>
    <w:rsid w:val="006B3AC5"/>
    <w:rsid w:val="006B5D52"/>
    <w:rsid w:val="006C2280"/>
    <w:rsid w:val="006C2EAA"/>
    <w:rsid w:val="006C3C28"/>
    <w:rsid w:val="006C45CA"/>
    <w:rsid w:val="006C49B6"/>
    <w:rsid w:val="006C4ACF"/>
    <w:rsid w:val="006C535D"/>
    <w:rsid w:val="006C5E81"/>
    <w:rsid w:val="006C78BE"/>
    <w:rsid w:val="006D2169"/>
    <w:rsid w:val="006D2B64"/>
    <w:rsid w:val="006D6B70"/>
    <w:rsid w:val="006E03DA"/>
    <w:rsid w:val="006E0562"/>
    <w:rsid w:val="006E0FE2"/>
    <w:rsid w:val="006E1ABF"/>
    <w:rsid w:val="006E1B04"/>
    <w:rsid w:val="006E1B21"/>
    <w:rsid w:val="006E243A"/>
    <w:rsid w:val="006E293B"/>
    <w:rsid w:val="006E5AC2"/>
    <w:rsid w:val="006E7EF4"/>
    <w:rsid w:val="006F1483"/>
    <w:rsid w:val="006F15EC"/>
    <w:rsid w:val="006F1A0E"/>
    <w:rsid w:val="006F23C0"/>
    <w:rsid w:val="006F27CD"/>
    <w:rsid w:val="00700A7C"/>
    <w:rsid w:val="00700C4B"/>
    <w:rsid w:val="00702C33"/>
    <w:rsid w:val="007036C9"/>
    <w:rsid w:val="00704783"/>
    <w:rsid w:val="00704B47"/>
    <w:rsid w:val="00704E6A"/>
    <w:rsid w:val="00710CE6"/>
    <w:rsid w:val="007115C5"/>
    <w:rsid w:val="00712619"/>
    <w:rsid w:val="0071373C"/>
    <w:rsid w:val="00713CB8"/>
    <w:rsid w:val="0071480A"/>
    <w:rsid w:val="00714C21"/>
    <w:rsid w:val="00714FF7"/>
    <w:rsid w:val="00715A4F"/>
    <w:rsid w:val="0071659B"/>
    <w:rsid w:val="00721AC0"/>
    <w:rsid w:val="00722CAB"/>
    <w:rsid w:val="00723117"/>
    <w:rsid w:val="007231BD"/>
    <w:rsid w:val="00723381"/>
    <w:rsid w:val="00723B34"/>
    <w:rsid w:val="0072493D"/>
    <w:rsid w:val="00724F17"/>
    <w:rsid w:val="00725755"/>
    <w:rsid w:val="007257BA"/>
    <w:rsid w:val="00725CAA"/>
    <w:rsid w:val="00726BA2"/>
    <w:rsid w:val="00727FE6"/>
    <w:rsid w:val="007305BB"/>
    <w:rsid w:val="007308EB"/>
    <w:rsid w:val="00735273"/>
    <w:rsid w:val="00735617"/>
    <w:rsid w:val="00740210"/>
    <w:rsid w:val="00740C78"/>
    <w:rsid w:val="0074398B"/>
    <w:rsid w:val="00744E2B"/>
    <w:rsid w:val="007468FF"/>
    <w:rsid w:val="0074703E"/>
    <w:rsid w:val="007479FD"/>
    <w:rsid w:val="007513D4"/>
    <w:rsid w:val="00751A71"/>
    <w:rsid w:val="00756E75"/>
    <w:rsid w:val="007618B6"/>
    <w:rsid w:val="00763445"/>
    <w:rsid w:val="00771B26"/>
    <w:rsid w:val="00771F01"/>
    <w:rsid w:val="00782D30"/>
    <w:rsid w:val="007830ED"/>
    <w:rsid w:val="0078345D"/>
    <w:rsid w:val="007865B1"/>
    <w:rsid w:val="00787092"/>
    <w:rsid w:val="007872F7"/>
    <w:rsid w:val="007913B0"/>
    <w:rsid w:val="0079195A"/>
    <w:rsid w:val="0079467A"/>
    <w:rsid w:val="00794F6A"/>
    <w:rsid w:val="00796AB7"/>
    <w:rsid w:val="00797E53"/>
    <w:rsid w:val="007A0FE7"/>
    <w:rsid w:val="007A1DE0"/>
    <w:rsid w:val="007A363A"/>
    <w:rsid w:val="007A3E0B"/>
    <w:rsid w:val="007A6A8A"/>
    <w:rsid w:val="007A6E77"/>
    <w:rsid w:val="007A7685"/>
    <w:rsid w:val="007B51AA"/>
    <w:rsid w:val="007C4886"/>
    <w:rsid w:val="007C574D"/>
    <w:rsid w:val="007C79E2"/>
    <w:rsid w:val="007D25D6"/>
    <w:rsid w:val="007D6E87"/>
    <w:rsid w:val="007D7818"/>
    <w:rsid w:val="007D7FF5"/>
    <w:rsid w:val="007E0C34"/>
    <w:rsid w:val="007E1254"/>
    <w:rsid w:val="007E18ED"/>
    <w:rsid w:val="007E2571"/>
    <w:rsid w:val="007E551D"/>
    <w:rsid w:val="007E7006"/>
    <w:rsid w:val="007E720D"/>
    <w:rsid w:val="007E7B92"/>
    <w:rsid w:val="007F0AA3"/>
    <w:rsid w:val="007F202C"/>
    <w:rsid w:val="007F30A5"/>
    <w:rsid w:val="007F3242"/>
    <w:rsid w:val="007F4459"/>
    <w:rsid w:val="007F4C41"/>
    <w:rsid w:val="007F4E1B"/>
    <w:rsid w:val="008025E7"/>
    <w:rsid w:val="00805B6B"/>
    <w:rsid w:val="00806062"/>
    <w:rsid w:val="00806F15"/>
    <w:rsid w:val="00807BDF"/>
    <w:rsid w:val="00810609"/>
    <w:rsid w:val="00812D2E"/>
    <w:rsid w:val="00814515"/>
    <w:rsid w:val="00814A05"/>
    <w:rsid w:val="00815128"/>
    <w:rsid w:val="00821692"/>
    <w:rsid w:val="00823FBD"/>
    <w:rsid w:val="00827F7F"/>
    <w:rsid w:val="00834B3E"/>
    <w:rsid w:val="008369A1"/>
    <w:rsid w:val="00837393"/>
    <w:rsid w:val="00840B33"/>
    <w:rsid w:val="00841CED"/>
    <w:rsid w:val="00843BA5"/>
    <w:rsid w:val="00844423"/>
    <w:rsid w:val="008463CB"/>
    <w:rsid w:val="00850186"/>
    <w:rsid w:val="00850DDF"/>
    <w:rsid w:val="008536AA"/>
    <w:rsid w:val="008554B7"/>
    <w:rsid w:val="00860B1E"/>
    <w:rsid w:val="008617D6"/>
    <w:rsid w:val="00861ADD"/>
    <w:rsid w:val="00862D49"/>
    <w:rsid w:val="00864A6D"/>
    <w:rsid w:val="008665E7"/>
    <w:rsid w:val="00866B85"/>
    <w:rsid w:val="00871D02"/>
    <w:rsid w:val="00871D6D"/>
    <w:rsid w:val="00872654"/>
    <w:rsid w:val="00872F9B"/>
    <w:rsid w:val="00873257"/>
    <w:rsid w:val="00875542"/>
    <w:rsid w:val="008757E2"/>
    <w:rsid w:val="00876AE8"/>
    <w:rsid w:val="008772FA"/>
    <w:rsid w:val="0088043D"/>
    <w:rsid w:val="008833AC"/>
    <w:rsid w:val="008841B9"/>
    <w:rsid w:val="00885F52"/>
    <w:rsid w:val="008906FE"/>
    <w:rsid w:val="00891515"/>
    <w:rsid w:val="00891631"/>
    <w:rsid w:val="00891A93"/>
    <w:rsid w:val="00891BB0"/>
    <w:rsid w:val="008924C3"/>
    <w:rsid w:val="00892754"/>
    <w:rsid w:val="00892EC2"/>
    <w:rsid w:val="00893EB2"/>
    <w:rsid w:val="00894EAA"/>
    <w:rsid w:val="008A00FF"/>
    <w:rsid w:val="008A08F4"/>
    <w:rsid w:val="008A0928"/>
    <w:rsid w:val="008A3221"/>
    <w:rsid w:val="008A36D8"/>
    <w:rsid w:val="008A6C1C"/>
    <w:rsid w:val="008B11A9"/>
    <w:rsid w:val="008B5609"/>
    <w:rsid w:val="008B5E35"/>
    <w:rsid w:val="008B6A4C"/>
    <w:rsid w:val="008B73AA"/>
    <w:rsid w:val="008C2C78"/>
    <w:rsid w:val="008C468A"/>
    <w:rsid w:val="008C4920"/>
    <w:rsid w:val="008D032B"/>
    <w:rsid w:val="008D33A3"/>
    <w:rsid w:val="008D34C9"/>
    <w:rsid w:val="008D423B"/>
    <w:rsid w:val="008D617B"/>
    <w:rsid w:val="008D67DC"/>
    <w:rsid w:val="008E10F9"/>
    <w:rsid w:val="008E1E6B"/>
    <w:rsid w:val="008E44FA"/>
    <w:rsid w:val="008E4BEF"/>
    <w:rsid w:val="008E512D"/>
    <w:rsid w:val="008E7BCD"/>
    <w:rsid w:val="008F03F5"/>
    <w:rsid w:val="008F088A"/>
    <w:rsid w:val="008F0E3B"/>
    <w:rsid w:val="008F4524"/>
    <w:rsid w:val="008F6186"/>
    <w:rsid w:val="008F6CAD"/>
    <w:rsid w:val="008F7BB4"/>
    <w:rsid w:val="0090262D"/>
    <w:rsid w:val="00902999"/>
    <w:rsid w:val="00903771"/>
    <w:rsid w:val="0090402A"/>
    <w:rsid w:val="009043A6"/>
    <w:rsid w:val="0091066E"/>
    <w:rsid w:val="0091189D"/>
    <w:rsid w:val="0091290B"/>
    <w:rsid w:val="00914E86"/>
    <w:rsid w:val="009177D1"/>
    <w:rsid w:val="00926E32"/>
    <w:rsid w:val="00933476"/>
    <w:rsid w:val="00934052"/>
    <w:rsid w:val="00934186"/>
    <w:rsid w:val="00934CDF"/>
    <w:rsid w:val="009365C6"/>
    <w:rsid w:val="00940181"/>
    <w:rsid w:val="00940ABF"/>
    <w:rsid w:val="00940F33"/>
    <w:rsid w:val="00942A57"/>
    <w:rsid w:val="00942D41"/>
    <w:rsid w:val="00943407"/>
    <w:rsid w:val="00944C5C"/>
    <w:rsid w:val="00945FAD"/>
    <w:rsid w:val="00947D25"/>
    <w:rsid w:val="00951758"/>
    <w:rsid w:val="00951A69"/>
    <w:rsid w:val="00952A19"/>
    <w:rsid w:val="00960A5F"/>
    <w:rsid w:val="00961958"/>
    <w:rsid w:val="009624BA"/>
    <w:rsid w:val="0097099A"/>
    <w:rsid w:val="009716FC"/>
    <w:rsid w:val="009729F4"/>
    <w:rsid w:val="00973A38"/>
    <w:rsid w:val="00973D28"/>
    <w:rsid w:val="009746DC"/>
    <w:rsid w:val="00976FF1"/>
    <w:rsid w:val="00985928"/>
    <w:rsid w:val="0098646B"/>
    <w:rsid w:val="00986E72"/>
    <w:rsid w:val="00987695"/>
    <w:rsid w:val="009947D6"/>
    <w:rsid w:val="00994986"/>
    <w:rsid w:val="00995C00"/>
    <w:rsid w:val="0099721D"/>
    <w:rsid w:val="009A1EEA"/>
    <w:rsid w:val="009A28D7"/>
    <w:rsid w:val="009A3632"/>
    <w:rsid w:val="009A54A2"/>
    <w:rsid w:val="009A6898"/>
    <w:rsid w:val="009B0D75"/>
    <w:rsid w:val="009B1049"/>
    <w:rsid w:val="009B1DC7"/>
    <w:rsid w:val="009B7CAB"/>
    <w:rsid w:val="009C097E"/>
    <w:rsid w:val="009C0C51"/>
    <w:rsid w:val="009C0D72"/>
    <w:rsid w:val="009C1031"/>
    <w:rsid w:val="009C1A79"/>
    <w:rsid w:val="009C38A2"/>
    <w:rsid w:val="009C3AB4"/>
    <w:rsid w:val="009C4F3E"/>
    <w:rsid w:val="009C5E40"/>
    <w:rsid w:val="009C7D9C"/>
    <w:rsid w:val="009D0245"/>
    <w:rsid w:val="009D02A8"/>
    <w:rsid w:val="009D0D1F"/>
    <w:rsid w:val="009D123E"/>
    <w:rsid w:val="009D2C1E"/>
    <w:rsid w:val="009D397D"/>
    <w:rsid w:val="009D403E"/>
    <w:rsid w:val="009D6264"/>
    <w:rsid w:val="009D6419"/>
    <w:rsid w:val="009D702F"/>
    <w:rsid w:val="009E047C"/>
    <w:rsid w:val="009E0962"/>
    <w:rsid w:val="009E0BB4"/>
    <w:rsid w:val="009E2681"/>
    <w:rsid w:val="009E3EBB"/>
    <w:rsid w:val="009E3FC6"/>
    <w:rsid w:val="009E5F4E"/>
    <w:rsid w:val="009E76D7"/>
    <w:rsid w:val="009E7D06"/>
    <w:rsid w:val="009F1BCE"/>
    <w:rsid w:val="009F3432"/>
    <w:rsid w:val="009F79DE"/>
    <w:rsid w:val="00A00CE9"/>
    <w:rsid w:val="00A01E3E"/>
    <w:rsid w:val="00A0246F"/>
    <w:rsid w:val="00A034C5"/>
    <w:rsid w:val="00A04030"/>
    <w:rsid w:val="00A05097"/>
    <w:rsid w:val="00A052B6"/>
    <w:rsid w:val="00A05D62"/>
    <w:rsid w:val="00A07A20"/>
    <w:rsid w:val="00A101E6"/>
    <w:rsid w:val="00A11201"/>
    <w:rsid w:val="00A15B04"/>
    <w:rsid w:val="00A15B88"/>
    <w:rsid w:val="00A15DEA"/>
    <w:rsid w:val="00A16099"/>
    <w:rsid w:val="00A216EB"/>
    <w:rsid w:val="00A230D8"/>
    <w:rsid w:val="00A234D7"/>
    <w:rsid w:val="00A25256"/>
    <w:rsid w:val="00A25432"/>
    <w:rsid w:val="00A25941"/>
    <w:rsid w:val="00A25D60"/>
    <w:rsid w:val="00A3033F"/>
    <w:rsid w:val="00A30EFF"/>
    <w:rsid w:val="00A32DF3"/>
    <w:rsid w:val="00A41386"/>
    <w:rsid w:val="00A430CD"/>
    <w:rsid w:val="00A45D03"/>
    <w:rsid w:val="00A46EF9"/>
    <w:rsid w:val="00A47D29"/>
    <w:rsid w:val="00A5074A"/>
    <w:rsid w:val="00A51DA3"/>
    <w:rsid w:val="00A5502C"/>
    <w:rsid w:val="00A5560F"/>
    <w:rsid w:val="00A55CA9"/>
    <w:rsid w:val="00A57A4C"/>
    <w:rsid w:val="00A60B51"/>
    <w:rsid w:val="00A6154B"/>
    <w:rsid w:val="00A61963"/>
    <w:rsid w:val="00A61AEB"/>
    <w:rsid w:val="00A62E18"/>
    <w:rsid w:val="00A63163"/>
    <w:rsid w:val="00A63901"/>
    <w:rsid w:val="00A649B0"/>
    <w:rsid w:val="00A65453"/>
    <w:rsid w:val="00A66F47"/>
    <w:rsid w:val="00A703E8"/>
    <w:rsid w:val="00A7080D"/>
    <w:rsid w:val="00A70F1E"/>
    <w:rsid w:val="00A727DE"/>
    <w:rsid w:val="00A72F6F"/>
    <w:rsid w:val="00A77D7E"/>
    <w:rsid w:val="00A80488"/>
    <w:rsid w:val="00A81C3C"/>
    <w:rsid w:val="00A8201F"/>
    <w:rsid w:val="00A821C7"/>
    <w:rsid w:val="00A827AE"/>
    <w:rsid w:val="00A83A38"/>
    <w:rsid w:val="00A83F42"/>
    <w:rsid w:val="00A87DFD"/>
    <w:rsid w:val="00A90D62"/>
    <w:rsid w:val="00A928CF"/>
    <w:rsid w:val="00A95143"/>
    <w:rsid w:val="00A95B29"/>
    <w:rsid w:val="00A96D1D"/>
    <w:rsid w:val="00AA1C85"/>
    <w:rsid w:val="00AA3A2B"/>
    <w:rsid w:val="00AA5C5E"/>
    <w:rsid w:val="00AA6EBA"/>
    <w:rsid w:val="00AB23F0"/>
    <w:rsid w:val="00AB5D40"/>
    <w:rsid w:val="00AB71CE"/>
    <w:rsid w:val="00AC058B"/>
    <w:rsid w:val="00AC2994"/>
    <w:rsid w:val="00AC41EB"/>
    <w:rsid w:val="00AC6BDF"/>
    <w:rsid w:val="00AD730E"/>
    <w:rsid w:val="00AE067B"/>
    <w:rsid w:val="00AE1376"/>
    <w:rsid w:val="00AE2B71"/>
    <w:rsid w:val="00AE2F9D"/>
    <w:rsid w:val="00AE5273"/>
    <w:rsid w:val="00AE70D8"/>
    <w:rsid w:val="00AE795E"/>
    <w:rsid w:val="00AF1B48"/>
    <w:rsid w:val="00AF1FB5"/>
    <w:rsid w:val="00AF202F"/>
    <w:rsid w:val="00AF27DD"/>
    <w:rsid w:val="00AF2B13"/>
    <w:rsid w:val="00AF53BD"/>
    <w:rsid w:val="00B0068C"/>
    <w:rsid w:val="00B0251A"/>
    <w:rsid w:val="00B030DF"/>
    <w:rsid w:val="00B04889"/>
    <w:rsid w:val="00B06D45"/>
    <w:rsid w:val="00B10B34"/>
    <w:rsid w:val="00B11B1F"/>
    <w:rsid w:val="00B125B7"/>
    <w:rsid w:val="00B1378D"/>
    <w:rsid w:val="00B139C3"/>
    <w:rsid w:val="00B16893"/>
    <w:rsid w:val="00B22745"/>
    <w:rsid w:val="00B23325"/>
    <w:rsid w:val="00B245BD"/>
    <w:rsid w:val="00B24C07"/>
    <w:rsid w:val="00B261FF"/>
    <w:rsid w:val="00B26CA3"/>
    <w:rsid w:val="00B26D0A"/>
    <w:rsid w:val="00B27493"/>
    <w:rsid w:val="00B2777C"/>
    <w:rsid w:val="00B27C97"/>
    <w:rsid w:val="00B27CFF"/>
    <w:rsid w:val="00B30959"/>
    <w:rsid w:val="00B325FF"/>
    <w:rsid w:val="00B32F16"/>
    <w:rsid w:val="00B3330F"/>
    <w:rsid w:val="00B34005"/>
    <w:rsid w:val="00B34C07"/>
    <w:rsid w:val="00B35B50"/>
    <w:rsid w:val="00B35F6D"/>
    <w:rsid w:val="00B4015D"/>
    <w:rsid w:val="00B421C6"/>
    <w:rsid w:val="00B45F2A"/>
    <w:rsid w:val="00B477C9"/>
    <w:rsid w:val="00B50C2C"/>
    <w:rsid w:val="00B57A85"/>
    <w:rsid w:val="00B6118D"/>
    <w:rsid w:val="00B65AB2"/>
    <w:rsid w:val="00B73BF5"/>
    <w:rsid w:val="00B77370"/>
    <w:rsid w:val="00B8104E"/>
    <w:rsid w:val="00B8128F"/>
    <w:rsid w:val="00B81B01"/>
    <w:rsid w:val="00B8247F"/>
    <w:rsid w:val="00B83F7D"/>
    <w:rsid w:val="00B8498E"/>
    <w:rsid w:val="00B87B0C"/>
    <w:rsid w:val="00B91A0A"/>
    <w:rsid w:val="00B93932"/>
    <w:rsid w:val="00B943A0"/>
    <w:rsid w:val="00B9780B"/>
    <w:rsid w:val="00B97BC9"/>
    <w:rsid w:val="00BA308A"/>
    <w:rsid w:val="00BA4933"/>
    <w:rsid w:val="00BA4F5B"/>
    <w:rsid w:val="00BA5590"/>
    <w:rsid w:val="00BA6379"/>
    <w:rsid w:val="00BA6896"/>
    <w:rsid w:val="00BB120F"/>
    <w:rsid w:val="00BB2600"/>
    <w:rsid w:val="00BB2C04"/>
    <w:rsid w:val="00BB2D9E"/>
    <w:rsid w:val="00BB3480"/>
    <w:rsid w:val="00BB393D"/>
    <w:rsid w:val="00BB69F2"/>
    <w:rsid w:val="00BB6AAD"/>
    <w:rsid w:val="00BC04DD"/>
    <w:rsid w:val="00BC0657"/>
    <w:rsid w:val="00BC34BA"/>
    <w:rsid w:val="00BD0CA6"/>
    <w:rsid w:val="00BD222F"/>
    <w:rsid w:val="00BD3FCB"/>
    <w:rsid w:val="00BD6D2D"/>
    <w:rsid w:val="00BD706A"/>
    <w:rsid w:val="00BD7FDE"/>
    <w:rsid w:val="00BE0136"/>
    <w:rsid w:val="00BE10BC"/>
    <w:rsid w:val="00BE44DD"/>
    <w:rsid w:val="00BE60E7"/>
    <w:rsid w:val="00BE7DF6"/>
    <w:rsid w:val="00BF350A"/>
    <w:rsid w:val="00BF4470"/>
    <w:rsid w:val="00BF4EA1"/>
    <w:rsid w:val="00BF7AA5"/>
    <w:rsid w:val="00C00123"/>
    <w:rsid w:val="00C01DA6"/>
    <w:rsid w:val="00C06AC7"/>
    <w:rsid w:val="00C072B3"/>
    <w:rsid w:val="00C10E40"/>
    <w:rsid w:val="00C1248D"/>
    <w:rsid w:val="00C1430A"/>
    <w:rsid w:val="00C14422"/>
    <w:rsid w:val="00C14829"/>
    <w:rsid w:val="00C16ADE"/>
    <w:rsid w:val="00C16EB6"/>
    <w:rsid w:val="00C25795"/>
    <w:rsid w:val="00C300D7"/>
    <w:rsid w:val="00C31367"/>
    <w:rsid w:val="00C314F9"/>
    <w:rsid w:val="00C32494"/>
    <w:rsid w:val="00C3658B"/>
    <w:rsid w:val="00C366B2"/>
    <w:rsid w:val="00C43635"/>
    <w:rsid w:val="00C44A1C"/>
    <w:rsid w:val="00C454E7"/>
    <w:rsid w:val="00C46433"/>
    <w:rsid w:val="00C4657C"/>
    <w:rsid w:val="00C5053B"/>
    <w:rsid w:val="00C50E73"/>
    <w:rsid w:val="00C5384B"/>
    <w:rsid w:val="00C57B96"/>
    <w:rsid w:val="00C60F15"/>
    <w:rsid w:val="00C60FF0"/>
    <w:rsid w:val="00C6247C"/>
    <w:rsid w:val="00C6254B"/>
    <w:rsid w:val="00C6668F"/>
    <w:rsid w:val="00C6709B"/>
    <w:rsid w:val="00C82525"/>
    <w:rsid w:val="00C848D7"/>
    <w:rsid w:val="00C84DE6"/>
    <w:rsid w:val="00C8608C"/>
    <w:rsid w:val="00C868D3"/>
    <w:rsid w:val="00C92100"/>
    <w:rsid w:val="00C92CA5"/>
    <w:rsid w:val="00C93A97"/>
    <w:rsid w:val="00C95FBB"/>
    <w:rsid w:val="00CA039D"/>
    <w:rsid w:val="00CA06FF"/>
    <w:rsid w:val="00CA144F"/>
    <w:rsid w:val="00CA1655"/>
    <w:rsid w:val="00CA52A9"/>
    <w:rsid w:val="00CA64C4"/>
    <w:rsid w:val="00CB1B65"/>
    <w:rsid w:val="00CB1C2F"/>
    <w:rsid w:val="00CB2E07"/>
    <w:rsid w:val="00CB347A"/>
    <w:rsid w:val="00CB3D4A"/>
    <w:rsid w:val="00CB4CA6"/>
    <w:rsid w:val="00CB6A18"/>
    <w:rsid w:val="00CC38B6"/>
    <w:rsid w:val="00CC421B"/>
    <w:rsid w:val="00CC523E"/>
    <w:rsid w:val="00CC7DA3"/>
    <w:rsid w:val="00CD1883"/>
    <w:rsid w:val="00CD2E68"/>
    <w:rsid w:val="00CD3891"/>
    <w:rsid w:val="00CD3B4D"/>
    <w:rsid w:val="00CD7258"/>
    <w:rsid w:val="00CE15BA"/>
    <w:rsid w:val="00CE3F61"/>
    <w:rsid w:val="00CE4DAD"/>
    <w:rsid w:val="00CE5BD1"/>
    <w:rsid w:val="00CE6586"/>
    <w:rsid w:val="00CE69A9"/>
    <w:rsid w:val="00CE77A9"/>
    <w:rsid w:val="00CF00BB"/>
    <w:rsid w:val="00CF4ACB"/>
    <w:rsid w:val="00CF4B71"/>
    <w:rsid w:val="00CF5AF5"/>
    <w:rsid w:val="00CF5BBE"/>
    <w:rsid w:val="00D013BB"/>
    <w:rsid w:val="00D01B74"/>
    <w:rsid w:val="00D01CD5"/>
    <w:rsid w:val="00D02AE9"/>
    <w:rsid w:val="00D03C6E"/>
    <w:rsid w:val="00D04840"/>
    <w:rsid w:val="00D051B2"/>
    <w:rsid w:val="00D109DB"/>
    <w:rsid w:val="00D11B0E"/>
    <w:rsid w:val="00D11E8A"/>
    <w:rsid w:val="00D14F85"/>
    <w:rsid w:val="00D20D2E"/>
    <w:rsid w:val="00D20EED"/>
    <w:rsid w:val="00D24A41"/>
    <w:rsid w:val="00D263D4"/>
    <w:rsid w:val="00D26AD8"/>
    <w:rsid w:val="00D31737"/>
    <w:rsid w:val="00D319D5"/>
    <w:rsid w:val="00D32239"/>
    <w:rsid w:val="00D34C84"/>
    <w:rsid w:val="00D35228"/>
    <w:rsid w:val="00D363D6"/>
    <w:rsid w:val="00D37634"/>
    <w:rsid w:val="00D3796A"/>
    <w:rsid w:val="00D4241E"/>
    <w:rsid w:val="00D43A0F"/>
    <w:rsid w:val="00D43F8C"/>
    <w:rsid w:val="00D4615A"/>
    <w:rsid w:val="00D50738"/>
    <w:rsid w:val="00D51172"/>
    <w:rsid w:val="00D6140D"/>
    <w:rsid w:val="00D6177C"/>
    <w:rsid w:val="00D64B5F"/>
    <w:rsid w:val="00D66C6E"/>
    <w:rsid w:val="00D72B24"/>
    <w:rsid w:val="00D72E35"/>
    <w:rsid w:val="00D7542C"/>
    <w:rsid w:val="00D759C0"/>
    <w:rsid w:val="00D800A6"/>
    <w:rsid w:val="00D82923"/>
    <w:rsid w:val="00D83607"/>
    <w:rsid w:val="00D8451C"/>
    <w:rsid w:val="00D86160"/>
    <w:rsid w:val="00D86615"/>
    <w:rsid w:val="00D86940"/>
    <w:rsid w:val="00D86FC4"/>
    <w:rsid w:val="00D87F64"/>
    <w:rsid w:val="00D93EE5"/>
    <w:rsid w:val="00DA089E"/>
    <w:rsid w:val="00DA0A48"/>
    <w:rsid w:val="00DA301E"/>
    <w:rsid w:val="00DA40DC"/>
    <w:rsid w:val="00DA4322"/>
    <w:rsid w:val="00DA692D"/>
    <w:rsid w:val="00DA7EE6"/>
    <w:rsid w:val="00DB022B"/>
    <w:rsid w:val="00DB11B1"/>
    <w:rsid w:val="00DB2EDB"/>
    <w:rsid w:val="00DB3014"/>
    <w:rsid w:val="00DC0539"/>
    <w:rsid w:val="00DC0F54"/>
    <w:rsid w:val="00DC2B0B"/>
    <w:rsid w:val="00DC63D2"/>
    <w:rsid w:val="00DC6FCD"/>
    <w:rsid w:val="00DD035E"/>
    <w:rsid w:val="00DD0ACC"/>
    <w:rsid w:val="00DD28EE"/>
    <w:rsid w:val="00DD43F9"/>
    <w:rsid w:val="00DD6653"/>
    <w:rsid w:val="00DD7EDD"/>
    <w:rsid w:val="00DE069B"/>
    <w:rsid w:val="00DE06CF"/>
    <w:rsid w:val="00DE10D7"/>
    <w:rsid w:val="00DE3146"/>
    <w:rsid w:val="00DE4D2E"/>
    <w:rsid w:val="00DE73A8"/>
    <w:rsid w:val="00DF1E29"/>
    <w:rsid w:val="00DF28EA"/>
    <w:rsid w:val="00DF35AF"/>
    <w:rsid w:val="00DF3E63"/>
    <w:rsid w:val="00DF4572"/>
    <w:rsid w:val="00DF5F4C"/>
    <w:rsid w:val="00E0530A"/>
    <w:rsid w:val="00E07547"/>
    <w:rsid w:val="00E10CC8"/>
    <w:rsid w:val="00E10FB8"/>
    <w:rsid w:val="00E1148B"/>
    <w:rsid w:val="00E11986"/>
    <w:rsid w:val="00E11B36"/>
    <w:rsid w:val="00E11C1B"/>
    <w:rsid w:val="00E14958"/>
    <w:rsid w:val="00E172F2"/>
    <w:rsid w:val="00E202CB"/>
    <w:rsid w:val="00E20396"/>
    <w:rsid w:val="00E22E8B"/>
    <w:rsid w:val="00E25573"/>
    <w:rsid w:val="00E2695F"/>
    <w:rsid w:val="00E30EFF"/>
    <w:rsid w:val="00E324E5"/>
    <w:rsid w:val="00E432CB"/>
    <w:rsid w:val="00E4518C"/>
    <w:rsid w:val="00E4721B"/>
    <w:rsid w:val="00E5006C"/>
    <w:rsid w:val="00E522AC"/>
    <w:rsid w:val="00E54B97"/>
    <w:rsid w:val="00E55482"/>
    <w:rsid w:val="00E55D85"/>
    <w:rsid w:val="00E562E2"/>
    <w:rsid w:val="00E57084"/>
    <w:rsid w:val="00E579A5"/>
    <w:rsid w:val="00E60A2E"/>
    <w:rsid w:val="00E617EC"/>
    <w:rsid w:val="00E6247B"/>
    <w:rsid w:val="00E671EE"/>
    <w:rsid w:val="00E679A3"/>
    <w:rsid w:val="00E67A21"/>
    <w:rsid w:val="00E67D33"/>
    <w:rsid w:val="00E70022"/>
    <w:rsid w:val="00E702EF"/>
    <w:rsid w:val="00E73C09"/>
    <w:rsid w:val="00E769B8"/>
    <w:rsid w:val="00E76DDD"/>
    <w:rsid w:val="00E818FB"/>
    <w:rsid w:val="00E8440C"/>
    <w:rsid w:val="00E86D1C"/>
    <w:rsid w:val="00E90F3A"/>
    <w:rsid w:val="00E91D14"/>
    <w:rsid w:val="00E91FDE"/>
    <w:rsid w:val="00EA1F30"/>
    <w:rsid w:val="00EA270E"/>
    <w:rsid w:val="00EA373B"/>
    <w:rsid w:val="00EA4518"/>
    <w:rsid w:val="00EA4AD8"/>
    <w:rsid w:val="00EA55E4"/>
    <w:rsid w:val="00EA7704"/>
    <w:rsid w:val="00EB0BA5"/>
    <w:rsid w:val="00EB16D6"/>
    <w:rsid w:val="00EB3413"/>
    <w:rsid w:val="00EB394B"/>
    <w:rsid w:val="00EB4F1F"/>
    <w:rsid w:val="00EB514A"/>
    <w:rsid w:val="00EB7B88"/>
    <w:rsid w:val="00EC030B"/>
    <w:rsid w:val="00EC3DD9"/>
    <w:rsid w:val="00EC64B9"/>
    <w:rsid w:val="00EC719E"/>
    <w:rsid w:val="00ED35AD"/>
    <w:rsid w:val="00ED39DC"/>
    <w:rsid w:val="00ED436E"/>
    <w:rsid w:val="00ED750C"/>
    <w:rsid w:val="00EE0FF6"/>
    <w:rsid w:val="00EE2AF5"/>
    <w:rsid w:val="00EE2C87"/>
    <w:rsid w:val="00EE484A"/>
    <w:rsid w:val="00EE7527"/>
    <w:rsid w:val="00EF0BA8"/>
    <w:rsid w:val="00EF3338"/>
    <w:rsid w:val="00F03012"/>
    <w:rsid w:val="00F03221"/>
    <w:rsid w:val="00F057D1"/>
    <w:rsid w:val="00F07070"/>
    <w:rsid w:val="00F102AE"/>
    <w:rsid w:val="00F11CDA"/>
    <w:rsid w:val="00F13769"/>
    <w:rsid w:val="00F1426E"/>
    <w:rsid w:val="00F16255"/>
    <w:rsid w:val="00F16E8E"/>
    <w:rsid w:val="00F17983"/>
    <w:rsid w:val="00F17C8B"/>
    <w:rsid w:val="00F2075D"/>
    <w:rsid w:val="00F23CFC"/>
    <w:rsid w:val="00F25AFE"/>
    <w:rsid w:val="00F30096"/>
    <w:rsid w:val="00F300BC"/>
    <w:rsid w:val="00F313D1"/>
    <w:rsid w:val="00F3210A"/>
    <w:rsid w:val="00F32C9B"/>
    <w:rsid w:val="00F34A78"/>
    <w:rsid w:val="00F36D09"/>
    <w:rsid w:val="00F434A8"/>
    <w:rsid w:val="00F43EAD"/>
    <w:rsid w:val="00F44139"/>
    <w:rsid w:val="00F456CA"/>
    <w:rsid w:val="00F47ED9"/>
    <w:rsid w:val="00F50071"/>
    <w:rsid w:val="00F514BA"/>
    <w:rsid w:val="00F54148"/>
    <w:rsid w:val="00F543AE"/>
    <w:rsid w:val="00F55D36"/>
    <w:rsid w:val="00F56654"/>
    <w:rsid w:val="00F56AEB"/>
    <w:rsid w:val="00F61E9D"/>
    <w:rsid w:val="00F639DD"/>
    <w:rsid w:val="00F63EE9"/>
    <w:rsid w:val="00F66712"/>
    <w:rsid w:val="00F6775A"/>
    <w:rsid w:val="00F73101"/>
    <w:rsid w:val="00F84A83"/>
    <w:rsid w:val="00F903A7"/>
    <w:rsid w:val="00F92554"/>
    <w:rsid w:val="00F940F4"/>
    <w:rsid w:val="00F9455C"/>
    <w:rsid w:val="00F9611D"/>
    <w:rsid w:val="00FA1271"/>
    <w:rsid w:val="00FA2017"/>
    <w:rsid w:val="00FA3BC9"/>
    <w:rsid w:val="00FA5E44"/>
    <w:rsid w:val="00FA692B"/>
    <w:rsid w:val="00FB5B34"/>
    <w:rsid w:val="00FB6D2C"/>
    <w:rsid w:val="00FC32E4"/>
    <w:rsid w:val="00FC47B3"/>
    <w:rsid w:val="00FC5541"/>
    <w:rsid w:val="00FC5BBF"/>
    <w:rsid w:val="00FC7801"/>
    <w:rsid w:val="00FC7B93"/>
    <w:rsid w:val="00FD1386"/>
    <w:rsid w:val="00FD2A7E"/>
    <w:rsid w:val="00FD5F26"/>
    <w:rsid w:val="00FD709C"/>
    <w:rsid w:val="00FE08F9"/>
    <w:rsid w:val="00FE2495"/>
    <w:rsid w:val="00FE4BF7"/>
    <w:rsid w:val="00FE65AB"/>
    <w:rsid w:val="00FE7D17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4D2F67C-26EA-45E4-98AA-07048BEB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7AE"/>
  </w:style>
  <w:style w:type="paragraph" w:styleId="1">
    <w:name w:val="heading 1"/>
    <w:basedOn w:val="a"/>
    <w:next w:val="a"/>
    <w:link w:val="10"/>
    <w:qFormat/>
    <w:rsid w:val="00C366B2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1B31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245BAE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245BAE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C366B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rsid w:val="00C366B2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paragraph" w:styleId="a3">
    <w:name w:val="Body Text"/>
    <w:basedOn w:val="a"/>
    <w:link w:val="a4"/>
    <w:uiPriority w:val="99"/>
    <w:rsid w:val="00C366B2"/>
    <w:pPr>
      <w:jc w:val="both"/>
    </w:pPr>
    <w:rPr>
      <w:rFonts w:ascii="Arial" w:hAnsi="Arial"/>
      <w:sz w:val="23"/>
    </w:rPr>
  </w:style>
  <w:style w:type="paragraph" w:styleId="a5">
    <w:name w:val="Body Text Indent"/>
    <w:basedOn w:val="a"/>
    <w:link w:val="a6"/>
    <w:uiPriority w:val="99"/>
    <w:rsid w:val="00C366B2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link w:val="a5"/>
    <w:uiPriority w:val="99"/>
    <w:rsid w:val="00C454E7"/>
    <w:rPr>
      <w:sz w:val="28"/>
      <w:szCs w:val="28"/>
    </w:rPr>
  </w:style>
  <w:style w:type="paragraph" w:customStyle="1" w:styleId="a7">
    <w:name w:val="Знак"/>
    <w:basedOn w:val="a"/>
    <w:rsid w:val="00C366B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C366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366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Таблицы (моноширинный)"/>
    <w:basedOn w:val="a"/>
    <w:next w:val="a"/>
    <w:uiPriority w:val="99"/>
    <w:rsid w:val="00C366B2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9">
    <w:name w:val="Стиль"/>
    <w:basedOn w:val="a"/>
    <w:rsid w:val="00C366B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a">
    <w:name w:val="header"/>
    <w:basedOn w:val="a"/>
    <w:link w:val="ab"/>
    <w:uiPriority w:val="99"/>
    <w:rsid w:val="00C366B2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ac">
    <w:name w:val="footer"/>
    <w:basedOn w:val="a"/>
    <w:link w:val="ad"/>
    <w:uiPriority w:val="99"/>
    <w:rsid w:val="00C366B2"/>
    <w:pPr>
      <w:tabs>
        <w:tab w:val="center" w:pos="4677"/>
        <w:tab w:val="right" w:pos="9355"/>
      </w:tabs>
    </w:pPr>
    <w:rPr>
      <w:sz w:val="28"/>
      <w:szCs w:val="28"/>
    </w:rPr>
  </w:style>
  <w:style w:type="paragraph" w:customStyle="1" w:styleId="ae">
    <w:name w:val="Знак Знак Знак Знак"/>
    <w:basedOn w:val="a"/>
    <w:rsid w:val="00C366B2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styleId="af">
    <w:name w:val="Plain Text"/>
    <w:basedOn w:val="a"/>
    <w:link w:val="af0"/>
    <w:uiPriority w:val="99"/>
    <w:rsid w:val="00C366B2"/>
    <w:rPr>
      <w:rFonts w:ascii="Courier New" w:hAnsi="Courier New" w:cs="Courier New"/>
    </w:rPr>
  </w:style>
  <w:style w:type="paragraph" w:styleId="31">
    <w:name w:val="Body Text Indent 3"/>
    <w:basedOn w:val="a"/>
    <w:link w:val="32"/>
    <w:uiPriority w:val="99"/>
    <w:rsid w:val="00C366B2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C366B2"/>
    <w:pPr>
      <w:spacing w:after="120" w:line="480" w:lineRule="auto"/>
      <w:ind w:left="283"/>
    </w:pPr>
    <w:rPr>
      <w:sz w:val="28"/>
      <w:szCs w:val="28"/>
    </w:rPr>
  </w:style>
  <w:style w:type="paragraph" w:customStyle="1" w:styleId="ConsNormal">
    <w:name w:val="ConsNormal"/>
    <w:uiPriority w:val="99"/>
    <w:rsid w:val="00C366B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1">
    <w:name w:val="List Paragraph"/>
    <w:basedOn w:val="a"/>
    <w:uiPriority w:val="34"/>
    <w:qFormat/>
    <w:rsid w:val="00C366B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f2">
    <w:name w:val="page number"/>
    <w:basedOn w:val="a0"/>
    <w:rsid w:val="00C366B2"/>
  </w:style>
  <w:style w:type="table" w:styleId="af3">
    <w:name w:val="Table Grid"/>
    <w:basedOn w:val="a1"/>
    <w:uiPriority w:val="99"/>
    <w:rsid w:val="00C36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Гипертекстовая ссылка"/>
    <w:uiPriority w:val="99"/>
    <w:rsid w:val="002B3657"/>
    <w:rPr>
      <w:b/>
      <w:bCs/>
      <w:color w:val="008000"/>
    </w:rPr>
  </w:style>
  <w:style w:type="paragraph" w:customStyle="1" w:styleId="11">
    <w:name w:val="Знак1"/>
    <w:basedOn w:val="a"/>
    <w:rsid w:val="007F4C41"/>
    <w:rPr>
      <w:rFonts w:ascii="Verdana" w:hAnsi="Verdana" w:cs="Verdana"/>
      <w:lang w:val="en-US" w:eastAsia="en-US"/>
    </w:rPr>
  </w:style>
  <w:style w:type="paragraph" w:styleId="af5">
    <w:name w:val="Balloon Text"/>
    <w:basedOn w:val="a"/>
    <w:link w:val="af6"/>
    <w:uiPriority w:val="99"/>
    <w:rsid w:val="00807BDF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807BDF"/>
    <w:rPr>
      <w:rFonts w:ascii="Tahoma" w:hAnsi="Tahoma" w:cs="Tahoma"/>
      <w:sz w:val="16"/>
      <w:szCs w:val="16"/>
    </w:rPr>
  </w:style>
  <w:style w:type="character" w:styleId="af7">
    <w:name w:val="Hyperlink"/>
    <w:uiPriority w:val="99"/>
    <w:unhideWhenUsed/>
    <w:rsid w:val="005F4873"/>
    <w:rPr>
      <w:color w:val="0000FF"/>
      <w:u w:val="single"/>
    </w:rPr>
  </w:style>
  <w:style w:type="character" w:styleId="af8">
    <w:name w:val="FollowedHyperlink"/>
    <w:uiPriority w:val="99"/>
    <w:unhideWhenUsed/>
    <w:rsid w:val="005F4873"/>
    <w:rPr>
      <w:color w:val="800080"/>
      <w:u w:val="single"/>
    </w:rPr>
  </w:style>
  <w:style w:type="paragraph" w:customStyle="1" w:styleId="af9">
    <w:name w:val="Нормальный (таблица)"/>
    <w:basedOn w:val="a"/>
    <w:next w:val="a"/>
    <w:rsid w:val="002B1D0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rsid w:val="002B1D0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line number"/>
    <w:basedOn w:val="a0"/>
    <w:uiPriority w:val="99"/>
    <w:rsid w:val="00305B37"/>
  </w:style>
  <w:style w:type="paragraph" w:styleId="afc">
    <w:name w:val="Normal (Web)"/>
    <w:basedOn w:val="a"/>
    <w:uiPriority w:val="99"/>
    <w:unhideWhenUsed/>
    <w:rsid w:val="00B139C3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B31DA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F63EE9"/>
    <w:rPr>
      <w:color w:val="000000"/>
      <w:sz w:val="28"/>
      <w:shd w:val="clear" w:color="auto" w:fill="FFFFFF"/>
    </w:rPr>
  </w:style>
  <w:style w:type="paragraph" w:customStyle="1" w:styleId="afd">
    <w:name w:val="Заголовок статьи"/>
    <w:basedOn w:val="a"/>
    <w:next w:val="a"/>
    <w:uiPriority w:val="99"/>
    <w:rsid w:val="003C3FC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e">
    <w:name w:val="Цветовое выделение"/>
    <w:uiPriority w:val="99"/>
    <w:rsid w:val="006E1ABF"/>
    <w:rPr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245BA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245BAE"/>
    <w:rPr>
      <w:rFonts w:ascii="Arial" w:hAnsi="Arial" w:cs="Arial"/>
      <w:sz w:val="24"/>
      <w:szCs w:val="24"/>
    </w:rPr>
  </w:style>
  <w:style w:type="character" w:customStyle="1" w:styleId="aff">
    <w:name w:val="Активная гипертекстовая ссылка"/>
    <w:uiPriority w:val="99"/>
    <w:rsid w:val="00245BAE"/>
    <w:rPr>
      <w:b/>
      <w:bCs/>
      <w:color w:val="008000"/>
      <w:u w:val="single"/>
    </w:rPr>
  </w:style>
  <w:style w:type="paragraph" w:customStyle="1" w:styleId="aff0">
    <w:name w:val="Внимание: Криминал!!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1">
    <w:name w:val="Внимание: недобросовестность!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2">
    <w:name w:val="Основное меню (преемственное)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3">
    <w:name w:val="Заголовок"/>
    <w:basedOn w:val="aff2"/>
    <w:next w:val="a"/>
    <w:uiPriority w:val="99"/>
    <w:rsid w:val="00245BAE"/>
    <w:rPr>
      <w:rFonts w:ascii="Arial" w:hAnsi="Arial" w:cs="Arial"/>
      <w:b/>
      <w:bCs/>
      <w:color w:val="C0C0C0"/>
    </w:rPr>
  </w:style>
  <w:style w:type="character" w:customStyle="1" w:styleId="aff4">
    <w:name w:val="Заголовок своего сообщения"/>
    <w:basedOn w:val="afe"/>
    <w:uiPriority w:val="99"/>
    <w:rsid w:val="00245BAE"/>
    <w:rPr>
      <w:b/>
      <w:bCs/>
      <w:color w:val="000080"/>
    </w:rPr>
  </w:style>
  <w:style w:type="character" w:customStyle="1" w:styleId="aff5">
    <w:name w:val="Заголовок чужого сообщения"/>
    <w:uiPriority w:val="99"/>
    <w:rsid w:val="00245BAE"/>
    <w:rPr>
      <w:b/>
      <w:bCs/>
      <w:color w:val="FF0000"/>
    </w:rPr>
  </w:style>
  <w:style w:type="paragraph" w:customStyle="1" w:styleId="aff6">
    <w:name w:val="Интерактивный заголовок"/>
    <w:basedOn w:val="aff3"/>
    <w:next w:val="a"/>
    <w:uiPriority w:val="99"/>
    <w:rsid w:val="00245BAE"/>
    <w:rPr>
      <w:b w:val="0"/>
      <w:bCs w:val="0"/>
      <w:color w:val="auto"/>
      <w:u w:val="single"/>
    </w:rPr>
  </w:style>
  <w:style w:type="paragraph" w:customStyle="1" w:styleId="aff7">
    <w:name w:val="Интерфейс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8">
    <w:name w:val="Комментарий"/>
    <w:basedOn w:val="a"/>
    <w:next w:val="a"/>
    <w:uiPriority w:val="99"/>
    <w:rsid w:val="00245BAE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9">
    <w:name w:val="Информация об изменениях документа"/>
    <w:basedOn w:val="aff8"/>
    <w:next w:val="a"/>
    <w:uiPriority w:val="99"/>
    <w:rsid w:val="00245BAE"/>
    <w:pPr>
      <w:ind w:left="0"/>
    </w:pPr>
  </w:style>
  <w:style w:type="paragraph" w:customStyle="1" w:styleId="affa">
    <w:name w:val="Текст (лев. подпись)"/>
    <w:basedOn w:val="a"/>
    <w:next w:val="a"/>
    <w:uiPriority w:val="99"/>
    <w:rsid w:val="00245BA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b">
    <w:name w:val="Колонтитул (левый)"/>
    <w:basedOn w:val="affa"/>
    <w:next w:val="a"/>
    <w:uiPriority w:val="99"/>
    <w:rsid w:val="00245BAE"/>
    <w:pPr>
      <w:jc w:val="both"/>
    </w:pPr>
    <w:rPr>
      <w:sz w:val="16"/>
      <w:szCs w:val="16"/>
    </w:rPr>
  </w:style>
  <w:style w:type="paragraph" w:customStyle="1" w:styleId="affc">
    <w:name w:val="Текст (прав. подпись)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d">
    <w:name w:val="Колонтитул (правый)"/>
    <w:basedOn w:val="affc"/>
    <w:next w:val="a"/>
    <w:uiPriority w:val="99"/>
    <w:rsid w:val="00245BAE"/>
    <w:pPr>
      <w:jc w:val="both"/>
    </w:pPr>
    <w:rPr>
      <w:sz w:val="16"/>
      <w:szCs w:val="16"/>
    </w:rPr>
  </w:style>
  <w:style w:type="paragraph" w:customStyle="1" w:styleId="affe">
    <w:name w:val="Комментарий пользователя"/>
    <w:basedOn w:val="aff8"/>
    <w:next w:val="a"/>
    <w:uiPriority w:val="99"/>
    <w:rsid w:val="00245BAE"/>
    <w:pPr>
      <w:ind w:left="0"/>
      <w:jc w:val="left"/>
    </w:pPr>
    <w:rPr>
      <w:i w:val="0"/>
      <w:iCs w:val="0"/>
      <w:color w:val="000080"/>
    </w:rPr>
  </w:style>
  <w:style w:type="paragraph" w:customStyle="1" w:styleId="afff">
    <w:name w:val="Куда обратиться?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Моноширинный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f1">
    <w:name w:val="Найденные слова"/>
    <w:basedOn w:val="afe"/>
    <w:uiPriority w:val="99"/>
    <w:rsid w:val="00245BAE"/>
    <w:rPr>
      <w:b/>
      <w:bCs/>
      <w:color w:val="000080"/>
    </w:rPr>
  </w:style>
  <w:style w:type="character" w:customStyle="1" w:styleId="afff2">
    <w:name w:val="Не вступил в силу"/>
    <w:uiPriority w:val="99"/>
    <w:rsid w:val="00245BAE"/>
    <w:rPr>
      <w:b/>
      <w:bCs/>
      <w:color w:val="008080"/>
    </w:rPr>
  </w:style>
  <w:style w:type="paragraph" w:customStyle="1" w:styleId="afff3">
    <w:name w:val="Необходимые документы"/>
    <w:basedOn w:val="a"/>
    <w:next w:val="a"/>
    <w:uiPriority w:val="99"/>
    <w:rsid w:val="00245BAE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Объект"/>
    <w:basedOn w:val="a"/>
    <w:next w:val="a"/>
    <w:uiPriority w:val="99"/>
    <w:rsid w:val="00245B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5">
    <w:name w:val="Оглавление"/>
    <w:basedOn w:val="a8"/>
    <w:next w:val="a"/>
    <w:uiPriority w:val="99"/>
    <w:rsid w:val="00245BAE"/>
    <w:pPr>
      <w:widowControl w:val="0"/>
      <w:ind w:left="140"/>
    </w:pPr>
    <w:rPr>
      <w:rFonts w:ascii="Arial" w:hAnsi="Arial" w:cs="Arial"/>
      <w:sz w:val="24"/>
      <w:szCs w:val="24"/>
    </w:rPr>
  </w:style>
  <w:style w:type="character" w:customStyle="1" w:styleId="afff6">
    <w:name w:val="Опечатки"/>
    <w:uiPriority w:val="99"/>
    <w:rsid w:val="00245BAE"/>
    <w:rPr>
      <w:color w:val="FF0000"/>
    </w:rPr>
  </w:style>
  <w:style w:type="paragraph" w:customStyle="1" w:styleId="afff7">
    <w:name w:val="Переменная часть"/>
    <w:basedOn w:val="aff2"/>
    <w:next w:val="a"/>
    <w:uiPriority w:val="99"/>
    <w:rsid w:val="00245BAE"/>
    <w:rPr>
      <w:rFonts w:ascii="Arial" w:hAnsi="Arial" w:cs="Arial"/>
      <w:sz w:val="20"/>
      <w:szCs w:val="20"/>
    </w:rPr>
  </w:style>
  <w:style w:type="paragraph" w:customStyle="1" w:styleId="afff8">
    <w:name w:val="Постоянная часть"/>
    <w:basedOn w:val="aff2"/>
    <w:next w:val="a"/>
    <w:uiPriority w:val="99"/>
    <w:rsid w:val="00245BAE"/>
    <w:rPr>
      <w:rFonts w:ascii="Arial" w:hAnsi="Arial" w:cs="Arial"/>
      <w:sz w:val="22"/>
      <w:szCs w:val="22"/>
    </w:rPr>
  </w:style>
  <w:style w:type="paragraph" w:customStyle="1" w:styleId="afff9">
    <w:name w:val="Пример."/>
    <w:basedOn w:val="a"/>
    <w:next w:val="a"/>
    <w:uiPriority w:val="99"/>
    <w:rsid w:val="00245BAE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мечание."/>
    <w:basedOn w:val="aff8"/>
    <w:next w:val="a"/>
    <w:uiPriority w:val="99"/>
    <w:rsid w:val="00245BAE"/>
    <w:pPr>
      <w:ind w:left="0"/>
    </w:pPr>
    <w:rPr>
      <w:i w:val="0"/>
      <w:iCs w:val="0"/>
      <w:color w:val="auto"/>
    </w:rPr>
  </w:style>
  <w:style w:type="character" w:customStyle="1" w:styleId="afffb">
    <w:name w:val="Продолжение ссылки"/>
    <w:basedOn w:val="af4"/>
    <w:uiPriority w:val="99"/>
    <w:rsid w:val="00245BAE"/>
    <w:rPr>
      <w:b/>
      <w:bCs/>
      <w:color w:val="008000"/>
    </w:rPr>
  </w:style>
  <w:style w:type="paragraph" w:customStyle="1" w:styleId="afffc">
    <w:name w:val="Словарная статья"/>
    <w:basedOn w:val="a"/>
    <w:next w:val="a"/>
    <w:uiPriority w:val="99"/>
    <w:rsid w:val="00245BAE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d">
    <w:name w:val="Сравнение редакций"/>
    <w:basedOn w:val="afe"/>
    <w:uiPriority w:val="99"/>
    <w:rsid w:val="00245BAE"/>
    <w:rPr>
      <w:b/>
      <w:bCs/>
      <w:color w:val="000080"/>
    </w:rPr>
  </w:style>
  <w:style w:type="character" w:customStyle="1" w:styleId="afffe">
    <w:name w:val="Сравнение редакций. Добавленный фрагмент"/>
    <w:uiPriority w:val="99"/>
    <w:rsid w:val="00245BAE"/>
    <w:rPr>
      <w:color w:val="0000FF"/>
    </w:rPr>
  </w:style>
  <w:style w:type="character" w:customStyle="1" w:styleId="affff">
    <w:name w:val="Сравнение редакций. Удаленный фрагмент"/>
    <w:uiPriority w:val="99"/>
    <w:rsid w:val="00245BAE"/>
    <w:rPr>
      <w:strike/>
      <w:color w:val="808000"/>
    </w:rPr>
  </w:style>
  <w:style w:type="paragraph" w:customStyle="1" w:styleId="affff0">
    <w:name w:val="Текст (справка)"/>
    <w:basedOn w:val="a"/>
    <w:next w:val="a"/>
    <w:uiPriority w:val="99"/>
    <w:rsid w:val="00245BAE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f1">
    <w:name w:val="Текст в таблице"/>
    <w:basedOn w:val="af9"/>
    <w:next w:val="a"/>
    <w:uiPriority w:val="99"/>
    <w:rsid w:val="00245BAE"/>
    <w:pPr>
      <w:ind w:firstLine="500"/>
    </w:pPr>
  </w:style>
  <w:style w:type="paragraph" w:customStyle="1" w:styleId="affff2">
    <w:name w:val="Технический комментарий"/>
    <w:basedOn w:val="a"/>
    <w:next w:val="a"/>
    <w:uiPriority w:val="99"/>
    <w:rsid w:val="00245BA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3">
    <w:name w:val="Утратил силу"/>
    <w:uiPriority w:val="99"/>
    <w:rsid w:val="00245BAE"/>
    <w:rPr>
      <w:b/>
      <w:bCs/>
      <w:strike/>
      <w:color w:val="808000"/>
    </w:rPr>
  </w:style>
  <w:style w:type="paragraph" w:customStyle="1" w:styleId="affff4">
    <w:name w:val="Центрированный (таблица)"/>
    <w:basedOn w:val="af9"/>
    <w:next w:val="a"/>
    <w:uiPriority w:val="99"/>
    <w:rsid w:val="00245BA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rsid w:val="00245BAE"/>
    <w:rPr>
      <w:rFonts w:ascii="Arial" w:hAnsi="Arial"/>
      <w:sz w:val="23"/>
    </w:rPr>
  </w:style>
  <w:style w:type="character" w:customStyle="1" w:styleId="ab">
    <w:name w:val="Верхний колонтитул Знак"/>
    <w:basedOn w:val="a0"/>
    <w:link w:val="aa"/>
    <w:uiPriority w:val="99"/>
    <w:rsid w:val="00245BAE"/>
    <w:rPr>
      <w:sz w:val="28"/>
      <w:szCs w:val="28"/>
    </w:rPr>
  </w:style>
  <w:style w:type="character" w:customStyle="1" w:styleId="ad">
    <w:name w:val="Нижний колонтитул Знак"/>
    <w:basedOn w:val="a0"/>
    <w:link w:val="ac"/>
    <w:uiPriority w:val="99"/>
    <w:rsid w:val="00245BAE"/>
    <w:rPr>
      <w:sz w:val="28"/>
      <w:szCs w:val="28"/>
    </w:rPr>
  </w:style>
  <w:style w:type="character" w:customStyle="1" w:styleId="af0">
    <w:name w:val="Текст Знак"/>
    <w:basedOn w:val="a0"/>
    <w:link w:val="af"/>
    <w:uiPriority w:val="99"/>
    <w:rsid w:val="00245BAE"/>
    <w:rPr>
      <w:rFonts w:ascii="Courier New" w:hAnsi="Courier New" w:cs="Courier New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45BAE"/>
    <w:rPr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45BAE"/>
    <w:rPr>
      <w:sz w:val="28"/>
      <w:szCs w:val="28"/>
    </w:rPr>
  </w:style>
  <w:style w:type="paragraph" w:styleId="affff5">
    <w:name w:val="Title"/>
    <w:basedOn w:val="a"/>
    <w:link w:val="affff6"/>
    <w:qFormat/>
    <w:rsid w:val="00FE2495"/>
    <w:pPr>
      <w:jc w:val="center"/>
    </w:pPr>
    <w:rPr>
      <w:sz w:val="24"/>
    </w:rPr>
  </w:style>
  <w:style w:type="character" w:customStyle="1" w:styleId="affff6">
    <w:name w:val="Название Знак"/>
    <w:basedOn w:val="a0"/>
    <w:link w:val="affff5"/>
    <w:rsid w:val="00FE2495"/>
    <w:rPr>
      <w:sz w:val="24"/>
    </w:rPr>
  </w:style>
  <w:style w:type="paragraph" w:customStyle="1" w:styleId="affff7">
    <w:name w:val="Внимание: криминал!!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Выделение для Базового Поиска"/>
    <w:basedOn w:val="afe"/>
    <w:uiPriority w:val="99"/>
    <w:rsid w:val="006F23C0"/>
    <w:rPr>
      <w:rFonts w:cs="Times New Roman"/>
      <w:b w:val="0"/>
      <w:bCs w:val="0"/>
      <w:color w:val="0058A9"/>
    </w:rPr>
  </w:style>
  <w:style w:type="character" w:customStyle="1" w:styleId="affff9">
    <w:name w:val="Выделение для Базового Поиска (курсив)"/>
    <w:basedOn w:val="affff8"/>
    <w:uiPriority w:val="99"/>
    <w:rsid w:val="006F23C0"/>
    <w:rPr>
      <w:rFonts w:cs="Times New Roman"/>
      <w:b w:val="0"/>
      <w:bCs w:val="0"/>
      <w:i/>
      <w:iCs/>
      <w:color w:val="0058A9"/>
    </w:rPr>
  </w:style>
  <w:style w:type="paragraph" w:customStyle="1" w:styleId="affffa">
    <w:name w:val="Заголовок группы контролов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fb">
    <w:name w:val="Заголовок для информации об изменениях"/>
    <w:basedOn w:val="1"/>
    <w:next w:val="a"/>
    <w:uiPriority w:val="99"/>
    <w:rsid w:val="006F23C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  <w:shd w:val="clear" w:color="auto" w:fill="FFFFFF"/>
    </w:rPr>
  </w:style>
  <w:style w:type="paragraph" w:customStyle="1" w:styleId="affffc">
    <w:name w:val="Заголовок приложения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d">
    <w:name w:val="Заголовок распахивающейся части диалога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fe">
    <w:name w:val="Текст информации об изменениях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ff">
    <w:name w:val="Информация об изменениях"/>
    <w:basedOn w:val="affffe"/>
    <w:next w:val="a"/>
    <w:uiPriority w:val="99"/>
    <w:rsid w:val="006F23C0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fff0">
    <w:name w:val="Подвал для информации об изменениях"/>
    <w:basedOn w:val="1"/>
    <w:next w:val="a"/>
    <w:uiPriority w:val="99"/>
    <w:rsid w:val="006F23C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f1">
    <w:name w:val="Подзаголовок для информации об изменениях"/>
    <w:basedOn w:val="affffe"/>
    <w:next w:val="a"/>
    <w:uiPriority w:val="99"/>
    <w:rsid w:val="006F23C0"/>
    <w:rPr>
      <w:b/>
      <w:bCs/>
      <w:color w:val="000080"/>
      <w:sz w:val="24"/>
      <w:szCs w:val="24"/>
    </w:rPr>
  </w:style>
  <w:style w:type="paragraph" w:customStyle="1" w:styleId="afffff2">
    <w:name w:val="Подчёркнуный текст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3">
    <w:name w:val="Ссылка на официальную публикацию"/>
    <w:basedOn w:val="a"/>
    <w:next w:val="a"/>
    <w:uiPriority w:val="99"/>
    <w:rsid w:val="006F23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8646B"/>
  </w:style>
  <w:style w:type="character" w:styleId="afffff4">
    <w:name w:val="Emphasis"/>
    <w:basedOn w:val="a0"/>
    <w:qFormat/>
    <w:rsid w:val="0098646B"/>
    <w:rPr>
      <w:i/>
      <w:iCs/>
    </w:rPr>
  </w:style>
  <w:style w:type="numbering" w:customStyle="1" w:styleId="23">
    <w:name w:val="Нет списка2"/>
    <w:next w:val="a2"/>
    <w:uiPriority w:val="99"/>
    <w:semiHidden/>
    <w:unhideWhenUsed/>
    <w:rsid w:val="00873257"/>
  </w:style>
  <w:style w:type="numbering" w:customStyle="1" w:styleId="33">
    <w:name w:val="Нет списка3"/>
    <w:next w:val="a2"/>
    <w:semiHidden/>
    <w:unhideWhenUsed/>
    <w:rsid w:val="00873257"/>
  </w:style>
  <w:style w:type="paragraph" w:customStyle="1" w:styleId="msonormalcxspmiddle">
    <w:name w:val="msonormalcxspmiddle"/>
    <w:basedOn w:val="a"/>
    <w:semiHidden/>
    <w:rsid w:val="00873257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semiHidden/>
    <w:rsid w:val="008732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20330B"/>
  </w:style>
  <w:style w:type="paragraph" w:customStyle="1" w:styleId="afffff5">
    <w:name w:val="Нормальный.представление"/>
    <w:rsid w:val="0020330B"/>
    <w:pPr>
      <w:spacing w:after="200" w:line="252" w:lineRule="auto"/>
    </w:pPr>
    <w:rPr>
      <w:rFonts w:ascii="Cambria" w:hAnsi="Cambria"/>
      <w:sz w:val="22"/>
      <w:szCs w:val="22"/>
    </w:rPr>
  </w:style>
  <w:style w:type="paragraph" w:customStyle="1" w:styleId="afffff6">
    <w:name w:val="Знак Знак Знак Знак Знак Знак Знак Знак Знак Знак"/>
    <w:basedOn w:val="a"/>
    <w:uiPriority w:val="99"/>
    <w:rsid w:val="0020330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f7">
    <w:name w:val="Знак"/>
    <w:basedOn w:val="a"/>
    <w:rsid w:val="00194350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F736-2707-4364-92C8-ABF1B4B2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изменения в постановление</vt:lpstr>
    </vt:vector>
  </TitlesOfParts>
  <Company/>
  <LinksUpToDate>false</LinksUpToDate>
  <CharactersWithSpaces>20000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постановление</dc:title>
  <dc:creator>Use</dc:creator>
  <cp:lastModifiedBy>Грушина Оксана Егоровна</cp:lastModifiedBy>
  <cp:revision>28</cp:revision>
  <cp:lastPrinted>2014-07-18T03:55:00Z</cp:lastPrinted>
  <dcterms:created xsi:type="dcterms:W3CDTF">2014-07-09T07:29:00Z</dcterms:created>
  <dcterms:modified xsi:type="dcterms:W3CDTF">2014-08-21T06:26:00Z</dcterms:modified>
</cp:coreProperties>
</file>