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A000D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726E6" w:rsidRPr="00A000DA" w:rsidRDefault="00B726E6" w:rsidP="006918A0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A000DA">
        <w:rPr>
          <w:szCs w:val="28"/>
        </w:rPr>
        <w:t xml:space="preserve">департамент образования Администрации города </w:t>
      </w:r>
      <w:r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="006918A0" w:rsidRPr="006918A0">
        <w:rPr>
          <w:szCs w:val="28"/>
        </w:rPr>
        <w:t>постановления Администрац</w:t>
      </w:r>
      <w:r w:rsidR="006918A0">
        <w:rPr>
          <w:szCs w:val="28"/>
        </w:rPr>
        <w:t xml:space="preserve">ии города «О внесении изменений </w:t>
      </w:r>
      <w:r w:rsidR="006918A0" w:rsidRPr="006918A0">
        <w:rPr>
          <w:szCs w:val="28"/>
        </w:rPr>
        <w:t>в постановление Администрации города от 28.08.2017 № 7556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образования»</w:t>
      </w:r>
      <w:r w:rsidR="00A000DA">
        <w:rPr>
          <w:szCs w:val="28"/>
        </w:rPr>
        <w:t>.</w:t>
      </w:r>
    </w:p>
    <w:p w:rsidR="00B726E6" w:rsidRPr="00A000DA" w:rsidRDefault="00B726E6" w:rsidP="00B726E6">
      <w:pPr>
        <w:ind w:firstLine="720"/>
        <w:contextualSpacing/>
        <w:jc w:val="both"/>
        <w:rPr>
          <w:szCs w:val="28"/>
        </w:rPr>
      </w:pPr>
      <w:r w:rsidRPr="00A000DA">
        <w:rPr>
          <w:szCs w:val="28"/>
        </w:rPr>
        <w:t>Предложения принимаются:</w:t>
      </w:r>
    </w:p>
    <w:p w:rsidR="00B726E6" w:rsidRPr="00A000DA" w:rsidRDefault="00B726E6" w:rsidP="00A000DA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A000DA" w:rsidRPr="00A000DA">
        <w:rPr>
          <w:szCs w:val="28"/>
        </w:rPr>
        <w:t>г. Сургут ул. Гагарина, д. 11, каб.</w:t>
      </w:r>
      <w:r w:rsidR="00A000DA">
        <w:rPr>
          <w:szCs w:val="28"/>
        </w:rPr>
        <w:t>401,</w:t>
      </w:r>
    </w:p>
    <w:p w:rsidR="00B726E6" w:rsidRPr="00A000DA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</w:t>
      </w:r>
      <w:r w:rsidR="00A000DA" w:rsidRPr="00A000DA">
        <w:t xml:space="preserve"> </w:t>
      </w:r>
      <w:r w:rsidR="00A000DA">
        <w:rPr>
          <w:szCs w:val="28"/>
        </w:rPr>
        <w:t>chiruhina_eo@admsurgut.ru,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Default="00B726E6" w:rsidP="00A000DA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  <w:r w:rsidR="00A000DA">
        <w:rPr>
          <w:szCs w:val="28"/>
        </w:rPr>
        <w:t xml:space="preserve">Чирухина Евгения Олеговна, </w:t>
      </w:r>
      <w:r w:rsidR="00A000DA" w:rsidRPr="00A000DA">
        <w:rPr>
          <w:szCs w:val="28"/>
        </w:rPr>
        <w:t>специалис</w:t>
      </w:r>
      <w:r w:rsidR="00A000DA">
        <w:rPr>
          <w:szCs w:val="28"/>
        </w:rPr>
        <w:t xml:space="preserve">т-эксперт отдела экономического </w:t>
      </w:r>
      <w:r w:rsidR="00A000DA" w:rsidRPr="00A000DA">
        <w:rPr>
          <w:szCs w:val="28"/>
        </w:rPr>
        <w:t xml:space="preserve">планирования, </w:t>
      </w:r>
      <w:r w:rsidR="00A000DA">
        <w:rPr>
          <w:szCs w:val="28"/>
        </w:rPr>
        <w:t xml:space="preserve">прогнозирования и муниципальных </w:t>
      </w:r>
      <w:r w:rsidR="00A000DA" w:rsidRPr="00A000DA">
        <w:rPr>
          <w:szCs w:val="28"/>
        </w:rPr>
        <w:t>программ управлен</w:t>
      </w:r>
      <w:r w:rsidR="00A000DA">
        <w:rPr>
          <w:szCs w:val="28"/>
        </w:rPr>
        <w:t xml:space="preserve">ия экономического планирования, </w:t>
      </w:r>
      <w:r w:rsidR="00A000DA" w:rsidRPr="00A000DA">
        <w:rPr>
          <w:szCs w:val="28"/>
        </w:rPr>
        <w:t>анализа и прогнозир</w:t>
      </w:r>
      <w:r w:rsidR="00A000DA">
        <w:rPr>
          <w:szCs w:val="28"/>
        </w:rPr>
        <w:t xml:space="preserve">ования департамента образования, </w:t>
      </w:r>
      <w:r w:rsidR="00A000DA" w:rsidRPr="00A000DA">
        <w:rPr>
          <w:szCs w:val="28"/>
        </w:rPr>
        <w:t>тел. (3462) 52-54-26</w:t>
      </w:r>
      <w:r w:rsidR="00A000DA">
        <w:rPr>
          <w:szCs w:val="28"/>
        </w:rPr>
        <w:t>.</w:t>
      </w:r>
    </w:p>
    <w:p w:rsidR="00B726E6" w:rsidRPr="000D3E35" w:rsidRDefault="00B726E6" w:rsidP="006918A0">
      <w:pPr>
        <w:ind w:firstLine="720"/>
        <w:contextualSpacing/>
        <w:jc w:val="both"/>
        <w:rPr>
          <w:szCs w:val="28"/>
        </w:rPr>
      </w:pPr>
      <w:r w:rsidRPr="00B726E6">
        <w:rPr>
          <w:b/>
          <w:i/>
          <w:szCs w:val="28"/>
        </w:rPr>
        <w:t>Сроки приема предложений: с «</w:t>
      </w:r>
      <w:r w:rsidR="00DE5DB4">
        <w:rPr>
          <w:b/>
          <w:i/>
          <w:szCs w:val="28"/>
        </w:rPr>
        <w:t>29</w:t>
      </w:r>
      <w:r w:rsidRPr="00B726E6">
        <w:rPr>
          <w:b/>
          <w:i/>
          <w:szCs w:val="28"/>
        </w:rPr>
        <w:t>»</w:t>
      </w:r>
      <w:r w:rsidR="00DE5DB4">
        <w:rPr>
          <w:b/>
          <w:i/>
          <w:szCs w:val="28"/>
        </w:rPr>
        <w:t xml:space="preserve"> августа</w:t>
      </w:r>
      <w:r w:rsidRPr="00B726E6">
        <w:rPr>
          <w:b/>
          <w:i/>
          <w:szCs w:val="28"/>
        </w:rPr>
        <w:t xml:space="preserve"> 20</w:t>
      </w:r>
      <w:r w:rsidR="00DE5DB4">
        <w:rPr>
          <w:b/>
          <w:i/>
          <w:szCs w:val="28"/>
        </w:rPr>
        <w:t>24</w:t>
      </w:r>
      <w:r w:rsidRPr="00B726E6">
        <w:rPr>
          <w:b/>
          <w:i/>
          <w:szCs w:val="28"/>
        </w:rPr>
        <w:t>г. по «</w:t>
      </w:r>
      <w:r w:rsidR="00DE5DB4">
        <w:rPr>
          <w:b/>
          <w:i/>
          <w:szCs w:val="28"/>
        </w:rPr>
        <w:t>11</w:t>
      </w:r>
      <w:r w:rsidRPr="00B726E6">
        <w:rPr>
          <w:b/>
          <w:i/>
          <w:szCs w:val="28"/>
        </w:rPr>
        <w:t>»</w:t>
      </w:r>
      <w:r w:rsidR="00DE5DB4">
        <w:rPr>
          <w:b/>
          <w:i/>
          <w:szCs w:val="28"/>
        </w:rPr>
        <w:t xml:space="preserve"> сентября</w:t>
      </w:r>
      <w:r w:rsidRPr="00B726E6">
        <w:rPr>
          <w:b/>
          <w:i/>
          <w:szCs w:val="28"/>
        </w:rPr>
        <w:t xml:space="preserve"> 20</w:t>
      </w:r>
      <w:r w:rsidR="00DE5DB4">
        <w:rPr>
          <w:b/>
          <w:i/>
          <w:szCs w:val="28"/>
        </w:rPr>
        <w:t>24</w:t>
      </w:r>
      <w:r w:rsidRPr="00B726E6">
        <w:rPr>
          <w:b/>
          <w:i/>
          <w:szCs w:val="28"/>
        </w:rPr>
        <w:t>г</w:t>
      </w:r>
      <w:r w:rsidR="006918A0">
        <w:rPr>
          <w:szCs w:val="28"/>
        </w:rPr>
        <w:t>.</w:t>
      </w:r>
      <w:bookmarkStart w:id="1" w:name="_GoBack"/>
      <w:bookmarkEnd w:id="1"/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>- официальный портал Администрации города/Документы/Оценка регулирующего воздействия, экспертиза и оценка применения обязательных требований муниципальных нормативных правовых актов (проектов)/Публичные консультации (</w:t>
      </w:r>
      <w:hyperlink r:id="rId8" w:history="1">
        <w:r w:rsidRPr="000A33AF">
          <w:rPr>
            <w:rStyle w:val="afff0"/>
            <w:szCs w:val="28"/>
          </w:rPr>
          <w:t>http://admsurgut.ru/rubric/21312/Proekty-municipalnyh-NPA-dlya-provedeniya-ocenki</w:t>
        </w:r>
      </w:hyperlink>
      <w:r w:rsidRPr="000A33AF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</w:p>
    <w:p w:rsidR="00B726E6" w:rsidRPr="00DE5DB4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 xml:space="preserve">отрения </w:t>
      </w:r>
      <w:r w:rsidRPr="00DE5DB4">
        <w:rPr>
          <w:szCs w:val="28"/>
        </w:rPr>
        <w:t>з</w:t>
      </w:r>
      <w:r w:rsidR="00670F67" w:rsidRPr="00DE5DB4">
        <w:rPr>
          <w:szCs w:val="28"/>
        </w:rPr>
        <w:t>а</w:t>
      </w:r>
      <w:r w:rsidRPr="00DE5DB4">
        <w:rPr>
          <w:szCs w:val="28"/>
        </w:rPr>
        <w:t>мечаний и (или) 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:rsidR="00CE1568" w:rsidRPr="00DE5DB4" w:rsidRDefault="00B726E6" w:rsidP="00CE1568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CE1568" w:rsidRPr="00DE5DB4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3EA" w:rsidRDefault="006533EA" w:rsidP="00920526">
      <w:r>
        <w:separator/>
      </w:r>
    </w:p>
  </w:endnote>
  <w:endnote w:type="continuationSeparator" w:id="0">
    <w:p w:rsidR="006533EA" w:rsidRDefault="006533E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3EA" w:rsidRDefault="006533EA" w:rsidP="00920526">
      <w:r>
        <w:separator/>
      </w:r>
    </w:p>
  </w:footnote>
  <w:footnote w:type="continuationSeparator" w:id="0">
    <w:p w:rsidR="006533EA" w:rsidRDefault="006533EA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7048"/>
    <w:rsid w:val="000D2CD9"/>
    <w:rsid w:val="00137DB0"/>
    <w:rsid w:val="001D7646"/>
    <w:rsid w:val="0020654D"/>
    <w:rsid w:val="0035083D"/>
    <w:rsid w:val="00391B9F"/>
    <w:rsid w:val="00394E47"/>
    <w:rsid w:val="00397000"/>
    <w:rsid w:val="00401A91"/>
    <w:rsid w:val="005B41CD"/>
    <w:rsid w:val="006533EA"/>
    <w:rsid w:val="00670F67"/>
    <w:rsid w:val="006918A0"/>
    <w:rsid w:val="006C4397"/>
    <w:rsid w:val="008052F1"/>
    <w:rsid w:val="00816DE4"/>
    <w:rsid w:val="008566DE"/>
    <w:rsid w:val="008863AF"/>
    <w:rsid w:val="0089361D"/>
    <w:rsid w:val="00920526"/>
    <w:rsid w:val="009D7DAB"/>
    <w:rsid w:val="009F133B"/>
    <w:rsid w:val="00A000DA"/>
    <w:rsid w:val="00A37C70"/>
    <w:rsid w:val="00A9160C"/>
    <w:rsid w:val="00AB10C9"/>
    <w:rsid w:val="00AD2596"/>
    <w:rsid w:val="00B14BBB"/>
    <w:rsid w:val="00B726E6"/>
    <w:rsid w:val="00B836E8"/>
    <w:rsid w:val="00C01CF0"/>
    <w:rsid w:val="00C96A55"/>
    <w:rsid w:val="00CE1568"/>
    <w:rsid w:val="00CE6834"/>
    <w:rsid w:val="00D30D75"/>
    <w:rsid w:val="00D66E4A"/>
    <w:rsid w:val="00D87F32"/>
    <w:rsid w:val="00DE5DB4"/>
    <w:rsid w:val="00EA0146"/>
    <w:rsid w:val="00EB40FE"/>
    <w:rsid w:val="00F0204D"/>
    <w:rsid w:val="00F066DC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C26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9</cp:revision>
  <cp:lastPrinted>2017-09-06T06:28:00Z</cp:lastPrinted>
  <dcterms:created xsi:type="dcterms:W3CDTF">2021-01-21T06:20:00Z</dcterms:created>
  <dcterms:modified xsi:type="dcterms:W3CDTF">2024-08-28T07:21:00Z</dcterms:modified>
</cp:coreProperties>
</file>