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55" w:rsidRPr="00A96655" w:rsidRDefault="00A96655" w:rsidP="00163231">
      <w:pPr>
        <w:spacing w:line="120" w:lineRule="atLeast"/>
        <w:rPr>
          <w:sz w:val="24"/>
          <w:szCs w:val="24"/>
        </w:rPr>
      </w:pPr>
    </w:p>
    <w:p w:rsidR="00A96655" w:rsidRPr="00A96655" w:rsidRDefault="00A96655" w:rsidP="00A96655">
      <w:pPr>
        <w:spacing w:line="120" w:lineRule="atLeast"/>
        <w:ind w:left="5529"/>
        <w:rPr>
          <w:sz w:val="24"/>
          <w:szCs w:val="24"/>
        </w:rPr>
      </w:pPr>
      <w:r w:rsidRPr="00A96655">
        <w:rPr>
          <w:sz w:val="24"/>
          <w:szCs w:val="24"/>
        </w:rPr>
        <w:t xml:space="preserve">Проект подготовлен </w:t>
      </w:r>
    </w:p>
    <w:p w:rsidR="00155F46" w:rsidRDefault="00A96655" w:rsidP="00A96655">
      <w:pPr>
        <w:spacing w:line="120" w:lineRule="atLeast"/>
        <w:ind w:left="5529"/>
        <w:rPr>
          <w:sz w:val="24"/>
          <w:szCs w:val="24"/>
        </w:rPr>
      </w:pPr>
      <w:r w:rsidRPr="00A96655">
        <w:rPr>
          <w:sz w:val="24"/>
          <w:szCs w:val="24"/>
        </w:rPr>
        <w:t>департаментом образования</w:t>
      </w:r>
    </w:p>
    <w:p w:rsidR="00A96655" w:rsidRDefault="00A96655" w:rsidP="00A96655">
      <w:pPr>
        <w:spacing w:line="120" w:lineRule="atLeast"/>
        <w:ind w:left="5529"/>
        <w:rPr>
          <w:sz w:val="24"/>
          <w:szCs w:val="24"/>
        </w:rPr>
      </w:pPr>
    </w:p>
    <w:p w:rsidR="00155F46" w:rsidRPr="00852378" w:rsidRDefault="00155F46" w:rsidP="00656C1A">
      <w:pPr>
        <w:spacing w:line="120" w:lineRule="atLeast"/>
        <w:jc w:val="center"/>
        <w:rPr>
          <w:sz w:val="10"/>
          <w:szCs w:val="10"/>
        </w:rPr>
      </w:pPr>
    </w:p>
    <w:p w:rsidR="00155F46" w:rsidRDefault="00155F46" w:rsidP="00656C1A">
      <w:pPr>
        <w:spacing w:line="120" w:lineRule="atLeast"/>
        <w:jc w:val="center"/>
        <w:rPr>
          <w:sz w:val="10"/>
          <w:szCs w:val="24"/>
        </w:rPr>
      </w:pPr>
    </w:p>
    <w:p w:rsidR="00155F46" w:rsidRPr="005541F0" w:rsidRDefault="00155F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155F46" w:rsidRDefault="00155F4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155F46" w:rsidRPr="005541F0" w:rsidRDefault="00155F4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155F46" w:rsidRPr="005649E4" w:rsidRDefault="00155F46" w:rsidP="00656C1A">
      <w:pPr>
        <w:spacing w:line="120" w:lineRule="atLeast"/>
        <w:jc w:val="center"/>
        <w:rPr>
          <w:sz w:val="18"/>
          <w:szCs w:val="24"/>
        </w:rPr>
      </w:pPr>
    </w:p>
    <w:p w:rsidR="00155F46" w:rsidRPr="00656C1A" w:rsidRDefault="00155F4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155F46" w:rsidRPr="005541F0" w:rsidRDefault="00155F46" w:rsidP="00656C1A">
      <w:pPr>
        <w:spacing w:line="120" w:lineRule="atLeast"/>
        <w:jc w:val="center"/>
        <w:rPr>
          <w:sz w:val="18"/>
          <w:szCs w:val="24"/>
        </w:rPr>
      </w:pPr>
    </w:p>
    <w:p w:rsidR="00155F46" w:rsidRPr="005541F0" w:rsidRDefault="00155F46" w:rsidP="00656C1A">
      <w:pPr>
        <w:spacing w:line="120" w:lineRule="atLeast"/>
        <w:jc w:val="center"/>
        <w:rPr>
          <w:sz w:val="20"/>
          <w:szCs w:val="24"/>
        </w:rPr>
      </w:pPr>
    </w:p>
    <w:p w:rsidR="00155F46" w:rsidRPr="00656C1A" w:rsidRDefault="00155F4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155F46" w:rsidRDefault="00155F46" w:rsidP="00656C1A">
      <w:pPr>
        <w:spacing w:line="120" w:lineRule="atLeast"/>
        <w:jc w:val="center"/>
        <w:rPr>
          <w:sz w:val="30"/>
          <w:szCs w:val="24"/>
        </w:rPr>
      </w:pPr>
    </w:p>
    <w:p w:rsidR="00155F46" w:rsidRPr="00656C1A" w:rsidRDefault="00155F46" w:rsidP="008A44EC">
      <w:pPr>
        <w:jc w:val="center"/>
        <w:rPr>
          <w:sz w:val="20"/>
          <w:szCs w:val="20"/>
        </w:rPr>
      </w:pPr>
    </w:p>
    <w:p w:rsidR="00155F46" w:rsidRPr="00010256" w:rsidRDefault="00155F46" w:rsidP="00155F46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>О внесении изменени</w:t>
      </w:r>
      <w:r w:rsidRPr="00D57F9D">
        <w:rPr>
          <w:rFonts w:eastAsia="Times New Roman"/>
          <w:bCs/>
          <w:color w:val="000000" w:themeColor="text1"/>
          <w:szCs w:val="28"/>
          <w:lang w:eastAsia="ru-RU"/>
        </w:rPr>
        <w:t>й</w:t>
      </w: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</w:p>
    <w:p w:rsidR="00155F46" w:rsidRPr="00010256" w:rsidRDefault="00155F46" w:rsidP="00155F46">
      <w:pPr>
        <w:tabs>
          <w:tab w:val="left" w:pos="4536"/>
        </w:tabs>
        <w:ind w:right="5102"/>
        <w:rPr>
          <w:rFonts w:eastAsia="Times New Roman"/>
          <w:bCs/>
          <w:color w:val="000000" w:themeColor="text1"/>
          <w:szCs w:val="28"/>
          <w:lang w:eastAsia="ru-RU"/>
        </w:rPr>
      </w:pPr>
      <w:r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в постановление Администрации </w:t>
      </w:r>
    </w:p>
    <w:p w:rsidR="00163231" w:rsidRDefault="00163231" w:rsidP="00163231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 xml:space="preserve">города от </w:t>
      </w:r>
      <w:r w:rsidR="00F80AF7">
        <w:rPr>
          <w:rFonts w:eastAsia="Times New Roman"/>
          <w:bCs/>
          <w:color w:val="000000" w:themeColor="text1"/>
          <w:szCs w:val="28"/>
          <w:lang w:eastAsia="ru-RU"/>
        </w:rPr>
        <w:t>15.03.2016 № 1795</w:t>
      </w:r>
    </w:p>
    <w:p w:rsidR="00F80AF7" w:rsidRPr="00F80AF7" w:rsidRDefault="00A43F9A" w:rsidP="00F80AF7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80AF7">
        <w:rPr>
          <w:rFonts w:eastAsia="Times New Roman"/>
          <w:bCs/>
          <w:color w:val="000000" w:themeColor="text1"/>
          <w:szCs w:val="28"/>
          <w:lang w:eastAsia="ru-RU"/>
        </w:rPr>
        <w:t>«</w:t>
      </w:r>
      <w:r w:rsidR="00F80AF7" w:rsidRPr="00F80AF7">
        <w:rPr>
          <w:rFonts w:eastAsia="Times New Roman"/>
          <w:bCs/>
          <w:color w:val="000000" w:themeColor="text1"/>
          <w:szCs w:val="28"/>
          <w:lang w:eastAsia="ru-RU"/>
        </w:rPr>
        <w:t xml:space="preserve">Об осуществлении переданного </w:t>
      </w:r>
    </w:p>
    <w:p w:rsidR="00F80AF7" w:rsidRPr="00F80AF7" w:rsidRDefault="00F80AF7" w:rsidP="00F80AF7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80AF7">
        <w:rPr>
          <w:rFonts w:eastAsia="Times New Roman"/>
          <w:bCs/>
          <w:color w:val="000000" w:themeColor="text1"/>
          <w:szCs w:val="28"/>
          <w:lang w:eastAsia="ru-RU"/>
        </w:rPr>
        <w:t xml:space="preserve">органу местного самоуправления </w:t>
      </w:r>
    </w:p>
    <w:p w:rsidR="00F80AF7" w:rsidRPr="00F80AF7" w:rsidRDefault="00F80AF7" w:rsidP="00F80AF7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80AF7">
        <w:rPr>
          <w:rFonts w:eastAsia="Times New Roman"/>
          <w:bCs/>
          <w:color w:val="000000" w:themeColor="text1"/>
          <w:szCs w:val="28"/>
          <w:lang w:eastAsia="ru-RU"/>
        </w:rPr>
        <w:t xml:space="preserve">отдельного государственного </w:t>
      </w:r>
    </w:p>
    <w:p w:rsidR="00155F46" w:rsidRPr="00F80AF7" w:rsidRDefault="00F80AF7" w:rsidP="00F80AF7">
      <w:pPr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80AF7">
        <w:rPr>
          <w:rFonts w:eastAsia="Times New Roman"/>
          <w:bCs/>
          <w:color w:val="000000" w:themeColor="text1"/>
          <w:szCs w:val="28"/>
          <w:lang w:eastAsia="ru-RU"/>
        </w:rPr>
        <w:t>полномочия</w:t>
      </w:r>
      <w:r w:rsidR="00A43F9A" w:rsidRPr="00F80AF7">
        <w:rPr>
          <w:rFonts w:eastAsia="Times New Roman"/>
          <w:bCs/>
          <w:color w:val="000000" w:themeColor="text1"/>
          <w:szCs w:val="28"/>
          <w:lang w:eastAsia="ru-RU"/>
        </w:rPr>
        <w:t>»</w:t>
      </w:r>
    </w:p>
    <w:p w:rsidR="00155F46" w:rsidRDefault="00155F46" w:rsidP="00155F46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163231" w:rsidRPr="00010256" w:rsidRDefault="00163231" w:rsidP="00163231">
      <w:pPr>
        <w:ind w:firstLine="567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155F46" w:rsidRPr="00F33F2E" w:rsidRDefault="00155F46" w:rsidP="004878A0">
      <w:pPr>
        <w:ind w:firstLine="567"/>
        <w:jc w:val="both"/>
        <w:rPr>
          <w:rFonts w:eastAsia="Times New Roman"/>
          <w:b/>
          <w:bCs/>
          <w:color w:val="000000" w:themeColor="text1"/>
          <w:szCs w:val="28"/>
          <w:lang w:eastAsia="ru-RU"/>
        </w:rPr>
      </w:pP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В соответствии с </w:t>
      </w:r>
      <w:r w:rsidR="00377D90" w:rsidRPr="00F33F2E">
        <w:rPr>
          <w:rFonts w:eastAsia="Times New Roman"/>
          <w:bCs/>
          <w:color w:val="000000" w:themeColor="text1"/>
          <w:szCs w:val="28"/>
          <w:lang w:eastAsia="ru-RU"/>
        </w:rPr>
        <w:t>З</w:t>
      </w:r>
      <w:r w:rsidR="00F80AF7" w:rsidRPr="00F33F2E">
        <w:rPr>
          <w:rFonts w:eastAsia="Times New Roman"/>
          <w:bCs/>
          <w:color w:val="000000" w:themeColor="text1"/>
          <w:szCs w:val="28"/>
          <w:lang w:eastAsia="ru-RU"/>
        </w:rPr>
        <w:t>аконом Ханты-Манс</w:t>
      </w:r>
      <w:r w:rsidR="004878A0" w:rsidRPr="00F33F2E">
        <w:rPr>
          <w:rFonts w:eastAsia="Times New Roman"/>
          <w:bCs/>
          <w:color w:val="000000" w:themeColor="text1"/>
          <w:szCs w:val="28"/>
          <w:lang w:eastAsia="ru-RU"/>
        </w:rPr>
        <w:t>ийском автономного округа – Югры</w:t>
      </w:r>
      <w:r w:rsidR="00F80AF7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от 30.01.2016 № 4-оз «</w:t>
      </w:r>
      <w:r w:rsidR="004878A0" w:rsidRPr="00F33F2E">
        <w:rPr>
          <w:rFonts w:eastAsia="Times New Roman"/>
          <w:bCs/>
          <w:color w:val="000000" w:themeColor="text1"/>
          <w:szCs w:val="28"/>
          <w:lang w:eastAsia="ru-RU"/>
        </w:rPr>
        <w:t>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</w:t>
      </w:r>
      <w:r w:rsidR="00F80AF7" w:rsidRPr="00F33F2E">
        <w:rPr>
          <w:rFonts w:eastAsia="Times New Roman"/>
          <w:bCs/>
          <w:color w:val="000000" w:themeColor="text1"/>
          <w:szCs w:val="28"/>
          <w:lang w:eastAsia="ru-RU"/>
        </w:rPr>
        <w:t>,</w:t>
      </w:r>
      <w:r w:rsidR="00163231" w:rsidRPr="00F33F2E">
        <w:rPr>
          <w:rFonts w:eastAsia="Times New Roman"/>
          <w:b/>
          <w:bCs/>
          <w:color w:val="000000" w:themeColor="text1"/>
          <w:szCs w:val="28"/>
          <w:lang w:eastAsia="ru-RU"/>
        </w:rPr>
        <w:t xml:space="preserve"> </w:t>
      </w:r>
      <w:r w:rsidRPr="00F33F2E">
        <w:rPr>
          <w:szCs w:val="28"/>
        </w:rPr>
        <w:t>распоряжени</w:t>
      </w:r>
      <w:r w:rsidR="00F508E1" w:rsidRPr="00F33F2E">
        <w:rPr>
          <w:szCs w:val="28"/>
        </w:rPr>
        <w:t>ем</w:t>
      </w:r>
      <w:r w:rsidR="00163231" w:rsidRPr="00F33F2E">
        <w:rPr>
          <w:szCs w:val="28"/>
        </w:rPr>
        <w:t xml:space="preserve"> Администрации города </w:t>
      </w:r>
      <w:r w:rsidR="00BD0E80">
        <w:rPr>
          <w:szCs w:val="28"/>
        </w:rPr>
        <w:t xml:space="preserve">                          </w:t>
      </w:r>
      <w:r w:rsidRPr="00F33F2E">
        <w:rPr>
          <w:szCs w:val="28"/>
        </w:rPr>
        <w:t xml:space="preserve">от 30.12.2005 № 3686 «Об утверждении Регламента </w:t>
      </w:r>
      <w:r w:rsidR="001A73B9" w:rsidRPr="00F33F2E">
        <w:rPr>
          <w:spacing w:val="-6"/>
          <w:szCs w:val="28"/>
        </w:rPr>
        <w:t>Администрации города»</w:t>
      </w:r>
      <w:r w:rsidRPr="00F33F2E">
        <w:rPr>
          <w:rFonts w:eastAsia="Times New Roman"/>
          <w:bCs/>
          <w:szCs w:val="28"/>
          <w:lang w:eastAsia="ru-RU"/>
        </w:rPr>
        <w:t>:</w:t>
      </w:r>
    </w:p>
    <w:p w:rsidR="00155F46" w:rsidRPr="00F33F2E" w:rsidRDefault="00155F46" w:rsidP="00F80AF7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1. Внести в постановление Администрации города </w:t>
      </w:r>
      <w:r w:rsidR="00F80AF7" w:rsidRPr="00F33F2E">
        <w:rPr>
          <w:rFonts w:eastAsia="Times New Roman"/>
          <w:bCs/>
          <w:color w:val="000000" w:themeColor="text1"/>
          <w:szCs w:val="28"/>
          <w:lang w:eastAsia="ru-RU"/>
        </w:rPr>
        <w:t>от 15.03.2016 № 1795</w:t>
      </w:r>
      <w:r w:rsidR="00A43F9A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58104D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</w:t>
      </w:r>
      <w:proofErr w:type="gramStart"/>
      <w:r w:rsidR="0058104D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  </w:t>
      </w:r>
      <w:r w:rsidR="00A43F9A" w:rsidRPr="00F33F2E">
        <w:rPr>
          <w:rFonts w:eastAsia="Times New Roman"/>
          <w:bCs/>
          <w:color w:val="000000" w:themeColor="text1"/>
          <w:szCs w:val="28"/>
          <w:lang w:eastAsia="ru-RU"/>
        </w:rPr>
        <w:t>«</w:t>
      </w:r>
      <w:proofErr w:type="gramEnd"/>
      <w:r w:rsidR="00F80AF7" w:rsidRPr="00F33F2E">
        <w:rPr>
          <w:rFonts w:eastAsia="Times New Roman"/>
          <w:bCs/>
          <w:color w:val="000000" w:themeColor="text1"/>
          <w:szCs w:val="28"/>
          <w:lang w:eastAsia="ru-RU"/>
        </w:rPr>
        <w:t>Об осуществлении переданного органу местного самоуправления отдельного государственного полномочия</w:t>
      </w:r>
      <w:r w:rsidR="00A43F9A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» </w:t>
      </w:r>
      <w:r w:rsidR="00B7215E" w:rsidRPr="00F33F2E">
        <w:rPr>
          <w:rFonts w:eastAsia="Times New Roman"/>
          <w:bCs/>
          <w:color w:val="000000" w:themeColor="text1"/>
          <w:szCs w:val="28"/>
          <w:lang w:eastAsia="ru-RU"/>
        </w:rPr>
        <w:t>(с изменениями от</w:t>
      </w:r>
      <w:r w:rsidR="0058104D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AD1ED5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15.07.2016 </w:t>
      </w:r>
      <w:r w:rsidR="00213D49" w:rsidRPr="00F33F2E">
        <w:rPr>
          <w:rFonts w:eastAsia="Times New Roman"/>
          <w:bCs/>
          <w:color w:val="000000" w:themeColor="text1"/>
          <w:szCs w:val="28"/>
          <w:lang w:eastAsia="ru-RU"/>
        </w:rPr>
        <w:t>№ 5301, 23.03.2017</w:t>
      </w:r>
      <w:r w:rsidR="007A59B4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213D49" w:rsidRPr="00F33F2E">
        <w:rPr>
          <w:rFonts w:eastAsia="Times New Roman"/>
          <w:bCs/>
          <w:color w:val="000000" w:themeColor="text1"/>
          <w:szCs w:val="28"/>
          <w:lang w:eastAsia="ru-RU"/>
        </w:rPr>
        <w:t>№ 1893, 26.10.2018 №</w:t>
      </w:r>
      <w:r w:rsidR="00802193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5141D9" w:rsidRPr="00F33F2E">
        <w:rPr>
          <w:rFonts w:eastAsia="Times New Roman"/>
          <w:bCs/>
          <w:color w:val="000000" w:themeColor="text1"/>
          <w:szCs w:val="28"/>
          <w:lang w:eastAsia="ru-RU"/>
        </w:rPr>
        <w:t>8110</w:t>
      </w:r>
      <w:r w:rsidR="00213D49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, 07.05.2019 № 2996, </w:t>
      </w:r>
      <w:r w:rsidR="002C2BF6" w:rsidRPr="00F33F2E">
        <w:rPr>
          <w:rFonts w:eastAsia="Times New Roman"/>
          <w:bCs/>
          <w:color w:val="000000" w:themeColor="text1"/>
          <w:szCs w:val="28"/>
          <w:lang w:eastAsia="ru-RU"/>
        </w:rPr>
        <w:t>17.01</w:t>
      </w:r>
      <w:r w:rsidR="00213D49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.2020 № 291, </w:t>
      </w:r>
      <w:r w:rsidR="005141D9" w:rsidRPr="00F33F2E">
        <w:rPr>
          <w:rFonts w:eastAsia="Times New Roman"/>
          <w:bCs/>
          <w:color w:val="000000" w:themeColor="text1"/>
          <w:szCs w:val="28"/>
          <w:lang w:eastAsia="ru-RU"/>
        </w:rPr>
        <w:t>15.0</w:t>
      </w:r>
      <w:r w:rsidR="00213D49" w:rsidRPr="00F33F2E">
        <w:rPr>
          <w:rFonts w:eastAsia="Times New Roman"/>
          <w:bCs/>
          <w:color w:val="000000" w:themeColor="text1"/>
          <w:szCs w:val="28"/>
          <w:lang w:eastAsia="ru-RU"/>
        </w:rPr>
        <w:t>9.2020</w:t>
      </w:r>
      <w:r w:rsidR="007A59B4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bookmarkStart w:id="0" w:name="_GoBack"/>
      <w:bookmarkEnd w:id="0"/>
      <w:r w:rsidR="00213D49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№ 6455, 18.04.2022 № 3048, </w:t>
      </w:r>
      <w:r w:rsidR="005141D9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10.08.2022 </w:t>
      </w:r>
      <w:r w:rsidR="00802193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№ </w:t>
      </w:r>
      <w:r w:rsidR="005141D9" w:rsidRPr="00F33F2E">
        <w:rPr>
          <w:rFonts w:eastAsia="Times New Roman"/>
          <w:bCs/>
          <w:color w:val="000000" w:themeColor="text1"/>
          <w:szCs w:val="28"/>
          <w:lang w:eastAsia="ru-RU"/>
        </w:rPr>
        <w:t>6478</w:t>
      </w:r>
      <w:r w:rsidR="00B36280" w:rsidRPr="00F33F2E">
        <w:rPr>
          <w:rFonts w:eastAsia="Times New Roman"/>
          <w:bCs/>
          <w:color w:val="000000" w:themeColor="text1"/>
          <w:szCs w:val="28"/>
          <w:lang w:eastAsia="ru-RU"/>
        </w:rPr>
        <w:t>, 02.12.2022 № 9551</w:t>
      </w:r>
      <w:r w:rsidR="00B7215E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) </w:t>
      </w:r>
      <w:r w:rsidR="00A43F9A" w:rsidRPr="00F33F2E">
        <w:rPr>
          <w:rFonts w:eastAsia="Times New Roman"/>
          <w:bCs/>
          <w:color w:val="000000" w:themeColor="text1"/>
          <w:szCs w:val="28"/>
          <w:lang w:eastAsia="ru-RU"/>
        </w:rPr>
        <w:t>следующие изменения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>:</w:t>
      </w:r>
    </w:p>
    <w:p w:rsidR="00802193" w:rsidRPr="00F33F2E" w:rsidRDefault="00B7215E" w:rsidP="000B3140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1.1. </w:t>
      </w:r>
      <w:r w:rsidR="000B3140" w:rsidRPr="00F33F2E">
        <w:rPr>
          <w:rFonts w:eastAsia="Times New Roman"/>
          <w:bCs/>
          <w:color w:val="000000" w:themeColor="text1"/>
          <w:szCs w:val="28"/>
          <w:lang w:eastAsia="ru-RU"/>
        </w:rPr>
        <w:t>Констатирующую часть</w:t>
      </w:r>
      <w:r w:rsidR="001D48D4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постановления </w:t>
      </w:r>
      <w:bookmarkStart w:id="1" w:name="sub_100"/>
      <w:r w:rsidR="00802193" w:rsidRPr="00F33F2E">
        <w:rPr>
          <w:rFonts w:eastAsia="Times New Roman"/>
          <w:bCs/>
          <w:color w:val="000000" w:themeColor="text1"/>
          <w:szCs w:val="28"/>
          <w:lang w:eastAsia="ru-RU"/>
        </w:rPr>
        <w:t>изложить в следующей редакции:</w:t>
      </w:r>
    </w:p>
    <w:p w:rsidR="000B3140" w:rsidRPr="00F33F2E" w:rsidRDefault="000B3140" w:rsidP="00F95E92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33F2E">
        <w:rPr>
          <w:rFonts w:eastAsia="Times New Roman"/>
          <w:bCs/>
          <w:color w:val="000000" w:themeColor="text1"/>
          <w:szCs w:val="28"/>
          <w:lang w:eastAsia="ru-RU"/>
        </w:rPr>
        <w:t>«На основании Закона Ханты-Мансийском автономного</w:t>
      </w:r>
      <w:r w:rsidR="004878A0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округа – Югры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                от 30.01.2016 № 4-оз «</w:t>
      </w:r>
      <w:r w:rsidR="004878A0" w:rsidRPr="00F33F2E">
        <w:rPr>
          <w:rFonts w:eastAsia="Times New Roman"/>
          <w:bCs/>
          <w:color w:val="000000" w:themeColor="text1"/>
          <w:szCs w:val="28"/>
          <w:lang w:eastAsia="ru-RU"/>
        </w:rPr>
        <w:t>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общеобразовательных организациях, частных общеобразовательных организациях, расположенных в Ханты-Мансийском автономном округе – Югре»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, для осуществления переданного органу местного 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lastRenderedPageBreak/>
        <w:t xml:space="preserve">самоуправления отдельного государственного полномочия </w:t>
      </w:r>
      <w:r w:rsidR="00B36280" w:rsidRPr="00F33F2E">
        <w:rPr>
          <w:rFonts w:eastAsia="Times New Roman"/>
          <w:bCs/>
          <w:color w:val="000000" w:themeColor="text1"/>
          <w:szCs w:val="28"/>
          <w:lang w:eastAsia="ru-RU"/>
        </w:rPr>
        <w:t>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не относящихся к обучающимся с огран</w:t>
      </w:r>
      <w:r w:rsidR="00146D33" w:rsidRPr="00F33F2E">
        <w:rPr>
          <w:rFonts w:eastAsia="Times New Roman"/>
          <w:bCs/>
          <w:color w:val="000000" w:themeColor="text1"/>
          <w:szCs w:val="28"/>
          <w:lang w:eastAsia="ru-RU"/>
        </w:rPr>
        <w:t>иченными возможностями здоровья</w:t>
      </w:r>
      <w:r w:rsidR="00B36280" w:rsidRPr="00F33F2E">
        <w:rPr>
          <w:rFonts w:eastAsia="Times New Roman"/>
          <w:bCs/>
          <w:color w:val="000000" w:themeColor="text1"/>
          <w:szCs w:val="28"/>
          <w:lang w:eastAsia="ru-RU"/>
        </w:rPr>
        <w:t>, членов семей участников специальной военной операции, граждан Российской Федерации, призванных на военную службу по мобилизации в Вооруженные Си</w:t>
      </w:r>
      <w:r w:rsidR="00146D33" w:rsidRPr="00F33F2E">
        <w:rPr>
          <w:rFonts w:eastAsia="Times New Roman"/>
          <w:bCs/>
          <w:color w:val="000000" w:themeColor="text1"/>
          <w:szCs w:val="28"/>
          <w:lang w:eastAsia="ru-RU"/>
        </w:rPr>
        <w:t>лы Российской Федерации</w:t>
      </w:r>
      <w:r w:rsidR="00B36280" w:rsidRPr="00F33F2E">
        <w:rPr>
          <w:rFonts w:eastAsia="Times New Roman"/>
          <w:bCs/>
          <w:color w:val="000000" w:themeColor="text1"/>
          <w:szCs w:val="28"/>
          <w:lang w:eastAsia="ru-RU"/>
        </w:rPr>
        <w:t>, получающих образование в муниципальных общеобразовательных организациях и частных общеобразовательных организациях, в виде предоставления двухразового питания в учебное время по месту нахождения общеобразовательной организации и денежной компенсации за двухразовое питание обучающихся с ограниченными возможностями здоровья, детей-инвалидов, осваивающих основные общеобразовательные программы, обучение которых организовано общеобразов</w:t>
      </w:r>
      <w:r w:rsidR="00F95E92" w:rsidRPr="00F33F2E">
        <w:rPr>
          <w:rFonts w:eastAsia="Times New Roman"/>
          <w:bCs/>
          <w:color w:val="000000" w:themeColor="text1"/>
          <w:szCs w:val="28"/>
          <w:lang w:eastAsia="ru-RU"/>
        </w:rPr>
        <w:t>ательными организациями на дому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>:».</w:t>
      </w:r>
      <w:bookmarkEnd w:id="1"/>
    </w:p>
    <w:p w:rsidR="00802193" w:rsidRPr="00F33F2E" w:rsidRDefault="000B3140" w:rsidP="000B3140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33F2E">
        <w:rPr>
          <w:rFonts w:eastAsia="Times New Roman"/>
          <w:bCs/>
          <w:color w:val="000000" w:themeColor="text1"/>
          <w:szCs w:val="28"/>
          <w:lang w:eastAsia="ru-RU"/>
        </w:rPr>
        <w:t>1.2. Пункт</w:t>
      </w:r>
      <w:r w:rsidR="00651567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1 постановления 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изложить в следующей редакции: </w:t>
      </w:r>
    </w:p>
    <w:p w:rsidR="000B3140" w:rsidRPr="00F33F2E" w:rsidRDefault="000B3140" w:rsidP="000B3140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«1. Определить департамент образования уполномоченным органом </w:t>
      </w:r>
      <w:r w:rsidR="00802193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                          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по осуществлению переданного органу местного самоуправления отдельного государственного полномочия </w:t>
      </w:r>
      <w:r w:rsidR="00CB6C0A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по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не относящихся к обучающимся с ограниченными возможностями здоровья, членов семей участников специальной военной операции, граждан Российской Федерации, призванных на военную службу по мобилизации в Вооруженные Силы Российской Федерации, получающих образование в муниципальных общеобразовательных организациях и частных общеобразовательных организациях, в виде предоставления двухразового питания в учебное время по месту нахождения общеобразовательной организации и денежной компенсации за двухразовое питание обучающихся с ограниченными возможностями здоровья, детей-инвалидов, осваивающих основные общеобразовательные программы, обучение которых организовано общеобразовательными организациями на дому 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>(далее – переданное отдельное государственное полномочие).».</w:t>
      </w:r>
    </w:p>
    <w:p w:rsidR="00802193" w:rsidRPr="00F33F2E" w:rsidRDefault="00CB6C0A" w:rsidP="000B3140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33F2E">
        <w:rPr>
          <w:rFonts w:eastAsia="Times New Roman"/>
          <w:bCs/>
          <w:color w:val="000000" w:themeColor="text1"/>
          <w:szCs w:val="28"/>
          <w:lang w:eastAsia="ru-RU"/>
        </w:rPr>
        <w:t>1.3</w:t>
      </w:r>
      <w:r w:rsidR="000B3140" w:rsidRPr="00F33F2E">
        <w:rPr>
          <w:rFonts w:eastAsia="Times New Roman"/>
          <w:bCs/>
          <w:color w:val="000000" w:themeColor="text1"/>
          <w:szCs w:val="28"/>
          <w:lang w:eastAsia="ru-RU"/>
        </w:rPr>
        <w:t>. Абзац второй подпункта</w:t>
      </w:r>
      <w:r w:rsidR="00EF54A9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2.4.1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пункта 2 постановления</w:t>
      </w:r>
      <w:r w:rsidR="00EF54A9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0B3140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изложить в следующей редакции: </w:t>
      </w:r>
    </w:p>
    <w:p w:rsidR="000B3140" w:rsidRPr="00F33F2E" w:rsidRDefault="000B3140" w:rsidP="002208FE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«- социальной поддержки </w:t>
      </w:r>
      <w:r w:rsidR="00CB6C0A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детей-сирот и детей, оставшихся без попечения родителей, лиц из числа детей-сирот и детей, оставшихся без попечения родителей, детей из многодетных семей, детей из малоимущих семей, обучающихся с ограниченными возможностями здоровья, детей-инвалидов, не относящихся к обучающимся с ограниченными возможностями здоровья, членов семей участников специальной военной операции, граждан Российской Федерации, призванных на военную службу по мобилизации в Вооруженные </w:t>
      </w:r>
      <w:r w:rsidR="00CB6C0A" w:rsidRPr="00F33F2E">
        <w:rPr>
          <w:rFonts w:eastAsia="Times New Roman"/>
          <w:bCs/>
          <w:color w:val="000000" w:themeColor="text1"/>
          <w:szCs w:val="28"/>
          <w:lang w:eastAsia="ru-RU"/>
        </w:rPr>
        <w:lastRenderedPageBreak/>
        <w:t>Силы Российской Федерации</w:t>
      </w:r>
      <w:r w:rsidR="00543552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(далее </w:t>
      </w:r>
      <w:r w:rsidR="00F0421C" w:rsidRPr="00F33F2E">
        <w:rPr>
          <w:rFonts w:eastAsia="Times New Roman"/>
          <w:bCs/>
          <w:color w:val="000000" w:themeColor="text1"/>
          <w:szCs w:val="28"/>
          <w:lang w:eastAsia="ru-RU"/>
        </w:rPr>
        <w:t>–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учащиеся льготных категорий), получающих образование в муниципальных общеобразовательных организациях согласно </w:t>
      </w:r>
      <w:hyperlink w:anchor="sub_1000" w:history="1">
        <w:r w:rsidRPr="00F33F2E">
          <w:rPr>
            <w:rStyle w:val="ad"/>
            <w:rFonts w:eastAsia="Times New Roman"/>
            <w:bCs/>
            <w:color w:val="auto"/>
            <w:szCs w:val="28"/>
            <w:u w:val="none"/>
            <w:lang w:eastAsia="ru-RU"/>
          </w:rPr>
          <w:t>приложению 1</w:t>
        </w:r>
      </w:hyperlink>
      <w:r w:rsidRPr="00F33F2E">
        <w:rPr>
          <w:rFonts w:eastAsia="Times New Roman"/>
          <w:bCs/>
          <w:szCs w:val="28"/>
          <w:lang w:eastAsia="ru-RU"/>
        </w:rPr>
        <w:t xml:space="preserve">, 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в виде предоставления двухразового питания в учебное время по месту нахождения общеобразовательной организации (далее </w:t>
      </w:r>
      <w:r w:rsidR="00F0421C" w:rsidRPr="00F33F2E">
        <w:rPr>
          <w:rFonts w:eastAsia="Times New Roman"/>
          <w:bCs/>
          <w:color w:val="000000" w:themeColor="text1"/>
          <w:szCs w:val="28"/>
          <w:lang w:eastAsia="ru-RU"/>
        </w:rPr>
        <w:t>–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двухразовое питание);</w:t>
      </w:r>
      <w:r w:rsidR="00F0421C" w:rsidRPr="00F33F2E">
        <w:rPr>
          <w:rFonts w:eastAsia="Times New Roman"/>
          <w:bCs/>
          <w:color w:val="000000" w:themeColor="text1"/>
          <w:szCs w:val="28"/>
          <w:lang w:eastAsia="ru-RU"/>
        </w:rPr>
        <w:t>».</w:t>
      </w:r>
    </w:p>
    <w:p w:rsidR="00CB6C0A" w:rsidRPr="00F33F2E" w:rsidRDefault="00522F63" w:rsidP="00BC2E4A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33F2E">
        <w:rPr>
          <w:rFonts w:eastAsia="Times New Roman"/>
          <w:bCs/>
          <w:color w:val="000000" w:themeColor="text1"/>
          <w:szCs w:val="28"/>
          <w:lang w:eastAsia="ru-RU"/>
        </w:rPr>
        <w:t>1.4</w:t>
      </w:r>
      <w:r w:rsidR="00CB6C0A" w:rsidRPr="00F33F2E">
        <w:rPr>
          <w:rFonts w:eastAsia="Times New Roman"/>
          <w:bCs/>
          <w:color w:val="000000" w:themeColor="text1"/>
          <w:szCs w:val="28"/>
          <w:lang w:eastAsia="ru-RU"/>
        </w:rPr>
        <w:t>. Наименование</w:t>
      </w:r>
      <w:r w:rsidR="00BC2E4A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приложения 1 к постановлению </w:t>
      </w:r>
      <w:r w:rsidR="00CB6C0A" w:rsidRPr="00F33F2E">
        <w:rPr>
          <w:rFonts w:eastAsia="Times New Roman"/>
          <w:bCs/>
          <w:color w:val="000000" w:themeColor="text1"/>
          <w:szCs w:val="28"/>
          <w:lang w:eastAsia="ru-RU"/>
        </w:rPr>
        <w:t>изложить в следующей редакции:</w:t>
      </w:r>
    </w:p>
    <w:p w:rsidR="00EF54A9" w:rsidRPr="00F33F2E" w:rsidRDefault="00BD6590" w:rsidP="00BD6590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33F2E">
        <w:rPr>
          <w:rFonts w:eastAsia="Times New Roman"/>
          <w:bCs/>
          <w:color w:val="000000" w:themeColor="text1"/>
          <w:szCs w:val="28"/>
          <w:lang w:eastAsia="ru-RU"/>
        </w:rPr>
        <w:t>«</w:t>
      </w:r>
      <w:r w:rsidR="00CB6C0A" w:rsidRPr="00F33F2E">
        <w:rPr>
          <w:rFonts w:eastAsia="Times New Roman"/>
          <w:bCs/>
          <w:color w:val="000000" w:themeColor="text1"/>
          <w:szCs w:val="28"/>
          <w:lang w:eastAsia="ru-RU"/>
        </w:rPr>
        <w:t>Перечень муниципальных общеобразовательных организаций, в которых предоставление детям-сиротам и детям, оставшимся без попечения родителей, лицам из числа детей-сирот и детей, оставшихс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>я без попечения родителей, детям из многодетных семей, детям из малоимущих семей, обучающим</w:t>
      </w:r>
      <w:r w:rsidR="00CB6C0A" w:rsidRPr="00F33F2E">
        <w:rPr>
          <w:rFonts w:eastAsia="Times New Roman"/>
          <w:bCs/>
          <w:color w:val="000000" w:themeColor="text1"/>
          <w:szCs w:val="28"/>
          <w:lang w:eastAsia="ru-RU"/>
        </w:rPr>
        <w:t>ся с ограниченными возможностями здоровья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>, детям-инвалидам, не относящим</w:t>
      </w:r>
      <w:r w:rsidR="00CB6C0A" w:rsidRPr="00F33F2E">
        <w:rPr>
          <w:rFonts w:eastAsia="Times New Roman"/>
          <w:bCs/>
          <w:color w:val="000000" w:themeColor="text1"/>
          <w:szCs w:val="28"/>
          <w:lang w:eastAsia="ru-RU"/>
        </w:rPr>
        <w:t>ся к обучающимся с ограниченными возможностями здоровья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>, членам</w:t>
      </w:r>
      <w:r w:rsidR="00CB6C0A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семей участников специальной военной операции, граждан Российской Федерации, призванных на военную службу по мобилизации в Вооруженные Силы Российской Федерации, двухразового питания в учебное время по месту нахождения общеобразовательной организации организуется путем привлечения предприятия общественного питания</w:t>
      </w:r>
      <w:r w:rsidR="00BC2E4A" w:rsidRPr="00F33F2E">
        <w:rPr>
          <w:rFonts w:eastAsia="Times New Roman"/>
          <w:bCs/>
          <w:color w:val="000000" w:themeColor="text1"/>
          <w:szCs w:val="28"/>
          <w:lang w:eastAsia="ru-RU"/>
        </w:rPr>
        <w:t>».</w:t>
      </w:r>
    </w:p>
    <w:p w:rsidR="00155F46" w:rsidRPr="00F33F2E" w:rsidRDefault="00155F46" w:rsidP="00155F46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2. </w:t>
      </w:r>
      <w:r w:rsidR="00284C80" w:rsidRPr="00F33F2E">
        <w:rPr>
          <w:rFonts w:eastAsia="Times New Roman"/>
          <w:bCs/>
          <w:color w:val="000000" w:themeColor="text1"/>
          <w:szCs w:val="28"/>
          <w:lang w:eastAsia="ru-RU"/>
        </w:rPr>
        <w:t>Департаменту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массовых коммуникаций </w:t>
      </w:r>
      <w:r w:rsidR="00284C80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и аналитики 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>разместить настоящее постановление на официальном портале Администрации города: www.admsurgut.ru.</w:t>
      </w:r>
    </w:p>
    <w:p w:rsidR="00155F46" w:rsidRPr="00F33F2E" w:rsidRDefault="00155F46" w:rsidP="00FA0921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33F2E">
        <w:rPr>
          <w:rFonts w:eastAsia="Times New Roman"/>
          <w:bCs/>
          <w:color w:val="000000" w:themeColor="text1"/>
          <w:szCs w:val="28"/>
          <w:lang w:eastAsia="ru-RU"/>
        </w:rPr>
        <w:t>3. Муниципальному казенному учреждению «Наш город»</w:t>
      </w:r>
      <w:r w:rsidR="00FA0921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о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t>публиковать настоящее постановление в газете «</w:t>
      </w:r>
      <w:proofErr w:type="spellStart"/>
      <w:r w:rsidRPr="00F33F2E">
        <w:rPr>
          <w:rFonts w:eastAsia="Times New Roman"/>
          <w:bCs/>
          <w:color w:val="000000" w:themeColor="text1"/>
          <w:szCs w:val="28"/>
          <w:lang w:eastAsia="ru-RU"/>
        </w:rPr>
        <w:t>Сургутские</w:t>
      </w:r>
      <w:proofErr w:type="spellEnd"/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ведомости».</w:t>
      </w:r>
    </w:p>
    <w:p w:rsidR="00226477" w:rsidRDefault="00155F46" w:rsidP="00155F46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4. Настоящее постановление вступает в силу после его официального </w:t>
      </w:r>
      <w:r w:rsidRPr="00F33F2E">
        <w:rPr>
          <w:rFonts w:eastAsia="Times New Roman"/>
          <w:bCs/>
          <w:color w:val="000000" w:themeColor="text1"/>
          <w:szCs w:val="28"/>
          <w:lang w:eastAsia="ru-RU"/>
        </w:rPr>
        <w:br/>
        <w:t>опубликования</w:t>
      </w:r>
      <w:r w:rsidR="00E60D71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и </w:t>
      </w:r>
      <w:r w:rsidR="00F17E6F" w:rsidRPr="00F33F2E">
        <w:rPr>
          <w:rFonts w:eastAsia="Times New Roman"/>
          <w:bCs/>
          <w:color w:val="000000" w:themeColor="text1"/>
          <w:szCs w:val="28"/>
          <w:lang w:eastAsia="ru-RU"/>
        </w:rPr>
        <w:t>распространяет</w:t>
      </w:r>
      <w:r w:rsidR="00E60D71" w:rsidRPr="00F33F2E">
        <w:rPr>
          <w:rFonts w:eastAsia="Times New Roman"/>
          <w:bCs/>
          <w:color w:val="000000" w:themeColor="text1"/>
          <w:szCs w:val="28"/>
          <w:lang w:eastAsia="ru-RU"/>
        </w:rPr>
        <w:t>ся</w:t>
      </w:r>
      <w:r w:rsidR="00F17E6F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  <w:r w:rsidR="00E60D71" w:rsidRPr="00F33F2E">
        <w:rPr>
          <w:rFonts w:eastAsia="Times New Roman"/>
          <w:bCs/>
          <w:color w:val="000000" w:themeColor="text1"/>
          <w:szCs w:val="28"/>
          <w:lang w:eastAsia="ru-RU"/>
        </w:rPr>
        <w:t xml:space="preserve">на правоотношения, возникшие                                  </w:t>
      </w:r>
      <w:r w:rsidR="00BD6590" w:rsidRPr="00F33F2E">
        <w:rPr>
          <w:rFonts w:eastAsia="Times New Roman"/>
          <w:bCs/>
          <w:color w:val="000000" w:themeColor="text1"/>
          <w:szCs w:val="28"/>
          <w:lang w:eastAsia="ru-RU"/>
        </w:rPr>
        <w:t>с 28.11</w:t>
      </w:r>
      <w:r w:rsidR="00F17E6F" w:rsidRPr="00F33F2E">
        <w:rPr>
          <w:rFonts w:eastAsia="Times New Roman"/>
          <w:bCs/>
          <w:color w:val="000000" w:themeColor="text1"/>
          <w:szCs w:val="28"/>
          <w:lang w:eastAsia="ru-RU"/>
        </w:rPr>
        <w:t>.2022</w:t>
      </w:r>
      <w:r w:rsidR="009F6089" w:rsidRPr="00F33F2E">
        <w:rPr>
          <w:rFonts w:eastAsia="Times New Roman"/>
          <w:bCs/>
          <w:color w:val="000000" w:themeColor="text1"/>
          <w:szCs w:val="28"/>
          <w:lang w:eastAsia="ru-RU"/>
        </w:rPr>
        <w:t>.</w:t>
      </w:r>
      <w:r w:rsidR="009F6089">
        <w:rPr>
          <w:rFonts w:eastAsia="Times New Roman"/>
          <w:bCs/>
          <w:color w:val="000000" w:themeColor="text1"/>
          <w:szCs w:val="28"/>
          <w:lang w:eastAsia="ru-RU"/>
        </w:rPr>
        <w:t xml:space="preserve"> </w:t>
      </w:r>
    </w:p>
    <w:p w:rsidR="00155F46" w:rsidRPr="00010256" w:rsidRDefault="00D359BD" w:rsidP="00155F46">
      <w:pPr>
        <w:ind w:firstLine="708"/>
        <w:jc w:val="both"/>
        <w:rPr>
          <w:rFonts w:eastAsia="Times New Roman"/>
          <w:bCs/>
          <w:color w:val="000000" w:themeColor="text1"/>
          <w:szCs w:val="28"/>
          <w:lang w:eastAsia="ru-RU"/>
        </w:rPr>
      </w:pPr>
      <w:r>
        <w:rPr>
          <w:rFonts w:eastAsia="Times New Roman"/>
          <w:bCs/>
          <w:color w:val="000000" w:themeColor="text1"/>
          <w:szCs w:val="28"/>
          <w:lang w:eastAsia="ru-RU"/>
        </w:rPr>
        <w:t>5</w:t>
      </w:r>
      <w:r w:rsidR="00155F46" w:rsidRPr="00010256">
        <w:rPr>
          <w:rFonts w:eastAsia="Times New Roman"/>
          <w:bCs/>
          <w:color w:val="000000" w:themeColor="text1"/>
          <w:szCs w:val="28"/>
          <w:lang w:eastAsia="ru-RU"/>
        </w:rPr>
        <w:t xml:space="preserve">. Контроль за выполнением постановления </w:t>
      </w:r>
      <w:r w:rsidR="00770580" w:rsidRPr="00770580">
        <w:rPr>
          <w:rFonts w:eastAsia="Times New Roman"/>
          <w:bCs/>
          <w:color w:val="000000" w:themeColor="text1"/>
          <w:szCs w:val="28"/>
          <w:lang w:eastAsia="ru-RU"/>
        </w:rPr>
        <w:t>возложить на заместителя Главы города, курирующего социальную сферу</w:t>
      </w:r>
      <w:r w:rsidR="00155F46">
        <w:rPr>
          <w:rFonts w:eastAsia="Times New Roman"/>
          <w:bCs/>
          <w:color w:val="000000" w:themeColor="text1"/>
          <w:szCs w:val="28"/>
          <w:lang w:eastAsia="ru-RU"/>
        </w:rPr>
        <w:t>.</w:t>
      </w:r>
    </w:p>
    <w:p w:rsidR="00E60D71" w:rsidRDefault="00E60D71" w:rsidP="00294CCD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E60D71" w:rsidRDefault="00E60D71" w:rsidP="00294CCD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E60D71" w:rsidRDefault="00E60D71" w:rsidP="00294CCD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E60D71" w:rsidRDefault="00E60D71" w:rsidP="00294CCD">
      <w:pPr>
        <w:autoSpaceDE w:val="0"/>
        <w:autoSpaceDN w:val="0"/>
        <w:adjustRightInd w:val="0"/>
        <w:rPr>
          <w:rFonts w:eastAsia="Times New Roman"/>
          <w:bCs/>
          <w:color w:val="000000" w:themeColor="text1"/>
          <w:szCs w:val="28"/>
          <w:lang w:eastAsia="ru-RU"/>
        </w:rPr>
      </w:pPr>
    </w:p>
    <w:p w:rsidR="00226A5C" w:rsidRPr="00155F46" w:rsidRDefault="00770580" w:rsidP="00294CCD">
      <w:pPr>
        <w:autoSpaceDE w:val="0"/>
        <w:autoSpaceDN w:val="0"/>
        <w:adjustRightInd w:val="0"/>
      </w:pPr>
      <w:r>
        <w:rPr>
          <w:bCs/>
          <w:szCs w:val="28"/>
        </w:rPr>
        <w:t>Глава</w:t>
      </w:r>
      <w:r w:rsidR="00155F46">
        <w:rPr>
          <w:bCs/>
          <w:szCs w:val="28"/>
        </w:rPr>
        <w:t xml:space="preserve"> города                                      </w:t>
      </w:r>
      <w:r>
        <w:rPr>
          <w:bCs/>
          <w:szCs w:val="28"/>
        </w:rPr>
        <w:t xml:space="preserve">                                     </w:t>
      </w:r>
      <w:r w:rsidR="00155F46">
        <w:rPr>
          <w:bCs/>
          <w:szCs w:val="28"/>
        </w:rPr>
        <w:t xml:space="preserve">                </w:t>
      </w:r>
      <w:r w:rsidR="00A96655">
        <w:rPr>
          <w:bCs/>
          <w:szCs w:val="28"/>
        </w:rPr>
        <w:t xml:space="preserve"> </w:t>
      </w:r>
      <w:r>
        <w:rPr>
          <w:bCs/>
          <w:szCs w:val="28"/>
        </w:rPr>
        <w:t>А.С. Филатов</w:t>
      </w:r>
    </w:p>
    <w:sectPr w:rsidR="00226A5C" w:rsidRPr="00155F46" w:rsidSect="00BD0E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348" w:rsidRDefault="00C94348">
      <w:r>
        <w:separator/>
      </w:r>
    </w:p>
  </w:endnote>
  <w:endnote w:type="continuationSeparator" w:id="0">
    <w:p w:rsidR="00C94348" w:rsidRDefault="00C94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966" w:rsidRDefault="000F296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966" w:rsidRDefault="000F296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966" w:rsidRDefault="000F296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348" w:rsidRDefault="00C94348">
      <w:r>
        <w:separator/>
      </w:r>
    </w:p>
  </w:footnote>
  <w:footnote w:type="continuationSeparator" w:id="0">
    <w:p w:rsidR="00C94348" w:rsidRDefault="00C94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966" w:rsidRDefault="000F29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3626610"/>
      <w:docPartObj>
        <w:docPartGallery w:val="Page Numbers (Top of Page)"/>
        <w:docPartUnique/>
      </w:docPartObj>
    </w:sdtPr>
    <w:sdtEndPr/>
    <w:sdtContent>
      <w:p w:rsidR="000F2966" w:rsidRDefault="000F29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9B4">
          <w:rPr>
            <w:noProof/>
          </w:rPr>
          <w:t>2</w:t>
        </w:r>
        <w:r>
          <w:fldChar w:fldCharType="end"/>
        </w:r>
      </w:p>
    </w:sdtContent>
  </w:sdt>
  <w:p w:rsidR="001E6248" w:rsidRDefault="00C9434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966" w:rsidRDefault="000F29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46"/>
    <w:rsid w:val="00001EDF"/>
    <w:rsid w:val="00010AF7"/>
    <w:rsid w:val="000603AB"/>
    <w:rsid w:val="00061186"/>
    <w:rsid w:val="00062CCB"/>
    <w:rsid w:val="00095657"/>
    <w:rsid w:val="000A0B70"/>
    <w:rsid w:val="000B0207"/>
    <w:rsid w:val="000B3140"/>
    <w:rsid w:val="000D3A41"/>
    <w:rsid w:val="000E3810"/>
    <w:rsid w:val="000F2966"/>
    <w:rsid w:val="000F331D"/>
    <w:rsid w:val="00104115"/>
    <w:rsid w:val="00106B32"/>
    <w:rsid w:val="0011326D"/>
    <w:rsid w:val="0013210B"/>
    <w:rsid w:val="00146D33"/>
    <w:rsid w:val="00155F46"/>
    <w:rsid w:val="00163231"/>
    <w:rsid w:val="00193766"/>
    <w:rsid w:val="001A73B9"/>
    <w:rsid w:val="001D48D4"/>
    <w:rsid w:val="001F43CB"/>
    <w:rsid w:val="00213D49"/>
    <w:rsid w:val="002208FE"/>
    <w:rsid w:val="0022607C"/>
    <w:rsid w:val="00226477"/>
    <w:rsid w:val="00226A5C"/>
    <w:rsid w:val="00237842"/>
    <w:rsid w:val="00243839"/>
    <w:rsid w:val="00284C80"/>
    <w:rsid w:val="002915C5"/>
    <w:rsid w:val="00294CCD"/>
    <w:rsid w:val="002C2BF6"/>
    <w:rsid w:val="002E0274"/>
    <w:rsid w:val="002F7D5A"/>
    <w:rsid w:val="003671BC"/>
    <w:rsid w:val="00377D90"/>
    <w:rsid w:val="00383FAE"/>
    <w:rsid w:val="003E71F2"/>
    <w:rsid w:val="004033E3"/>
    <w:rsid w:val="0048042E"/>
    <w:rsid w:val="004878A0"/>
    <w:rsid w:val="00491BED"/>
    <w:rsid w:val="004B15D3"/>
    <w:rsid w:val="004D5A9B"/>
    <w:rsid w:val="004D7F4F"/>
    <w:rsid w:val="004F3A42"/>
    <w:rsid w:val="005130A7"/>
    <w:rsid w:val="005141D9"/>
    <w:rsid w:val="00522F63"/>
    <w:rsid w:val="00532CE4"/>
    <w:rsid w:val="00543552"/>
    <w:rsid w:val="0055120D"/>
    <w:rsid w:val="0058104D"/>
    <w:rsid w:val="00584997"/>
    <w:rsid w:val="005F38F5"/>
    <w:rsid w:val="005F5B99"/>
    <w:rsid w:val="00651567"/>
    <w:rsid w:val="00672EA2"/>
    <w:rsid w:val="00682CC7"/>
    <w:rsid w:val="00685FEE"/>
    <w:rsid w:val="006B1B51"/>
    <w:rsid w:val="00737F4A"/>
    <w:rsid w:val="00770580"/>
    <w:rsid w:val="00785F98"/>
    <w:rsid w:val="007A59B4"/>
    <w:rsid w:val="007A6C6F"/>
    <w:rsid w:val="007B2238"/>
    <w:rsid w:val="007C1014"/>
    <w:rsid w:val="007C4A13"/>
    <w:rsid w:val="007E1E35"/>
    <w:rsid w:val="00802193"/>
    <w:rsid w:val="00803127"/>
    <w:rsid w:val="008338D4"/>
    <w:rsid w:val="00884920"/>
    <w:rsid w:val="008872F1"/>
    <w:rsid w:val="008A36C3"/>
    <w:rsid w:val="008A646D"/>
    <w:rsid w:val="008D11E8"/>
    <w:rsid w:val="008E2D6B"/>
    <w:rsid w:val="00926DB8"/>
    <w:rsid w:val="0093173E"/>
    <w:rsid w:val="009A42AB"/>
    <w:rsid w:val="009F6089"/>
    <w:rsid w:val="00A43F9A"/>
    <w:rsid w:val="00A63763"/>
    <w:rsid w:val="00A66324"/>
    <w:rsid w:val="00A96655"/>
    <w:rsid w:val="00AB357B"/>
    <w:rsid w:val="00AD1ED5"/>
    <w:rsid w:val="00AD4975"/>
    <w:rsid w:val="00B03E44"/>
    <w:rsid w:val="00B36280"/>
    <w:rsid w:val="00B36C87"/>
    <w:rsid w:val="00B7215E"/>
    <w:rsid w:val="00BB430B"/>
    <w:rsid w:val="00BB5373"/>
    <w:rsid w:val="00BB6C00"/>
    <w:rsid w:val="00BC2E4A"/>
    <w:rsid w:val="00BD0E80"/>
    <w:rsid w:val="00BD6590"/>
    <w:rsid w:val="00BE1035"/>
    <w:rsid w:val="00C562FD"/>
    <w:rsid w:val="00C77584"/>
    <w:rsid w:val="00C94348"/>
    <w:rsid w:val="00CB40BA"/>
    <w:rsid w:val="00CB6C0A"/>
    <w:rsid w:val="00D00F79"/>
    <w:rsid w:val="00D10D4A"/>
    <w:rsid w:val="00D11BFD"/>
    <w:rsid w:val="00D31CB9"/>
    <w:rsid w:val="00D359BD"/>
    <w:rsid w:val="00D44297"/>
    <w:rsid w:val="00D60D30"/>
    <w:rsid w:val="00D75D5D"/>
    <w:rsid w:val="00DA3BAD"/>
    <w:rsid w:val="00DB00BE"/>
    <w:rsid w:val="00DB61C8"/>
    <w:rsid w:val="00E260DF"/>
    <w:rsid w:val="00E26BFC"/>
    <w:rsid w:val="00E52885"/>
    <w:rsid w:val="00E60D71"/>
    <w:rsid w:val="00EA2879"/>
    <w:rsid w:val="00EB4901"/>
    <w:rsid w:val="00EC6F31"/>
    <w:rsid w:val="00ED14E3"/>
    <w:rsid w:val="00EE1938"/>
    <w:rsid w:val="00EF54A9"/>
    <w:rsid w:val="00F0421C"/>
    <w:rsid w:val="00F17E6F"/>
    <w:rsid w:val="00F22380"/>
    <w:rsid w:val="00F248C8"/>
    <w:rsid w:val="00F33F2E"/>
    <w:rsid w:val="00F508E1"/>
    <w:rsid w:val="00F52428"/>
    <w:rsid w:val="00F80AF7"/>
    <w:rsid w:val="00F85A18"/>
    <w:rsid w:val="00F95E92"/>
    <w:rsid w:val="00FA0921"/>
    <w:rsid w:val="00FC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EF00D-B878-4A28-B827-E85D23D5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260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5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F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5F4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155F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5F46"/>
    <w:rPr>
      <w:rFonts w:ascii="Times New Roman" w:hAnsi="Times New Roman"/>
      <w:sz w:val="28"/>
    </w:rPr>
  </w:style>
  <w:style w:type="character" w:styleId="a8">
    <w:name w:val="page number"/>
    <w:basedOn w:val="a0"/>
    <w:rsid w:val="00155F46"/>
  </w:style>
  <w:style w:type="paragraph" w:styleId="a9">
    <w:name w:val="Balloon Text"/>
    <w:basedOn w:val="a"/>
    <w:link w:val="aa"/>
    <w:uiPriority w:val="99"/>
    <w:semiHidden/>
    <w:unhideWhenUsed/>
    <w:rsid w:val="002F7D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D5A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B7215E"/>
    <w:pPr>
      <w:ind w:left="720"/>
      <w:contextualSpacing/>
    </w:pPr>
  </w:style>
  <w:style w:type="character" w:customStyle="1" w:styleId="ac">
    <w:name w:val="Гипертекстовая ссылка"/>
    <w:basedOn w:val="a0"/>
    <w:uiPriority w:val="99"/>
    <w:rsid w:val="00B7215E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260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d">
    <w:name w:val="Hyperlink"/>
    <w:basedOn w:val="a0"/>
    <w:uiPriority w:val="99"/>
    <w:unhideWhenUsed/>
    <w:rsid w:val="000B31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Рычапова Елена Фанитовна</cp:lastModifiedBy>
  <cp:revision>67</cp:revision>
  <cp:lastPrinted>2022-10-28T06:16:00Z</cp:lastPrinted>
  <dcterms:created xsi:type="dcterms:W3CDTF">2022-03-05T04:20:00Z</dcterms:created>
  <dcterms:modified xsi:type="dcterms:W3CDTF">2022-12-08T11:28:00Z</dcterms:modified>
</cp:coreProperties>
</file>