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E33305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E33305" w:rsidRDefault="00E33305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7487777" r:id="rId7"/>
              </w:object>
            </w:r>
          </w:p>
          <w:p w:rsidR="00E33305" w:rsidRDefault="00E33305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E33305" w:rsidRPr="005541F0" w:rsidRDefault="00E33305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E33305" w:rsidRDefault="00E33305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E33305" w:rsidRPr="005541F0" w:rsidRDefault="00E33305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E33305" w:rsidRPr="005649E4" w:rsidRDefault="00E33305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E33305" w:rsidRPr="00656C1A" w:rsidRDefault="00E33305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E33305" w:rsidRPr="005541F0" w:rsidRDefault="00E33305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E33305" w:rsidRPr="005541F0" w:rsidRDefault="00E33305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E33305" w:rsidRPr="00656C1A" w:rsidRDefault="00E33305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E33305" w:rsidRDefault="00E33305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E33305" w:rsidRPr="003262E3" w:rsidRDefault="00E33305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E33305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E33305" w:rsidRPr="00F8214F" w:rsidRDefault="00E3330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33305" w:rsidRPr="00F8214F" w:rsidRDefault="00A503B2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12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E33305" w:rsidRPr="00F8214F" w:rsidRDefault="00E3330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33305" w:rsidRPr="00F8214F" w:rsidRDefault="00A503B2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E33305" w:rsidRPr="00A63FB0" w:rsidRDefault="00E33305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33305" w:rsidRPr="00A3761A" w:rsidRDefault="00A503B2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E33305" w:rsidRPr="00F8214F" w:rsidRDefault="00E33305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E33305" w:rsidRPr="00AB4194" w:rsidRDefault="00E33305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33305" w:rsidRPr="00F8214F" w:rsidRDefault="00A503B2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9115</w:t>
            </w:r>
          </w:p>
        </w:tc>
      </w:tr>
    </w:tbl>
    <w:p w:rsidR="00E33305" w:rsidRDefault="00E33305" w:rsidP="009E222F"/>
    <w:p w:rsidR="00E33305" w:rsidRDefault="00E33305" w:rsidP="00E33305">
      <w:pPr>
        <w:jc w:val="left"/>
        <w:rPr>
          <w:rFonts w:eastAsia="Calibri" w:cs="Times New Roman"/>
          <w:szCs w:val="28"/>
        </w:rPr>
      </w:pPr>
      <w:r w:rsidRPr="00E33305">
        <w:rPr>
          <w:rFonts w:eastAsia="Calibri" w:cs="Times New Roman"/>
          <w:color w:val="000000"/>
          <w:szCs w:val="28"/>
        </w:rPr>
        <w:t xml:space="preserve">Об утверждении </w:t>
      </w:r>
      <w:r w:rsidRPr="00E33305">
        <w:rPr>
          <w:rFonts w:eastAsia="Calibri" w:cs="Times New Roman"/>
          <w:szCs w:val="28"/>
        </w:rPr>
        <w:t xml:space="preserve">проекта </w:t>
      </w:r>
    </w:p>
    <w:p w:rsidR="00E33305" w:rsidRDefault="00E33305" w:rsidP="00E33305">
      <w:pPr>
        <w:jc w:val="left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м</w:t>
      </w:r>
      <w:r w:rsidRPr="00E33305">
        <w:rPr>
          <w:rFonts w:eastAsia="Calibri" w:cs="Times New Roman"/>
          <w:szCs w:val="28"/>
        </w:rPr>
        <w:t xml:space="preserve">ежевания территории </w:t>
      </w:r>
    </w:p>
    <w:p w:rsidR="00E33305" w:rsidRPr="00E33305" w:rsidRDefault="00E33305" w:rsidP="00E33305">
      <w:pPr>
        <w:jc w:val="left"/>
        <w:rPr>
          <w:rFonts w:eastAsia="Calibri" w:cs="Times New Roman"/>
          <w:szCs w:val="28"/>
        </w:rPr>
      </w:pPr>
      <w:r w:rsidRPr="00E33305">
        <w:rPr>
          <w:rFonts w:eastAsia="Calibri" w:cs="Times New Roman"/>
          <w:szCs w:val="28"/>
        </w:rPr>
        <w:t>в границах улиц Индустриальн</w:t>
      </w:r>
      <w:r w:rsidR="009C6761">
        <w:rPr>
          <w:rFonts w:eastAsia="Calibri" w:cs="Times New Roman"/>
          <w:szCs w:val="28"/>
        </w:rPr>
        <w:t>ая</w:t>
      </w:r>
      <w:r w:rsidRPr="00E33305">
        <w:rPr>
          <w:rFonts w:eastAsia="Calibri" w:cs="Times New Roman"/>
          <w:szCs w:val="28"/>
        </w:rPr>
        <w:t>,</w:t>
      </w:r>
    </w:p>
    <w:p w:rsidR="00E33305" w:rsidRDefault="00E33305" w:rsidP="00E33305">
      <w:pPr>
        <w:jc w:val="left"/>
        <w:rPr>
          <w:rFonts w:eastAsia="Calibri" w:cs="Times New Roman"/>
          <w:szCs w:val="28"/>
        </w:rPr>
      </w:pPr>
      <w:r w:rsidRPr="00E33305">
        <w:rPr>
          <w:rFonts w:eastAsia="Calibri" w:cs="Times New Roman"/>
          <w:szCs w:val="28"/>
        </w:rPr>
        <w:t>Электротехническ</w:t>
      </w:r>
      <w:r w:rsidR="009C6761">
        <w:rPr>
          <w:rFonts w:eastAsia="Calibri" w:cs="Times New Roman"/>
          <w:szCs w:val="28"/>
        </w:rPr>
        <w:t>ая</w:t>
      </w:r>
      <w:r w:rsidRPr="00E33305">
        <w:rPr>
          <w:rFonts w:eastAsia="Calibri" w:cs="Times New Roman"/>
          <w:szCs w:val="28"/>
        </w:rPr>
        <w:t xml:space="preserve">, </w:t>
      </w:r>
    </w:p>
    <w:p w:rsidR="00E33305" w:rsidRPr="00E33305" w:rsidRDefault="00E33305" w:rsidP="00E33305">
      <w:pPr>
        <w:jc w:val="left"/>
        <w:rPr>
          <w:rFonts w:eastAsia="Calibri" w:cs="Times New Roman"/>
          <w:szCs w:val="28"/>
        </w:rPr>
      </w:pPr>
      <w:r w:rsidRPr="00E33305">
        <w:rPr>
          <w:rFonts w:eastAsia="Calibri" w:cs="Times New Roman"/>
          <w:szCs w:val="28"/>
        </w:rPr>
        <w:t>Комплектовочн</w:t>
      </w:r>
      <w:r w:rsidR="009C6761">
        <w:rPr>
          <w:rFonts w:eastAsia="Calibri" w:cs="Times New Roman"/>
          <w:szCs w:val="28"/>
        </w:rPr>
        <w:t>ая</w:t>
      </w:r>
    </w:p>
    <w:p w:rsidR="00E33305" w:rsidRPr="00E33305" w:rsidRDefault="00E33305" w:rsidP="00E33305">
      <w:pPr>
        <w:jc w:val="left"/>
        <w:rPr>
          <w:rFonts w:eastAsia="Calibri" w:cs="Times New Roman"/>
          <w:szCs w:val="28"/>
        </w:rPr>
      </w:pPr>
      <w:r w:rsidRPr="00E33305">
        <w:rPr>
          <w:rFonts w:eastAsia="Calibri" w:cs="Times New Roman"/>
          <w:szCs w:val="28"/>
        </w:rPr>
        <w:t>и Нефтеюганско</w:t>
      </w:r>
      <w:r w:rsidR="009C6761">
        <w:rPr>
          <w:rFonts w:eastAsia="Calibri" w:cs="Times New Roman"/>
          <w:szCs w:val="28"/>
        </w:rPr>
        <w:t>е</w:t>
      </w:r>
      <w:r w:rsidRPr="00E33305">
        <w:rPr>
          <w:rFonts w:eastAsia="Calibri" w:cs="Times New Roman"/>
          <w:szCs w:val="28"/>
        </w:rPr>
        <w:t xml:space="preserve"> шоссе</w:t>
      </w:r>
    </w:p>
    <w:p w:rsidR="00E33305" w:rsidRPr="00E33305" w:rsidRDefault="00E33305" w:rsidP="00E33305">
      <w:pPr>
        <w:jc w:val="left"/>
        <w:rPr>
          <w:rFonts w:eastAsia="Calibri" w:cs="Times New Roman"/>
          <w:color w:val="000000"/>
          <w:szCs w:val="28"/>
        </w:rPr>
      </w:pPr>
    </w:p>
    <w:p w:rsidR="00E33305" w:rsidRPr="00E33305" w:rsidRDefault="00E33305" w:rsidP="00E33305">
      <w:pPr>
        <w:jc w:val="left"/>
        <w:rPr>
          <w:rFonts w:eastAsia="Calibri" w:cs="Times New Roman"/>
          <w:sz w:val="27"/>
          <w:szCs w:val="27"/>
        </w:rPr>
      </w:pPr>
    </w:p>
    <w:p w:rsidR="00E33305" w:rsidRPr="00E33305" w:rsidRDefault="00E33305" w:rsidP="00E33305">
      <w:pPr>
        <w:ind w:firstLine="709"/>
        <w:rPr>
          <w:rFonts w:eastAsia="Times New Roman" w:cs="Times New Roman"/>
          <w:szCs w:val="28"/>
          <w:lang w:eastAsia="ru-RU"/>
        </w:rPr>
      </w:pPr>
      <w:r w:rsidRPr="00E33305">
        <w:rPr>
          <w:rFonts w:eastAsia="Calibri" w:cs="Times New Roman"/>
          <w:szCs w:val="28"/>
        </w:rPr>
        <w:t>В соответствии со статьями 43, 45, 46 Градостроительного кодекса Российской Федерации, постановлением Правительства Российской Федерации</w:t>
      </w:r>
      <w:r>
        <w:rPr>
          <w:rFonts w:eastAsia="Calibri" w:cs="Times New Roman"/>
          <w:szCs w:val="28"/>
        </w:rPr>
        <w:t xml:space="preserve"> </w:t>
      </w:r>
      <w:r w:rsidRPr="00E33305">
        <w:rPr>
          <w:rFonts w:eastAsia="Calibri" w:cs="Times New Roman"/>
          <w:szCs w:val="28"/>
        </w:rPr>
        <w:t>от 02.02.2024 № 112 «Об утверждении Правил подготовки документации</w:t>
      </w:r>
      <w:r w:rsidRPr="00E33305">
        <w:rPr>
          <w:rFonts w:eastAsia="Calibri" w:cs="Times New Roman"/>
          <w:szCs w:val="28"/>
        </w:rPr>
        <w:br/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rFonts w:eastAsia="Calibri" w:cs="Times New Roman"/>
          <w:szCs w:val="28"/>
        </w:rPr>
        <w:t xml:space="preserve"> </w:t>
      </w:r>
      <w:r w:rsidRPr="00E33305">
        <w:rPr>
          <w:rFonts w:eastAsia="Calibri" w:cs="Times New Roman"/>
          <w:szCs w:val="28"/>
        </w:rPr>
        <w:t>по плани</w:t>
      </w:r>
      <w:r>
        <w:rPr>
          <w:rFonts w:eastAsia="Calibri" w:cs="Times New Roman"/>
          <w:szCs w:val="28"/>
        </w:rPr>
        <w:t>-</w:t>
      </w:r>
      <w:r w:rsidRPr="00E33305">
        <w:rPr>
          <w:rFonts w:eastAsia="Calibri" w:cs="Times New Roman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rFonts w:eastAsia="Calibri" w:cs="Times New Roman"/>
          <w:szCs w:val="28"/>
        </w:rPr>
        <w:t xml:space="preserve"> </w:t>
      </w:r>
      <w:r w:rsidRPr="00E33305">
        <w:rPr>
          <w:rFonts w:eastAsia="Calibri" w:cs="Times New Roman"/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постановлениями Администрации города</w:t>
      </w:r>
      <w:r>
        <w:rPr>
          <w:rFonts w:eastAsia="Calibri" w:cs="Times New Roman"/>
          <w:szCs w:val="28"/>
        </w:rPr>
        <w:t xml:space="preserve"> </w:t>
      </w:r>
      <w:r w:rsidRPr="00E33305">
        <w:rPr>
          <w:rFonts w:eastAsia="Calibri" w:cs="Times New Roman"/>
          <w:szCs w:val="28"/>
        </w:rPr>
        <w:t xml:space="preserve">от 24.11.2022 № 9211 </w:t>
      </w:r>
      <w:r>
        <w:rPr>
          <w:rFonts w:eastAsia="Calibri" w:cs="Times New Roman"/>
          <w:szCs w:val="28"/>
        </w:rPr>
        <w:br/>
      </w:r>
      <w:r w:rsidRPr="00E33305">
        <w:rPr>
          <w:rFonts w:eastAsia="Calibri" w:cs="Times New Roman"/>
          <w:szCs w:val="28"/>
        </w:rPr>
        <w:t>«Об утверждении административного регламента предоставления муници</w:t>
      </w:r>
      <w:r>
        <w:rPr>
          <w:rFonts w:eastAsia="Calibri" w:cs="Times New Roman"/>
          <w:szCs w:val="28"/>
        </w:rPr>
        <w:t>-</w:t>
      </w:r>
      <w:r w:rsidRPr="00E33305">
        <w:rPr>
          <w:rFonts w:eastAsia="Calibri" w:cs="Times New Roman"/>
          <w:szCs w:val="28"/>
        </w:rPr>
        <w:t xml:space="preserve">пальной услуги «Подготовка и утверждение документации по планировке территории», </w:t>
      </w:r>
      <w:r w:rsidRPr="00E33305">
        <w:rPr>
          <w:rFonts w:eastAsia="Times New Roman" w:cs="Times New Roman"/>
          <w:szCs w:val="28"/>
          <w:lang w:eastAsia="ru-RU"/>
        </w:rPr>
        <w:t>от 24.10.2025 № 7066 «О принятии решения о разработке проекта межевания территории в границах улиц Индустриальная, Электротехническая, Комплектовочная и Нефтеюганское шоссе»</w:t>
      </w:r>
      <w:r w:rsidRPr="00E33305">
        <w:rPr>
          <w:rFonts w:eastAsia="Calibri" w:cs="Times New Roman"/>
          <w:szCs w:val="28"/>
        </w:rPr>
        <w:t>,</w:t>
      </w:r>
      <w:r w:rsidRPr="00E33305">
        <w:rPr>
          <w:rFonts w:eastAsia="Times New Roman" w:cs="Times New Roman"/>
          <w:szCs w:val="28"/>
          <w:lang w:eastAsia="ru-RU"/>
        </w:rPr>
        <w:t xml:space="preserve"> </w:t>
      </w:r>
      <w:r w:rsidRPr="00E33305">
        <w:rPr>
          <w:rFonts w:eastAsia="Calibri" w:cs="Times New Roman"/>
          <w:szCs w:val="28"/>
        </w:rPr>
        <w:t>распоряжением Администрации города от 30.12.2005 № 3686</w:t>
      </w:r>
      <w:r>
        <w:rPr>
          <w:rFonts w:eastAsia="Calibri" w:cs="Times New Roman"/>
          <w:szCs w:val="28"/>
        </w:rPr>
        <w:t xml:space="preserve"> </w:t>
      </w:r>
      <w:r w:rsidRPr="00E33305">
        <w:rPr>
          <w:rFonts w:eastAsia="Calibri" w:cs="Times New Roman"/>
          <w:szCs w:val="28"/>
        </w:rPr>
        <w:t xml:space="preserve">«Об утверждении </w:t>
      </w:r>
      <w:r w:rsidRPr="00E33305">
        <w:rPr>
          <w:rFonts w:eastAsia="Calibri" w:cs="Times New Roman"/>
          <w:spacing w:val="-4"/>
          <w:szCs w:val="28"/>
        </w:rPr>
        <w:t xml:space="preserve">Регламента Администрации города», </w:t>
      </w:r>
      <w:r w:rsidRPr="00E33305">
        <w:rPr>
          <w:rFonts w:eastAsia="Times New Roman" w:cs="Times New Roman"/>
          <w:szCs w:val="28"/>
          <w:lang w:eastAsia="ru-RU"/>
        </w:rPr>
        <w:t>учитывая заключение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E33305">
        <w:rPr>
          <w:rFonts w:eastAsia="Times New Roman" w:cs="Times New Roman"/>
          <w:szCs w:val="28"/>
          <w:lang w:eastAsia="ru-RU"/>
        </w:rPr>
        <w:t>о результатах публичных слушаний от 17.11.2025:</w:t>
      </w:r>
    </w:p>
    <w:p w:rsidR="00E33305" w:rsidRPr="00E33305" w:rsidRDefault="00E33305" w:rsidP="00E33305">
      <w:pPr>
        <w:ind w:firstLine="709"/>
        <w:rPr>
          <w:rFonts w:eastAsia="Calibri" w:cs="Times New Roman"/>
          <w:szCs w:val="28"/>
        </w:rPr>
      </w:pPr>
      <w:r w:rsidRPr="00E33305">
        <w:rPr>
          <w:rFonts w:eastAsia="Calibri" w:cs="Times New Roman"/>
          <w:szCs w:val="28"/>
        </w:rPr>
        <w:t>1.</w:t>
      </w:r>
      <w:r>
        <w:rPr>
          <w:rFonts w:eastAsia="Calibri" w:cs="Times New Roman"/>
          <w:szCs w:val="28"/>
        </w:rPr>
        <w:t xml:space="preserve"> </w:t>
      </w:r>
      <w:r w:rsidRPr="00E33305">
        <w:rPr>
          <w:rFonts w:eastAsia="Calibri" w:cs="Times New Roman"/>
          <w:szCs w:val="28"/>
        </w:rPr>
        <w:t xml:space="preserve">Утвердить проект межевания территории в границах </w:t>
      </w:r>
      <w:r w:rsidR="001200E8">
        <w:rPr>
          <w:rFonts w:eastAsia="Calibri" w:cs="Times New Roman"/>
          <w:szCs w:val="28"/>
        </w:rPr>
        <w:br/>
      </w:r>
      <w:r w:rsidRPr="00E33305">
        <w:rPr>
          <w:rFonts w:eastAsia="Calibri" w:cs="Times New Roman"/>
          <w:szCs w:val="28"/>
        </w:rPr>
        <w:t>улиц Индустриальн</w:t>
      </w:r>
      <w:r w:rsidR="009C6761">
        <w:rPr>
          <w:rFonts w:eastAsia="Calibri" w:cs="Times New Roman"/>
          <w:szCs w:val="28"/>
        </w:rPr>
        <w:t>ая</w:t>
      </w:r>
      <w:r w:rsidRPr="00E33305">
        <w:rPr>
          <w:rFonts w:eastAsia="Calibri" w:cs="Times New Roman"/>
          <w:szCs w:val="28"/>
        </w:rPr>
        <w:t>, Электротехническ</w:t>
      </w:r>
      <w:r w:rsidR="009C6761">
        <w:rPr>
          <w:rFonts w:eastAsia="Calibri" w:cs="Times New Roman"/>
          <w:szCs w:val="28"/>
        </w:rPr>
        <w:t>ая</w:t>
      </w:r>
      <w:r w:rsidRPr="00E33305">
        <w:rPr>
          <w:rFonts w:eastAsia="Calibri" w:cs="Times New Roman"/>
          <w:szCs w:val="28"/>
        </w:rPr>
        <w:t>, Комплектовочн</w:t>
      </w:r>
      <w:r w:rsidR="009C6761">
        <w:rPr>
          <w:rFonts w:eastAsia="Calibri" w:cs="Times New Roman"/>
          <w:szCs w:val="28"/>
        </w:rPr>
        <w:t>ая</w:t>
      </w:r>
      <w:r w:rsidRPr="00E33305">
        <w:rPr>
          <w:rFonts w:eastAsia="Calibri" w:cs="Times New Roman"/>
          <w:szCs w:val="28"/>
        </w:rPr>
        <w:t xml:space="preserve"> и Нефтеюганско</w:t>
      </w:r>
      <w:r w:rsidR="009C6761">
        <w:rPr>
          <w:rFonts w:eastAsia="Calibri" w:cs="Times New Roman"/>
          <w:szCs w:val="28"/>
        </w:rPr>
        <w:t>е</w:t>
      </w:r>
      <w:r w:rsidRPr="00E33305">
        <w:rPr>
          <w:rFonts w:eastAsia="Calibri" w:cs="Times New Roman"/>
          <w:szCs w:val="28"/>
        </w:rPr>
        <w:t xml:space="preserve"> шоссе </w:t>
      </w:r>
      <w:r w:rsidRPr="00E33305">
        <w:rPr>
          <w:rFonts w:eastAsia="Calibri" w:cs="Times New Roman"/>
          <w:color w:val="000000"/>
          <w:szCs w:val="28"/>
        </w:rPr>
        <w:t>согласно приложению.</w:t>
      </w:r>
    </w:p>
    <w:p w:rsidR="00E33305" w:rsidRPr="00E33305" w:rsidRDefault="00E33305" w:rsidP="00E33305">
      <w:pPr>
        <w:shd w:val="clear" w:color="auto" w:fill="FFFFFF"/>
        <w:ind w:firstLine="709"/>
        <w:rPr>
          <w:rFonts w:eastAsia="Calibri" w:cs="Times New Roman"/>
        </w:rPr>
      </w:pPr>
      <w:r w:rsidRPr="00E33305">
        <w:rPr>
          <w:rFonts w:eastAsia="Calibri" w:cs="Times New Roman"/>
        </w:rPr>
        <w:lastRenderedPageBreak/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E33305" w:rsidRPr="00E33305" w:rsidRDefault="00E33305" w:rsidP="00E33305">
      <w:pPr>
        <w:autoSpaceDE w:val="0"/>
        <w:autoSpaceDN w:val="0"/>
        <w:adjustRightInd w:val="0"/>
        <w:ind w:firstLine="709"/>
        <w:rPr>
          <w:rFonts w:eastAsia="Calibri" w:cs="Times New Roman"/>
        </w:rPr>
      </w:pPr>
      <w:r w:rsidRPr="00E33305">
        <w:rPr>
          <w:rFonts w:eastAsia="Calibri" w:cs="Times New Roman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E33305">
        <w:rPr>
          <w:rFonts w:eastAsia="Calibri" w:cs="Times New Roman"/>
          <w:caps/>
        </w:rPr>
        <w:t>docsurgut.ru</w:t>
      </w:r>
      <w:r w:rsidRPr="00E33305">
        <w:rPr>
          <w:rFonts w:eastAsia="Calibri" w:cs="Times New Roman"/>
        </w:rPr>
        <w:t>.</w:t>
      </w:r>
    </w:p>
    <w:p w:rsidR="00E33305" w:rsidRPr="00E33305" w:rsidRDefault="00E33305" w:rsidP="00E33305">
      <w:pPr>
        <w:ind w:firstLine="709"/>
        <w:rPr>
          <w:rFonts w:eastAsia="Calibri" w:cs="Times New Roman"/>
          <w:szCs w:val="28"/>
        </w:rPr>
      </w:pPr>
      <w:r w:rsidRPr="00E33305">
        <w:rPr>
          <w:rFonts w:eastAsia="Calibri" w:cs="Times New Roman"/>
          <w:szCs w:val="28"/>
        </w:rPr>
        <w:t>4. Настоящее постановление вступает в силу после его официального опубликования.</w:t>
      </w:r>
    </w:p>
    <w:p w:rsidR="00E33305" w:rsidRPr="00E33305" w:rsidRDefault="00E33305" w:rsidP="00E33305">
      <w:pPr>
        <w:ind w:firstLine="709"/>
        <w:rPr>
          <w:rFonts w:eastAsia="Calibri" w:cs="Times New Roman"/>
          <w:szCs w:val="28"/>
        </w:rPr>
      </w:pPr>
      <w:r w:rsidRPr="00E33305">
        <w:rPr>
          <w:rFonts w:eastAsia="Calibri" w:cs="Times New Roman"/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E33305" w:rsidRPr="00E33305" w:rsidRDefault="00E33305" w:rsidP="00E33305">
      <w:pPr>
        <w:ind w:firstLine="709"/>
        <w:rPr>
          <w:rFonts w:eastAsia="Calibri" w:cs="Times New Roman"/>
          <w:szCs w:val="28"/>
        </w:rPr>
      </w:pPr>
    </w:p>
    <w:p w:rsidR="00E33305" w:rsidRPr="00E33305" w:rsidRDefault="00E33305" w:rsidP="00E33305">
      <w:pPr>
        <w:rPr>
          <w:rFonts w:eastAsia="Calibri" w:cs="Times New Roman"/>
          <w:szCs w:val="28"/>
        </w:rPr>
      </w:pPr>
    </w:p>
    <w:p w:rsidR="00E33305" w:rsidRPr="00E33305" w:rsidRDefault="00E33305" w:rsidP="00E33305">
      <w:pPr>
        <w:rPr>
          <w:rFonts w:eastAsia="Calibri" w:cs="Times New Roman"/>
          <w:szCs w:val="28"/>
        </w:rPr>
      </w:pPr>
    </w:p>
    <w:p w:rsidR="00E33305" w:rsidRPr="00E33305" w:rsidRDefault="00E33305" w:rsidP="00E33305">
      <w:pPr>
        <w:rPr>
          <w:rFonts w:eastAsia="Calibri" w:cs="Times New Roman"/>
          <w:szCs w:val="28"/>
        </w:rPr>
      </w:pPr>
      <w:r w:rsidRPr="00E33305">
        <w:rPr>
          <w:rFonts w:eastAsia="Calibri" w:cs="Times New Roman"/>
          <w:szCs w:val="28"/>
        </w:rPr>
        <w:t xml:space="preserve">Главы города                 </w:t>
      </w:r>
      <w:r>
        <w:rPr>
          <w:rFonts w:eastAsia="Calibri" w:cs="Times New Roman"/>
          <w:szCs w:val="28"/>
        </w:rPr>
        <w:t xml:space="preserve"> </w:t>
      </w:r>
      <w:r w:rsidRPr="00E33305">
        <w:rPr>
          <w:rFonts w:eastAsia="Calibri" w:cs="Times New Roman"/>
          <w:szCs w:val="28"/>
        </w:rPr>
        <w:t xml:space="preserve">        </w:t>
      </w:r>
      <w:r>
        <w:rPr>
          <w:rFonts w:eastAsia="Calibri" w:cs="Times New Roman"/>
          <w:szCs w:val="28"/>
        </w:rPr>
        <w:t xml:space="preserve"> </w:t>
      </w:r>
      <w:r w:rsidRPr="00E33305">
        <w:rPr>
          <w:rFonts w:eastAsia="Calibri" w:cs="Times New Roman"/>
          <w:szCs w:val="28"/>
        </w:rPr>
        <w:t xml:space="preserve">                                                                      М.Н. Слепов</w:t>
      </w:r>
    </w:p>
    <w:p w:rsidR="00AA7956" w:rsidRPr="00E33305" w:rsidRDefault="00AA7956" w:rsidP="00E33305"/>
    <w:sectPr w:rsidR="00AA7956" w:rsidRPr="00E33305" w:rsidSect="00C420B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385" w:rsidRDefault="00027385">
      <w:r>
        <w:separator/>
      </w:r>
    </w:p>
  </w:endnote>
  <w:endnote w:type="continuationSeparator" w:id="0">
    <w:p w:rsidR="00027385" w:rsidRDefault="0002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385" w:rsidRDefault="00027385">
      <w:r>
        <w:separator/>
      </w:r>
    </w:p>
  </w:footnote>
  <w:footnote w:type="continuationSeparator" w:id="0">
    <w:p w:rsidR="00027385" w:rsidRDefault="0002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95022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E33305" w:rsidRPr="00E33305" w:rsidRDefault="00E33305">
        <w:pPr>
          <w:pStyle w:val="a3"/>
          <w:jc w:val="center"/>
          <w:rPr>
            <w:sz w:val="20"/>
            <w:szCs w:val="20"/>
          </w:rPr>
        </w:pPr>
        <w:r w:rsidRPr="00E33305">
          <w:rPr>
            <w:sz w:val="20"/>
            <w:szCs w:val="20"/>
          </w:rPr>
          <w:fldChar w:fldCharType="begin"/>
        </w:r>
        <w:r w:rsidRPr="00E33305">
          <w:rPr>
            <w:sz w:val="20"/>
            <w:szCs w:val="20"/>
          </w:rPr>
          <w:instrText>PAGE   \* MERGEFORMAT</w:instrText>
        </w:r>
        <w:r w:rsidRPr="00E33305">
          <w:rPr>
            <w:sz w:val="20"/>
            <w:szCs w:val="20"/>
          </w:rPr>
          <w:fldChar w:fldCharType="separate"/>
        </w:r>
        <w:r w:rsidR="00E12CD6">
          <w:rPr>
            <w:noProof/>
            <w:sz w:val="20"/>
            <w:szCs w:val="20"/>
          </w:rPr>
          <w:t>2</w:t>
        </w:r>
        <w:r w:rsidRPr="00E33305">
          <w:rPr>
            <w:sz w:val="20"/>
            <w:szCs w:val="20"/>
          </w:rPr>
          <w:fldChar w:fldCharType="end"/>
        </w:r>
      </w:p>
    </w:sdtContent>
  </w:sdt>
  <w:p w:rsidR="006E704F" w:rsidRDefault="00A503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305"/>
    <w:rsid w:val="00027385"/>
    <w:rsid w:val="001200E8"/>
    <w:rsid w:val="001C51BE"/>
    <w:rsid w:val="00337298"/>
    <w:rsid w:val="0037341D"/>
    <w:rsid w:val="004645D6"/>
    <w:rsid w:val="008961E9"/>
    <w:rsid w:val="009C6761"/>
    <w:rsid w:val="009D3D2D"/>
    <w:rsid w:val="00A503B2"/>
    <w:rsid w:val="00AA7956"/>
    <w:rsid w:val="00C420B6"/>
    <w:rsid w:val="00C5646A"/>
    <w:rsid w:val="00C8636C"/>
    <w:rsid w:val="00D11F14"/>
    <w:rsid w:val="00DC1798"/>
    <w:rsid w:val="00E12CD6"/>
    <w:rsid w:val="00E33305"/>
    <w:rsid w:val="00EC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DCD0BCD-F2A6-478B-818A-E53531895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E33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2025-12-11T11:23:00Z</cp:lastPrinted>
  <dcterms:created xsi:type="dcterms:W3CDTF">2025-12-17T09:43:00Z</dcterms:created>
  <dcterms:modified xsi:type="dcterms:W3CDTF">2025-12-17T09:43:00Z</dcterms:modified>
</cp:coreProperties>
</file>