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FB" w:rsidRDefault="00E810FB" w:rsidP="00656C1A">
      <w:pPr>
        <w:spacing w:line="120" w:lineRule="atLeast"/>
        <w:jc w:val="center"/>
        <w:rPr>
          <w:sz w:val="24"/>
          <w:szCs w:val="24"/>
        </w:rPr>
      </w:pPr>
    </w:p>
    <w:p w:rsidR="00E810FB" w:rsidRDefault="00E810FB" w:rsidP="00656C1A">
      <w:pPr>
        <w:spacing w:line="120" w:lineRule="atLeast"/>
        <w:jc w:val="center"/>
        <w:rPr>
          <w:sz w:val="24"/>
          <w:szCs w:val="24"/>
        </w:rPr>
      </w:pPr>
    </w:p>
    <w:p w:rsidR="00E810FB" w:rsidRPr="00852378" w:rsidRDefault="00E810FB" w:rsidP="00656C1A">
      <w:pPr>
        <w:spacing w:line="120" w:lineRule="atLeast"/>
        <w:jc w:val="center"/>
        <w:rPr>
          <w:sz w:val="10"/>
          <w:szCs w:val="10"/>
        </w:rPr>
      </w:pPr>
    </w:p>
    <w:p w:rsidR="00E810FB" w:rsidRDefault="00E810FB" w:rsidP="00656C1A">
      <w:pPr>
        <w:spacing w:line="120" w:lineRule="atLeast"/>
        <w:jc w:val="center"/>
        <w:rPr>
          <w:sz w:val="10"/>
          <w:szCs w:val="24"/>
        </w:rPr>
      </w:pPr>
    </w:p>
    <w:p w:rsidR="00E810FB" w:rsidRPr="005541F0" w:rsidRDefault="00E810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10FB" w:rsidRDefault="00E810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10FB" w:rsidRPr="005541F0" w:rsidRDefault="00E810F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10FB" w:rsidRPr="005649E4" w:rsidRDefault="00E810FB" w:rsidP="00656C1A">
      <w:pPr>
        <w:spacing w:line="120" w:lineRule="atLeast"/>
        <w:jc w:val="center"/>
        <w:rPr>
          <w:sz w:val="18"/>
          <w:szCs w:val="24"/>
        </w:rPr>
      </w:pPr>
    </w:p>
    <w:p w:rsidR="00E810FB" w:rsidRPr="00656C1A" w:rsidRDefault="00E810F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10FB" w:rsidRPr="005541F0" w:rsidRDefault="00E810FB" w:rsidP="00656C1A">
      <w:pPr>
        <w:spacing w:line="120" w:lineRule="atLeast"/>
        <w:jc w:val="center"/>
        <w:rPr>
          <w:sz w:val="18"/>
          <w:szCs w:val="24"/>
        </w:rPr>
      </w:pPr>
    </w:p>
    <w:p w:rsidR="00E810FB" w:rsidRPr="005541F0" w:rsidRDefault="00E810FB" w:rsidP="00656C1A">
      <w:pPr>
        <w:spacing w:line="120" w:lineRule="atLeast"/>
        <w:jc w:val="center"/>
        <w:rPr>
          <w:sz w:val="20"/>
          <w:szCs w:val="24"/>
        </w:rPr>
      </w:pPr>
    </w:p>
    <w:p w:rsidR="00E810FB" w:rsidRPr="00656C1A" w:rsidRDefault="00E810F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10FB" w:rsidRDefault="00E810FB" w:rsidP="00656C1A">
      <w:pPr>
        <w:spacing w:line="120" w:lineRule="atLeast"/>
        <w:jc w:val="center"/>
        <w:rPr>
          <w:sz w:val="30"/>
          <w:szCs w:val="24"/>
        </w:rPr>
      </w:pPr>
    </w:p>
    <w:p w:rsidR="00E810FB" w:rsidRPr="00656C1A" w:rsidRDefault="00E810F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10F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10FB" w:rsidRPr="00F8214F" w:rsidRDefault="00E810F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10FB" w:rsidRPr="00F8214F" w:rsidRDefault="00F145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10FB" w:rsidRPr="00F8214F" w:rsidRDefault="00E810F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10FB" w:rsidRPr="00F8214F" w:rsidRDefault="00F145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810FB" w:rsidRPr="00A63FB0" w:rsidRDefault="00E810F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10FB" w:rsidRPr="00A3761A" w:rsidRDefault="00F145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10FB" w:rsidRPr="00F8214F" w:rsidRDefault="00E810F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10FB" w:rsidRPr="00F8214F" w:rsidRDefault="00E810F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10FB" w:rsidRPr="00AB4194" w:rsidRDefault="00E810F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10FB" w:rsidRPr="00F8214F" w:rsidRDefault="00F145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5948</w:t>
            </w:r>
          </w:p>
        </w:tc>
      </w:tr>
    </w:tbl>
    <w:p w:rsidR="00E810FB" w:rsidRPr="00C725A6" w:rsidRDefault="00E810FB" w:rsidP="00C725A6">
      <w:pPr>
        <w:rPr>
          <w:rFonts w:cs="Times New Roman"/>
          <w:szCs w:val="28"/>
        </w:rPr>
      </w:pPr>
    </w:p>
    <w:p w:rsidR="00E810FB" w:rsidRPr="00E810FB" w:rsidRDefault="00E810FB" w:rsidP="00E810FB">
      <w:pPr>
        <w:ind w:right="4109"/>
        <w:rPr>
          <w:color w:val="000000"/>
          <w:szCs w:val="28"/>
        </w:rPr>
      </w:pPr>
      <w:r w:rsidRPr="00E810FB">
        <w:rPr>
          <w:color w:val="000000"/>
          <w:szCs w:val="28"/>
        </w:rPr>
        <w:t xml:space="preserve">Об отмене проекта </w:t>
      </w:r>
    </w:p>
    <w:p w:rsidR="00E810FB" w:rsidRPr="00E810FB" w:rsidRDefault="00E810FB" w:rsidP="00E810FB">
      <w:pPr>
        <w:ind w:right="4109"/>
        <w:rPr>
          <w:color w:val="000000"/>
          <w:szCs w:val="28"/>
        </w:rPr>
      </w:pPr>
      <w:r w:rsidRPr="00E810FB">
        <w:rPr>
          <w:color w:val="000000"/>
          <w:szCs w:val="28"/>
        </w:rPr>
        <w:t xml:space="preserve">межевания территории </w:t>
      </w:r>
    </w:p>
    <w:p w:rsidR="00E810FB" w:rsidRPr="00E810FB" w:rsidRDefault="00E810FB" w:rsidP="00E810FB">
      <w:pPr>
        <w:ind w:right="4109"/>
        <w:rPr>
          <w:color w:val="000000"/>
          <w:szCs w:val="28"/>
        </w:rPr>
      </w:pPr>
      <w:r w:rsidRPr="00E810FB">
        <w:rPr>
          <w:color w:val="000000"/>
          <w:szCs w:val="28"/>
        </w:rPr>
        <w:t xml:space="preserve">ТСН «Прибрежный 3 – </w:t>
      </w:r>
    </w:p>
    <w:p w:rsidR="00E810FB" w:rsidRPr="00E810FB" w:rsidRDefault="00E810FB" w:rsidP="00E810FB">
      <w:pPr>
        <w:ind w:right="4109"/>
        <w:rPr>
          <w:color w:val="000000"/>
          <w:szCs w:val="28"/>
        </w:rPr>
      </w:pPr>
      <w:r w:rsidRPr="00E810FB">
        <w:rPr>
          <w:color w:val="000000"/>
          <w:szCs w:val="28"/>
        </w:rPr>
        <w:t xml:space="preserve">Приозёрье» в городе Сургуте </w:t>
      </w:r>
    </w:p>
    <w:p w:rsidR="00E810FB" w:rsidRPr="00E810FB" w:rsidRDefault="00E810FB" w:rsidP="00E810FB">
      <w:pPr>
        <w:ind w:right="4109"/>
        <w:rPr>
          <w:szCs w:val="28"/>
        </w:rPr>
      </w:pPr>
      <w:r w:rsidRPr="00E810FB">
        <w:rPr>
          <w:color w:val="000000"/>
          <w:szCs w:val="28"/>
        </w:rPr>
        <w:t xml:space="preserve">и </w:t>
      </w:r>
      <w:r w:rsidRPr="00E810FB">
        <w:rPr>
          <w:szCs w:val="28"/>
        </w:rPr>
        <w:t>признании утратившим</w:t>
      </w:r>
    </w:p>
    <w:p w:rsidR="00E810FB" w:rsidRPr="00E810FB" w:rsidRDefault="00E810FB" w:rsidP="00E810FB">
      <w:pPr>
        <w:ind w:right="4109"/>
        <w:rPr>
          <w:szCs w:val="28"/>
        </w:rPr>
      </w:pPr>
      <w:r w:rsidRPr="00E810FB">
        <w:rPr>
          <w:szCs w:val="28"/>
        </w:rPr>
        <w:t>силу муниципального</w:t>
      </w:r>
    </w:p>
    <w:p w:rsidR="00E810FB" w:rsidRPr="00E810FB" w:rsidRDefault="00E810FB" w:rsidP="00E810FB">
      <w:pPr>
        <w:ind w:right="4109"/>
        <w:rPr>
          <w:szCs w:val="28"/>
        </w:rPr>
      </w:pPr>
      <w:r w:rsidRPr="00E810FB">
        <w:rPr>
          <w:szCs w:val="28"/>
        </w:rPr>
        <w:t>правового акта</w:t>
      </w:r>
    </w:p>
    <w:p w:rsidR="00E810FB" w:rsidRPr="00E810FB" w:rsidRDefault="00E810FB" w:rsidP="00E810FB">
      <w:pPr>
        <w:ind w:right="4109"/>
        <w:rPr>
          <w:szCs w:val="28"/>
        </w:rPr>
      </w:pPr>
    </w:p>
    <w:p w:rsidR="00E810FB" w:rsidRPr="00E810FB" w:rsidRDefault="00E810FB" w:rsidP="00E810FB">
      <w:pPr>
        <w:ind w:right="4109"/>
        <w:rPr>
          <w:szCs w:val="28"/>
        </w:rPr>
      </w:pPr>
    </w:p>
    <w:p w:rsidR="00E810FB" w:rsidRPr="00E810FB" w:rsidRDefault="00E810FB" w:rsidP="00E810FB">
      <w:pPr>
        <w:ind w:firstLine="709"/>
        <w:rPr>
          <w:szCs w:val="28"/>
        </w:rPr>
      </w:pPr>
      <w:r w:rsidRPr="00E810FB">
        <w:t xml:space="preserve">В соответствии со статьями 43, 45 Градостроительного кодекса Российской </w:t>
      </w:r>
      <w:r w:rsidRPr="00E810FB">
        <w:rPr>
          <w:spacing w:val="-4"/>
        </w:rPr>
        <w:t>Федерации, постановлением Правительства Российской Федерации от 02.02.2024</w:t>
      </w:r>
      <w:r w:rsidRPr="00E810FB">
        <w:t xml:space="preserve"> № 112 «Об утверждении Правил подготовки документации по планировке </w:t>
      </w:r>
      <w:r>
        <w:t xml:space="preserve">                   </w:t>
      </w:r>
      <w:r w:rsidRPr="00E810FB">
        <w:t xml:space="preserve">территории, подготовка которой осуществляется на основании решений </w:t>
      </w:r>
      <w:r w:rsidRPr="00E810FB">
        <w:rPr>
          <w:spacing w:val="-4"/>
        </w:rPr>
        <w:t>уполномоченных федеральных органов исполнительной власти, исполнительных органо</w:t>
      </w:r>
      <w:r w:rsidRPr="00E810FB">
        <w:t xml:space="preserve">в субъектов Российской Федерации и органов местного самоуправления, принятия решения об утверждении документации по планировке территории, внесения </w:t>
      </w:r>
      <w:r>
        <w:t xml:space="preserve">            </w:t>
      </w:r>
      <w:r w:rsidRPr="00E810FB">
        <w:rPr>
          <w:spacing w:val="-4"/>
        </w:rPr>
        <w:t>изменений в такую документацию, отмены такой документации или ее отдельны</w:t>
      </w:r>
      <w:r w:rsidRPr="00E810FB">
        <w:t xml:space="preserve">х частей, признания отдельных частей такой документации не подлежащими </w:t>
      </w:r>
      <w:r>
        <w:t xml:space="preserve">               </w:t>
      </w:r>
      <w:r w:rsidRPr="00E810FB">
        <w:t>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E810FB">
        <w:rPr>
          <w:color w:val="000000" w:themeColor="text1"/>
          <w:szCs w:val="28"/>
        </w:rPr>
        <w:t>, статьей 59 Устава муниципального образования городской округ Сургут Ханты-Мансийского автономного округа – Югры</w:t>
      </w:r>
      <w:r w:rsidRPr="00E810FB">
        <w:t xml:space="preserve">, </w:t>
      </w:r>
      <w:r w:rsidR="00F7241F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F7241F" w:rsidRPr="00F7241F">
        <w:rPr>
          <w:spacing w:val="-4"/>
          <w:szCs w:val="28"/>
        </w:rPr>
        <w:t xml:space="preserve">его временного отсутствия», </w:t>
      </w:r>
      <w:r w:rsidRPr="00F7241F">
        <w:rPr>
          <w:spacing w:val="-4"/>
          <w:szCs w:val="28"/>
        </w:rPr>
        <w:t>распоряжением Администрации города от 30.12.2005</w:t>
      </w:r>
      <w:r w:rsidRPr="00E810FB">
        <w:rPr>
          <w:szCs w:val="28"/>
        </w:rPr>
        <w:t xml:space="preserve"> № 3686 «Об утверждении Регламента Администрации города»,</w:t>
      </w:r>
      <w:r w:rsidRPr="00E810FB">
        <w:t xml:space="preserve"> </w:t>
      </w:r>
      <w:r w:rsidRPr="00E810FB">
        <w:rPr>
          <w:szCs w:val="28"/>
        </w:rPr>
        <w:t xml:space="preserve">учитывая </w:t>
      </w:r>
      <w:r w:rsidR="00F7241F">
        <w:rPr>
          <w:szCs w:val="28"/>
        </w:rPr>
        <w:t xml:space="preserve">                   </w:t>
      </w:r>
      <w:r w:rsidRPr="00E810FB">
        <w:rPr>
          <w:szCs w:val="28"/>
        </w:rPr>
        <w:t>представление прокуратуры города Сургута от 11.08.2025</w:t>
      </w:r>
      <w:r>
        <w:rPr>
          <w:szCs w:val="28"/>
        </w:rPr>
        <w:t xml:space="preserve"> </w:t>
      </w:r>
      <w:r w:rsidRPr="00E810FB">
        <w:rPr>
          <w:szCs w:val="28"/>
        </w:rPr>
        <w:t>№ 07-03-2025:</w:t>
      </w:r>
      <w:r w:rsidR="00F7241F">
        <w:rPr>
          <w:szCs w:val="28"/>
        </w:rPr>
        <w:t xml:space="preserve"> </w:t>
      </w:r>
    </w:p>
    <w:p w:rsidR="00E810FB" w:rsidRPr="00E810FB" w:rsidRDefault="00E810FB" w:rsidP="00E810FB">
      <w:pPr>
        <w:ind w:firstLine="709"/>
        <w:rPr>
          <w:szCs w:val="28"/>
        </w:rPr>
      </w:pPr>
      <w:r w:rsidRPr="00E810FB">
        <w:rPr>
          <w:spacing w:val="-6"/>
          <w:szCs w:val="28"/>
        </w:rPr>
        <w:t>1. Отменить проект межевания территории ТСН «Прибрежный 3 – Приозёрье»</w:t>
      </w:r>
      <w:r w:rsidRPr="00E810FB">
        <w:rPr>
          <w:szCs w:val="28"/>
        </w:rPr>
        <w:t xml:space="preserve"> в городе Сургуте.</w:t>
      </w:r>
    </w:p>
    <w:p w:rsidR="00E810FB" w:rsidRPr="00E810FB" w:rsidRDefault="00E810FB" w:rsidP="00E810FB">
      <w:pPr>
        <w:ind w:firstLine="709"/>
        <w:rPr>
          <w:color w:val="000000" w:themeColor="text1"/>
          <w:szCs w:val="28"/>
        </w:rPr>
      </w:pPr>
      <w:r w:rsidRPr="00E810FB">
        <w:rPr>
          <w:szCs w:val="28"/>
        </w:rPr>
        <w:t xml:space="preserve">2. Признать утратившим силу постановление Администрации города </w:t>
      </w:r>
      <w:r>
        <w:rPr>
          <w:szCs w:val="28"/>
        </w:rPr>
        <w:t xml:space="preserve">                     </w:t>
      </w:r>
      <w:r w:rsidRPr="00E810FB">
        <w:rPr>
          <w:rFonts w:eastAsia="Times New Roman"/>
          <w:szCs w:val="28"/>
        </w:rPr>
        <w:t xml:space="preserve">от 25.04.2025 № 2025 «Об утверждении проекта межевания территории </w:t>
      </w:r>
      <w:r>
        <w:rPr>
          <w:rFonts w:eastAsia="Times New Roman"/>
          <w:szCs w:val="28"/>
        </w:rPr>
        <w:t xml:space="preserve">                      </w:t>
      </w:r>
      <w:r w:rsidRPr="00E810FB">
        <w:rPr>
          <w:rFonts w:eastAsia="Times New Roman"/>
          <w:szCs w:val="28"/>
        </w:rPr>
        <w:t>ТСН «Прибрежный 3 – Приозёрье» в городе Сургуте».</w:t>
      </w:r>
    </w:p>
    <w:p w:rsidR="00E810FB" w:rsidRPr="00E810FB" w:rsidRDefault="00E810FB" w:rsidP="00E810FB">
      <w:pPr>
        <w:tabs>
          <w:tab w:val="left" w:pos="1029"/>
        </w:tabs>
        <w:ind w:firstLine="709"/>
        <w:rPr>
          <w:szCs w:val="28"/>
        </w:rPr>
      </w:pPr>
      <w:r w:rsidRPr="00E810FB">
        <w:rPr>
          <w:szCs w:val="28"/>
        </w:rPr>
        <w:lastRenderedPageBreak/>
        <w:t xml:space="preserve">3. Комитету информационной политики обнародовать (разместить) </w:t>
      </w:r>
      <w:r>
        <w:rPr>
          <w:szCs w:val="28"/>
        </w:rPr>
        <w:t xml:space="preserve">               </w:t>
      </w:r>
      <w:r w:rsidRPr="00E810FB">
        <w:rPr>
          <w:szCs w:val="28"/>
        </w:rPr>
        <w:t>настоящее постановление на официальном портале Администрации города: www.admsurgut.ru.</w:t>
      </w:r>
    </w:p>
    <w:p w:rsidR="00E810FB" w:rsidRPr="00E810FB" w:rsidRDefault="00E810FB" w:rsidP="00E810FB">
      <w:pPr>
        <w:tabs>
          <w:tab w:val="left" w:pos="1029"/>
        </w:tabs>
        <w:ind w:firstLine="709"/>
        <w:rPr>
          <w:szCs w:val="28"/>
        </w:rPr>
      </w:pPr>
      <w:r w:rsidRPr="00E810FB"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</w:t>
      </w:r>
      <w:r w:rsidRPr="00E810FB">
        <w:t>документы города Сургута»: DOCSURGUT.RU.</w:t>
      </w:r>
    </w:p>
    <w:p w:rsidR="00E810FB" w:rsidRPr="00E810FB" w:rsidRDefault="00E810FB" w:rsidP="00E810FB">
      <w:pPr>
        <w:ind w:firstLine="709"/>
        <w:rPr>
          <w:szCs w:val="28"/>
        </w:rPr>
      </w:pPr>
      <w:r w:rsidRPr="00E810FB">
        <w:rPr>
          <w:szCs w:val="28"/>
        </w:rPr>
        <w:t>5. Департаменту архитектуры и градостроительства в течение семи дней</w:t>
      </w:r>
      <w:r>
        <w:rPr>
          <w:szCs w:val="28"/>
        </w:rPr>
        <w:t xml:space="preserve">              </w:t>
      </w:r>
      <w:r w:rsidRPr="00E810FB">
        <w:rPr>
          <w:szCs w:val="28"/>
        </w:rPr>
        <w:t xml:space="preserve">со дня принятия настоящего постановления уведомить Главу города об отмене проекта межевания территории ТСН «Прибрежный 3 – Приозёрье» в городе </w:t>
      </w:r>
      <w:r>
        <w:rPr>
          <w:szCs w:val="28"/>
        </w:rPr>
        <w:t xml:space="preserve">               </w:t>
      </w:r>
      <w:r w:rsidRPr="00E810FB">
        <w:rPr>
          <w:szCs w:val="28"/>
        </w:rPr>
        <w:t>Сургуте с приложением копии настоящего постановления.</w:t>
      </w:r>
    </w:p>
    <w:p w:rsidR="00E810FB" w:rsidRPr="00E810FB" w:rsidRDefault="00E810FB" w:rsidP="00E810FB">
      <w:pPr>
        <w:ind w:firstLine="709"/>
        <w:rPr>
          <w:szCs w:val="28"/>
        </w:rPr>
      </w:pPr>
      <w:r w:rsidRPr="00E810FB">
        <w:rPr>
          <w:szCs w:val="28"/>
        </w:rPr>
        <w:t xml:space="preserve">6. Настоящее постановление вступает в силу после его официального </w:t>
      </w:r>
      <w:r>
        <w:rPr>
          <w:szCs w:val="28"/>
        </w:rPr>
        <w:t xml:space="preserve">          </w:t>
      </w:r>
      <w:r w:rsidRPr="00E810FB">
        <w:rPr>
          <w:szCs w:val="28"/>
        </w:rPr>
        <w:t>опубликования.</w:t>
      </w:r>
    </w:p>
    <w:p w:rsidR="00E810FB" w:rsidRDefault="00E810FB" w:rsidP="00E810FB">
      <w:pPr>
        <w:ind w:firstLine="709"/>
        <w:rPr>
          <w:szCs w:val="28"/>
        </w:rPr>
      </w:pPr>
      <w:r w:rsidRPr="00E810FB">
        <w:rPr>
          <w:szCs w:val="28"/>
        </w:rPr>
        <w:t>7.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E810FB" w:rsidRDefault="00E810FB" w:rsidP="00E810FB">
      <w:pPr>
        <w:rPr>
          <w:szCs w:val="28"/>
        </w:rPr>
      </w:pPr>
    </w:p>
    <w:p w:rsidR="00E810FB" w:rsidRDefault="00E810FB" w:rsidP="00E810FB">
      <w:pPr>
        <w:rPr>
          <w:szCs w:val="28"/>
        </w:rPr>
      </w:pPr>
    </w:p>
    <w:p w:rsidR="00E810FB" w:rsidRPr="007B2CAB" w:rsidRDefault="00E810FB" w:rsidP="00E810FB">
      <w:pPr>
        <w:rPr>
          <w:szCs w:val="28"/>
        </w:rPr>
      </w:pPr>
    </w:p>
    <w:p w:rsidR="00F7241F" w:rsidRDefault="00F7241F" w:rsidP="00F7241F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5356F" w:rsidRPr="00E810FB" w:rsidRDefault="00F7241F" w:rsidP="00F7241F"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15356F" w:rsidRPr="00E810FB" w:rsidSect="00E810FB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CC" w:rsidRDefault="00164DCC" w:rsidP="00E810FB">
      <w:r>
        <w:separator/>
      </w:r>
    </w:p>
  </w:endnote>
  <w:endnote w:type="continuationSeparator" w:id="0">
    <w:p w:rsidR="00164DCC" w:rsidRDefault="00164DCC" w:rsidP="00E8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CC" w:rsidRDefault="00164DCC" w:rsidP="00E810FB">
      <w:r>
        <w:separator/>
      </w:r>
    </w:p>
  </w:footnote>
  <w:footnote w:type="continuationSeparator" w:id="0">
    <w:p w:rsidR="00164DCC" w:rsidRDefault="00164DCC" w:rsidP="00E8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0588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45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45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451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FB"/>
    <w:rsid w:val="00164DCC"/>
    <w:rsid w:val="0060588A"/>
    <w:rsid w:val="006C0961"/>
    <w:rsid w:val="0083485F"/>
    <w:rsid w:val="00974D7D"/>
    <w:rsid w:val="00C03913"/>
    <w:rsid w:val="00CF41AF"/>
    <w:rsid w:val="00D71AA5"/>
    <w:rsid w:val="00DA2C96"/>
    <w:rsid w:val="00E810FB"/>
    <w:rsid w:val="00ED37D5"/>
    <w:rsid w:val="00F14515"/>
    <w:rsid w:val="00F7241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03E369-0675-43C6-8E63-8C23157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10F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E810F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1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0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2025-09-22T07:27:00Z</cp:lastPrinted>
  <dcterms:created xsi:type="dcterms:W3CDTF">2025-09-24T10:47:00Z</dcterms:created>
  <dcterms:modified xsi:type="dcterms:W3CDTF">2025-09-24T10:47:00Z</dcterms:modified>
</cp:coreProperties>
</file>