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43" w:rsidRDefault="00DD1343" w:rsidP="00656C1A">
      <w:pPr>
        <w:spacing w:line="120" w:lineRule="atLeast"/>
        <w:jc w:val="center"/>
        <w:rPr>
          <w:sz w:val="24"/>
          <w:szCs w:val="24"/>
        </w:rPr>
      </w:pPr>
    </w:p>
    <w:p w:rsidR="00DD1343" w:rsidRDefault="00DD1343" w:rsidP="00656C1A">
      <w:pPr>
        <w:spacing w:line="120" w:lineRule="atLeast"/>
        <w:jc w:val="center"/>
        <w:rPr>
          <w:sz w:val="24"/>
          <w:szCs w:val="24"/>
        </w:rPr>
      </w:pPr>
    </w:p>
    <w:p w:rsidR="00DD1343" w:rsidRPr="00852378" w:rsidRDefault="00DD1343" w:rsidP="00656C1A">
      <w:pPr>
        <w:spacing w:line="120" w:lineRule="atLeast"/>
        <w:jc w:val="center"/>
        <w:rPr>
          <w:sz w:val="10"/>
          <w:szCs w:val="10"/>
        </w:rPr>
      </w:pPr>
    </w:p>
    <w:p w:rsidR="00DD1343" w:rsidRDefault="00DD1343" w:rsidP="00656C1A">
      <w:pPr>
        <w:spacing w:line="120" w:lineRule="atLeast"/>
        <w:jc w:val="center"/>
        <w:rPr>
          <w:sz w:val="10"/>
          <w:szCs w:val="24"/>
        </w:rPr>
      </w:pPr>
    </w:p>
    <w:p w:rsidR="00DD1343" w:rsidRPr="005541F0" w:rsidRDefault="00DD13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D1343" w:rsidRDefault="00DD13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D1343" w:rsidRPr="005541F0" w:rsidRDefault="00DD134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D1343" w:rsidRPr="005649E4" w:rsidRDefault="00DD1343" w:rsidP="00656C1A">
      <w:pPr>
        <w:spacing w:line="120" w:lineRule="atLeast"/>
        <w:jc w:val="center"/>
        <w:rPr>
          <w:sz w:val="18"/>
          <w:szCs w:val="24"/>
        </w:rPr>
      </w:pPr>
    </w:p>
    <w:p w:rsidR="00DD1343" w:rsidRPr="00656C1A" w:rsidRDefault="00DD134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D1343" w:rsidRPr="005541F0" w:rsidRDefault="00DD1343" w:rsidP="00656C1A">
      <w:pPr>
        <w:spacing w:line="120" w:lineRule="atLeast"/>
        <w:jc w:val="center"/>
        <w:rPr>
          <w:sz w:val="18"/>
          <w:szCs w:val="24"/>
        </w:rPr>
      </w:pPr>
    </w:p>
    <w:p w:rsidR="00DD1343" w:rsidRPr="005541F0" w:rsidRDefault="00DD1343" w:rsidP="00656C1A">
      <w:pPr>
        <w:spacing w:line="120" w:lineRule="atLeast"/>
        <w:jc w:val="center"/>
        <w:rPr>
          <w:sz w:val="20"/>
          <w:szCs w:val="24"/>
        </w:rPr>
      </w:pPr>
    </w:p>
    <w:p w:rsidR="00DD1343" w:rsidRPr="00656C1A" w:rsidRDefault="00DD134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D1343" w:rsidRDefault="00DD1343" w:rsidP="00656C1A">
      <w:pPr>
        <w:spacing w:line="120" w:lineRule="atLeast"/>
        <w:jc w:val="center"/>
        <w:rPr>
          <w:sz w:val="30"/>
          <w:szCs w:val="24"/>
        </w:rPr>
      </w:pPr>
    </w:p>
    <w:p w:rsidR="00DD1343" w:rsidRPr="00656C1A" w:rsidRDefault="00DD134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D134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D1343" w:rsidRPr="00F8214F" w:rsidRDefault="00DD13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D1343" w:rsidRPr="00F8214F" w:rsidRDefault="006C454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D1343" w:rsidRPr="00F8214F" w:rsidRDefault="00DD134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D1343" w:rsidRPr="00F8214F" w:rsidRDefault="006C454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D1343" w:rsidRPr="00A63FB0" w:rsidRDefault="00DD134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D1343" w:rsidRPr="00A3761A" w:rsidRDefault="006C454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D1343" w:rsidRPr="00F8214F" w:rsidRDefault="00DD134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D1343" w:rsidRPr="00F8214F" w:rsidRDefault="00DD134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D1343" w:rsidRPr="00AB4194" w:rsidRDefault="00DD13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D1343" w:rsidRPr="00F8214F" w:rsidRDefault="006C454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4460</w:t>
            </w:r>
          </w:p>
        </w:tc>
      </w:tr>
    </w:tbl>
    <w:p w:rsidR="00DD1343" w:rsidRPr="00C725A6" w:rsidRDefault="00DD1343" w:rsidP="00C725A6">
      <w:pPr>
        <w:rPr>
          <w:rFonts w:cs="Times New Roman"/>
          <w:szCs w:val="28"/>
        </w:rPr>
      </w:pPr>
    </w:p>
    <w:p w:rsidR="00DD1343" w:rsidRDefault="00DD1343" w:rsidP="00DD1343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DD1343" w:rsidRDefault="00DD1343" w:rsidP="00DD1343">
      <w:pPr>
        <w:jc w:val="both"/>
        <w:rPr>
          <w:rFonts w:eastAsia="Calibri" w:cs="Times New Roman"/>
          <w:szCs w:val="28"/>
        </w:rPr>
      </w:pPr>
    </w:p>
    <w:p w:rsidR="00DD1343" w:rsidRDefault="00DD1343" w:rsidP="00DD1343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DD1343" w:rsidRPr="00DD1343" w:rsidRDefault="00DD1343" w:rsidP="00DD134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</w:t>
      </w:r>
      <w:r w:rsidRPr="00DD1343">
        <w:rPr>
          <w:rFonts w:eastAsia="Calibri" w:cs="Times New Roman"/>
          <w:szCs w:val="28"/>
        </w:rPr>
        <w:t>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постановлением Администрации гор</w:t>
      </w:r>
      <w:r>
        <w:rPr>
          <w:rFonts w:eastAsia="Calibri" w:cs="Times New Roman"/>
          <w:szCs w:val="28"/>
        </w:rPr>
        <w:t xml:space="preserve">ода                         от </w:t>
      </w:r>
      <w:r w:rsidRPr="00DD1343">
        <w:rPr>
          <w:rFonts w:eastAsia="Calibri" w:cs="Times New Roman"/>
          <w:szCs w:val="28"/>
        </w:rPr>
        <w:t xml:space="preserve">02.10.2024 № 5043 «О принятии решения по внесению изменений в проекты межевания территории муниципального образования городской округ Сургут», распоряжениями Администрации города от 30.12.2005 № 3686 «Об утверждении Регламента Администрации города», </w:t>
      </w:r>
      <w:r w:rsidRPr="00DD1343"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DD1343">
        <w:rPr>
          <w:rFonts w:eastAsia="Calibri" w:cs="Times New Roman"/>
          <w:szCs w:val="28"/>
        </w:rPr>
        <w:t>:</w:t>
      </w:r>
    </w:p>
    <w:p w:rsidR="00DD1343" w:rsidRPr="00DD1343" w:rsidRDefault="00DD1343" w:rsidP="00DD1343">
      <w:pPr>
        <w:ind w:firstLine="709"/>
        <w:jc w:val="both"/>
        <w:rPr>
          <w:szCs w:val="28"/>
        </w:rPr>
      </w:pPr>
      <w:r w:rsidRPr="00DD1343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DD1343"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проекты межевания территории муниципального образования городской округ Сургут,                 с целью выполнения комплексных кадастровых работ (далее – проекты)</w:t>
      </w:r>
      <w:r w:rsidRPr="00DD1343">
        <w:rPr>
          <w:szCs w:val="28"/>
        </w:rPr>
        <w:t>, согласно приложению.</w:t>
      </w:r>
    </w:p>
    <w:p w:rsidR="00DD1343" w:rsidRPr="00DD1343" w:rsidRDefault="00DD1343" w:rsidP="00DD1343">
      <w:pPr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2. Провести публичные слушания 25.08.2025 в 18.00.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 xml:space="preserve"> </w:t>
      </w:r>
      <w:r w:rsidRPr="00DD1343">
        <w:rPr>
          <w:rFonts w:eastAsia="Calibri" w:cs="Times New Roman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5. Экспозиция проектов, указанных в пункте 1, открывается с даты размещения проектов и информационных материалов к ним на официальном портале Администрации города (www.</w:t>
      </w:r>
      <w:r w:rsidRPr="00DD1343">
        <w:rPr>
          <w:rFonts w:eastAsia="Calibri" w:cs="Times New Roman"/>
          <w:szCs w:val="28"/>
          <w:lang w:val="en-US"/>
        </w:rPr>
        <w:t>admsurgut</w:t>
      </w:r>
      <w:r w:rsidRPr="00DD1343">
        <w:rPr>
          <w:rFonts w:eastAsia="Calibri" w:cs="Times New Roman"/>
          <w:szCs w:val="28"/>
        </w:rPr>
        <w:t>.</w:t>
      </w:r>
      <w:r w:rsidRPr="00DD1343">
        <w:rPr>
          <w:rFonts w:eastAsia="Calibri" w:cs="Times New Roman"/>
          <w:szCs w:val="28"/>
          <w:lang w:val="en-US"/>
        </w:rPr>
        <w:t>ru</w:t>
      </w:r>
      <w:r w:rsidRPr="00DD1343">
        <w:rPr>
          <w:rFonts w:eastAsia="Calibri" w:cs="Times New Roman"/>
          <w:szCs w:val="28"/>
        </w:rPr>
        <w:t>) не позднее 09.08.2025                       и проводится до 25.08.2025 включительно.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lastRenderedPageBreak/>
        <w:t xml:space="preserve">Экспозиция проектов проводится по адресу: город Сургут, улица Восход, дом 4. 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DD1343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7. Ознакомиться с материалами по проектам, указанным в пункте 1, </w:t>
      </w:r>
      <w:r w:rsidRPr="00DD1343">
        <w:rPr>
          <w:rFonts w:eastAsia="Calibri" w:cs="Times New Roman"/>
          <w:bCs/>
          <w:szCs w:val="28"/>
        </w:rPr>
        <w:t>возможно по адресу:</w:t>
      </w:r>
      <w:r w:rsidRPr="00DD1343">
        <w:rPr>
          <w:rFonts w:eastAsia="Calibri" w:cs="Times New Roman"/>
          <w:szCs w:val="28"/>
        </w:rPr>
        <w:t xml:space="preserve"> город Сургут, улица Восход, дом 4, кабинет 315,</w:t>
      </w:r>
      <w:r w:rsidRPr="00DD1343">
        <w:rPr>
          <w:rFonts w:eastAsia="Calibri" w:cs="Times New Roman"/>
          <w:szCs w:val="28"/>
        </w:rPr>
        <w:br/>
        <w:t>в рабочие дни с 09.00 до 17.00, телефон: 8 (3462) 52-82-32, 8 (3462) 52-82-33,</w:t>
      </w:r>
      <w:r w:rsidRPr="00DD1343">
        <w:rPr>
          <w:rFonts w:eastAsia="Calibri" w:cs="Times New Roman"/>
          <w:szCs w:val="28"/>
        </w:rPr>
        <w:br/>
        <w:t>и на официальном портале Администрации города (www.</w:t>
      </w:r>
      <w:r w:rsidRPr="00DD1343">
        <w:rPr>
          <w:rFonts w:eastAsia="Calibri" w:cs="Times New Roman"/>
          <w:szCs w:val="28"/>
          <w:lang w:val="en-US"/>
        </w:rPr>
        <w:t>admsurgut</w:t>
      </w:r>
      <w:r w:rsidRPr="00DD1343">
        <w:rPr>
          <w:rFonts w:eastAsia="Calibri" w:cs="Times New Roman"/>
          <w:szCs w:val="28"/>
        </w:rPr>
        <w:t>.</w:t>
      </w:r>
      <w:r w:rsidRPr="00DD1343">
        <w:rPr>
          <w:rFonts w:eastAsia="Calibri" w:cs="Times New Roman"/>
          <w:szCs w:val="28"/>
          <w:lang w:val="en-US"/>
        </w:rPr>
        <w:t>ru</w:t>
      </w:r>
      <w:r w:rsidRPr="00DD1343"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градостроитель-ства. 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DD1343"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дом 4, кабинет 319/2), в рабочие </w:t>
      </w:r>
      <w:r>
        <w:rPr>
          <w:rFonts w:eastAsia="Calibri" w:cs="Times New Roman"/>
          <w:szCs w:val="28"/>
        </w:rPr>
        <w:br/>
      </w:r>
      <w:r w:rsidRPr="00DD1343">
        <w:rPr>
          <w:rFonts w:eastAsia="Calibri" w:cs="Times New Roman"/>
          <w:szCs w:val="28"/>
        </w:rPr>
        <w:t xml:space="preserve">дни с 09.00 до 17.00, телефон: </w:t>
      </w:r>
      <w:r w:rsidR="009E1E75">
        <w:rPr>
          <w:rFonts w:eastAsia="Calibri" w:cs="Times New Roman"/>
          <w:szCs w:val="28"/>
        </w:rPr>
        <w:t xml:space="preserve">8 </w:t>
      </w:r>
      <w:r w:rsidRPr="00DD1343">
        <w:rPr>
          <w:rFonts w:eastAsia="Calibri" w:cs="Times New Roman"/>
          <w:szCs w:val="28"/>
        </w:rPr>
        <w:t xml:space="preserve">(3462) 52-82-33, или по адресу электронной </w:t>
      </w:r>
      <w:r>
        <w:rPr>
          <w:rFonts w:eastAsia="Calibri" w:cs="Times New Roman"/>
          <w:szCs w:val="28"/>
        </w:rPr>
        <w:br/>
      </w:r>
      <w:r w:rsidRPr="00DD1343">
        <w:rPr>
          <w:rFonts w:eastAsia="Calibri" w:cs="Times New Roman"/>
          <w:szCs w:val="28"/>
        </w:rPr>
        <w:t>почты: dag@admsurgut.ru.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9. Комитету информационной политики обнародовать (разместить)</w:t>
      </w:r>
      <w:r w:rsidRPr="00DD1343">
        <w:rPr>
          <w:rFonts w:eastAsia="Calibri" w:cs="Times New Roman"/>
          <w:szCs w:val="28"/>
        </w:rPr>
        <w:br/>
        <w:t>на официальном портале Администрации города (www.</w:t>
      </w:r>
      <w:r w:rsidRPr="00DD1343">
        <w:rPr>
          <w:rFonts w:eastAsia="Calibri" w:cs="Times New Roman"/>
          <w:szCs w:val="28"/>
          <w:lang w:val="en-US"/>
        </w:rPr>
        <w:t>admsurgut</w:t>
      </w:r>
      <w:r w:rsidRPr="00DD1343">
        <w:rPr>
          <w:rFonts w:eastAsia="Calibri" w:cs="Times New Roman"/>
          <w:szCs w:val="28"/>
        </w:rPr>
        <w:t>.</w:t>
      </w:r>
      <w:r w:rsidRPr="00DD1343">
        <w:rPr>
          <w:rFonts w:eastAsia="Calibri" w:cs="Times New Roman"/>
          <w:szCs w:val="28"/>
          <w:lang w:val="en-US"/>
        </w:rPr>
        <w:t>ru</w:t>
      </w:r>
      <w:r w:rsidRPr="00DD1343">
        <w:rPr>
          <w:rFonts w:eastAsia="Calibri" w:cs="Times New Roman"/>
          <w:szCs w:val="28"/>
        </w:rPr>
        <w:t>):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DD1343">
        <w:rPr>
          <w:rFonts w:eastAsia="Calibri" w:cs="Times New Roman"/>
          <w:szCs w:val="28"/>
        </w:rPr>
        <w:br/>
        <w:t>о проведении публичных слушаний не позднее 09.08.2025;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 w:rsidRPr="00DD1343">
        <w:rPr>
          <w:rFonts w:eastAsia="Calibri" w:cs="Times New Roman"/>
          <w:szCs w:val="28"/>
        </w:rPr>
        <w:br/>
        <w:t>10 дней после его подписания, но не позднее 06.09.2025.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 xml:space="preserve">10.1. Обнародовать (разместить) настоящее постановление в сетевом издании «Официальные документы города Сургута»: </w:t>
      </w:r>
      <w:r w:rsidRPr="00DD1343">
        <w:rPr>
          <w:rFonts w:eastAsia="Times New Roman" w:cs="Times New Roman"/>
          <w:szCs w:val="28"/>
          <w:lang w:eastAsia="ru-RU"/>
        </w:rPr>
        <w:t>DOCSURGUT.RU</w:t>
      </w:r>
      <w:r w:rsidRPr="00DD134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DD1343">
        <w:rPr>
          <w:rFonts w:eastAsia="Calibri" w:cs="Times New Roman"/>
          <w:szCs w:val="28"/>
        </w:rPr>
        <w:t>не позднее 09.08.2025.</w:t>
      </w:r>
    </w:p>
    <w:p w:rsidR="00DD1343" w:rsidRPr="00DD1343" w:rsidRDefault="00DD1343" w:rsidP="00DD13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D1343">
        <w:rPr>
          <w:rFonts w:eastAsia="Calibri" w:cs="Times New Roman"/>
          <w:szCs w:val="28"/>
        </w:rPr>
        <w:t xml:space="preserve">10.2. </w:t>
      </w:r>
      <w:r w:rsidRPr="00DD1343">
        <w:rPr>
          <w:rFonts w:eastAsia="Calibri" w:cs="Times New Roman"/>
          <w:spacing w:val="-2"/>
          <w:szCs w:val="28"/>
        </w:rPr>
        <w:t>Опубликовать (разместить) информационное сообщение (оповещение) о проведении публичных слушаний</w:t>
      </w:r>
      <w:r w:rsidRPr="00DD1343">
        <w:rPr>
          <w:rFonts w:eastAsia="Calibri" w:cs="Times New Roman"/>
          <w:szCs w:val="28"/>
        </w:rPr>
        <w:t xml:space="preserve"> не позднее 09.08.2025</w:t>
      </w:r>
      <w:r w:rsidRPr="00DD1343">
        <w:rPr>
          <w:rFonts w:eastAsia="Calibri" w:cs="Times New Roman"/>
          <w:spacing w:val="-2"/>
          <w:szCs w:val="28"/>
        </w:rPr>
        <w:t xml:space="preserve"> в сетевом издании</w:t>
      </w:r>
      <w:r w:rsidRPr="00DD1343">
        <w:rPr>
          <w:rFonts w:eastAsia="Calibri" w:cs="Times New Roman"/>
          <w:szCs w:val="28"/>
        </w:rPr>
        <w:t xml:space="preserve"> «Официальные документы города Сургута»: </w:t>
      </w:r>
      <w:r w:rsidRPr="00DD1343">
        <w:rPr>
          <w:rFonts w:eastAsia="Times New Roman" w:cs="Times New Roman"/>
          <w:szCs w:val="28"/>
          <w:lang w:eastAsia="ru-RU"/>
        </w:rPr>
        <w:t xml:space="preserve">DOCSURGUT.RU. </w:t>
      </w:r>
    </w:p>
    <w:p w:rsid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D1343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Pr="00DD1343">
        <w:rPr>
          <w:rFonts w:eastAsia="Calibri" w:cs="Times New Roman"/>
          <w:szCs w:val="28"/>
        </w:rPr>
        <w:br/>
        <w:t xml:space="preserve">но не позднее 06.09.2025, в сетевом издании «Официальные документы города Сургута»: </w:t>
      </w:r>
      <w:r w:rsidRPr="00DD1343">
        <w:rPr>
          <w:rFonts w:eastAsia="Times New Roman" w:cs="Times New Roman"/>
          <w:szCs w:val="28"/>
          <w:lang w:eastAsia="ru-RU"/>
        </w:rPr>
        <w:t xml:space="preserve">DOCSURGUT.RU. </w:t>
      </w: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trike/>
          <w:color w:val="FF0000"/>
          <w:szCs w:val="28"/>
        </w:rPr>
      </w:pPr>
    </w:p>
    <w:p w:rsidR="00DD1343" w:rsidRP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DD1343" w:rsidRPr="006F3384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D1343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DD1343" w:rsidRDefault="00DD1343" w:rsidP="00DD13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DD1343" w:rsidRDefault="00DD1343" w:rsidP="00DD1343">
      <w:pPr>
        <w:rPr>
          <w:rFonts w:eastAsia="Calibri" w:cs="Times New Roman"/>
          <w:szCs w:val="28"/>
        </w:rPr>
      </w:pPr>
    </w:p>
    <w:p w:rsidR="00DD1343" w:rsidRPr="00DA38C8" w:rsidRDefault="00DD1343" w:rsidP="00DD1343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С.А. Агафонов</w:t>
      </w:r>
    </w:p>
    <w:p w:rsidR="00DD1343" w:rsidRDefault="00DD1343" w:rsidP="00DD1343">
      <w:pPr>
        <w:sectPr w:rsidR="00DD1343" w:rsidSect="00DD1343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DD1343" w:rsidRPr="002C27E8" w:rsidRDefault="00DD1343" w:rsidP="00DD1343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 xml:space="preserve">Приложение </w:t>
      </w:r>
    </w:p>
    <w:p w:rsidR="00DD1343" w:rsidRPr="002C27E8" w:rsidRDefault="00DD1343" w:rsidP="00DD1343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к постановлению</w:t>
      </w:r>
    </w:p>
    <w:p w:rsidR="00DD1343" w:rsidRPr="002C27E8" w:rsidRDefault="00DD1343" w:rsidP="00DD1343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Администрации города</w:t>
      </w:r>
    </w:p>
    <w:p w:rsidR="00DD1343" w:rsidRPr="002C27E8" w:rsidRDefault="00DD1343" w:rsidP="00DD1343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от _____________</w:t>
      </w:r>
      <w:r>
        <w:rPr>
          <w:szCs w:val="28"/>
        </w:rPr>
        <w:t xml:space="preserve"> </w:t>
      </w:r>
      <w:r w:rsidRPr="002C27E8">
        <w:rPr>
          <w:szCs w:val="28"/>
        </w:rPr>
        <w:t>№</w:t>
      </w:r>
      <w:r>
        <w:rPr>
          <w:szCs w:val="28"/>
        </w:rPr>
        <w:t xml:space="preserve"> </w:t>
      </w:r>
      <w:r w:rsidRPr="002C27E8">
        <w:rPr>
          <w:szCs w:val="28"/>
        </w:rPr>
        <w:t>_________</w:t>
      </w:r>
    </w:p>
    <w:p w:rsidR="00DD1343" w:rsidRPr="002C27E8" w:rsidRDefault="00DD1343" w:rsidP="00DD1343">
      <w:pPr>
        <w:jc w:val="center"/>
        <w:rPr>
          <w:rFonts w:cs="Times New Roman"/>
          <w:szCs w:val="28"/>
        </w:rPr>
      </w:pPr>
    </w:p>
    <w:p w:rsidR="00DD1343" w:rsidRDefault="00DD1343" w:rsidP="00DD1343">
      <w:pPr>
        <w:jc w:val="center"/>
        <w:rPr>
          <w:rFonts w:cs="Times New Roman"/>
          <w:szCs w:val="28"/>
        </w:rPr>
      </w:pPr>
    </w:p>
    <w:p w:rsidR="00DD1343" w:rsidRPr="00857E0D" w:rsidRDefault="00DD1343" w:rsidP="00DD1343">
      <w:pPr>
        <w:jc w:val="center"/>
        <w:rPr>
          <w:rFonts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DD1343" w:rsidRPr="00A0621E" w:rsidTr="00D31561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343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 xml:space="preserve">№ </w:t>
            </w:r>
          </w:p>
          <w:p w:rsidR="00DD1343" w:rsidRPr="008471AF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343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Наименование </w:t>
            </w:r>
          </w:p>
          <w:p w:rsidR="00DD1343" w:rsidRPr="008471AF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микрорайона, квартала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Микрорайоны 5, 5А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100E0F">
              <w:rPr>
                <w:rFonts w:cs="Times New Roman"/>
                <w:szCs w:val="28"/>
              </w:rPr>
              <w:t>Кварталы 29А, 29Б, 29В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100E0F">
              <w:rPr>
                <w:rFonts w:cs="Times New Roman"/>
                <w:szCs w:val="28"/>
              </w:rPr>
              <w:t>Квартал с 29-1 по 29-18 (кроме 29-16)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43" w:rsidRPr="00100E0F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100E0F">
              <w:rPr>
                <w:rFonts w:cs="Times New Roman"/>
                <w:szCs w:val="28"/>
              </w:rPr>
              <w:t>оселок Снежный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100E0F">
              <w:rPr>
                <w:rFonts w:cs="Times New Roman"/>
                <w:szCs w:val="28"/>
              </w:rPr>
              <w:t>Поселок Кедровый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100E0F">
              <w:rPr>
                <w:rFonts w:cs="Times New Roman"/>
                <w:szCs w:val="28"/>
              </w:rPr>
              <w:t>Микрорайон 3</w:t>
            </w:r>
            <w:r>
              <w:rPr>
                <w:rFonts w:cs="Times New Roman"/>
                <w:szCs w:val="28"/>
              </w:rPr>
              <w:t>7</w:t>
            </w:r>
          </w:p>
        </w:tc>
      </w:tr>
      <w:tr w:rsidR="00DD1343" w:rsidRPr="00502174" w:rsidTr="00D31561">
        <w:trPr>
          <w:trHeight w:val="3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jc w:val="center"/>
              <w:rPr>
                <w:rFonts w:cs="Times New Roman"/>
                <w:szCs w:val="28"/>
              </w:rPr>
            </w:pPr>
            <w:r w:rsidRPr="00502174">
              <w:rPr>
                <w:rFonts w:cs="Times New Roman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43" w:rsidRPr="00502174" w:rsidRDefault="00DD1343" w:rsidP="00D31561">
            <w:pPr>
              <w:spacing w:line="260" w:lineRule="auto"/>
              <w:ind w:right="-29"/>
              <w:rPr>
                <w:rFonts w:cs="Times New Roman"/>
                <w:szCs w:val="28"/>
              </w:rPr>
            </w:pPr>
            <w:r w:rsidRPr="00100E0F">
              <w:rPr>
                <w:rFonts w:cs="Times New Roman"/>
                <w:szCs w:val="28"/>
              </w:rPr>
              <w:t>Микрорайон 26 (малоэтажная часть)</w:t>
            </w:r>
          </w:p>
        </w:tc>
      </w:tr>
    </w:tbl>
    <w:p w:rsidR="00DD1343" w:rsidRPr="00502174" w:rsidRDefault="00DD1343" w:rsidP="00DD1343">
      <w:pPr>
        <w:spacing w:line="260" w:lineRule="auto"/>
        <w:ind w:right="-29"/>
        <w:rPr>
          <w:rFonts w:cs="Times New Roman"/>
          <w:szCs w:val="28"/>
        </w:rPr>
      </w:pPr>
    </w:p>
    <w:p w:rsidR="00F865B3" w:rsidRPr="00DD1343" w:rsidRDefault="00F865B3" w:rsidP="00DD1343"/>
    <w:sectPr w:rsidR="00F865B3" w:rsidRPr="00DD1343" w:rsidSect="00DD1343">
      <w:headerReference w:type="default" r:id="rId7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85" w:rsidRDefault="00A33C85" w:rsidP="00DD1343">
      <w:r>
        <w:separator/>
      </w:r>
    </w:p>
  </w:endnote>
  <w:endnote w:type="continuationSeparator" w:id="0">
    <w:p w:rsidR="00A33C85" w:rsidRDefault="00A33C85" w:rsidP="00DD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85" w:rsidRDefault="00A33C85" w:rsidP="00DD1343">
      <w:r>
        <w:separator/>
      </w:r>
    </w:p>
  </w:footnote>
  <w:footnote w:type="continuationSeparator" w:id="0">
    <w:p w:rsidR="00A33C85" w:rsidRDefault="00A33C85" w:rsidP="00DD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F0E1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228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228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F228D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C45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2275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48DD" w:rsidRPr="002C27E8" w:rsidRDefault="00CF0E1E">
        <w:pPr>
          <w:pStyle w:val="a4"/>
          <w:jc w:val="center"/>
          <w:rPr>
            <w:sz w:val="20"/>
            <w:szCs w:val="20"/>
          </w:rPr>
        </w:pPr>
        <w:r w:rsidRPr="002C27E8">
          <w:rPr>
            <w:sz w:val="20"/>
            <w:szCs w:val="20"/>
          </w:rPr>
          <w:fldChar w:fldCharType="begin"/>
        </w:r>
        <w:r w:rsidRPr="002C27E8">
          <w:rPr>
            <w:sz w:val="20"/>
            <w:szCs w:val="20"/>
          </w:rPr>
          <w:instrText>PAGE   \* MERGEFORMAT</w:instrText>
        </w:r>
        <w:r w:rsidRPr="002C27E8">
          <w:rPr>
            <w:sz w:val="20"/>
            <w:szCs w:val="20"/>
          </w:rPr>
          <w:fldChar w:fldCharType="separate"/>
        </w:r>
        <w:r w:rsidR="00EF228D">
          <w:rPr>
            <w:noProof/>
            <w:sz w:val="20"/>
            <w:szCs w:val="20"/>
          </w:rPr>
          <w:t>4</w:t>
        </w:r>
        <w:r w:rsidRPr="002C27E8">
          <w:rPr>
            <w:sz w:val="20"/>
            <w:szCs w:val="20"/>
          </w:rPr>
          <w:fldChar w:fldCharType="end"/>
        </w:r>
      </w:p>
    </w:sdtContent>
  </w:sdt>
  <w:p w:rsidR="00F148DD" w:rsidRDefault="006C4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43"/>
    <w:rsid w:val="0035216E"/>
    <w:rsid w:val="003643FE"/>
    <w:rsid w:val="00364C82"/>
    <w:rsid w:val="006C4549"/>
    <w:rsid w:val="00785319"/>
    <w:rsid w:val="00924D41"/>
    <w:rsid w:val="009E1E75"/>
    <w:rsid w:val="00A23061"/>
    <w:rsid w:val="00A33C85"/>
    <w:rsid w:val="00BD4DF0"/>
    <w:rsid w:val="00CF0E1E"/>
    <w:rsid w:val="00DD1343"/>
    <w:rsid w:val="00EF228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61A09A-CF6D-472B-A597-68576F37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3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13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D13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13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2025-08-08T05:24:00Z</cp:lastPrinted>
  <dcterms:created xsi:type="dcterms:W3CDTF">2025-08-08T15:13:00Z</dcterms:created>
  <dcterms:modified xsi:type="dcterms:W3CDTF">2025-08-08T15:13:00Z</dcterms:modified>
</cp:coreProperties>
</file>