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D81" w:rsidRDefault="00156D81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156D81" w:rsidRDefault="00156D81" w:rsidP="00656C1A">
      <w:pPr>
        <w:spacing w:line="120" w:lineRule="atLeast"/>
        <w:jc w:val="center"/>
        <w:rPr>
          <w:sz w:val="24"/>
          <w:szCs w:val="24"/>
        </w:rPr>
      </w:pPr>
    </w:p>
    <w:p w:rsidR="00156D81" w:rsidRPr="00852378" w:rsidRDefault="00156D81" w:rsidP="00656C1A">
      <w:pPr>
        <w:spacing w:line="120" w:lineRule="atLeast"/>
        <w:jc w:val="center"/>
        <w:rPr>
          <w:sz w:val="10"/>
          <w:szCs w:val="10"/>
        </w:rPr>
      </w:pPr>
    </w:p>
    <w:p w:rsidR="00156D81" w:rsidRDefault="00156D81" w:rsidP="00656C1A">
      <w:pPr>
        <w:spacing w:line="120" w:lineRule="atLeast"/>
        <w:jc w:val="center"/>
        <w:rPr>
          <w:sz w:val="10"/>
          <w:szCs w:val="24"/>
        </w:rPr>
      </w:pPr>
    </w:p>
    <w:p w:rsidR="00156D81" w:rsidRPr="005541F0" w:rsidRDefault="00156D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56D81" w:rsidRPr="005541F0" w:rsidRDefault="00156D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156D81" w:rsidRPr="005649E4" w:rsidRDefault="00156D81" w:rsidP="00656C1A">
      <w:pPr>
        <w:spacing w:line="120" w:lineRule="atLeast"/>
        <w:jc w:val="center"/>
        <w:rPr>
          <w:sz w:val="18"/>
          <w:szCs w:val="24"/>
        </w:rPr>
      </w:pPr>
    </w:p>
    <w:p w:rsidR="00156D81" w:rsidRPr="00656C1A" w:rsidRDefault="00156D8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56D81" w:rsidRPr="005541F0" w:rsidRDefault="00156D81" w:rsidP="00656C1A">
      <w:pPr>
        <w:spacing w:line="120" w:lineRule="atLeast"/>
        <w:jc w:val="center"/>
        <w:rPr>
          <w:sz w:val="18"/>
          <w:szCs w:val="24"/>
        </w:rPr>
      </w:pPr>
    </w:p>
    <w:p w:rsidR="00156D81" w:rsidRPr="005541F0" w:rsidRDefault="00156D81" w:rsidP="00656C1A">
      <w:pPr>
        <w:spacing w:line="120" w:lineRule="atLeast"/>
        <w:jc w:val="center"/>
        <w:rPr>
          <w:sz w:val="20"/>
          <w:szCs w:val="24"/>
        </w:rPr>
      </w:pPr>
    </w:p>
    <w:p w:rsidR="00156D81" w:rsidRPr="00656C1A" w:rsidRDefault="00156D8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56D81" w:rsidRDefault="00156D81" w:rsidP="00656C1A">
      <w:pPr>
        <w:spacing w:line="120" w:lineRule="atLeast"/>
        <w:jc w:val="center"/>
        <w:rPr>
          <w:sz w:val="30"/>
          <w:szCs w:val="24"/>
        </w:rPr>
      </w:pPr>
    </w:p>
    <w:p w:rsidR="00156D81" w:rsidRPr="00656C1A" w:rsidRDefault="00156D8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56D8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56D81" w:rsidRPr="00F8214F" w:rsidRDefault="00156D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56D81" w:rsidRPr="00F8214F" w:rsidRDefault="00E26509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56D81" w:rsidRPr="00F8214F" w:rsidRDefault="00156D8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56D81" w:rsidRPr="00F8214F" w:rsidRDefault="00E26509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156D81" w:rsidRPr="00A63FB0" w:rsidRDefault="00156D8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56D81" w:rsidRPr="00A3761A" w:rsidRDefault="00E26509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156D81" w:rsidRPr="00F8214F" w:rsidRDefault="00156D81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156D81" w:rsidRPr="00F8214F" w:rsidRDefault="00156D8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56D81" w:rsidRPr="00AB4194" w:rsidRDefault="00156D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56D81" w:rsidRPr="00F8214F" w:rsidRDefault="00E26509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6205</w:t>
            </w:r>
          </w:p>
        </w:tc>
      </w:tr>
    </w:tbl>
    <w:p w:rsidR="00156D81" w:rsidRPr="00C725A6" w:rsidRDefault="00156D81" w:rsidP="00C725A6">
      <w:pPr>
        <w:rPr>
          <w:rFonts w:cs="Times New Roman"/>
          <w:szCs w:val="28"/>
        </w:rPr>
      </w:pPr>
    </w:p>
    <w:p w:rsidR="00156D81" w:rsidRDefault="00156D81" w:rsidP="00156D81">
      <w:pPr>
        <w:jc w:val="both"/>
        <w:rPr>
          <w:szCs w:val="28"/>
        </w:rPr>
      </w:pPr>
      <w:r w:rsidRPr="0023254A">
        <w:rPr>
          <w:szCs w:val="28"/>
        </w:rPr>
        <w:t xml:space="preserve">Об утверждении </w:t>
      </w:r>
      <w:r>
        <w:rPr>
          <w:szCs w:val="28"/>
        </w:rPr>
        <w:t xml:space="preserve">корректировки </w:t>
      </w:r>
    </w:p>
    <w:p w:rsidR="00156D81" w:rsidRDefault="00156D81" w:rsidP="00156D81">
      <w:pPr>
        <w:jc w:val="both"/>
        <w:rPr>
          <w:szCs w:val="28"/>
        </w:rPr>
      </w:pPr>
      <w:r w:rsidRPr="00AF5B52">
        <w:rPr>
          <w:szCs w:val="28"/>
        </w:rPr>
        <w:t xml:space="preserve">проекта </w:t>
      </w:r>
      <w:r>
        <w:rPr>
          <w:szCs w:val="28"/>
        </w:rPr>
        <w:t xml:space="preserve">планировки и проекта </w:t>
      </w:r>
    </w:p>
    <w:p w:rsidR="00156D81" w:rsidRDefault="00156D81" w:rsidP="00156D81">
      <w:pPr>
        <w:jc w:val="both"/>
        <w:rPr>
          <w:szCs w:val="28"/>
        </w:rPr>
      </w:pPr>
      <w:r w:rsidRPr="00AF5B52">
        <w:rPr>
          <w:szCs w:val="28"/>
        </w:rPr>
        <w:t>межевания</w:t>
      </w:r>
      <w:r>
        <w:rPr>
          <w:szCs w:val="28"/>
        </w:rPr>
        <w:t xml:space="preserve"> территории микрорайона 38</w:t>
      </w:r>
    </w:p>
    <w:p w:rsidR="00156D81" w:rsidRDefault="00156D81" w:rsidP="00156D81">
      <w:pPr>
        <w:rPr>
          <w:szCs w:val="28"/>
        </w:rPr>
      </w:pPr>
      <w:r>
        <w:rPr>
          <w:szCs w:val="28"/>
        </w:rPr>
        <w:t xml:space="preserve">города Сургута в части уточнения </w:t>
      </w:r>
      <w:r>
        <w:rPr>
          <w:szCs w:val="28"/>
        </w:rPr>
        <w:br/>
        <w:t xml:space="preserve">количества мест в образовательном </w:t>
      </w:r>
      <w:r>
        <w:rPr>
          <w:szCs w:val="28"/>
        </w:rPr>
        <w:br/>
        <w:t xml:space="preserve">учреждении </w:t>
      </w:r>
    </w:p>
    <w:p w:rsidR="00156D81" w:rsidRPr="007E1493" w:rsidRDefault="00156D81" w:rsidP="00156D81">
      <w:pPr>
        <w:jc w:val="both"/>
        <w:rPr>
          <w:szCs w:val="28"/>
        </w:rPr>
      </w:pPr>
    </w:p>
    <w:p w:rsidR="00156D81" w:rsidRDefault="00156D81" w:rsidP="00156D81">
      <w:pPr>
        <w:tabs>
          <w:tab w:val="left" w:pos="1418"/>
        </w:tabs>
        <w:jc w:val="both"/>
        <w:rPr>
          <w:szCs w:val="28"/>
        </w:rPr>
      </w:pPr>
    </w:p>
    <w:p w:rsidR="00156D81" w:rsidRDefault="00156D81" w:rsidP="00156D81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Сургут, учитывая заключение по результатам публичных слушаний:</w:t>
      </w:r>
    </w:p>
    <w:p w:rsidR="00156D81" w:rsidRDefault="00156D81" w:rsidP="00156D81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1979D9">
        <w:rPr>
          <w:szCs w:val="28"/>
        </w:rPr>
        <w:t xml:space="preserve">Утвердить </w:t>
      </w:r>
      <w:r>
        <w:rPr>
          <w:szCs w:val="28"/>
        </w:rPr>
        <w:t xml:space="preserve">корректировку проекта планировки и проекта </w:t>
      </w:r>
      <w:r w:rsidRPr="00AF5B52">
        <w:rPr>
          <w:szCs w:val="28"/>
        </w:rPr>
        <w:t>межевания</w:t>
      </w:r>
      <w:r>
        <w:rPr>
          <w:szCs w:val="28"/>
        </w:rPr>
        <w:t xml:space="preserve">       территории микрорайона 38 города Сургута в части уточнения количества мест в образовательном учреждении </w:t>
      </w:r>
      <w:r w:rsidRPr="001979D9">
        <w:rPr>
          <w:szCs w:val="28"/>
        </w:rPr>
        <w:t>с</w:t>
      </w:r>
      <w:r>
        <w:rPr>
          <w:szCs w:val="28"/>
        </w:rPr>
        <w:t>огласно приложениям 1, 2.</w:t>
      </w:r>
    </w:p>
    <w:p w:rsidR="00156D81" w:rsidRDefault="00156D81" w:rsidP="00156D81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1979D9">
        <w:rPr>
          <w:szCs w:val="28"/>
        </w:rPr>
        <w:t>Управлению документационного и информационного обеспечения</w:t>
      </w:r>
      <w:r w:rsidRPr="001979D9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     </w:t>
      </w:r>
      <w:r w:rsidRPr="001979D9">
        <w:rPr>
          <w:szCs w:val="28"/>
        </w:rPr>
        <w:t>разместить настоящее постановление на официальном портале Администрации города.</w:t>
      </w:r>
    </w:p>
    <w:p w:rsidR="00156D81" w:rsidRDefault="00156D81" w:rsidP="00156D81">
      <w:pPr>
        <w:tabs>
          <w:tab w:val="center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3. Муниципальному казе</w:t>
      </w:r>
      <w:r w:rsidRPr="001979D9">
        <w:rPr>
          <w:szCs w:val="28"/>
        </w:rPr>
        <w:t>нному учреждению «Наш город» опубликовать настоящее постановление в</w:t>
      </w:r>
      <w:r>
        <w:rPr>
          <w:szCs w:val="28"/>
        </w:rPr>
        <w:t xml:space="preserve"> средствах массовой информации</w:t>
      </w:r>
      <w:r w:rsidRPr="001979D9">
        <w:rPr>
          <w:szCs w:val="28"/>
        </w:rPr>
        <w:t>.</w:t>
      </w:r>
    </w:p>
    <w:p w:rsidR="00156D81" w:rsidRPr="001979D9" w:rsidRDefault="00156D81" w:rsidP="00156D81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1979D9">
        <w:rPr>
          <w:szCs w:val="28"/>
        </w:rPr>
        <w:t xml:space="preserve">Контроль за выполнением постановления </w:t>
      </w:r>
      <w:r>
        <w:rPr>
          <w:szCs w:val="28"/>
        </w:rPr>
        <w:t>возложить на заместителя Главы города Шмидта В.Э.</w:t>
      </w:r>
    </w:p>
    <w:p w:rsidR="00156D81" w:rsidRPr="00767E29" w:rsidRDefault="00156D81" w:rsidP="00156D81">
      <w:pPr>
        <w:ind w:firstLine="709"/>
        <w:jc w:val="both"/>
        <w:rPr>
          <w:szCs w:val="28"/>
        </w:rPr>
      </w:pPr>
    </w:p>
    <w:p w:rsidR="00156D81" w:rsidRDefault="00156D81" w:rsidP="00156D81">
      <w:pPr>
        <w:ind w:firstLine="709"/>
        <w:jc w:val="both"/>
        <w:rPr>
          <w:szCs w:val="28"/>
        </w:rPr>
      </w:pPr>
    </w:p>
    <w:p w:rsidR="00156D81" w:rsidRDefault="00156D81" w:rsidP="00156D81">
      <w:pPr>
        <w:ind w:firstLine="709"/>
        <w:jc w:val="both"/>
        <w:rPr>
          <w:szCs w:val="28"/>
        </w:rPr>
      </w:pPr>
    </w:p>
    <w:p w:rsidR="00156D81" w:rsidRPr="007D0D79" w:rsidRDefault="00156D81" w:rsidP="00156D81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 </w:t>
      </w:r>
    </w:p>
    <w:p w:rsidR="00156D81" w:rsidRPr="007D0D79" w:rsidRDefault="00156D81" w:rsidP="00156D81">
      <w:pPr>
        <w:ind w:firstLine="709"/>
        <w:rPr>
          <w:szCs w:val="28"/>
        </w:rPr>
      </w:pPr>
    </w:p>
    <w:p w:rsidR="00156D81" w:rsidRDefault="00156D81" w:rsidP="00156D81">
      <w:pPr>
        <w:rPr>
          <w:sz w:val="26"/>
          <w:szCs w:val="26"/>
        </w:rPr>
      </w:pPr>
    </w:p>
    <w:p w:rsidR="00156D81" w:rsidRDefault="00156D81" w:rsidP="00156D81">
      <w:pPr>
        <w:rPr>
          <w:sz w:val="26"/>
          <w:szCs w:val="26"/>
        </w:rPr>
      </w:pPr>
    </w:p>
    <w:p w:rsidR="00156D81" w:rsidRDefault="00156D81" w:rsidP="00156D81">
      <w:pPr>
        <w:rPr>
          <w:sz w:val="26"/>
          <w:szCs w:val="26"/>
        </w:rPr>
      </w:pPr>
    </w:p>
    <w:p w:rsidR="00156D81" w:rsidRDefault="00156D81" w:rsidP="00156D81">
      <w:pPr>
        <w:rPr>
          <w:sz w:val="26"/>
          <w:szCs w:val="26"/>
        </w:rPr>
      </w:pPr>
    </w:p>
    <w:p w:rsidR="00A0383F" w:rsidRPr="00156D81" w:rsidRDefault="00A0383F" w:rsidP="00156D81"/>
    <w:sectPr w:rsidR="00A0383F" w:rsidRPr="00156D81" w:rsidSect="00156D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E50" w:rsidRDefault="00E63E50">
      <w:r>
        <w:separator/>
      </w:r>
    </w:p>
  </w:endnote>
  <w:endnote w:type="continuationSeparator" w:id="0">
    <w:p w:rsidR="00E63E50" w:rsidRDefault="00E6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E50" w:rsidRDefault="00E63E50">
      <w:r>
        <w:separator/>
      </w:r>
    </w:p>
  </w:footnote>
  <w:footnote w:type="continuationSeparator" w:id="0">
    <w:p w:rsidR="00E63E50" w:rsidRDefault="00E63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01B8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F83FB4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265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81"/>
    <w:rsid w:val="00156D81"/>
    <w:rsid w:val="00501B8B"/>
    <w:rsid w:val="00847FD3"/>
    <w:rsid w:val="00A0383F"/>
    <w:rsid w:val="00E26509"/>
    <w:rsid w:val="00E63E50"/>
    <w:rsid w:val="00E92CD7"/>
    <w:rsid w:val="00F8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E6F92-A890-49B9-A2A8-202F55DD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6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56D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56D81"/>
    <w:rPr>
      <w:rFonts w:ascii="Times New Roman" w:hAnsi="Times New Roman"/>
      <w:sz w:val="28"/>
    </w:rPr>
  </w:style>
  <w:style w:type="character" w:styleId="a6">
    <w:name w:val="page number"/>
    <w:basedOn w:val="a0"/>
    <w:rsid w:val="00156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Тертышникова Екатерина Геннадьевна</cp:lastModifiedBy>
  <cp:revision>2</cp:revision>
  <cp:lastPrinted>2019-08-20T08:00:00Z</cp:lastPrinted>
  <dcterms:created xsi:type="dcterms:W3CDTF">2019-08-28T10:49:00Z</dcterms:created>
  <dcterms:modified xsi:type="dcterms:W3CDTF">2019-08-28T10:49:00Z</dcterms:modified>
</cp:coreProperties>
</file>